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54" w:rsidRPr="00346888" w:rsidRDefault="002F3154">
      <w:pPr>
        <w:rPr>
          <w:rFonts w:ascii="Times New Roman" w:hAnsi="Times New Roman"/>
          <w:b/>
          <w:sz w:val="28"/>
          <w:szCs w:val="28"/>
        </w:rPr>
      </w:pPr>
      <w:r>
        <w:rPr>
          <w:rFonts w:ascii="Times New Roman" w:hAnsi="Times New Roman"/>
          <w:b/>
          <w:sz w:val="28"/>
          <w:szCs w:val="28"/>
        </w:rPr>
        <w:t>Bilaga 1.</w:t>
      </w:r>
    </w:p>
    <w:p w:rsidR="002F3154" w:rsidRDefault="002F3154">
      <w:pPr>
        <w:rPr>
          <w:rFonts w:ascii="Times New Roman" w:hAnsi="Times New Roman"/>
          <w:sz w:val="24"/>
          <w:szCs w:val="24"/>
        </w:rPr>
      </w:pPr>
      <w:r>
        <w:rPr>
          <w:rFonts w:ascii="Times New Roman" w:hAnsi="Times New Roman"/>
          <w:sz w:val="24"/>
          <w:szCs w:val="24"/>
        </w:rPr>
        <w:t>Den attiska kalendern jämfört med vår kalender idag:</w:t>
      </w:r>
    </w:p>
    <w:p w:rsidR="002F3154" w:rsidRDefault="002F3154">
      <w:pPr>
        <w:rPr>
          <w:rFonts w:ascii="Times New Roman" w:hAnsi="Times New Roman"/>
          <w:sz w:val="24"/>
          <w:szCs w:val="24"/>
        </w:rPr>
      </w:pPr>
      <w:r>
        <w:rPr>
          <w:rFonts w:ascii="Times New Roman" w:hAnsi="Times New Roman"/>
          <w:sz w:val="24"/>
          <w:szCs w:val="24"/>
        </w:rPr>
        <w:t>Då det attiska året började runt midsommar i samband med den första nymånen innan sommarsolståndet så innebär det att månaderna är förskjutna i jämförelse med våra.</w:t>
      </w:r>
    </w:p>
    <w:p w:rsidR="002F3154" w:rsidRDefault="002F3154">
      <w:pPr>
        <w:rPr>
          <w:rFonts w:ascii="Times New Roman" w:hAnsi="Times New Roman"/>
          <w:sz w:val="24"/>
          <w:szCs w:val="24"/>
        </w:rPr>
      </w:pPr>
      <w:r>
        <w:rPr>
          <w:rFonts w:ascii="Times New Roman" w:hAnsi="Times New Roman"/>
          <w:sz w:val="24"/>
          <w:szCs w:val="24"/>
        </w:rPr>
        <w:t>Hecatombaion</w:t>
      </w:r>
      <w:r>
        <w:rPr>
          <w:rFonts w:ascii="Times New Roman" w:hAnsi="Times New Roman"/>
          <w:sz w:val="24"/>
          <w:szCs w:val="24"/>
        </w:rPr>
        <w:tab/>
        <w:t xml:space="preserve">- </w:t>
      </w:r>
      <w:r>
        <w:rPr>
          <w:rFonts w:ascii="Times New Roman" w:hAnsi="Times New Roman"/>
          <w:sz w:val="24"/>
          <w:szCs w:val="24"/>
        </w:rPr>
        <w:tab/>
        <w:t>juni/juli</w:t>
      </w:r>
    </w:p>
    <w:p w:rsidR="002F3154" w:rsidRDefault="002F3154">
      <w:pPr>
        <w:rPr>
          <w:rFonts w:ascii="Times New Roman" w:hAnsi="Times New Roman"/>
          <w:sz w:val="24"/>
          <w:szCs w:val="24"/>
        </w:rPr>
      </w:pPr>
      <w:r>
        <w:rPr>
          <w:rFonts w:ascii="Times New Roman" w:hAnsi="Times New Roman"/>
          <w:sz w:val="24"/>
          <w:szCs w:val="24"/>
        </w:rPr>
        <w:t>Metageitnion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juli/augusti</w:t>
      </w:r>
    </w:p>
    <w:p w:rsidR="002F3154" w:rsidRPr="002B059C" w:rsidRDefault="002F3154">
      <w:pPr>
        <w:rPr>
          <w:rFonts w:ascii="Times New Roman" w:hAnsi="Times New Roman"/>
          <w:sz w:val="24"/>
          <w:szCs w:val="24"/>
          <w:lang w:val="en-US"/>
        </w:rPr>
      </w:pPr>
      <w:r w:rsidRPr="002B059C">
        <w:rPr>
          <w:rFonts w:ascii="Times New Roman" w:hAnsi="Times New Roman"/>
          <w:sz w:val="24"/>
          <w:szCs w:val="24"/>
          <w:lang w:val="en-US"/>
        </w:rPr>
        <w:t>Boedromion</w:t>
      </w:r>
      <w:r w:rsidRPr="002B059C">
        <w:rPr>
          <w:rFonts w:ascii="Times New Roman" w:hAnsi="Times New Roman"/>
          <w:sz w:val="24"/>
          <w:szCs w:val="24"/>
          <w:lang w:val="en-US"/>
        </w:rPr>
        <w:tab/>
      </w:r>
      <w:r w:rsidRPr="002B059C">
        <w:rPr>
          <w:rFonts w:ascii="Times New Roman" w:hAnsi="Times New Roman"/>
          <w:sz w:val="24"/>
          <w:szCs w:val="24"/>
          <w:lang w:val="en-US"/>
        </w:rPr>
        <w:tab/>
        <w:t>-</w:t>
      </w:r>
      <w:r w:rsidRPr="002B059C">
        <w:rPr>
          <w:rFonts w:ascii="Times New Roman" w:hAnsi="Times New Roman"/>
          <w:sz w:val="24"/>
          <w:szCs w:val="24"/>
          <w:lang w:val="en-US"/>
        </w:rPr>
        <w:tab/>
        <w:t>augusti/september</w:t>
      </w:r>
    </w:p>
    <w:p w:rsidR="002F3154" w:rsidRPr="002B059C" w:rsidRDefault="002F3154">
      <w:pPr>
        <w:rPr>
          <w:rFonts w:ascii="Times New Roman" w:hAnsi="Times New Roman"/>
          <w:sz w:val="24"/>
          <w:szCs w:val="24"/>
          <w:lang w:val="en-US"/>
        </w:rPr>
      </w:pPr>
      <w:r w:rsidRPr="002B059C">
        <w:rPr>
          <w:rFonts w:ascii="Times New Roman" w:hAnsi="Times New Roman"/>
          <w:sz w:val="24"/>
          <w:szCs w:val="24"/>
          <w:lang w:val="en-US"/>
        </w:rPr>
        <w:t>Pyanepsion</w:t>
      </w:r>
      <w:r w:rsidRPr="002B059C">
        <w:rPr>
          <w:rFonts w:ascii="Times New Roman" w:hAnsi="Times New Roman"/>
          <w:sz w:val="24"/>
          <w:szCs w:val="24"/>
          <w:lang w:val="en-US"/>
        </w:rPr>
        <w:tab/>
      </w:r>
      <w:r w:rsidRPr="002B059C">
        <w:rPr>
          <w:rFonts w:ascii="Times New Roman" w:hAnsi="Times New Roman"/>
          <w:sz w:val="24"/>
          <w:szCs w:val="24"/>
          <w:lang w:val="en-US"/>
        </w:rPr>
        <w:tab/>
        <w:t>-</w:t>
      </w:r>
      <w:r w:rsidRPr="002B059C">
        <w:rPr>
          <w:rFonts w:ascii="Times New Roman" w:hAnsi="Times New Roman"/>
          <w:sz w:val="24"/>
          <w:szCs w:val="24"/>
          <w:lang w:val="en-US"/>
        </w:rPr>
        <w:tab/>
        <w:t>september/oktober</w:t>
      </w:r>
    </w:p>
    <w:p w:rsidR="002F3154" w:rsidRDefault="002F3154">
      <w:pPr>
        <w:rPr>
          <w:rFonts w:ascii="Times New Roman" w:hAnsi="Times New Roman"/>
          <w:sz w:val="24"/>
          <w:szCs w:val="24"/>
        </w:rPr>
      </w:pPr>
      <w:r>
        <w:rPr>
          <w:rFonts w:ascii="Times New Roman" w:hAnsi="Times New Roman"/>
          <w:sz w:val="24"/>
          <w:szCs w:val="24"/>
        </w:rPr>
        <w:t xml:space="preserve">Maimakterion </w:t>
      </w:r>
      <w:r>
        <w:rPr>
          <w:rFonts w:ascii="Times New Roman" w:hAnsi="Times New Roman"/>
          <w:sz w:val="24"/>
          <w:szCs w:val="24"/>
        </w:rPr>
        <w:tab/>
        <w:t xml:space="preserve">- </w:t>
      </w:r>
      <w:r>
        <w:rPr>
          <w:rFonts w:ascii="Times New Roman" w:hAnsi="Times New Roman"/>
          <w:sz w:val="24"/>
          <w:szCs w:val="24"/>
        </w:rPr>
        <w:tab/>
        <w:t>oktober/november</w:t>
      </w:r>
    </w:p>
    <w:p w:rsidR="002F3154" w:rsidRDefault="002F3154">
      <w:pPr>
        <w:rPr>
          <w:rFonts w:ascii="Times New Roman" w:hAnsi="Times New Roman"/>
          <w:sz w:val="24"/>
          <w:szCs w:val="24"/>
        </w:rPr>
      </w:pPr>
      <w:r>
        <w:rPr>
          <w:rFonts w:ascii="Times New Roman" w:hAnsi="Times New Roman"/>
          <w:sz w:val="24"/>
          <w:szCs w:val="24"/>
        </w:rPr>
        <w:t>Poseideon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november/december</w:t>
      </w:r>
    </w:p>
    <w:p w:rsidR="002F3154" w:rsidRDefault="002F3154">
      <w:pPr>
        <w:rPr>
          <w:rFonts w:ascii="Times New Roman" w:hAnsi="Times New Roman"/>
          <w:sz w:val="24"/>
          <w:szCs w:val="24"/>
        </w:rPr>
      </w:pPr>
      <w:r>
        <w:rPr>
          <w:rFonts w:ascii="Times New Roman" w:hAnsi="Times New Roman"/>
          <w:sz w:val="24"/>
          <w:szCs w:val="24"/>
        </w:rPr>
        <w:t>Gamelion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december/januari</w:t>
      </w:r>
    </w:p>
    <w:p w:rsidR="002F3154" w:rsidRDefault="002F3154">
      <w:pPr>
        <w:rPr>
          <w:rFonts w:ascii="Times New Roman" w:hAnsi="Times New Roman"/>
          <w:sz w:val="24"/>
          <w:szCs w:val="24"/>
        </w:rPr>
      </w:pPr>
      <w:r>
        <w:rPr>
          <w:rFonts w:ascii="Times New Roman" w:hAnsi="Times New Roman"/>
          <w:sz w:val="24"/>
          <w:szCs w:val="24"/>
        </w:rPr>
        <w:t>Anthesterion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januari/februari</w:t>
      </w:r>
    </w:p>
    <w:p w:rsidR="002F3154" w:rsidRDefault="002F3154">
      <w:pPr>
        <w:rPr>
          <w:rFonts w:ascii="Times New Roman" w:hAnsi="Times New Roman"/>
          <w:sz w:val="24"/>
          <w:szCs w:val="24"/>
        </w:rPr>
      </w:pPr>
      <w:r>
        <w:rPr>
          <w:rFonts w:ascii="Times New Roman" w:hAnsi="Times New Roman"/>
          <w:sz w:val="24"/>
          <w:szCs w:val="24"/>
        </w:rPr>
        <w:t>Elaphebolion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februari/mars</w:t>
      </w:r>
    </w:p>
    <w:p w:rsidR="002F3154" w:rsidRDefault="002F3154">
      <w:pPr>
        <w:rPr>
          <w:rFonts w:ascii="Times New Roman" w:hAnsi="Times New Roman"/>
          <w:sz w:val="24"/>
          <w:szCs w:val="24"/>
        </w:rPr>
      </w:pPr>
      <w:r>
        <w:rPr>
          <w:rFonts w:ascii="Times New Roman" w:hAnsi="Times New Roman"/>
          <w:sz w:val="24"/>
          <w:szCs w:val="24"/>
        </w:rPr>
        <w:t>Munichion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mars/april</w:t>
      </w:r>
    </w:p>
    <w:p w:rsidR="002F3154" w:rsidRDefault="002F3154">
      <w:pPr>
        <w:rPr>
          <w:rFonts w:ascii="Times New Roman" w:hAnsi="Times New Roman"/>
          <w:sz w:val="24"/>
          <w:szCs w:val="24"/>
        </w:rPr>
      </w:pPr>
      <w:r>
        <w:rPr>
          <w:rFonts w:ascii="Times New Roman" w:hAnsi="Times New Roman"/>
          <w:sz w:val="24"/>
          <w:szCs w:val="24"/>
        </w:rPr>
        <w:t>Thargelion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april/maj</w:t>
      </w:r>
    </w:p>
    <w:p w:rsidR="002F3154" w:rsidRDefault="002F3154">
      <w:pPr>
        <w:rPr>
          <w:rFonts w:ascii="Times New Roman" w:hAnsi="Times New Roman"/>
          <w:sz w:val="24"/>
          <w:szCs w:val="24"/>
        </w:rPr>
      </w:pPr>
      <w:r>
        <w:rPr>
          <w:rFonts w:ascii="Times New Roman" w:hAnsi="Times New Roman"/>
          <w:sz w:val="24"/>
          <w:szCs w:val="24"/>
        </w:rPr>
        <w:t>Skirophorion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maj/juni</w:t>
      </w: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Pr="00980637" w:rsidRDefault="002F3154">
      <w:pPr>
        <w:rPr>
          <w:rFonts w:ascii="Times New Roman" w:hAnsi="Times New Roman"/>
          <w:b/>
          <w:sz w:val="28"/>
          <w:szCs w:val="28"/>
        </w:rPr>
      </w:pPr>
      <w:r w:rsidRPr="00980637">
        <w:rPr>
          <w:rFonts w:ascii="Times New Roman" w:hAnsi="Times New Roman"/>
          <w:b/>
          <w:sz w:val="28"/>
          <w:szCs w:val="28"/>
        </w:rPr>
        <w:t>Bilaga 2.</w:t>
      </w:r>
    </w:p>
    <w:p w:rsidR="002F3154" w:rsidRDefault="002F3154">
      <w:pPr>
        <w:rPr>
          <w:rFonts w:ascii="Times New Roman" w:hAnsi="Times New Roman"/>
          <w:sz w:val="24"/>
          <w:szCs w:val="24"/>
        </w:rPr>
      </w:pPr>
      <w:r>
        <w:rPr>
          <w:rFonts w:ascii="Times New Roman" w:hAnsi="Times New Roman"/>
          <w:sz w:val="24"/>
          <w:szCs w:val="24"/>
        </w:rPr>
        <w:t>Legender om Artemis.</w:t>
      </w:r>
    </w:p>
    <w:p w:rsidR="002F3154" w:rsidRDefault="002F3154">
      <w:pPr>
        <w:rPr>
          <w:rFonts w:ascii="Times New Roman" w:hAnsi="Times New Roman"/>
          <w:sz w:val="24"/>
          <w:szCs w:val="24"/>
        </w:rPr>
      </w:pPr>
      <w:r>
        <w:rPr>
          <w:rFonts w:ascii="Times New Roman" w:hAnsi="Times New Roman"/>
          <w:sz w:val="24"/>
          <w:szCs w:val="24"/>
        </w:rPr>
        <w:t>Legenden sa att en honbjörn hade tagit sig in i Artemis helgedom där den blev dödad av athenarna. Denna händelse väckte gudinnans vrede och hon skickade en pest över athenarna som straff. Apollons orakel tillfrågade om vad som skulle göras och hon sa att gottgörelse skulle ges om någon offrade sin dotter till Artemis. Svaret väckte naturligtvis motvilja tills en man som hette Embaros frivilligt erbjöd sig att tillfredställa oraklet om han och hans familj gavs prästerskapet av gudinna för livet. Han löste problemet med offret genom ett enkelt trick. Han tog med sin dotter till helgedomen som för att offra henne och gömde henne längst in i det allra heligaste. Sedan tog han en honget utklädd till hans dotter och offrade den istället.</w:t>
      </w:r>
    </w:p>
    <w:p w:rsidR="002F3154" w:rsidRDefault="002F3154">
      <w:pPr>
        <w:rPr>
          <w:rFonts w:ascii="Times New Roman" w:hAnsi="Times New Roman"/>
          <w:sz w:val="24"/>
          <w:szCs w:val="24"/>
        </w:rPr>
      </w:pPr>
      <w:r>
        <w:rPr>
          <w:rFonts w:ascii="Times New Roman" w:hAnsi="Times New Roman"/>
          <w:sz w:val="24"/>
          <w:szCs w:val="24"/>
        </w:rPr>
        <w:t>En annan myt var att en honbjörn blev tämjd och lede i Artemis helgedom. En ung flicka som lekte med den retade björnhonan så att den i sin vrede rev ut ett av flickans ögon. Hennes bröder hämnades genom att döda björnen. Men gudinnans vrede var väckt och en pest följde. När oraklet tillfrågades om en utväg, sade hon att athenarna skulle få sina döttrar att agera som björnar som en gottgörelse.</w:t>
      </w:r>
    </w:p>
    <w:p w:rsidR="002F3154" w:rsidRDefault="002F3154">
      <w:pPr>
        <w:rPr>
          <w:rFonts w:ascii="Times New Roman" w:hAnsi="Times New Roman"/>
          <w:sz w:val="24"/>
          <w:szCs w:val="24"/>
        </w:rPr>
      </w:pPr>
    </w:p>
    <w:p w:rsidR="002F3154" w:rsidRDefault="002F3154">
      <w:pPr>
        <w:rPr>
          <w:rFonts w:ascii="Times New Roman" w:hAnsi="Times New Roman"/>
          <w:sz w:val="24"/>
          <w:szCs w:val="24"/>
        </w:rPr>
      </w:pPr>
    </w:p>
    <w:p w:rsidR="002F3154" w:rsidRPr="003C62BD" w:rsidRDefault="002F3154">
      <w:pPr>
        <w:rPr>
          <w:rFonts w:ascii="Times New Roman" w:hAnsi="Times New Roman"/>
          <w:sz w:val="24"/>
          <w:szCs w:val="24"/>
        </w:rPr>
      </w:pPr>
    </w:p>
    <w:sectPr w:rsidR="002F3154" w:rsidRPr="003C62BD" w:rsidSect="00144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2BD"/>
    <w:rsid w:val="00144AD2"/>
    <w:rsid w:val="001D5372"/>
    <w:rsid w:val="002B059C"/>
    <w:rsid w:val="002F3154"/>
    <w:rsid w:val="00346888"/>
    <w:rsid w:val="003C62BD"/>
    <w:rsid w:val="004C356B"/>
    <w:rsid w:val="006A696E"/>
    <w:rsid w:val="007C08FE"/>
    <w:rsid w:val="007E3A35"/>
    <w:rsid w:val="00980637"/>
    <w:rsid w:val="00A31601"/>
    <w:rsid w:val="00A710C9"/>
    <w:rsid w:val="00B736B5"/>
    <w:rsid w:val="00E66CC6"/>
    <w:rsid w:val="00ED4FE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279</Words>
  <Characters>1483</Characters>
  <Application>Microsoft Office Outlook</Application>
  <DocSecurity>0</DocSecurity>
  <Lines>0</Lines>
  <Paragraphs>0</Paragraphs>
  <ScaleCrop>false</ScaleCrop>
  <Company>hemma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dc:title>
  <dc:subject/>
  <dc:creator>eja</dc:creator>
  <cp:keywords/>
  <dc:description/>
  <cp:lastModifiedBy>Marie Hoen</cp:lastModifiedBy>
  <cp:revision>2</cp:revision>
  <dcterms:created xsi:type="dcterms:W3CDTF">2009-05-26T11:36:00Z</dcterms:created>
  <dcterms:modified xsi:type="dcterms:W3CDTF">2009-05-26T11:36:00Z</dcterms:modified>
</cp:coreProperties>
</file>