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69DCDE" w14:textId="77777777" w:rsidR="005B127D" w:rsidRDefault="008E7B22">
      <w:bookmarkStart w:id="0" w:name="_Hlk524626970"/>
      <w:bookmarkEnd w:id="0"/>
      <w:r>
        <w:rPr>
          <w:noProof/>
        </w:rPr>
        <w:drawing>
          <wp:inline distT="0" distB="0" distL="0" distR="0" wp14:anchorId="235ECC80" wp14:editId="06D811D6">
            <wp:extent cx="1374563" cy="1654271"/>
            <wp:effectExtent l="0" t="0" r="0" b="0"/>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ds_universitet_C2r_CMYK.pdf"/>
                    <pic:cNvPicPr/>
                  </pic:nvPicPr>
                  <pic:blipFill>
                    <a:blip r:embed="rId8">
                      <a:extLst>
                        <a:ext uri="{28A0092B-C50C-407E-A947-70E740481C1C}">
                          <a14:useLocalDpi xmlns:a14="http://schemas.microsoft.com/office/drawing/2010/main" val="0"/>
                        </a:ext>
                      </a:extLst>
                    </a:blip>
                    <a:stretch>
                      <a:fillRect/>
                    </a:stretch>
                  </pic:blipFill>
                  <pic:spPr>
                    <a:xfrm>
                      <a:off x="0" y="0"/>
                      <a:ext cx="1375457" cy="1655347"/>
                    </a:xfrm>
                    <a:prstGeom prst="rect">
                      <a:avLst/>
                    </a:prstGeom>
                  </pic:spPr>
                </pic:pic>
              </a:graphicData>
            </a:graphic>
          </wp:inline>
        </w:drawing>
      </w:r>
    </w:p>
    <w:p w14:paraId="484AF9A1" w14:textId="77777777" w:rsidR="008E7B22" w:rsidRDefault="008E7B22"/>
    <w:p w14:paraId="7F576C2D" w14:textId="77777777" w:rsidR="008E7B22" w:rsidRDefault="008E7B22"/>
    <w:p w14:paraId="57DE009E" w14:textId="77777777" w:rsidR="008E7B22" w:rsidRDefault="008E7B22"/>
    <w:p w14:paraId="7ACA9A6A" w14:textId="77777777" w:rsidR="006B4630" w:rsidRDefault="006B4630"/>
    <w:p w14:paraId="4D60484A" w14:textId="07E9D64F" w:rsidR="00F550FE" w:rsidRDefault="0092528A" w:rsidP="008E7B22">
      <w:pPr>
        <w:spacing w:after="200" w:line="360" w:lineRule="auto"/>
        <w:jc w:val="center"/>
        <w:rPr>
          <w:rFonts w:ascii="Times" w:hAnsi="Times"/>
          <w:sz w:val="72"/>
          <w:szCs w:val="72"/>
        </w:rPr>
      </w:pPr>
      <w:r>
        <w:rPr>
          <w:rFonts w:ascii="Times" w:hAnsi="Times"/>
          <w:sz w:val="72"/>
          <w:szCs w:val="72"/>
        </w:rPr>
        <w:t>Ett lättläst uppslagsverk</w:t>
      </w:r>
    </w:p>
    <w:p w14:paraId="382EA37B" w14:textId="42CC31AF" w:rsidR="008E7B22" w:rsidRDefault="00F550FE" w:rsidP="008E7B22">
      <w:pPr>
        <w:spacing w:after="200" w:line="360" w:lineRule="auto"/>
        <w:jc w:val="center"/>
        <w:rPr>
          <w:rFonts w:ascii="Times" w:hAnsi="Times"/>
          <w:sz w:val="56"/>
          <w:szCs w:val="56"/>
        </w:rPr>
      </w:pPr>
      <w:r>
        <w:rPr>
          <w:rFonts w:ascii="Times" w:hAnsi="Times"/>
          <w:sz w:val="56"/>
          <w:szCs w:val="56"/>
        </w:rPr>
        <w:t>Om lätta och svåra drag i Nationalencyklopedins enkla artiklar</w:t>
      </w:r>
    </w:p>
    <w:p w14:paraId="70428A89" w14:textId="77777777" w:rsidR="006B4630" w:rsidRPr="008E7B22" w:rsidRDefault="006B4630" w:rsidP="008E7B22">
      <w:pPr>
        <w:jc w:val="center"/>
        <w:rPr>
          <w:rFonts w:ascii="Times" w:hAnsi="Times"/>
          <w:sz w:val="36"/>
          <w:szCs w:val="36"/>
        </w:rPr>
      </w:pPr>
    </w:p>
    <w:p w14:paraId="43C99657" w14:textId="77777777" w:rsidR="008E7B22" w:rsidRDefault="008E7B22" w:rsidP="008E7B22">
      <w:pPr>
        <w:jc w:val="center"/>
        <w:rPr>
          <w:rFonts w:ascii="Times" w:hAnsi="Times"/>
          <w:color w:val="548DD4" w:themeColor="text2" w:themeTint="99"/>
          <w:sz w:val="72"/>
          <w:szCs w:val="72"/>
        </w:rPr>
      </w:pPr>
    </w:p>
    <w:p w14:paraId="27996917" w14:textId="77777777" w:rsidR="006B4630" w:rsidRDefault="006B4630" w:rsidP="008E7B22">
      <w:pPr>
        <w:jc w:val="center"/>
        <w:rPr>
          <w:rFonts w:ascii="Times" w:hAnsi="Times"/>
          <w:color w:val="548DD4" w:themeColor="text2" w:themeTint="99"/>
          <w:sz w:val="72"/>
          <w:szCs w:val="72"/>
        </w:rPr>
      </w:pPr>
    </w:p>
    <w:p w14:paraId="436156E5" w14:textId="77777777" w:rsidR="006B4630" w:rsidRDefault="006B4630" w:rsidP="008E7B22">
      <w:pPr>
        <w:jc w:val="center"/>
        <w:rPr>
          <w:rFonts w:ascii="Times" w:hAnsi="Times"/>
          <w:color w:val="548DD4" w:themeColor="text2" w:themeTint="99"/>
          <w:sz w:val="72"/>
          <w:szCs w:val="72"/>
        </w:rPr>
      </w:pPr>
    </w:p>
    <w:p w14:paraId="1F80C2F2" w14:textId="77777777" w:rsidR="00C571CB" w:rsidRDefault="006B4630" w:rsidP="006B4630">
      <w:pPr>
        <w:rPr>
          <w:rFonts w:ascii="Times" w:hAnsi="Times"/>
          <w:color w:val="000000" w:themeColor="text1"/>
        </w:rPr>
      </w:pPr>
      <w:r w:rsidRPr="00E6122D">
        <w:rPr>
          <w:rFonts w:ascii="Times" w:hAnsi="Times"/>
          <w:color w:val="000000" w:themeColor="text1"/>
        </w:rPr>
        <w:tab/>
      </w:r>
      <w:r w:rsidRPr="00E6122D">
        <w:rPr>
          <w:rFonts w:ascii="Times" w:hAnsi="Times"/>
          <w:color w:val="000000" w:themeColor="text1"/>
        </w:rPr>
        <w:tab/>
      </w:r>
      <w:r w:rsidR="00E6122D" w:rsidRPr="00E6122D">
        <w:rPr>
          <w:rFonts w:ascii="Times" w:hAnsi="Times"/>
          <w:color w:val="000000" w:themeColor="text1"/>
        </w:rPr>
        <w:t xml:space="preserve">     </w:t>
      </w:r>
      <w:r w:rsidR="00E6122D">
        <w:rPr>
          <w:rFonts w:ascii="Times" w:hAnsi="Times"/>
          <w:color w:val="000000" w:themeColor="text1"/>
        </w:rPr>
        <w:t xml:space="preserve">     </w:t>
      </w:r>
      <w:r w:rsidR="00E6122D">
        <w:rPr>
          <w:rFonts w:ascii="Times" w:hAnsi="Times"/>
          <w:color w:val="000000" w:themeColor="text1"/>
        </w:rPr>
        <w:tab/>
      </w:r>
    </w:p>
    <w:p w14:paraId="4C2F207D" w14:textId="77777777" w:rsidR="00C571CB" w:rsidRDefault="00C571CB" w:rsidP="006B4630">
      <w:pPr>
        <w:rPr>
          <w:rFonts w:ascii="Times" w:hAnsi="Times"/>
          <w:color w:val="000000" w:themeColor="text1"/>
        </w:rPr>
      </w:pPr>
    </w:p>
    <w:p w14:paraId="211CCC1F" w14:textId="77777777" w:rsidR="00C571CB" w:rsidRDefault="00C571CB" w:rsidP="006B4630">
      <w:pPr>
        <w:rPr>
          <w:rFonts w:ascii="Times" w:hAnsi="Times"/>
          <w:color w:val="000000" w:themeColor="text1"/>
        </w:rPr>
      </w:pPr>
    </w:p>
    <w:p w14:paraId="7E6CF266" w14:textId="77777777" w:rsidR="00C571CB" w:rsidRDefault="00C571CB" w:rsidP="006B4630">
      <w:pPr>
        <w:rPr>
          <w:rFonts w:ascii="Times" w:hAnsi="Times"/>
          <w:color w:val="000000" w:themeColor="text1"/>
        </w:rPr>
      </w:pPr>
    </w:p>
    <w:p w14:paraId="6883CFFE" w14:textId="77777777" w:rsidR="00C571CB" w:rsidRDefault="00C571CB" w:rsidP="006B4630">
      <w:pPr>
        <w:rPr>
          <w:rFonts w:ascii="Times" w:hAnsi="Times"/>
          <w:color w:val="000000" w:themeColor="text1"/>
        </w:rPr>
      </w:pPr>
    </w:p>
    <w:p w14:paraId="5FBBA3BE" w14:textId="77777777" w:rsidR="00C571CB" w:rsidRDefault="00C571CB" w:rsidP="006B4630">
      <w:pPr>
        <w:rPr>
          <w:rFonts w:ascii="Times" w:hAnsi="Times"/>
          <w:color w:val="000000" w:themeColor="text1"/>
        </w:rPr>
      </w:pPr>
    </w:p>
    <w:p w14:paraId="6D456F94" w14:textId="77777777" w:rsidR="00C571CB" w:rsidRDefault="00C571CB" w:rsidP="006B4630">
      <w:pPr>
        <w:rPr>
          <w:rFonts w:ascii="Times" w:hAnsi="Times"/>
          <w:color w:val="000000" w:themeColor="text1"/>
        </w:rPr>
      </w:pPr>
    </w:p>
    <w:p w14:paraId="0ECB1FAB" w14:textId="77777777" w:rsidR="00C571CB" w:rsidRDefault="00C571CB" w:rsidP="006B4630">
      <w:pPr>
        <w:rPr>
          <w:rFonts w:ascii="Times" w:hAnsi="Times"/>
          <w:color w:val="000000" w:themeColor="text1"/>
        </w:rPr>
      </w:pPr>
    </w:p>
    <w:p w14:paraId="5F6F3E58" w14:textId="77777777" w:rsidR="00C571CB" w:rsidRDefault="00C571CB" w:rsidP="006B4630">
      <w:pPr>
        <w:rPr>
          <w:rFonts w:ascii="Times" w:hAnsi="Times"/>
          <w:color w:val="000000" w:themeColor="text1"/>
        </w:rPr>
      </w:pPr>
    </w:p>
    <w:p w14:paraId="66178A67" w14:textId="49B79BDF" w:rsidR="006B4630" w:rsidRPr="00E6122D" w:rsidRDefault="00E6122D" w:rsidP="006B4630">
      <w:pPr>
        <w:rPr>
          <w:rFonts w:ascii="Times" w:hAnsi="Times"/>
          <w:color w:val="000000" w:themeColor="text1"/>
        </w:rPr>
      </w:pPr>
      <w:r>
        <w:rPr>
          <w:rFonts w:ascii="Times" w:hAnsi="Times"/>
          <w:color w:val="000000" w:themeColor="text1"/>
        </w:rPr>
        <w:tab/>
      </w:r>
    </w:p>
    <w:p w14:paraId="30258C00" w14:textId="77777777" w:rsidR="006B4630" w:rsidRPr="00E6122D" w:rsidRDefault="006B4630" w:rsidP="006B4630">
      <w:pPr>
        <w:rPr>
          <w:rFonts w:ascii="Times" w:hAnsi="Times"/>
          <w:color w:val="000000" w:themeColor="text1"/>
        </w:rPr>
      </w:pPr>
      <w:r w:rsidRPr="00E6122D">
        <w:rPr>
          <w:rFonts w:ascii="Times" w:hAnsi="Times"/>
          <w:color w:val="000000" w:themeColor="text1"/>
        </w:rPr>
        <w:t>Svenska, Språk- och litteraturcentrum</w:t>
      </w:r>
      <w:r w:rsidR="00E6122D" w:rsidRPr="00E6122D">
        <w:rPr>
          <w:rFonts w:ascii="Times" w:hAnsi="Times"/>
          <w:color w:val="000000" w:themeColor="text1"/>
        </w:rPr>
        <w:tab/>
        <w:t xml:space="preserve">              </w:t>
      </w:r>
      <w:r w:rsidR="00E6122D">
        <w:rPr>
          <w:rFonts w:ascii="Times" w:hAnsi="Times"/>
          <w:color w:val="000000" w:themeColor="text1"/>
        </w:rPr>
        <w:t xml:space="preserve">                               </w:t>
      </w:r>
      <w:r w:rsidR="00DD3CE3">
        <w:rPr>
          <w:rFonts w:ascii="Times" w:hAnsi="Times"/>
          <w:color w:val="000000" w:themeColor="text1"/>
        </w:rPr>
        <w:t>Aina Jarn</w:t>
      </w:r>
    </w:p>
    <w:p w14:paraId="2B78BC22" w14:textId="77777777" w:rsidR="006B4630" w:rsidRPr="00E6122D" w:rsidRDefault="006B4630" w:rsidP="006B4630">
      <w:pPr>
        <w:rPr>
          <w:rFonts w:ascii="Times" w:hAnsi="Times"/>
          <w:color w:val="000000" w:themeColor="text1"/>
        </w:rPr>
      </w:pPr>
      <w:r w:rsidRPr="00E6122D">
        <w:rPr>
          <w:rFonts w:ascii="Times" w:hAnsi="Times"/>
          <w:color w:val="000000" w:themeColor="text1"/>
        </w:rPr>
        <w:t xml:space="preserve">Handledare: </w:t>
      </w:r>
      <w:r w:rsidR="00DD3CE3">
        <w:rPr>
          <w:rFonts w:ascii="Times" w:hAnsi="Times"/>
          <w:color w:val="000000" w:themeColor="text1"/>
        </w:rPr>
        <w:t>Sanna Skärlund</w:t>
      </w:r>
      <w:r w:rsidR="00E6122D" w:rsidRPr="00E6122D">
        <w:rPr>
          <w:rFonts w:ascii="Times" w:hAnsi="Times"/>
          <w:color w:val="000000" w:themeColor="text1"/>
        </w:rPr>
        <w:tab/>
      </w:r>
      <w:r w:rsidR="00E6122D" w:rsidRPr="00E6122D">
        <w:rPr>
          <w:rFonts w:ascii="Times" w:hAnsi="Times"/>
          <w:color w:val="000000" w:themeColor="text1"/>
        </w:rPr>
        <w:tab/>
      </w:r>
      <w:r w:rsidR="00E6122D">
        <w:rPr>
          <w:rFonts w:ascii="Times" w:hAnsi="Times"/>
          <w:color w:val="000000" w:themeColor="text1"/>
        </w:rPr>
        <w:tab/>
        <w:t xml:space="preserve"> </w:t>
      </w:r>
      <w:r w:rsidR="00E6122D" w:rsidRPr="00E6122D">
        <w:rPr>
          <w:rFonts w:ascii="Times" w:hAnsi="Times"/>
          <w:color w:val="000000" w:themeColor="text1"/>
        </w:rPr>
        <w:t>Språkkonsultprogrammet</w:t>
      </w:r>
    </w:p>
    <w:p w14:paraId="51D63FEA" w14:textId="19C2AD5A" w:rsidR="00C80E37" w:rsidRDefault="006B4630" w:rsidP="006B4630">
      <w:pPr>
        <w:rPr>
          <w:rFonts w:ascii="Times" w:hAnsi="Times"/>
          <w:color w:val="000000" w:themeColor="text1"/>
        </w:rPr>
      </w:pPr>
      <w:r w:rsidRPr="00E6122D">
        <w:rPr>
          <w:rFonts w:ascii="Times" w:hAnsi="Times"/>
          <w:color w:val="000000" w:themeColor="text1"/>
        </w:rPr>
        <w:t xml:space="preserve">Datum: </w:t>
      </w:r>
      <w:r w:rsidR="00930B4C">
        <w:rPr>
          <w:rFonts w:ascii="Times" w:hAnsi="Times"/>
          <w:color w:val="000000" w:themeColor="text1"/>
        </w:rPr>
        <w:t>31-08-18</w:t>
      </w:r>
      <w:r w:rsidR="00930B4C">
        <w:rPr>
          <w:rFonts w:ascii="Times" w:hAnsi="Times"/>
          <w:color w:val="000000" w:themeColor="text1"/>
        </w:rPr>
        <w:tab/>
      </w:r>
      <w:r w:rsidR="00E6122D" w:rsidRPr="00E6122D">
        <w:rPr>
          <w:rFonts w:ascii="Times" w:hAnsi="Times"/>
          <w:color w:val="000000" w:themeColor="text1"/>
        </w:rPr>
        <w:t xml:space="preserve">              </w:t>
      </w:r>
      <w:r w:rsidR="00E6122D">
        <w:rPr>
          <w:rFonts w:ascii="Times" w:hAnsi="Times"/>
          <w:color w:val="000000" w:themeColor="text1"/>
        </w:rPr>
        <w:t xml:space="preserve">     </w:t>
      </w:r>
      <w:r w:rsidR="00E6122D" w:rsidRPr="00E6122D">
        <w:rPr>
          <w:rFonts w:ascii="Times" w:hAnsi="Times"/>
          <w:color w:val="000000" w:themeColor="text1"/>
        </w:rPr>
        <w:t xml:space="preserve"> </w:t>
      </w:r>
      <w:r w:rsidR="00E6122D">
        <w:rPr>
          <w:rFonts w:ascii="Times" w:hAnsi="Times"/>
          <w:color w:val="000000" w:themeColor="text1"/>
        </w:rPr>
        <w:t xml:space="preserve">      </w:t>
      </w:r>
      <w:r w:rsidR="00E6122D">
        <w:rPr>
          <w:rFonts w:ascii="Times" w:hAnsi="Times"/>
          <w:color w:val="000000" w:themeColor="text1"/>
        </w:rPr>
        <w:tab/>
      </w:r>
      <w:r w:rsidR="00E6122D">
        <w:rPr>
          <w:rFonts w:ascii="Times" w:hAnsi="Times"/>
          <w:color w:val="000000" w:themeColor="text1"/>
        </w:rPr>
        <w:tab/>
        <w:t xml:space="preserve"> </w:t>
      </w:r>
      <w:r w:rsidR="00E6122D" w:rsidRPr="00E6122D">
        <w:rPr>
          <w:rFonts w:ascii="Times" w:hAnsi="Times"/>
          <w:color w:val="000000" w:themeColor="text1"/>
        </w:rPr>
        <w:t>SVEK63 Examensarbete</w:t>
      </w:r>
    </w:p>
    <w:p w14:paraId="76A28152" w14:textId="77777777" w:rsidR="00801B30" w:rsidRPr="00185E9F" w:rsidRDefault="00C80E37" w:rsidP="00801B30">
      <w:pPr>
        <w:pStyle w:val="Heading1"/>
        <w:rPr>
          <w:sz w:val="40"/>
        </w:rPr>
      </w:pPr>
      <w:r w:rsidRPr="006E1E7D">
        <w:br w:type="page"/>
      </w:r>
      <w:bookmarkStart w:id="1" w:name="_Toc524684441"/>
      <w:bookmarkStart w:id="2" w:name="_Toc524684527"/>
      <w:bookmarkStart w:id="3" w:name="_Toc525048830"/>
      <w:bookmarkStart w:id="4" w:name="_Toc526257163"/>
      <w:r w:rsidR="00801B30" w:rsidRPr="00185E9F">
        <w:rPr>
          <w:sz w:val="40"/>
        </w:rPr>
        <w:lastRenderedPageBreak/>
        <w:t>Sammandrag</w:t>
      </w:r>
      <w:bookmarkEnd w:id="1"/>
      <w:bookmarkEnd w:id="2"/>
      <w:bookmarkEnd w:id="3"/>
      <w:bookmarkEnd w:id="4"/>
    </w:p>
    <w:p w14:paraId="53481515" w14:textId="5B3FB4A9" w:rsidR="00801B30" w:rsidRDefault="00801B30" w:rsidP="00801B30">
      <w:pPr>
        <w:spacing w:line="360" w:lineRule="auto"/>
        <w:rPr>
          <w:rFonts w:ascii="Times New Roman" w:hAnsi="Times New Roman" w:cs="Times New Roman"/>
        </w:rPr>
      </w:pPr>
      <w:r>
        <w:rPr>
          <w:rFonts w:ascii="Times New Roman" w:hAnsi="Times New Roman" w:cs="Times New Roman"/>
        </w:rPr>
        <w:t>”</w:t>
      </w:r>
      <w:r w:rsidRPr="003A794B">
        <w:rPr>
          <w:rFonts w:ascii="Times New Roman" w:hAnsi="Times New Roman" w:cs="Times New Roman"/>
        </w:rPr>
        <w:t>Ett lättläst uppslagsverk</w:t>
      </w:r>
      <w:r>
        <w:rPr>
          <w:rFonts w:ascii="Times New Roman" w:hAnsi="Times New Roman" w:cs="Times New Roman"/>
        </w:rPr>
        <w:t xml:space="preserve"> – o</w:t>
      </w:r>
      <w:r w:rsidRPr="003A794B">
        <w:rPr>
          <w:rFonts w:ascii="Times New Roman" w:hAnsi="Times New Roman" w:cs="Times New Roman"/>
        </w:rPr>
        <w:t>m lätta och svåra drag i Nationalencyklopedins enkla artiklar</w:t>
      </w:r>
      <w:r>
        <w:rPr>
          <w:rFonts w:ascii="Times New Roman" w:hAnsi="Times New Roman" w:cs="Times New Roman"/>
        </w:rPr>
        <w:t xml:space="preserve">” undersöker åtta av Nationalencyklopedins enkla artiklar. Den tar avstamp i att NE enkel riktar sig till personer som brukar anses vara i särskilt behov av lättlästa texter. Uppsatsen går igenom vad lättläst innebär för olika grupper enligt läsforskningen, och gör sedan en läsbarhetsanalys enligt Hellspongs modell. Syftet är att analysera läsbarheten hos några texter ur NE enkel. </w:t>
      </w:r>
      <w:r w:rsidR="00F90DFA">
        <w:rPr>
          <w:rFonts w:ascii="Times New Roman" w:hAnsi="Times New Roman" w:cs="Times New Roman"/>
        </w:rPr>
        <w:t>Resultatet visa</w:t>
      </w:r>
      <w:r w:rsidR="00573BC0">
        <w:rPr>
          <w:rFonts w:ascii="Times New Roman" w:hAnsi="Times New Roman" w:cs="Times New Roman"/>
        </w:rPr>
        <w:t>r</w:t>
      </w:r>
      <w:r w:rsidR="00F90DFA">
        <w:rPr>
          <w:rFonts w:ascii="Times New Roman" w:hAnsi="Times New Roman" w:cs="Times New Roman"/>
        </w:rPr>
        <w:t xml:space="preserve"> två huvudsakliga problem: </w:t>
      </w:r>
      <w:r>
        <w:rPr>
          <w:rFonts w:ascii="Times New Roman" w:hAnsi="Times New Roman" w:cs="Times New Roman"/>
        </w:rPr>
        <w:t xml:space="preserve">dels </w:t>
      </w:r>
      <w:r w:rsidR="00F90DFA">
        <w:rPr>
          <w:rFonts w:ascii="Times New Roman" w:hAnsi="Times New Roman" w:cs="Times New Roman"/>
        </w:rPr>
        <w:t xml:space="preserve">att </w:t>
      </w:r>
      <w:r>
        <w:rPr>
          <w:rFonts w:ascii="Times New Roman" w:hAnsi="Times New Roman" w:cs="Times New Roman"/>
        </w:rPr>
        <w:t xml:space="preserve">många av författarna skriver korta meningar på bekostnad av </w:t>
      </w:r>
      <w:r w:rsidR="00F90DFA">
        <w:rPr>
          <w:rFonts w:ascii="Times New Roman" w:hAnsi="Times New Roman" w:cs="Times New Roman"/>
        </w:rPr>
        <w:t>konnektivbindning och rytm</w:t>
      </w:r>
      <w:r>
        <w:rPr>
          <w:rFonts w:ascii="Times New Roman" w:hAnsi="Times New Roman" w:cs="Times New Roman"/>
        </w:rPr>
        <w:t xml:space="preserve">, </w:t>
      </w:r>
      <w:r w:rsidR="00F90DFA">
        <w:rPr>
          <w:rFonts w:ascii="Times New Roman" w:hAnsi="Times New Roman" w:cs="Times New Roman"/>
        </w:rPr>
        <w:t>dels att ordvalet tenderar att bli överförenklat och otydligt.</w:t>
      </w:r>
    </w:p>
    <w:p w14:paraId="0F5DAEDC" w14:textId="77777777" w:rsidR="00801B30" w:rsidRDefault="00801B30" w:rsidP="00801B30">
      <w:pPr>
        <w:spacing w:line="360" w:lineRule="auto"/>
        <w:rPr>
          <w:rFonts w:ascii="Times New Roman" w:hAnsi="Times New Roman" w:cs="Times New Roman"/>
        </w:rPr>
      </w:pPr>
    </w:p>
    <w:p w14:paraId="647EFC50" w14:textId="77777777" w:rsidR="00801B30" w:rsidRDefault="00801B30">
      <w:pPr>
        <w:rPr>
          <w:rFonts w:asciiTheme="majorHAnsi" w:eastAsiaTheme="majorEastAsia" w:hAnsiTheme="majorHAnsi" w:cstheme="majorBidi"/>
          <w:color w:val="365F91" w:themeColor="accent1" w:themeShade="BF"/>
          <w:sz w:val="32"/>
          <w:szCs w:val="32"/>
          <w:lang w:eastAsia="en-US"/>
        </w:rPr>
      </w:pPr>
      <w:r>
        <w:br w:type="page"/>
      </w:r>
    </w:p>
    <w:p w14:paraId="4B488293" w14:textId="16B62390" w:rsidR="006E1E7D" w:rsidRPr="0020752D" w:rsidRDefault="006E1E7D" w:rsidP="006E1E7D">
      <w:pPr>
        <w:pStyle w:val="Heading1"/>
        <w:rPr>
          <w:sz w:val="40"/>
          <w:lang w:val="en-GB"/>
        </w:rPr>
      </w:pPr>
      <w:bookmarkStart w:id="5" w:name="_Toc524684442"/>
      <w:bookmarkStart w:id="6" w:name="_Toc524684528"/>
      <w:bookmarkStart w:id="7" w:name="_Toc525048831"/>
      <w:bookmarkStart w:id="8" w:name="_Toc526257164"/>
      <w:r w:rsidRPr="0020752D">
        <w:rPr>
          <w:sz w:val="40"/>
          <w:lang w:val="en-GB"/>
        </w:rPr>
        <w:lastRenderedPageBreak/>
        <w:t>Innehållsförteckning</w:t>
      </w:r>
      <w:bookmarkEnd w:id="5"/>
      <w:bookmarkEnd w:id="6"/>
      <w:bookmarkEnd w:id="7"/>
      <w:bookmarkEnd w:id="8"/>
    </w:p>
    <w:sdt>
      <w:sdtPr>
        <w:id w:val="1127901818"/>
        <w:docPartObj>
          <w:docPartGallery w:val="Table of Contents"/>
          <w:docPartUnique/>
        </w:docPartObj>
      </w:sdtPr>
      <w:sdtEndPr>
        <w:rPr>
          <w:b/>
          <w:bCs/>
          <w:noProof/>
        </w:rPr>
      </w:sdtEndPr>
      <w:sdtContent>
        <w:p w14:paraId="1C0245C4" w14:textId="0034F97B" w:rsidR="006D3BD8" w:rsidRDefault="0020752D" w:rsidP="006D3BD8">
          <w:pPr>
            <w:pStyle w:val="TOC1"/>
            <w:tabs>
              <w:tab w:val="right" w:leader="dot" w:pos="9053"/>
            </w:tabs>
            <w:rPr>
              <w:noProof/>
              <w:sz w:val="22"/>
              <w:szCs w:val="22"/>
              <w:lang w:val="en-SE" w:eastAsia="en-SE"/>
            </w:rPr>
          </w:pPr>
          <w:r>
            <w:rPr>
              <w:b/>
              <w:bCs/>
              <w:noProof/>
            </w:rPr>
            <w:fldChar w:fldCharType="begin"/>
          </w:r>
          <w:r>
            <w:rPr>
              <w:b/>
              <w:bCs/>
              <w:noProof/>
            </w:rPr>
            <w:instrText xml:space="preserve"> TOC \o "1-3" \h \z \u </w:instrText>
          </w:r>
          <w:r>
            <w:rPr>
              <w:b/>
              <w:bCs/>
              <w:noProof/>
            </w:rPr>
            <w:fldChar w:fldCharType="separate"/>
          </w:r>
        </w:p>
        <w:p w14:paraId="1E3B378A" w14:textId="7E07F3D7" w:rsidR="006D3BD8" w:rsidRDefault="006D3BD8">
          <w:pPr>
            <w:pStyle w:val="TOC1"/>
            <w:tabs>
              <w:tab w:val="right" w:leader="dot" w:pos="9053"/>
            </w:tabs>
            <w:rPr>
              <w:noProof/>
              <w:sz w:val="22"/>
              <w:szCs w:val="22"/>
              <w:lang w:val="en-SE" w:eastAsia="en-SE"/>
            </w:rPr>
          </w:pPr>
          <w:hyperlink w:anchor="_Toc526257165" w:history="1">
            <w:r w:rsidRPr="00393B41">
              <w:rPr>
                <w:rStyle w:val="Hyperlink"/>
                <w:noProof/>
              </w:rPr>
              <w:t>1 Inledning</w:t>
            </w:r>
            <w:r>
              <w:rPr>
                <w:noProof/>
                <w:webHidden/>
              </w:rPr>
              <w:tab/>
            </w:r>
            <w:r>
              <w:rPr>
                <w:noProof/>
                <w:webHidden/>
              </w:rPr>
              <w:fldChar w:fldCharType="begin"/>
            </w:r>
            <w:r>
              <w:rPr>
                <w:noProof/>
                <w:webHidden/>
              </w:rPr>
              <w:instrText xml:space="preserve"> PAGEREF _Toc526257165 \h </w:instrText>
            </w:r>
            <w:r>
              <w:rPr>
                <w:noProof/>
                <w:webHidden/>
              </w:rPr>
            </w:r>
            <w:r>
              <w:rPr>
                <w:noProof/>
                <w:webHidden/>
              </w:rPr>
              <w:fldChar w:fldCharType="separate"/>
            </w:r>
            <w:r>
              <w:rPr>
                <w:noProof/>
                <w:webHidden/>
              </w:rPr>
              <w:t>6</w:t>
            </w:r>
            <w:r>
              <w:rPr>
                <w:noProof/>
                <w:webHidden/>
              </w:rPr>
              <w:fldChar w:fldCharType="end"/>
            </w:r>
          </w:hyperlink>
        </w:p>
        <w:p w14:paraId="60CE599C" w14:textId="43C89208" w:rsidR="006D3BD8" w:rsidRDefault="006D3BD8">
          <w:pPr>
            <w:pStyle w:val="TOC1"/>
            <w:tabs>
              <w:tab w:val="right" w:leader="dot" w:pos="9053"/>
            </w:tabs>
            <w:rPr>
              <w:noProof/>
              <w:sz w:val="22"/>
              <w:szCs w:val="22"/>
              <w:lang w:val="en-SE" w:eastAsia="en-SE"/>
            </w:rPr>
          </w:pPr>
          <w:hyperlink w:anchor="_Toc526257166" w:history="1">
            <w:r w:rsidRPr="00393B41">
              <w:rPr>
                <w:rStyle w:val="Hyperlink"/>
                <w:noProof/>
              </w:rPr>
              <w:t>2 Syfte och frågeställningar</w:t>
            </w:r>
            <w:r>
              <w:rPr>
                <w:noProof/>
                <w:webHidden/>
              </w:rPr>
              <w:tab/>
            </w:r>
            <w:r>
              <w:rPr>
                <w:noProof/>
                <w:webHidden/>
              </w:rPr>
              <w:fldChar w:fldCharType="begin"/>
            </w:r>
            <w:r>
              <w:rPr>
                <w:noProof/>
                <w:webHidden/>
              </w:rPr>
              <w:instrText xml:space="preserve"> PAGEREF _Toc526257166 \h </w:instrText>
            </w:r>
            <w:r>
              <w:rPr>
                <w:noProof/>
                <w:webHidden/>
              </w:rPr>
            </w:r>
            <w:r>
              <w:rPr>
                <w:noProof/>
                <w:webHidden/>
              </w:rPr>
              <w:fldChar w:fldCharType="separate"/>
            </w:r>
            <w:r>
              <w:rPr>
                <w:noProof/>
                <w:webHidden/>
              </w:rPr>
              <w:t>8</w:t>
            </w:r>
            <w:r>
              <w:rPr>
                <w:noProof/>
                <w:webHidden/>
              </w:rPr>
              <w:fldChar w:fldCharType="end"/>
            </w:r>
          </w:hyperlink>
        </w:p>
        <w:p w14:paraId="6750A384" w14:textId="450F4FBC" w:rsidR="006D3BD8" w:rsidRDefault="006D3BD8">
          <w:pPr>
            <w:pStyle w:val="TOC1"/>
            <w:tabs>
              <w:tab w:val="right" w:leader="dot" w:pos="9053"/>
            </w:tabs>
            <w:rPr>
              <w:noProof/>
              <w:sz w:val="22"/>
              <w:szCs w:val="22"/>
              <w:lang w:val="en-SE" w:eastAsia="en-SE"/>
            </w:rPr>
          </w:pPr>
          <w:hyperlink w:anchor="_Toc526257167" w:history="1">
            <w:r w:rsidRPr="00393B41">
              <w:rPr>
                <w:rStyle w:val="Hyperlink"/>
                <w:noProof/>
              </w:rPr>
              <w:t>3 Bakgrund</w:t>
            </w:r>
            <w:r>
              <w:rPr>
                <w:noProof/>
                <w:webHidden/>
              </w:rPr>
              <w:tab/>
            </w:r>
            <w:r>
              <w:rPr>
                <w:noProof/>
                <w:webHidden/>
              </w:rPr>
              <w:fldChar w:fldCharType="begin"/>
            </w:r>
            <w:r>
              <w:rPr>
                <w:noProof/>
                <w:webHidden/>
              </w:rPr>
              <w:instrText xml:space="preserve"> PAGEREF _Toc526257167 \h </w:instrText>
            </w:r>
            <w:r>
              <w:rPr>
                <w:noProof/>
                <w:webHidden/>
              </w:rPr>
            </w:r>
            <w:r>
              <w:rPr>
                <w:noProof/>
                <w:webHidden/>
              </w:rPr>
              <w:fldChar w:fldCharType="separate"/>
            </w:r>
            <w:r>
              <w:rPr>
                <w:noProof/>
                <w:webHidden/>
              </w:rPr>
              <w:t>9</w:t>
            </w:r>
            <w:r>
              <w:rPr>
                <w:noProof/>
                <w:webHidden/>
              </w:rPr>
              <w:fldChar w:fldCharType="end"/>
            </w:r>
          </w:hyperlink>
        </w:p>
        <w:p w14:paraId="1B9DE3BC" w14:textId="1F6A6C12" w:rsidR="006D3BD8" w:rsidRDefault="006D3BD8">
          <w:pPr>
            <w:pStyle w:val="TOC2"/>
            <w:tabs>
              <w:tab w:val="right" w:leader="dot" w:pos="9053"/>
            </w:tabs>
            <w:rPr>
              <w:noProof/>
              <w:sz w:val="22"/>
              <w:szCs w:val="22"/>
              <w:lang w:val="en-SE" w:eastAsia="en-SE"/>
            </w:rPr>
          </w:pPr>
          <w:hyperlink w:anchor="_Toc526257168" w:history="1">
            <w:r w:rsidRPr="00393B41">
              <w:rPr>
                <w:rStyle w:val="Hyperlink"/>
                <w:noProof/>
              </w:rPr>
              <w:t>3.1 NE enkel</w:t>
            </w:r>
            <w:r>
              <w:rPr>
                <w:noProof/>
                <w:webHidden/>
              </w:rPr>
              <w:tab/>
            </w:r>
            <w:r>
              <w:rPr>
                <w:noProof/>
                <w:webHidden/>
              </w:rPr>
              <w:fldChar w:fldCharType="begin"/>
            </w:r>
            <w:r>
              <w:rPr>
                <w:noProof/>
                <w:webHidden/>
              </w:rPr>
              <w:instrText xml:space="preserve"> PAGEREF _Toc526257168 \h </w:instrText>
            </w:r>
            <w:r>
              <w:rPr>
                <w:noProof/>
                <w:webHidden/>
              </w:rPr>
            </w:r>
            <w:r>
              <w:rPr>
                <w:noProof/>
                <w:webHidden/>
              </w:rPr>
              <w:fldChar w:fldCharType="separate"/>
            </w:r>
            <w:r>
              <w:rPr>
                <w:noProof/>
                <w:webHidden/>
              </w:rPr>
              <w:t>9</w:t>
            </w:r>
            <w:r>
              <w:rPr>
                <w:noProof/>
                <w:webHidden/>
              </w:rPr>
              <w:fldChar w:fldCharType="end"/>
            </w:r>
          </w:hyperlink>
        </w:p>
        <w:p w14:paraId="1336628A" w14:textId="4BEF8275" w:rsidR="006D3BD8" w:rsidRDefault="006D3BD8">
          <w:pPr>
            <w:pStyle w:val="TOC2"/>
            <w:tabs>
              <w:tab w:val="right" w:leader="dot" w:pos="9053"/>
            </w:tabs>
            <w:rPr>
              <w:noProof/>
              <w:sz w:val="22"/>
              <w:szCs w:val="22"/>
              <w:lang w:val="en-SE" w:eastAsia="en-SE"/>
            </w:rPr>
          </w:pPr>
          <w:hyperlink w:anchor="_Toc526257169" w:history="1">
            <w:r w:rsidRPr="00393B41">
              <w:rPr>
                <w:rStyle w:val="Hyperlink"/>
                <w:noProof/>
              </w:rPr>
              <w:t>3.2 Redaktionshandbok för NE enkel</w:t>
            </w:r>
            <w:r>
              <w:rPr>
                <w:noProof/>
                <w:webHidden/>
              </w:rPr>
              <w:tab/>
            </w:r>
            <w:r>
              <w:rPr>
                <w:noProof/>
                <w:webHidden/>
              </w:rPr>
              <w:fldChar w:fldCharType="begin"/>
            </w:r>
            <w:r>
              <w:rPr>
                <w:noProof/>
                <w:webHidden/>
              </w:rPr>
              <w:instrText xml:space="preserve"> PAGEREF _Toc526257169 \h </w:instrText>
            </w:r>
            <w:r>
              <w:rPr>
                <w:noProof/>
                <w:webHidden/>
              </w:rPr>
            </w:r>
            <w:r>
              <w:rPr>
                <w:noProof/>
                <w:webHidden/>
              </w:rPr>
              <w:fldChar w:fldCharType="separate"/>
            </w:r>
            <w:r>
              <w:rPr>
                <w:noProof/>
                <w:webHidden/>
              </w:rPr>
              <w:t>10</w:t>
            </w:r>
            <w:r>
              <w:rPr>
                <w:noProof/>
                <w:webHidden/>
              </w:rPr>
              <w:fldChar w:fldCharType="end"/>
            </w:r>
          </w:hyperlink>
        </w:p>
        <w:p w14:paraId="286F074D" w14:textId="3148D16F" w:rsidR="006D3BD8" w:rsidRDefault="006D3BD8">
          <w:pPr>
            <w:pStyle w:val="TOC3"/>
            <w:tabs>
              <w:tab w:val="right" w:leader="dot" w:pos="9053"/>
            </w:tabs>
            <w:rPr>
              <w:rFonts w:cstheme="minorBidi"/>
              <w:noProof/>
              <w:lang w:val="en-SE" w:eastAsia="en-SE"/>
            </w:rPr>
          </w:pPr>
          <w:hyperlink w:anchor="_Toc526257170" w:history="1">
            <w:r w:rsidRPr="00393B41">
              <w:rPr>
                <w:rStyle w:val="Hyperlink"/>
                <w:noProof/>
              </w:rPr>
              <w:t>3.2.1 Allmänt</w:t>
            </w:r>
            <w:r>
              <w:rPr>
                <w:noProof/>
                <w:webHidden/>
              </w:rPr>
              <w:tab/>
            </w:r>
            <w:r>
              <w:rPr>
                <w:noProof/>
                <w:webHidden/>
              </w:rPr>
              <w:fldChar w:fldCharType="begin"/>
            </w:r>
            <w:r>
              <w:rPr>
                <w:noProof/>
                <w:webHidden/>
              </w:rPr>
              <w:instrText xml:space="preserve"> PAGEREF _Toc526257170 \h </w:instrText>
            </w:r>
            <w:r>
              <w:rPr>
                <w:noProof/>
                <w:webHidden/>
              </w:rPr>
            </w:r>
            <w:r>
              <w:rPr>
                <w:noProof/>
                <w:webHidden/>
              </w:rPr>
              <w:fldChar w:fldCharType="separate"/>
            </w:r>
            <w:r>
              <w:rPr>
                <w:noProof/>
                <w:webHidden/>
              </w:rPr>
              <w:t>10</w:t>
            </w:r>
            <w:r>
              <w:rPr>
                <w:noProof/>
                <w:webHidden/>
              </w:rPr>
              <w:fldChar w:fldCharType="end"/>
            </w:r>
          </w:hyperlink>
        </w:p>
        <w:p w14:paraId="4677CD2B" w14:textId="41DCFB0E" w:rsidR="006D3BD8" w:rsidRDefault="006D3BD8">
          <w:pPr>
            <w:pStyle w:val="TOC3"/>
            <w:tabs>
              <w:tab w:val="right" w:leader="dot" w:pos="9053"/>
            </w:tabs>
            <w:rPr>
              <w:rFonts w:cstheme="minorBidi"/>
              <w:noProof/>
              <w:lang w:val="en-SE" w:eastAsia="en-SE"/>
            </w:rPr>
          </w:pPr>
          <w:hyperlink w:anchor="_Toc526257171" w:history="1">
            <w:r w:rsidRPr="00393B41">
              <w:rPr>
                <w:rStyle w:val="Hyperlink"/>
                <w:noProof/>
              </w:rPr>
              <w:t>3.2.2 Innehåll och disposition</w:t>
            </w:r>
            <w:r>
              <w:rPr>
                <w:noProof/>
                <w:webHidden/>
              </w:rPr>
              <w:tab/>
            </w:r>
            <w:r>
              <w:rPr>
                <w:noProof/>
                <w:webHidden/>
              </w:rPr>
              <w:fldChar w:fldCharType="begin"/>
            </w:r>
            <w:r>
              <w:rPr>
                <w:noProof/>
                <w:webHidden/>
              </w:rPr>
              <w:instrText xml:space="preserve"> PAGEREF _Toc526257171 \h </w:instrText>
            </w:r>
            <w:r>
              <w:rPr>
                <w:noProof/>
                <w:webHidden/>
              </w:rPr>
            </w:r>
            <w:r>
              <w:rPr>
                <w:noProof/>
                <w:webHidden/>
              </w:rPr>
              <w:fldChar w:fldCharType="separate"/>
            </w:r>
            <w:r>
              <w:rPr>
                <w:noProof/>
                <w:webHidden/>
              </w:rPr>
              <w:t>10</w:t>
            </w:r>
            <w:r>
              <w:rPr>
                <w:noProof/>
                <w:webHidden/>
              </w:rPr>
              <w:fldChar w:fldCharType="end"/>
            </w:r>
          </w:hyperlink>
        </w:p>
        <w:p w14:paraId="7D06CD4C" w14:textId="2BFF378C" w:rsidR="006D3BD8" w:rsidRDefault="006D3BD8">
          <w:pPr>
            <w:pStyle w:val="TOC3"/>
            <w:tabs>
              <w:tab w:val="right" w:leader="dot" w:pos="9053"/>
            </w:tabs>
            <w:rPr>
              <w:rFonts w:cstheme="minorBidi"/>
              <w:noProof/>
              <w:lang w:val="en-SE" w:eastAsia="en-SE"/>
            </w:rPr>
          </w:pPr>
          <w:hyperlink w:anchor="_Toc526257172" w:history="1">
            <w:r w:rsidRPr="00393B41">
              <w:rPr>
                <w:rStyle w:val="Hyperlink"/>
                <w:noProof/>
              </w:rPr>
              <w:t>3.2.3 Menings- och ordnivå</w:t>
            </w:r>
            <w:r>
              <w:rPr>
                <w:noProof/>
                <w:webHidden/>
              </w:rPr>
              <w:tab/>
            </w:r>
            <w:r>
              <w:rPr>
                <w:noProof/>
                <w:webHidden/>
              </w:rPr>
              <w:fldChar w:fldCharType="begin"/>
            </w:r>
            <w:r>
              <w:rPr>
                <w:noProof/>
                <w:webHidden/>
              </w:rPr>
              <w:instrText xml:space="preserve"> PAGEREF _Toc526257172 \h </w:instrText>
            </w:r>
            <w:r>
              <w:rPr>
                <w:noProof/>
                <w:webHidden/>
              </w:rPr>
            </w:r>
            <w:r>
              <w:rPr>
                <w:noProof/>
                <w:webHidden/>
              </w:rPr>
              <w:fldChar w:fldCharType="separate"/>
            </w:r>
            <w:r>
              <w:rPr>
                <w:noProof/>
                <w:webHidden/>
              </w:rPr>
              <w:t>11</w:t>
            </w:r>
            <w:r>
              <w:rPr>
                <w:noProof/>
                <w:webHidden/>
              </w:rPr>
              <w:fldChar w:fldCharType="end"/>
            </w:r>
          </w:hyperlink>
        </w:p>
        <w:p w14:paraId="08FEE548" w14:textId="624F86AD" w:rsidR="006D3BD8" w:rsidRDefault="006D3BD8">
          <w:pPr>
            <w:pStyle w:val="TOC3"/>
            <w:tabs>
              <w:tab w:val="right" w:leader="dot" w:pos="9053"/>
            </w:tabs>
            <w:rPr>
              <w:rFonts w:cstheme="minorBidi"/>
              <w:noProof/>
              <w:lang w:val="en-SE" w:eastAsia="en-SE"/>
            </w:rPr>
          </w:pPr>
          <w:hyperlink w:anchor="_Toc526257173" w:history="1">
            <w:r w:rsidRPr="00393B41">
              <w:rPr>
                <w:rStyle w:val="Hyperlink"/>
                <w:noProof/>
              </w:rPr>
              <w:t>3.2.4 Regler för särskilda artikeltyper</w:t>
            </w:r>
            <w:r>
              <w:rPr>
                <w:noProof/>
                <w:webHidden/>
              </w:rPr>
              <w:tab/>
            </w:r>
            <w:r>
              <w:rPr>
                <w:noProof/>
                <w:webHidden/>
              </w:rPr>
              <w:fldChar w:fldCharType="begin"/>
            </w:r>
            <w:r>
              <w:rPr>
                <w:noProof/>
                <w:webHidden/>
              </w:rPr>
              <w:instrText xml:space="preserve"> PAGEREF _Toc526257173 \h </w:instrText>
            </w:r>
            <w:r>
              <w:rPr>
                <w:noProof/>
                <w:webHidden/>
              </w:rPr>
            </w:r>
            <w:r>
              <w:rPr>
                <w:noProof/>
                <w:webHidden/>
              </w:rPr>
              <w:fldChar w:fldCharType="separate"/>
            </w:r>
            <w:r>
              <w:rPr>
                <w:noProof/>
                <w:webHidden/>
              </w:rPr>
              <w:t>11</w:t>
            </w:r>
            <w:r>
              <w:rPr>
                <w:noProof/>
                <w:webHidden/>
              </w:rPr>
              <w:fldChar w:fldCharType="end"/>
            </w:r>
          </w:hyperlink>
        </w:p>
        <w:p w14:paraId="35AEBA9F" w14:textId="527F2A4A" w:rsidR="006D3BD8" w:rsidRDefault="006D3BD8">
          <w:pPr>
            <w:pStyle w:val="TOC1"/>
            <w:tabs>
              <w:tab w:val="right" w:leader="dot" w:pos="9053"/>
            </w:tabs>
            <w:rPr>
              <w:noProof/>
              <w:sz w:val="22"/>
              <w:szCs w:val="22"/>
              <w:lang w:val="en-SE" w:eastAsia="en-SE"/>
            </w:rPr>
          </w:pPr>
          <w:hyperlink w:anchor="_Toc526257174" w:history="1">
            <w:r w:rsidRPr="00393B41">
              <w:rPr>
                <w:rStyle w:val="Hyperlink"/>
                <w:noProof/>
              </w:rPr>
              <w:t>4 Material och metod</w:t>
            </w:r>
            <w:r>
              <w:rPr>
                <w:noProof/>
                <w:webHidden/>
              </w:rPr>
              <w:tab/>
            </w:r>
            <w:r>
              <w:rPr>
                <w:noProof/>
                <w:webHidden/>
              </w:rPr>
              <w:fldChar w:fldCharType="begin"/>
            </w:r>
            <w:r>
              <w:rPr>
                <w:noProof/>
                <w:webHidden/>
              </w:rPr>
              <w:instrText xml:space="preserve"> PAGEREF _Toc526257174 \h </w:instrText>
            </w:r>
            <w:r>
              <w:rPr>
                <w:noProof/>
                <w:webHidden/>
              </w:rPr>
            </w:r>
            <w:r>
              <w:rPr>
                <w:noProof/>
                <w:webHidden/>
              </w:rPr>
              <w:fldChar w:fldCharType="separate"/>
            </w:r>
            <w:r>
              <w:rPr>
                <w:noProof/>
                <w:webHidden/>
              </w:rPr>
              <w:t>12</w:t>
            </w:r>
            <w:r>
              <w:rPr>
                <w:noProof/>
                <w:webHidden/>
              </w:rPr>
              <w:fldChar w:fldCharType="end"/>
            </w:r>
          </w:hyperlink>
        </w:p>
        <w:p w14:paraId="0B3A39D6" w14:textId="01B10A21" w:rsidR="006D3BD8" w:rsidRDefault="006D3BD8">
          <w:pPr>
            <w:pStyle w:val="TOC2"/>
            <w:tabs>
              <w:tab w:val="right" w:leader="dot" w:pos="9053"/>
            </w:tabs>
            <w:rPr>
              <w:noProof/>
              <w:sz w:val="22"/>
              <w:szCs w:val="22"/>
              <w:lang w:val="en-SE" w:eastAsia="en-SE"/>
            </w:rPr>
          </w:pPr>
          <w:hyperlink w:anchor="_Toc526257175" w:history="1">
            <w:r w:rsidRPr="00393B41">
              <w:rPr>
                <w:rStyle w:val="Hyperlink"/>
                <w:noProof/>
              </w:rPr>
              <w:t>4.1 Texterna från NE enkel</w:t>
            </w:r>
            <w:r>
              <w:rPr>
                <w:noProof/>
                <w:webHidden/>
              </w:rPr>
              <w:tab/>
            </w:r>
            <w:r>
              <w:rPr>
                <w:noProof/>
                <w:webHidden/>
              </w:rPr>
              <w:fldChar w:fldCharType="begin"/>
            </w:r>
            <w:r>
              <w:rPr>
                <w:noProof/>
                <w:webHidden/>
              </w:rPr>
              <w:instrText xml:space="preserve"> PAGEREF _Toc526257175 \h </w:instrText>
            </w:r>
            <w:r>
              <w:rPr>
                <w:noProof/>
                <w:webHidden/>
              </w:rPr>
            </w:r>
            <w:r>
              <w:rPr>
                <w:noProof/>
                <w:webHidden/>
              </w:rPr>
              <w:fldChar w:fldCharType="separate"/>
            </w:r>
            <w:r>
              <w:rPr>
                <w:noProof/>
                <w:webHidden/>
              </w:rPr>
              <w:t>12</w:t>
            </w:r>
            <w:r>
              <w:rPr>
                <w:noProof/>
                <w:webHidden/>
              </w:rPr>
              <w:fldChar w:fldCharType="end"/>
            </w:r>
          </w:hyperlink>
        </w:p>
        <w:p w14:paraId="53C97293" w14:textId="19F92EFD" w:rsidR="006D3BD8" w:rsidRDefault="006D3BD8">
          <w:pPr>
            <w:pStyle w:val="TOC2"/>
            <w:tabs>
              <w:tab w:val="right" w:leader="dot" w:pos="9053"/>
            </w:tabs>
            <w:rPr>
              <w:noProof/>
              <w:sz w:val="22"/>
              <w:szCs w:val="22"/>
              <w:lang w:val="en-SE" w:eastAsia="en-SE"/>
            </w:rPr>
          </w:pPr>
          <w:hyperlink w:anchor="_Toc526257176" w:history="1">
            <w:r w:rsidRPr="00393B41">
              <w:rPr>
                <w:rStyle w:val="Hyperlink"/>
                <w:noProof/>
              </w:rPr>
              <w:t>4.2 Hellspongs läsbarhetsanalys</w:t>
            </w:r>
            <w:r>
              <w:rPr>
                <w:noProof/>
                <w:webHidden/>
              </w:rPr>
              <w:tab/>
            </w:r>
            <w:r>
              <w:rPr>
                <w:noProof/>
                <w:webHidden/>
              </w:rPr>
              <w:fldChar w:fldCharType="begin"/>
            </w:r>
            <w:r>
              <w:rPr>
                <w:noProof/>
                <w:webHidden/>
              </w:rPr>
              <w:instrText xml:space="preserve"> PAGEREF _Toc526257176 \h </w:instrText>
            </w:r>
            <w:r>
              <w:rPr>
                <w:noProof/>
                <w:webHidden/>
              </w:rPr>
            </w:r>
            <w:r>
              <w:rPr>
                <w:noProof/>
                <w:webHidden/>
              </w:rPr>
              <w:fldChar w:fldCharType="separate"/>
            </w:r>
            <w:r>
              <w:rPr>
                <w:noProof/>
                <w:webHidden/>
              </w:rPr>
              <w:t>12</w:t>
            </w:r>
            <w:r>
              <w:rPr>
                <w:noProof/>
                <w:webHidden/>
              </w:rPr>
              <w:fldChar w:fldCharType="end"/>
            </w:r>
          </w:hyperlink>
        </w:p>
        <w:p w14:paraId="723D5534" w14:textId="48A96560" w:rsidR="006D3BD8" w:rsidRDefault="006D3BD8">
          <w:pPr>
            <w:pStyle w:val="TOC1"/>
            <w:tabs>
              <w:tab w:val="right" w:leader="dot" w:pos="9053"/>
            </w:tabs>
            <w:rPr>
              <w:noProof/>
              <w:sz w:val="22"/>
              <w:szCs w:val="22"/>
              <w:lang w:val="en-SE" w:eastAsia="en-SE"/>
            </w:rPr>
          </w:pPr>
          <w:hyperlink w:anchor="_Toc526257177" w:history="1">
            <w:r w:rsidRPr="00393B41">
              <w:rPr>
                <w:rStyle w:val="Hyperlink"/>
                <w:noProof/>
              </w:rPr>
              <w:t>5 Teoretisk bakgrund</w:t>
            </w:r>
            <w:r>
              <w:rPr>
                <w:noProof/>
                <w:webHidden/>
              </w:rPr>
              <w:tab/>
            </w:r>
            <w:r>
              <w:rPr>
                <w:noProof/>
                <w:webHidden/>
              </w:rPr>
              <w:fldChar w:fldCharType="begin"/>
            </w:r>
            <w:r>
              <w:rPr>
                <w:noProof/>
                <w:webHidden/>
              </w:rPr>
              <w:instrText xml:space="preserve"> PAGEREF _Toc526257177 \h </w:instrText>
            </w:r>
            <w:r>
              <w:rPr>
                <w:noProof/>
                <w:webHidden/>
              </w:rPr>
            </w:r>
            <w:r>
              <w:rPr>
                <w:noProof/>
                <w:webHidden/>
              </w:rPr>
              <w:fldChar w:fldCharType="separate"/>
            </w:r>
            <w:r>
              <w:rPr>
                <w:noProof/>
                <w:webHidden/>
              </w:rPr>
              <w:t>14</w:t>
            </w:r>
            <w:r>
              <w:rPr>
                <w:noProof/>
                <w:webHidden/>
              </w:rPr>
              <w:fldChar w:fldCharType="end"/>
            </w:r>
          </w:hyperlink>
        </w:p>
        <w:p w14:paraId="35FAA9FF" w14:textId="2BF25422" w:rsidR="006D3BD8" w:rsidRDefault="006D3BD8">
          <w:pPr>
            <w:pStyle w:val="TOC2"/>
            <w:tabs>
              <w:tab w:val="right" w:leader="dot" w:pos="9053"/>
            </w:tabs>
            <w:rPr>
              <w:noProof/>
              <w:sz w:val="22"/>
              <w:szCs w:val="22"/>
              <w:lang w:val="en-SE" w:eastAsia="en-SE"/>
            </w:rPr>
          </w:pPr>
          <w:hyperlink w:anchor="_Toc526257178" w:history="1">
            <w:r w:rsidRPr="00393B41">
              <w:rPr>
                <w:rStyle w:val="Hyperlink"/>
                <w:noProof/>
              </w:rPr>
              <w:t>5.1 Hur man läser</w:t>
            </w:r>
            <w:r>
              <w:rPr>
                <w:noProof/>
                <w:webHidden/>
              </w:rPr>
              <w:tab/>
            </w:r>
            <w:r>
              <w:rPr>
                <w:noProof/>
                <w:webHidden/>
              </w:rPr>
              <w:fldChar w:fldCharType="begin"/>
            </w:r>
            <w:r>
              <w:rPr>
                <w:noProof/>
                <w:webHidden/>
              </w:rPr>
              <w:instrText xml:space="preserve"> PAGEREF _Toc526257178 \h </w:instrText>
            </w:r>
            <w:r>
              <w:rPr>
                <w:noProof/>
                <w:webHidden/>
              </w:rPr>
            </w:r>
            <w:r>
              <w:rPr>
                <w:noProof/>
                <w:webHidden/>
              </w:rPr>
              <w:fldChar w:fldCharType="separate"/>
            </w:r>
            <w:r>
              <w:rPr>
                <w:noProof/>
                <w:webHidden/>
              </w:rPr>
              <w:t>14</w:t>
            </w:r>
            <w:r>
              <w:rPr>
                <w:noProof/>
                <w:webHidden/>
              </w:rPr>
              <w:fldChar w:fldCharType="end"/>
            </w:r>
          </w:hyperlink>
        </w:p>
        <w:p w14:paraId="6C586A16" w14:textId="402715C7" w:rsidR="006D3BD8" w:rsidRDefault="006D3BD8">
          <w:pPr>
            <w:pStyle w:val="TOC2"/>
            <w:tabs>
              <w:tab w:val="right" w:leader="dot" w:pos="9053"/>
            </w:tabs>
            <w:rPr>
              <w:noProof/>
              <w:sz w:val="22"/>
              <w:szCs w:val="22"/>
              <w:lang w:val="en-SE" w:eastAsia="en-SE"/>
            </w:rPr>
          </w:pPr>
          <w:hyperlink w:anchor="_Toc526257179" w:history="1">
            <w:r w:rsidRPr="00393B41">
              <w:rPr>
                <w:rStyle w:val="Hyperlink"/>
                <w:noProof/>
              </w:rPr>
              <w:t>5.2 Lättläst och dess målgrupper</w:t>
            </w:r>
            <w:r>
              <w:rPr>
                <w:noProof/>
                <w:webHidden/>
              </w:rPr>
              <w:tab/>
            </w:r>
            <w:r>
              <w:rPr>
                <w:noProof/>
                <w:webHidden/>
              </w:rPr>
              <w:fldChar w:fldCharType="begin"/>
            </w:r>
            <w:r>
              <w:rPr>
                <w:noProof/>
                <w:webHidden/>
              </w:rPr>
              <w:instrText xml:space="preserve"> PAGEREF _Toc526257179 \h </w:instrText>
            </w:r>
            <w:r>
              <w:rPr>
                <w:noProof/>
                <w:webHidden/>
              </w:rPr>
            </w:r>
            <w:r>
              <w:rPr>
                <w:noProof/>
                <w:webHidden/>
              </w:rPr>
              <w:fldChar w:fldCharType="separate"/>
            </w:r>
            <w:r>
              <w:rPr>
                <w:noProof/>
                <w:webHidden/>
              </w:rPr>
              <w:t>14</w:t>
            </w:r>
            <w:r>
              <w:rPr>
                <w:noProof/>
                <w:webHidden/>
              </w:rPr>
              <w:fldChar w:fldCharType="end"/>
            </w:r>
          </w:hyperlink>
        </w:p>
        <w:p w14:paraId="16EAAEA7" w14:textId="65EDD872" w:rsidR="006D3BD8" w:rsidRDefault="006D3BD8">
          <w:pPr>
            <w:pStyle w:val="TOC3"/>
            <w:tabs>
              <w:tab w:val="right" w:leader="dot" w:pos="9053"/>
            </w:tabs>
            <w:rPr>
              <w:rFonts w:cstheme="minorBidi"/>
              <w:noProof/>
              <w:lang w:val="en-SE" w:eastAsia="en-SE"/>
            </w:rPr>
          </w:pPr>
          <w:hyperlink w:anchor="_Toc526257180" w:history="1">
            <w:r w:rsidRPr="00393B41">
              <w:rPr>
                <w:rStyle w:val="Hyperlink"/>
                <w:noProof/>
              </w:rPr>
              <w:t>5.2.1 Mellan- och högstadieelever</w:t>
            </w:r>
            <w:r>
              <w:rPr>
                <w:noProof/>
                <w:webHidden/>
              </w:rPr>
              <w:tab/>
            </w:r>
            <w:r>
              <w:rPr>
                <w:noProof/>
                <w:webHidden/>
              </w:rPr>
              <w:fldChar w:fldCharType="begin"/>
            </w:r>
            <w:r>
              <w:rPr>
                <w:noProof/>
                <w:webHidden/>
              </w:rPr>
              <w:instrText xml:space="preserve"> PAGEREF _Toc526257180 \h </w:instrText>
            </w:r>
            <w:r>
              <w:rPr>
                <w:noProof/>
                <w:webHidden/>
              </w:rPr>
            </w:r>
            <w:r>
              <w:rPr>
                <w:noProof/>
                <w:webHidden/>
              </w:rPr>
              <w:fldChar w:fldCharType="separate"/>
            </w:r>
            <w:r>
              <w:rPr>
                <w:noProof/>
                <w:webHidden/>
              </w:rPr>
              <w:t>15</w:t>
            </w:r>
            <w:r>
              <w:rPr>
                <w:noProof/>
                <w:webHidden/>
              </w:rPr>
              <w:fldChar w:fldCharType="end"/>
            </w:r>
          </w:hyperlink>
        </w:p>
        <w:p w14:paraId="443AFC6F" w14:textId="3AE4BF75" w:rsidR="006D3BD8" w:rsidRDefault="006D3BD8">
          <w:pPr>
            <w:pStyle w:val="TOC3"/>
            <w:tabs>
              <w:tab w:val="right" w:leader="dot" w:pos="9053"/>
            </w:tabs>
            <w:rPr>
              <w:rFonts w:cstheme="minorBidi"/>
              <w:noProof/>
              <w:lang w:val="en-SE" w:eastAsia="en-SE"/>
            </w:rPr>
          </w:pPr>
          <w:hyperlink w:anchor="_Toc526257181" w:history="1">
            <w:r w:rsidRPr="00393B41">
              <w:rPr>
                <w:rStyle w:val="Hyperlink"/>
                <w:noProof/>
              </w:rPr>
              <w:t>5.2.2 Personer med svenska som andraspråk</w:t>
            </w:r>
            <w:r>
              <w:rPr>
                <w:noProof/>
                <w:webHidden/>
              </w:rPr>
              <w:tab/>
            </w:r>
            <w:r>
              <w:rPr>
                <w:noProof/>
                <w:webHidden/>
              </w:rPr>
              <w:fldChar w:fldCharType="begin"/>
            </w:r>
            <w:r>
              <w:rPr>
                <w:noProof/>
                <w:webHidden/>
              </w:rPr>
              <w:instrText xml:space="preserve"> PAGEREF _Toc526257181 \h </w:instrText>
            </w:r>
            <w:r>
              <w:rPr>
                <w:noProof/>
                <w:webHidden/>
              </w:rPr>
            </w:r>
            <w:r>
              <w:rPr>
                <w:noProof/>
                <w:webHidden/>
              </w:rPr>
              <w:fldChar w:fldCharType="separate"/>
            </w:r>
            <w:r>
              <w:rPr>
                <w:noProof/>
                <w:webHidden/>
              </w:rPr>
              <w:t>15</w:t>
            </w:r>
            <w:r>
              <w:rPr>
                <w:noProof/>
                <w:webHidden/>
              </w:rPr>
              <w:fldChar w:fldCharType="end"/>
            </w:r>
          </w:hyperlink>
        </w:p>
        <w:p w14:paraId="25F2F7E8" w14:textId="24878A37" w:rsidR="006D3BD8" w:rsidRDefault="006D3BD8">
          <w:pPr>
            <w:pStyle w:val="TOC3"/>
            <w:tabs>
              <w:tab w:val="right" w:leader="dot" w:pos="9053"/>
            </w:tabs>
            <w:rPr>
              <w:rFonts w:cstheme="minorBidi"/>
              <w:noProof/>
              <w:lang w:val="en-SE" w:eastAsia="en-SE"/>
            </w:rPr>
          </w:pPr>
          <w:hyperlink w:anchor="_Toc526257182" w:history="1">
            <w:r w:rsidRPr="00393B41">
              <w:rPr>
                <w:rStyle w:val="Hyperlink"/>
                <w:noProof/>
              </w:rPr>
              <w:t>5.2.3 Personer med läs- och skrivsvårigheter</w:t>
            </w:r>
            <w:r>
              <w:rPr>
                <w:noProof/>
                <w:webHidden/>
              </w:rPr>
              <w:tab/>
            </w:r>
            <w:r>
              <w:rPr>
                <w:noProof/>
                <w:webHidden/>
              </w:rPr>
              <w:fldChar w:fldCharType="begin"/>
            </w:r>
            <w:r>
              <w:rPr>
                <w:noProof/>
                <w:webHidden/>
              </w:rPr>
              <w:instrText xml:space="preserve"> PAGEREF _Toc526257182 \h </w:instrText>
            </w:r>
            <w:r>
              <w:rPr>
                <w:noProof/>
                <w:webHidden/>
              </w:rPr>
            </w:r>
            <w:r>
              <w:rPr>
                <w:noProof/>
                <w:webHidden/>
              </w:rPr>
              <w:fldChar w:fldCharType="separate"/>
            </w:r>
            <w:r>
              <w:rPr>
                <w:noProof/>
                <w:webHidden/>
              </w:rPr>
              <w:t>16</w:t>
            </w:r>
            <w:r>
              <w:rPr>
                <w:noProof/>
                <w:webHidden/>
              </w:rPr>
              <w:fldChar w:fldCharType="end"/>
            </w:r>
          </w:hyperlink>
        </w:p>
        <w:p w14:paraId="751D40FE" w14:textId="2FFFF7A4" w:rsidR="006D3BD8" w:rsidRDefault="006D3BD8">
          <w:pPr>
            <w:pStyle w:val="TOC3"/>
            <w:tabs>
              <w:tab w:val="right" w:leader="dot" w:pos="9053"/>
            </w:tabs>
            <w:rPr>
              <w:rFonts w:cstheme="minorBidi"/>
              <w:noProof/>
              <w:lang w:val="en-SE" w:eastAsia="en-SE"/>
            </w:rPr>
          </w:pPr>
          <w:hyperlink w:anchor="_Toc526257183" w:history="1">
            <w:r w:rsidRPr="00393B41">
              <w:rPr>
                <w:rStyle w:val="Hyperlink"/>
                <w:noProof/>
              </w:rPr>
              <w:t>5.2.4 Vad är då lättläst?</w:t>
            </w:r>
            <w:r>
              <w:rPr>
                <w:noProof/>
                <w:webHidden/>
              </w:rPr>
              <w:tab/>
            </w:r>
            <w:r>
              <w:rPr>
                <w:noProof/>
                <w:webHidden/>
              </w:rPr>
              <w:fldChar w:fldCharType="begin"/>
            </w:r>
            <w:r>
              <w:rPr>
                <w:noProof/>
                <w:webHidden/>
              </w:rPr>
              <w:instrText xml:space="preserve"> PAGEREF _Toc526257183 \h </w:instrText>
            </w:r>
            <w:r>
              <w:rPr>
                <w:noProof/>
                <w:webHidden/>
              </w:rPr>
            </w:r>
            <w:r>
              <w:rPr>
                <w:noProof/>
                <w:webHidden/>
              </w:rPr>
              <w:fldChar w:fldCharType="separate"/>
            </w:r>
            <w:r>
              <w:rPr>
                <w:noProof/>
                <w:webHidden/>
              </w:rPr>
              <w:t>17</w:t>
            </w:r>
            <w:r>
              <w:rPr>
                <w:noProof/>
                <w:webHidden/>
              </w:rPr>
              <w:fldChar w:fldCharType="end"/>
            </w:r>
          </w:hyperlink>
        </w:p>
        <w:p w14:paraId="7E533593" w14:textId="18220CCC" w:rsidR="006D3BD8" w:rsidRDefault="006D3BD8">
          <w:pPr>
            <w:pStyle w:val="TOC2"/>
            <w:tabs>
              <w:tab w:val="right" w:leader="dot" w:pos="9053"/>
            </w:tabs>
            <w:rPr>
              <w:noProof/>
              <w:sz w:val="22"/>
              <w:szCs w:val="22"/>
              <w:lang w:val="en-SE" w:eastAsia="en-SE"/>
            </w:rPr>
          </w:pPr>
          <w:hyperlink w:anchor="_Toc526257184" w:history="1">
            <w:r w:rsidRPr="00393B41">
              <w:rPr>
                <w:rStyle w:val="Hyperlink"/>
                <w:noProof/>
              </w:rPr>
              <w:t>5.3 Faktorer bakom läsbarhet</w:t>
            </w:r>
            <w:r>
              <w:rPr>
                <w:noProof/>
                <w:webHidden/>
              </w:rPr>
              <w:tab/>
            </w:r>
            <w:r>
              <w:rPr>
                <w:noProof/>
                <w:webHidden/>
              </w:rPr>
              <w:fldChar w:fldCharType="begin"/>
            </w:r>
            <w:r>
              <w:rPr>
                <w:noProof/>
                <w:webHidden/>
              </w:rPr>
              <w:instrText xml:space="preserve"> PAGEREF _Toc526257184 \h </w:instrText>
            </w:r>
            <w:r>
              <w:rPr>
                <w:noProof/>
                <w:webHidden/>
              </w:rPr>
            </w:r>
            <w:r>
              <w:rPr>
                <w:noProof/>
                <w:webHidden/>
              </w:rPr>
              <w:fldChar w:fldCharType="separate"/>
            </w:r>
            <w:r>
              <w:rPr>
                <w:noProof/>
                <w:webHidden/>
              </w:rPr>
              <w:t>17</w:t>
            </w:r>
            <w:r>
              <w:rPr>
                <w:noProof/>
                <w:webHidden/>
              </w:rPr>
              <w:fldChar w:fldCharType="end"/>
            </w:r>
          </w:hyperlink>
        </w:p>
        <w:p w14:paraId="593B386B" w14:textId="60B39CE8" w:rsidR="006D3BD8" w:rsidRDefault="006D3BD8">
          <w:pPr>
            <w:pStyle w:val="TOC3"/>
            <w:tabs>
              <w:tab w:val="right" w:leader="dot" w:pos="9053"/>
            </w:tabs>
            <w:rPr>
              <w:rFonts w:cstheme="minorBidi"/>
              <w:noProof/>
              <w:lang w:val="en-SE" w:eastAsia="en-SE"/>
            </w:rPr>
          </w:pPr>
          <w:hyperlink w:anchor="_Toc526257185" w:history="1">
            <w:r w:rsidRPr="00393B41">
              <w:rPr>
                <w:rStyle w:val="Hyperlink"/>
                <w:noProof/>
              </w:rPr>
              <w:t>5.3.1 Lässituationen</w:t>
            </w:r>
            <w:r>
              <w:rPr>
                <w:noProof/>
                <w:webHidden/>
              </w:rPr>
              <w:tab/>
            </w:r>
            <w:r>
              <w:rPr>
                <w:noProof/>
                <w:webHidden/>
              </w:rPr>
              <w:fldChar w:fldCharType="begin"/>
            </w:r>
            <w:r>
              <w:rPr>
                <w:noProof/>
                <w:webHidden/>
              </w:rPr>
              <w:instrText xml:space="preserve"> PAGEREF _Toc526257185 \h </w:instrText>
            </w:r>
            <w:r>
              <w:rPr>
                <w:noProof/>
                <w:webHidden/>
              </w:rPr>
            </w:r>
            <w:r>
              <w:rPr>
                <w:noProof/>
                <w:webHidden/>
              </w:rPr>
              <w:fldChar w:fldCharType="separate"/>
            </w:r>
            <w:r>
              <w:rPr>
                <w:noProof/>
                <w:webHidden/>
              </w:rPr>
              <w:t>17</w:t>
            </w:r>
            <w:r>
              <w:rPr>
                <w:noProof/>
                <w:webHidden/>
              </w:rPr>
              <w:fldChar w:fldCharType="end"/>
            </w:r>
          </w:hyperlink>
        </w:p>
        <w:p w14:paraId="4FF04FFD" w14:textId="3930706B" w:rsidR="006D3BD8" w:rsidRDefault="006D3BD8">
          <w:pPr>
            <w:pStyle w:val="TOC3"/>
            <w:tabs>
              <w:tab w:val="right" w:leader="dot" w:pos="9053"/>
            </w:tabs>
            <w:rPr>
              <w:rFonts w:cstheme="minorBidi"/>
              <w:noProof/>
              <w:lang w:val="en-SE" w:eastAsia="en-SE"/>
            </w:rPr>
          </w:pPr>
          <w:hyperlink w:anchor="_Toc526257186" w:history="1">
            <w:r w:rsidRPr="00393B41">
              <w:rPr>
                <w:rStyle w:val="Hyperlink"/>
                <w:noProof/>
              </w:rPr>
              <w:t>5.3.2 Textens utseende</w:t>
            </w:r>
            <w:r>
              <w:rPr>
                <w:noProof/>
                <w:webHidden/>
              </w:rPr>
              <w:tab/>
            </w:r>
            <w:r>
              <w:rPr>
                <w:noProof/>
                <w:webHidden/>
              </w:rPr>
              <w:fldChar w:fldCharType="begin"/>
            </w:r>
            <w:r>
              <w:rPr>
                <w:noProof/>
                <w:webHidden/>
              </w:rPr>
              <w:instrText xml:space="preserve"> PAGEREF _Toc526257186 \h </w:instrText>
            </w:r>
            <w:r>
              <w:rPr>
                <w:noProof/>
                <w:webHidden/>
              </w:rPr>
            </w:r>
            <w:r>
              <w:rPr>
                <w:noProof/>
                <w:webHidden/>
              </w:rPr>
              <w:fldChar w:fldCharType="separate"/>
            </w:r>
            <w:r>
              <w:rPr>
                <w:noProof/>
                <w:webHidden/>
              </w:rPr>
              <w:t>18</w:t>
            </w:r>
            <w:r>
              <w:rPr>
                <w:noProof/>
                <w:webHidden/>
              </w:rPr>
              <w:fldChar w:fldCharType="end"/>
            </w:r>
          </w:hyperlink>
        </w:p>
        <w:p w14:paraId="5139850F" w14:textId="4CFCCDF0" w:rsidR="006D3BD8" w:rsidRDefault="006D3BD8">
          <w:pPr>
            <w:pStyle w:val="TOC3"/>
            <w:tabs>
              <w:tab w:val="right" w:leader="dot" w:pos="9053"/>
            </w:tabs>
            <w:rPr>
              <w:rFonts w:cstheme="minorBidi"/>
              <w:noProof/>
              <w:lang w:val="en-SE" w:eastAsia="en-SE"/>
            </w:rPr>
          </w:pPr>
          <w:hyperlink w:anchor="_Toc526257187" w:history="1">
            <w:r w:rsidRPr="00393B41">
              <w:rPr>
                <w:rStyle w:val="Hyperlink"/>
                <w:noProof/>
              </w:rPr>
              <w:t>5.3.3 Ord</w:t>
            </w:r>
            <w:r>
              <w:rPr>
                <w:noProof/>
                <w:webHidden/>
              </w:rPr>
              <w:tab/>
            </w:r>
            <w:r>
              <w:rPr>
                <w:noProof/>
                <w:webHidden/>
              </w:rPr>
              <w:fldChar w:fldCharType="begin"/>
            </w:r>
            <w:r>
              <w:rPr>
                <w:noProof/>
                <w:webHidden/>
              </w:rPr>
              <w:instrText xml:space="preserve"> PAGEREF _Toc526257187 \h </w:instrText>
            </w:r>
            <w:r>
              <w:rPr>
                <w:noProof/>
                <w:webHidden/>
              </w:rPr>
            </w:r>
            <w:r>
              <w:rPr>
                <w:noProof/>
                <w:webHidden/>
              </w:rPr>
              <w:fldChar w:fldCharType="separate"/>
            </w:r>
            <w:r>
              <w:rPr>
                <w:noProof/>
                <w:webHidden/>
              </w:rPr>
              <w:t>18</w:t>
            </w:r>
            <w:r>
              <w:rPr>
                <w:noProof/>
                <w:webHidden/>
              </w:rPr>
              <w:fldChar w:fldCharType="end"/>
            </w:r>
          </w:hyperlink>
        </w:p>
        <w:p w14:paraId="26B27CB9" w14:textId="29E64308" w:rsidR="006D3BD8" w:rsidRDefault="006D3BD8">
          <w:pPr>
            <w:pStyle w:val="TOC3"/>
            <w:tabs>
              <w:tab w:val="right" w:leader="dot" w:pos="9053"/>
            </w:tabs>
            <w:rPr>
              <w:rFonts w:cstheme="minorBidi"/>
              <w:noProof/>
              <w:lang w:val="en-SE" w:eastAsia="en-SE"/>
            </w:rPr>
          </w:pPr>
          <w:hyperlink w:anchor="_Toc526257188" w:history="1">
            <w:r w:rsidRPr="00393B41">
              <w:rPr>
                <w:rStyle w:val="Hyperlink"/>
                <w:noProof/>
              </w:rPr>
              <w:t>5.3.4 LIX</w:t>
            </w:r>
            <w:r>
              <w:rPr>
                <w:noProof/>
                <w:webHidden/>
              </w:rPr>
              <w:tab/>
            </w:r>
            <w:r>
              <w:rPr>
                <w:noProof/>
                <w:webHidden/>
              </w:rPr>
              <w:fldChar w:fldCharType="begin"/>
            </w:r>
            <w:r>
              <w:rPr>
                <w:noProof/>
                <w:webHidden/>
              </w:rPr>
              <w:instrText xml:space="preserve"> PAGEREF _Toc526257188 \h </w:instrText>
            </w:r>
            <w:r>
              <w:rPr>
                <w:noProof/>
                <w:webHidden/>
              </w:rPr>
            </w:r>
            <w:r>
              <w:rPr>
                <w:noProof/>
                <w:webHidden/>
              </w:rPr>
              <w:fldChar w:fldCharType="separate"/>
            </w:r>
            <w:r>
              <w:rPr>
                <w:noProof/>
                <w:webHidden/>
              </w:rPr>
              <w:t>19</w:t>
            </w:r>
            <w:r>
              <w:rPr>
                <w:noProof/>
                <w:webHidden/>
              </w:rPr>
              <w:fldChar w:fldCharType="end"/>
            </w:r>
          </w:hyperlink>
        </w:p>
        <w:p w14:paraId="28678ABE" w14:textId="2E5171D1" w:rsidR="006D3BD8" w:rsidRDefault="006D3BD8">
          <w:pPr>
            <w:pStyle w:val="TOC3"/>
            <w:tabs>
              <w:tab w:val="right" w:leader="dot" w:pos="9053"/>
            </w:tabs>
            <w:rPr>
              <w:rFonts w:cstheme="minorBidi"/>
              <w:noProof/>
              <w:lang w:val="en-SE" w:eastAsia="en-SE"/>
            </w:rPr>
          </w:pPr>
          <w:hyperlink w:anchor="_Toc526257189" w:history="1">
            <w:r w:rsidRPr="00393B41">
              <w:rPr>
                <w:rStyle w:val="Hyperlink"/>
                <w:noProof/>
              </w:rPr>
              <w:t>5.3.5 Meningslängd och meningsbyggnad</w:t>
            </w:r>
            <w:r>
              <w:rPr>
                <w:noProof/>
                <w:webHidden/>
              </w:rPr>
              <w:tab/>
            </w:r>
            <w:r>
              <w:rPr>
                <w:noProof/>
                <w:webHidden/>
              </w:rPr>
              <w:fldChar w:fldCharType="begin"/>
            </w:r>
            <w:r>
              <w:rPr>
                <w:noProof/>
                <w:webHidden/>
              </w:rPr>
              <w:instrText xml:space="preserve"> PAGEREF _Toc526257189 \h </w:instrText>
            </w:r>
            <w:r>
              <w:rPr>
                <w:noProof/>
                <w:webHidden/>
              </w:rPr>
            </w:r>
            <w:r>
              <w:rPr>
                <w:noProof/>
                <w:webHidden/>
              </w:rPr>
              <w:fldChar w:fldCharType="separate"/>
            </w:r>
            <w:r>
              <w:rPr>
                <w:noProof/>
                <w:webHidden/>
              </w:rPr>
              <w:t>19</w:t>
            </w:r>
            <w:r>
              <w:rPr>
                <w:noProof/>
                <w:webHidden/>
              </w:rPr>
              <w:fldChar w:fldCharType="end"/>
            </w:r>
          </w:hyperlink>
        </w:p>
        <w:p w14:paraId="27426415" w14:textId="04D44CA4" w:rsidR="006D3BD8" w:rsidRDefault="006D3BD8">
          <w:pPr>
            <w:pStyle w:val="TOC3"/>
            <w:tabs>
              <w:tab w:val="right" w:leader="dot" w:pos="9053"/>
            </w:tabs>
            <w:rPr>
              <w:rFonts w:cstheme="minorBidi"/>
              <w:noProof/>
              <w:lang w:val="en-SE" w:eastAsia="en-SE"/>
            </w:rPr>
          </w:pPr>
          <w:hyperlink w:anchor="_Toc526257190" w:history="1">
            <w:r w:rsidRPr="00393B41">
              <w:rPr>
                <w:rStyle w:val="Hyperlink"/>
                <w:noProof/>
              </w:rPr>
              <w:t>5.3.6 Röst</w:t>
            </w:r>
            <w:r>
              <w:rPr>
                <w:noProof/>
                <w:webHidden/>
              </w:rPr>
              <w:tab/>
            </w:r>
            <w:r>
              <w:rPr>
                <w:noProof/>
                <w:webHidden/>
              </w:rPr>
              <w:fldChar w:fldCharType="begin"/>
            </w:r>
            <w:r>
              <w:rPr>
                <w:noProof/>
                <w:webHidden/>
              </w:rPr>
              <w:instrText xml:space="preserve"> PAGEREF _Toc526257190 \h </w:instrText>
            </w:r>
            <w:r>
              <w:rPr>
                <w:noProof/>
                <w:webHidden/>
              </w:rPr>
            </w:r>
            <w:r>
              <w:rPr>
                <w:noProof/>
                <w:webHidden/>
              </w:rPr>
              <w:fldChar w:fldCharType="separate"/>
            </w:r>
            <w:r>
              <w:rPr>
                <w:noProof/>
                <w:webHidden/>
              </w:rPr>
              <w:t>20</w:t>
            </w:r>
            <w:r>
              <w:rPr>
                <w:noProof/>
                <w:webHidden/>
              </w:rPr>
              <w:fldChar w:fldCharType="end"/>
            </w:r>
          </w:hyperlink>
        </w:p>
        <w:p w14:paraId="390630ED" w14:textId="1802D440" w:rsidR="006D3BD8" w:rsidRDefault="006D3BD8">
          <w:pPr>
            <w:pStyle w:val="TOC3"/>
            <w:tabs>
              <w:tab w:val="right" w:leader="dot" w:pos="9053"/>
            </w:tabs>
            <w:rPr>
              <w:rFonts w:cstheme="minorBidi"/>
              <w:noProof/>
              <w:lang w:val="en-SE" w:eastAsia="en-SE"/>
            </w:rPr>
          </w:pPr>
          <w:hyperlink w:anchor="_Toc526257191" w:history="1">
            <w:r w:rsidRPr="00393B41">
              <w:rPr>
                <w:rStyle w:val="Hyperlink"/>
                <w:noProof/>
              </w:rPr>
              <w:t>5.3.7 Textbindning</w:t>
            </w:r>
            <w:r>
              <w:rPr>
                <w:noProof/>
                <w:webHidden/>
              </w:rPr>
              <w:tab/>
            </w:r>
            <w:r>
              <w:rPr>
                <w:noProof/>
                <w:webHidden/>
              </w:rPr>
              <w:fldChar w:fldCharType="begin"/>
            </w:r>
            <w:r>
              <w:rPr>
                <w:noProof/>
                <w:webHidden/>
              </w:rPr>
              <w:instrText xml:space="preserve"> PAGEREF _Toc526257191 \h </w:instrText>
            </w:r>
            <w:r>
              <w:rPr>
                <w:noProof/>
                <w:webHidden/>
              </w:rPr>
            </w:r>
            <w:r>
              <w:rPr>
                <w:noProof/>
                <w:webHidden/>
              </w:rPr>
              <w:fldChar w:fldCharType="separate"/>
            </w:r>
            <w:r>
              <w:rPr>
                <w:noProof/>
                <w:webHidden/>
              </w:rPr>
              <w:t>20</w:t>
            </w:r>
            <w:r>
              <w:rPr>
                <w:noProof/>
                <w:webHidden/>
              </w:rPr>
              <w:fldChar w:fldCharType="end"/>
            </w:r>
          </w:hyperlink>
        </w:p>
        <w:p w14:paraId="3D8FCFE3" w14:textId="4609A049" w:rsidR="006D3BD8" w:rsidRDefault="006D3BD8">
          <w:pPr>
            <w:pStyle w:val="TOC1"/>
            <w:tabs>
              <w:tab w:val="right" w:leader="dot" w:pos="9053"/>
            </w:tabs>
            <w:rPr>
              <w:noProof/>
              <w:sz w:val="22"/>
              <w:szCs w:val="22"/>
              <w:lang w:val="en-SE" w:eastAsia="en-SE"/>
            </w:rPr>
          </w:pPr>
          <w:hyperlink w:anchor="_Toc526257192" w:history="1">
            <w:r w:rsidRPr="00393B41">
              <w:rPr>
                <w:rStyle w:val="Hyperlink"/>
                <w:noProof/>
              </w:rPr>
              <w:t>6 Resultat</w:t>
            </w:r>
            <w:r>
              <w:rPr>
                <w:noProof/>
                <w:webHidden/>
              </w:rPr>
              <w:tab/>
            </w:r>
            <w:r>
              <w:rPr>
                <w:noProof/>
                <w:webHidden/>
              </w:rPr>
              <w:fldChar w:fldCharType="begin"/>
            </w:r>
            <w:r>
              <w:rPr>
                <w:noProof/>
                <w:webHidden/>
              </w:rPr>
              <w:instrText xml:space="preserve"> PAGEREF _Toc526257192 \h </w:instrText>
            </w:r>
            <w:r>
              <w:rPr>
                <w:noProof/>
                <w:webHidden/>
              </w:rPr>
            </w:r>
            <w:r>
              <w:rPr>
                <w:noProof/>
                <w:webHidden/>
              </w:rPr>
              <w:fldChar w:fldCharType="separate"/>
            </w:r>
            <w:r>
              <w:rPr>
                <w:noProof/>
                <w:webHidden/>
              </w:rPr>
              <w:t>21</w:t>
            </w:r>
            <w:r>
              <w:rPr>
                <w:noProof/>
                <w:webHidden/>
              </w:rPr>
              <w:fldChar w:fldCharType="end"/>
            </w:r>
          </w:hyperlink>
        </w:p>
        <w:p w14:paraId="5126FE7F" w14:textId="63E8F94C" w:rsidR="006D3BD8" w:rsidRDefault="006D3BD8">
          <w:pPr>
            <w:pStyle w:val="TOC2"/>
            <w:tabs>
              <w:tab w:val="right" w:leader="dot" w:pos="9053"/>
            </w:tabs>
            <w:rPr>
              <w:noProof/>
              <w:sz w:val="22"/>
              <w:szCs w:val="22"/>
              <w:lang w:val="en-SE" w:eastAsia="en-SE"/>
            </w:rPr>
          </w:pPr>
          <w:hyperlink w:anchor="_Toc526257193" w:history="1">
            <w:r w:rsidRPr="00393B41">
              <w:rPr>
                <w:rStyle w:val="Hyperlink"/>
                <w:noProof/>
              </w:rPr>
              <w:t>6.1 Artiklarnas grundläggande uppbyggnad</w:t>
            </w:r>
            <w:r>
              <w:rPr>
                <w:noProof/>
                <w:webHidden/>
              </w:rPr>
              <w:tab/>
            </w:r>
            <w:r>
              <w:rPr>
                <w:noProof/>
                <w:webHidden/>
              </w:rPr>
              <w:fldChar w:fldCharType="begin"/>
            </w:r>
            <w:r>
              <w:rPr>
                <w:noProof/>
                <w:webHidden/>
              </w:rPr>
              <w:instrText xml:space="preserve"> PAGEREF _Toc526257193 \h </w:instrText>
            </w:r>
            <w:r>
              <w:rPr>
                <w:noProof/>
                <w:webHidden/>
              </w:rPr>
            </w:r>
            <w:r>
              <w:rPr>
                <w:noProof/>
                <w:webHidden/>
              </w:rPr>
              <w:fldChar w:fldCharType="separate"/>
            </w:r>
            <w:r>
              <w:rPr>
                <w:noProof/>
                <w:webHidden/>
              </w:rPr>
              <w:t>21</w:t>
            </w:r>
            <w:r>
              <w:rPr>
                <w:noProof/>
                <w:webHidden/>
              </w:rPr>
              <w:fldChar w:fldCharType="end"/>
            </w:r>
          </w:hyperlink>
        </w:p>
        <w:p w14:paraId="5FFE2F78" w14:textId="55A2F870" w:rsidR="006D3BD8" w:rsidRDefault="006D3BD8">
          <w:pPr>
            <w:pStyle w:val="TOC2"/>
            <w:tabs>
              <w:tab w:val="right" w:leader="dot" w:pos="9053"/>
            </w:tabs>
            <w:rPr>
              <w:noProof/>
              <w:sz w:val="22"/>
              <w:szCs w:val="22"/>
              <w:lang w:val="en-SE" w:eastAsia="en-SE"/>
            </w:rPr>
          </w:pPr>
          <w:hyperlink w:anchor="_Toc526257194" w:history="1">
            <w:r w:rsidRPr="00393B41">
              <w:rPr>
                <w:rStyle w:val="Hyperlink"/>
                <w:noProof/>
              </w:rPr>
              <w:t>6.2 Anime</w:t>
            </w:r>
            <w:r>
              <w:rPr>
                <w:noProof/>
                <w:webHidden/>
              </w:rPr>
              <w:tab/>
            </w:r>
            <w:r>
              <w:rPr>
                <w:noProof/>
                <w:webHidden/>
              </w:rPr>
              <w:fldChar w:fldCharType="begin"/>
            </w:r>
            <w:r>
              <w:rPr>
                <w:noProof/>
                <w:webHidden/>
              </w:rPr>
              <w:instrText xml:space="preserve"> PAGEREF _Toc526257194 \h </w:instrText>
            </w:r>
            <w:r>
              <w:rPr>
                <w:noProof/>
                <w:webHidden/>
              </w:rPr>
            </w:r>
            <w:r>
              <w:rPr>
                <w:noProof/>
                <w:webHidden/>
              </w:rPr>
              <w:fldChar w:fldCharType="separate"/>
            </w:r>
            <w:r>
              <w:rPr>
                <w:noProof/>
                <w:webHidden/>
              </w:rPr>
              <w:t>21</w:t>
            </w:r>
            <w:r>
              <w:rPr>
                <w:noProof/>
                <w:webHidden/>
              </w:rPr>
              <w:fldChar w:fldCharType="end"/>
            </w:r>
          </w:hyperlink>
        </w:p>
        <w:p w14:paraId="356FE68F" w14:textId="4D2C7FFB" w:rsidR="006D3BD8" w:rsidRDefault="006D3BD8">
          <w:pPr>
            <w:pStyle w:val="TOC3"/>
            <w:tabs>
              <w:tab w:val="right" w:leader="dot" w:pos="9053"/>
            </w:tabs>
            <w:rPr>
              <w:rFonts w:cstheme="minorBidi"/>
              <w:noProof/>
              <w:lang w:val="en-SE" w:eastAsia="en-SE"/>
            </w:rPr>
          </w:pPr>
          <w:hyperlink w:anchor="_Toc526257195" w:history="1">
            <w:r w:rsidRPr="00393B41">
              <w:rPr>
                <w:rStyle w:val="Hyperlink"/>
                <w:noProof/>
              </w:rPr>
              <w:t>6.2.1 Lässituationen</w:t>
            </w:r>
            <w:r>
              <w:rPr>
                <w:noProof/>
                <w:webHidden/>
              </w:rPr>
              <w:tab/>
            </w:r>
            <w:r>
              <w:rPr>
                <w:noProof/>
                <w:webHidden/>
              </w:rPr>
              <w:fldChar w:fldCharType="begin"/>
            </w:r>
            <w:r>
              <w:rPr>
                <w:noProof/>
                <w:webHidden/>
              </w:rPr>
              <w:instrText xml:space="preserve"> PAGEREF _Toc526257195 \h </w:instrText>
            </w:r>
            <w:r>
              <w:rPr>
                <w:noProof/>
                <w:webHidden/>
              </w:rPr>
            </w:r>
            <w:r>
              <w:rPr>
                <w:noProof/>
                <w:webHidden/>
              </w:rPr>
              <w:fldChar w:fldCharType="separate"/>
            </w:r>
            <w:r>
              <w:rPr>
                <w:noProof/>
                <w:webHidden/>
              </w:rPr>
              <w:t>22</w:t>
            </w:r>
            <w:r>
              <w:rPr>
                <w:noProof/>
                <w:webHidden/>
              </w:rPr>
              <w:fldChar w:fldCharType="end"/>
            </w:r>
          </w:hyperlink>
        </w:p>
        <w:p w14:paraId="20ECDF3B" w14:textId="681B7B7D" w:rsidR="006D3BD8" w:rsidRDefault="006D3BD8">
          <w:pPr>
            <w:pStyle w:val="TOC3"/>
            <w:tabs>
              <w:tab w:val="right" w:leader="dot" w:pos="9053"/>
            </w:tabs>
            <w:rPr>
              <w:rFonts w:cstheme="minorBidi"/>
              <w:noProof/>
              <w:lang w:val="en-SE" w:eastAsia="en-SE"/>
            </w:rPr>
          </w:pPr>
          <w:hyperlink w:anchor="_Toc526257196" w:history="1">
            <w:r w:rsidRPr="00393B41">
              <w:rPr>
                <w:rStyle w:val="Hyperlink"/>
                <w:noProof/>
              </w:rPr>
              <w:t>6.2.2 Textens grafiska form</w:t>
            </w:r>
            <w:r>
              <w:rPr>
                <w:noProof/>
                <w:webHidden/>
              </w:rPr>
              <w:tab/>
            </w:r>
            <w:r>
              <w:rPr>
                <w:noProof/>
                <w:webHidden/>
              </w:rPr>
              <w:fldChar w:fldCharType="begin"/>
            </w:r>
            <w:r>
              <w:rPr>
                <w:noProof/>
                <w:webHidden/>
              </w:rPr>
              <w:instrText xml:space="preserve"> PAGEREF _Toc526257196 \h </w:instrText>
            </w:r>
            <w:r>
              <w:rPr>
                <w:noProof/>
                <w:webHidden/>
              </w:rPr>
            </w:r>
            <w:r>
              <w:rPr>
                <w:noProof/>
                <w:webHidden/>
              </w:rPr>
              <w:fldChar w:fldCharType="separate"/>
            </w:r>
            <w:r>
              <w:rPr>
                <w:noProof/>
                <w:webHidden/>
              </w:rPr>
              <w:t>22</w:t>
            </w:r>
            <w:r>
              <w:rPr>
                <w:noProof/>
                <w:webHidden/>
              </w:rPr>
              <w:fldChar w:fldCharType="end"/>
            </w:r>
          </w:hyperlink>
        </w:p>
        <w:p w14:paraId="3A3CA7C3" w14:textId="061CCC86" w:rsidR="006D3BD8" w:rsidRDefault="006D3BD8">
          <w:pPr>
            <w:pStyle w:val="TOC3"/>
            <w:tabs>
              <w:tab w:val="right" w:leader="dot" w:pos="9053"/>
            </w:tabs>
            <w:rPr>
              <w:rFonts w:cstheme="minorBidi"/>
              <w:noProof/>
              <w:lang w:val="en-SE" w:eastAsia="en-SE"/>
            </w:rPr>
          </w:pPr>
          <w:hyperlink w:anchor="_Toc526257197" w:history="1">
            <w:r w:rsidRPr="00393B41">
              <w:rPr>
                <w:rStyle w:val="Hyperlink"/>
                <w:noProof/>
              </w:rPr>
              <w:t>6.2.3 Textens språk</w:t>
            </w:r>
            <w:r>
              <w:rPr>
                <w:noProof/>
                <w:webHidden/>
              </w:rPr>
              <w:tab/>
            </w:r>
            <w:r>
              <w:rPr>
                <w:noProof/>
                <w:webHidden/>
              </w:rPr>
              <w:fldChar w:fldCharType="begin"/>
            </w:r>
            <w:r>
              <w:rPr>
                <w:noProof/>
                <w:webHidden/>
              </w:rPr>
              <w:instrText xml:space="preserve"> PAGEREF _Toc526257197 \h </w:instrText>
            </w:r>
            <w:r>
              <w:rPr>
                <w:noProof/>
                <w:webHidden/>
              </w:rPr>
            </w:r>
            <w:r>
              <w:rPr>
                <w:noProof/>
                <w:webHidden/>
              </w:rPr>
              <w:fldChar w:fldCharType="separate"/>
            </w:r>
            <w:r>
              <w:rPr>
                <w:noProof/>
                <w:webHidden/>
              </w:rPr>
              <w:t>22</w:t>
            </w:r>
            <w:r>
              <w:rPr>
                <w:noProof/>
                <w:webHidden/>
              </w:rPr>
              <w:fldChar w:fldCharType="end"/>
            </w:r>
          </w:hyperlink>
        </w:p>
        <w:p w14:paraId="43FCA8B3" w14:textId="5B299EA5" w:rsidR="006D3BD8" w:rsidRDefault="006D3BD8">
          <w:pPr>
            <w:pStyle w:val="TOC3"/>
            <w:tabs>
              <w:tab w:val="right" w:leader="dot" w:pos="9053"/>
            </w:tabs>
            <w:rPr>
              <w:rFonts w:cstheme="minorBidi"/>
              <w:noProof/>
              <w:lang w:val="en-SE" w:eastAsia="en-SE"/>
            </w:rPr>
          </w:pPr>
          <w:hyperlink w:anchor="_Toc526257198" w:history="1">
            <w:r w:rsidRPr="00393B41">
              <w:rPr>
                <w:rStyle w:val="Hyperlink"/>
                <w:noProof/>
              </w:rPr>
              <w:t>6.2.4 Textens innehåll</w:t>
            </w:r>
            <w:r>
              <w:rPr>
                <w:noProof/>
                <w:webHidden/>
              </w:rPr>
              <w:tab/>
            </w:r>
            <w:r>
              <w:rPr>
                <w:noProof/>
                <w:webHidden/>
              </w:rPr>
              <w:fldChar w:fldCharType="begin"/>
            </w:r>
            <w:r>
              <w:rPr>
                <w:noProof/>
                <w:webHidden/>
              </w:rPr>
              <w:instrText xml:space="preserve"> PAGEREF _Toc526257198 \h </w:instrText>
            </w:r>
            <w:r>
              <w:rPr>
                <w:noProof/>
                <w:webHidden/>
              </w:rPr>
            </w:r>
            <w:r>
              <w:rPr>
                <w:noProof/>
                <w:webHidden/>
              </w:rPr>
              <w:fldChar w:fldCharType="separate"/>
            </w:r>
            <w:r>
              <w:rPr>
                <w:noProof/>
                <w:webHidden/>
              </w:rPr>
              <w:t>23</w:t>
            </w:r>
            <w:r>
              <w:rPr>
                <w:noProof/>
                <w:webHidden/>
              </w:rPr>
              <w:fldChar w:fldCharType="end"/>
            </w:r>
          </w:hyperlink>
        </w:p>
        <w:p w14:paraId="4EE0B218" w14:textId="7DCE0D73" w:rsidR="006D3BD8" w:rsidRDefault="006D3BD8">
          <w:pPr>
            <w:pStyle w:val="TOC3"/>
            <w:tabs>
              <w:tab w:val="right" w:leader="dot" w:pos="9053"/>
            </w:tabs>
            <w:rPr>
              <w:rFonts w:cstheme="minorBidi"/>
              <w:noProof/>
              <w:lang w:val="en-SE" w:eastAsia="en-SE"/>
            </w:rPr>
          </w:pPr>
          <w:hyperlink w:anchor="_Toc526257199" w:history="1">
            <w:r w:rsidRPr="00393B41">
              <w:rPr>
                <w:rStyle w:val="Hyperlink"/>
                <w:noProof/>
              </w:rPr>
              <w:t>6.2.5 Sammanfattning</w:t>
            </w:r>
            <w:r>
              <w:rPr>
                <w:noProof/>
                <w:webHidden/>
              </w:rPr>
              <w:tab/>
            </w:r>
            <w:r>
              <w:rPr>
                <w:noProof/>
                <w:webHidden/>
              </w:rPr>
              <w:fldChar w:fldCharType="begin"/>
            </w:r>
            <w:r>
              <w:rPr>
                <w:noProof/>
                <w:webHidden/>
              </w:rPr>
              <w:instrText xml:space="preserve"> PAGEREF _Toc526257199 \h </w:instrText>
            </w:r>
            <w:r>
              <w:rPr>
                <w:noProof/>
                <w:webHidden/>
              </w:rPr>
            </w:r>
            <w:r>
              <w:rPr>
                <w:noProof/>
                <w:webHidden/>
              </w:rPr>
              <w:fldChar w:fldCharType="separate"/>
            </w:r>
            <w:r>
              <w:rPr>
                <w:noProof/>
                <w:webHidden/>
              </w:rPr>
              <w:t>23</w:t>
            </w:r>
            <w:r>
              <w:rPr>
                <w:noProof/>
                <w:webHidden/>
              </w:rPr>
              <w:fldChar w:fldCharType="end"/>
            </w:r>
          </w:hyperlink>
        </w:p>
        <w:p w14:paraId="1D1D1F1C" w14:textId="34430246" w:rsidR="006D3BD8" w:rsidRDefault="006D3BD8">
          <w:pPr>
            <w:pStyle w:val="TOC2"/>
            <w:tabs>
              <w:tab w:val="right" w:leader="dot" w:pos="9053"/>
            </w:tabs>
            <w:rPr>
              <w:noProof/>
              <w:sz w:val="22"/>
              <w:szCs w:val="22"/>
              <w:lang w:val="en-SE" w:eastAsia="en-SE"/>
            </w:rPr>
          </w:pPr>
          <w:hyperlink w:anchor="_Toc526257200" w:history="1">
            <w:r w:rsidRPr="00393B41">
              <w:rPr>
                <w:rStyle w:val="Hyperlink"/>
                <w:noProof/>
              </w:rPr>
              <w:t>6.3 Birgitta</w:t>
            </w:r>
            <w:r>
              <w:rPr>
                <w:noProof/>
                <w:webHidden/>
              </w:rPr>
              <w:tab/>
            </w:r>
            <w:r>
              <w:rPr>
                <w:noProof/>
                <w:webHidden/>
              </w:rPr>
              <w:fldChar w:fldCharType="begin"/>
            </w:r>
            <w:r>
              <w:rPr>
                <w:noProof/>
                <w:webHidden/>
              </w:rPr>
              <w:instrText xml:space="preserve"> PAGEREF _Toc526257200 \h </w:instrText>
            </w:r>
            <w:r>
              <w:rPr>
                <w:noProof/>
                <w:webHidden/>
              </w:rPr>
            </w:r>
            <w:r>
              <w:rPr>
                <w:noProof/>
                <w:webHidden/>
              </w:rPr>
              <w:fldChar w:fldCharType="separate"/>
            </w:r>
            <w:r>
              <w:rPr>
                <w:noProof/>
                <w:webHidden/>
              </w:rPr>
              <w:t>24</w:t>
            </w:r>
            <w:r>
              <w:rPr>
                <w:noProof/>
                <w:webHidden/>
              </w:rPr>
              <w:fldChar w:fldCharType="end"/>
            </w:r>
          </w:hyperlink>
        </w:p>
        <w:p w14:paraId="013F273A" w14:textId="1CCF679C" w:rsidR="006D3BD8" w:rsidRDefault="006D3BD8">
          <w:pPr>
            <w:pStyle w:val="TOC3"/>
            <w:tabs>
              <w:tab w:val="right" w:leader="dot" w:pos="9053"/>
            </w:tabs>
            <w:rPr>
              <w:rFonts w:cstheme="minorBidi"/>
              <w:noProof/>
              <w:lang w:val="en-SE" w:eastAsia="en-SE"/>
            </w:rPr>
          </w:pPr>
          <w:hyperlink w:anchor="_Toc526257201" w:history="1">
            <w:r w:rsidRPr="00393B41">
              <w:rPr>
                <w:rStyle w:val="Hyperlink"/>
                <w:noProof/>
              </w:rPr>
              <w:t>6.3.1 Lässituationen</w:t>
            </w:r>
            <w:r>
              <w:rPr>
                <w:noProof/>
                <w:webHidden/>
              </w:rPr>
              <w:tab/>
            </w:r>
            <w:r>
              <w:rPr>
                <w:noProof/>
                <w:webHidden/>
              </w:rPr>
              <w:fldChar w:fldCharType="begin"/>
            </w:r>
            <w:r>
              <w:rPr>
                <w:noProof/>
                <w:webHidden/>
              </w:rPr>
              <w:instrText xml:space="preserve"> PAGEREF _Toc526257201 \h </w:instrText>
            </w:r>
            <w:r>
              <w:rPr>
                <w:noProof/>
                <w:webHidden/>
              </w:rPr>
            </w:r>
            <w:r>
              <w:rPr>
                <w:noProof/>
                <w:webHidden/>
              </w:rPr>
              <w:fldChar w:fldCharType="separate"/>
            </w:r>
            <w:r>
              <w:rPr>
                <w:noProof/>
                <w:webHidden/>
              </w:rPr>
              <w:t>24</w:t>
            </w:r>
            <w:r>
              <w:rPr>
                <w:noProof/>
                <w:webHidden/>
              </w:rPr>
              <w:fldChar w:fldCharType="end"/>
            </w:r>
          </w:hyperlink>
        </w:p>
        <w:p w14:paraId="6ED09C6E" w14:textId="1D010DBB" w:rsidR="006D3BD8" w:rsidRDefault="006D3BD8">
          <w:pPr>
            <w:pStyle w:val="TOC3"/>
            <w:tabs>
              <w:tab w:val="right" w:leader="dot" w:pos="9053"/>
            </w:tabs>
            <w:rPr>
              <w:rFonts w:cstheme="minorBidi"/>
              <w:noProof/>
              <w:lang w:val="en-SE" w:eastAsia="en-SE"/>
            </w:rPr>
          </w:pPr>
          <w:hyperlink w:anchor="_Toc526257202" w:history="1">
            <w:r w:rsidRPr="00393B41">
              <w:rPr>
                <w:rStyle w:val="Hyperlink"/>
                <w:noProof/>
              </w:rPr>
              <w:t>6.3.2 Textens grafiska form</w:t>
            </w:r>
            <w:r>
              <w:rPr>
                <w:noProof/>
                <w:webHidden/>
              </w:rPr>
              <w:tab/>
            </w:r>
            <w:r>
              <w:rPr>
                <w:noProof/>
                <w:webHidden/>
              </w:rPr>
              <w:fldChar w:fldCharType="begin"/>
            </w:r>
            <w:r>
              <w:rPr>
                <w:noProof/>
                <w:webHidden/>
              </w:rPr>
              <w:instrText xml:space="preserve"> PAGEREF _Toc526257202 \h </w:instrText>
            </w:r>
            <w:r>
              <w:rPr>
                <w:noProof/>
                <w:webHidden/>
              </w:rPr>
            </w:r>
            <w:r>
              <w:rPr>
                <w:noProof/>
                <w:webHidden/>
              </w:rPr>
              <w:fldChar w:fldCharType="separate"/>
            </w:r>
            <w:r>
              <w:rPr>
                <w:noProof/>
                <w:webHidden/>
              </w:rPr>
              <w:t>24</w:t>
            </w:r>
            <w:r>
              <w:rPr>
                <w:noProof/>
                <w:webHidden/>
              </w:rPr>
              <w:fldChar w:fldCharType="end"/>
            </w:r>
          </w:hyperlink>
        </w:p>
        <w:p w14:paraId="540E294A" w14:textId="101A3F5A" w:rsidR="006D3BD8" w:rsidRDefault="006D3BD8">
          <w:pPr>
            <w:pStyle w:val="TOC3"/>
            <w:tabs>
              <w:tab w:val="right" w:leader="dot" w:pos="9053"/>
            </w:tabs>
            <w:rPr>
              <w:rFonts w:cstheme="minorBidi"/>
              <w:noProof/>
              <w:lang w:val="en-SE" w:eastAsia="en-SE"/>
            </w:rPr>
          </w:pPr>
          <w:hyperlink w:anchor="_Toc526257203" w:history="1">
            <w:r w:rsidRPr="00393B41">
              <w:rPr>
                <w:rStyle w:val="Hyperlink"/>
                <w:noProof/>
              </w:rPr>
              <w:t>6.3.3 Textens språk</w:t>
            </w:r>
            <w:r>
              <w:rPr>
                <w:noProof/>
                <w:webHidden/>
              </w:rPr>
              <w:tab/>
            </w:r>
            <w:r>
              <w:rPr>
                <w:noProof/>
                <w:webHidden/>
              </w:rPr>
              <w:fldChar w:fldCharType="begin"/>
            </w:r>
            <w:r>
              <w:rPr>
                <w:noProof/>
                <w:webHidden/>
              </w:rPr>
              <w:instrText xml:space="preserve"> PAGEREF _Toc526257203 \h </w:instrText>
            </w:r>
            <w:r>
              <w:rPr>
                <w:noProof/>
                <w:webHidden/>
              </w:rPr>
            </w:r>
            <w:r>
              <w:rPr>
                <w:noProof/>
                <w:webHidden/>
              </w:rPr>
              <w:fldChar w:fldCharType="separate"/>
            </w:r>
            <w:r>
              <w:rPr>
                <w:noProof/>
                <w:webHidden/>
              </w:rPr>
              <w:t>24</w:t>
            </w:r>
            <w:r>
              <w:rPr>
                <w:noProof/>
                <w:webHidden/>
              </w:rPr>
              <w:fldChar w:fldCharType="end"/>
            </w:r>
          </w:hyperlink>
        </w:p>
        <w:p w14:paraId="3E52CE87" w14:textId="650374C6" w:rsidR="006D3BD8" w:rsidRDefault="006D3BD8">
          <w:pPr>
            <w:pStyle w:val="TOC3"/>
            <w:tabs>
              <w:tab w:val="right" w:leader="dot" w:pos="9053"/>
            </w:tabs>
            <w:rPr>
              <w:rFonts w:cstheme="minorBidi"/>
              <w:noProof/>
              <w:lang w:val="en-SE" w:eastAsia="en-SE"/>
            </w:rPr>
          </w:pPr>
          <w:hyperlink w:anchor="_Toc526257204" w:history="1">
            <w:r w:rsidRPr="00393B41">
              <w:rPr>
                <w:rStyle w:val="Hyperlink"/>
                <w:noProof/>
              </w:rPr>
              <w:t>6.3.4 Textens innehåll</w:t>
            </w:r>
            <w:r>
              <w:rPr>
                <w:noProof/>
                <w:webHidden/>
              </w:rPr>
              <w:tab/>
            </w:r>
            <w:r>
              <w:rPr>
                <w:noProof/>
                <w:webHidden/>
              </w:rPr>
              <w:fldChar w:fldCharType="begin"/>
            </w:r>
            <w:r>
              <w:rPr>
                <w:noProof/>
                <w:webHidden/>
              </w:rPr>
              <w:instrText xml:space="preserve"> PAGEREF _Toc526257204 \h </w:instrText>
            </w:r>
            <w:r>
              <w:rPr>
                <w:noProof/>
                <w:webHidden/>
              </w:rPr>
            </w:r>
            <w:r>
              <w:rPr>
                <w:noProof/>
                <w:webHidden/>
              </w:rPr>
              <w:fldChar w:fldCharType="separate"/>
            </w:r>
            <w:r>
              <w:rPr>
                <w:noProof/>
                <w:webHidden/>
              </w:rPr>
              <w:t>25</w:t>
            </w:r>
            <w:r>
              <w:rPr>
                <w:noProof/>
                <w:webHidden/>
              </w:rPr>
              <w:fldChar w:fldCharType="end"/>
            </w:r>
          </w:hyperlink>
        </w:p>
        <w:p w14:paraId="09C9F84C" w14:textId="2EABD2EF" w:rsidR="006D3BD8" w:rsidRDefault="006D3BD8">
          <w:pPr>
            <w:pStyle w:val="TOC3"/>
            <w:tabs>
              <w:tab w:val="right" w:leader="dot" w:pos="9053"/>
            </w:tabs>
            <w:rPr>
              <w:rFonts w:cstheme="minorBidi"/>
              <w:noProof/>
              <w:lang w:val="en-SE" w:eastAsia="en-SE"/>
            </w:rPr>
          </w:pPr>
          <w:hyperlink w:anchor="_Toc526257205" w:history="1">
            <w:r w:rsidRPr="00393B41">
              <w:rPr>
                <w:rStyle w:val="Hyperlink"/>
                <w:noProof/>
              </w:rPr>
              <w:t>6.3.5 Sammanfattning</w:t>
            </w:r>
            <w:r>
              <w:rPr>
                <w:noProof/>
                <w:webHidden/>
              </w:rPr>
              <w:tab/>
            </w:r>
            <w:r>
              <w:rPr>
                <w:noProof/>
                <w:webHidden/>
              </w:rPr>
              <w:fldChar w:fldCharType="begin"/>
            </w:r>
            <w:r>
              <w:rPr>
                <w:noProof/>
                <w:webHidden/>
              </w:rPr>
              <w:instrText xml:space="preserve"> PAGEREF _Toc526257205 \h </w:instrText>
            </w:r>
            <w:r>
              <w:rPr>
                <w:noProof/>
                <w:webHidden/>
              </w:rPr>
            </w:r>
            <w:r>
              <w:rPr>
                <w:noProof/>
                <w:webHidden/>
              </w:rPr>
              <w:fldChar w:fldCharType="separate"/>
            </w:r>
            <w:r>
              <w:rPr>
                <w:noProof/>
                <w:webHidden/>
              </w:rPr>
              <w:t>25</w:t>
            </w:r>
            <w:r>
              <w:rPr>
                <w:noProof/>
                <w:webHidden/>
              </w:rPr>
              <w:fldChar w:fldCharType="end"/>
            </w:r>
          </w:hyperlink>
        </w:p>
        <w:p w14:paraId="24473AA0" w14:textId="085F4E9A" w:rsidR="006D3BD8" w:rsidRDefault="006D3BD8">
          <w:pPr>
            <w:pStyle w:val="TOC2"/>
            <w:tabs>
              <w:tab w:val="right" w:leader="dot" w:pos="9053"/>
            </w:tabs>
            <w:rPr>
              <w:noProof/>
              <w:sz w:val="22"/>
              <w:szCs w:val="22"/>
              <w:lang w:val="en-SE" w:eastAsia="en-SE"/>
            </w:rPr>
          </w:pPr>
          <w:hyperlink w:anchor="_Toc526257206" w:history="1">
            <w:r w:rsidRPr="00393B41">
              <w:rPr>
                <w:rStyle w:val="Hyperlink"/>
                <w:noProof/>
              </w:rPr>
              <w:t>6.4 Flykting</w:t>
            </w:r>
            <w:r>
              <w:rPr>
                <w:noProof/>
                <w:webHidden/>
              </w:rPr>
              <w:tab/>
            </w:r>
            <w:r>
              <w:rPr>
                <w:noProof/>
                <w:webHidden/>
              </w:rPr>
              <w:fldChar w:fldCharType="begin"/>
            </w:r>
            <w:r>
              <w:rPr>
                <w:noProof/>
                <w:webHidden/>
              </w:rPr>
              <w:instrText xml:space="preserve"> PAGEREF _Toc526257206 \h </w:instrText>
            </w:r>
            <w:r>
              <w:rPr>
                <w:noProof/>
                <w:webHidden/>
              </w:rPr>
            </w:r>
            <w:r>
              <w:rPr>
                <w:noProof/>
                <w:webHidden/>
              </w:rPr>
              <w:fldChar w:fldCharType="separate"/>
            </w:r>
            <w:r>
              <w:rPr>
                <w:noProof/>
                <w:webHidden/>
              </w:rPr>
              <w:t>26</w:t>
            </w:r>
            <w:r>
              <w:rPr>
                <w:noProof/>
                <w:webHidden/>
              </w:rPr>
              <w:fldChar w:fldCharType="end"/>
            </w:r>
          </w:hyperlink>
        </w:p>
        <w:p w14:paraId="5BA0DCBF" w14:textId="2A89B7EA" w:rsidR="006D3BD8" w:rsidRDefault="006D3BD8">
          <w:pPr>
            <w:pStyle w:val="TOC3"/>
            <w:tabs>
              <w:tab w:val="right" w:leader="dot" w:pos="9053"/>
            </w:tabs>
            <w:rPr>
              <w:rFonts w:cstheme="minorBidi"/>
              <w:noProof/>
              <w:lang w:val="en-SE" w:eastAsia="en-SE"/>
            </w:rPr>
          </w:pPr>
          <w:hyperlink w:anchor="_Toc526257207" w:history="1">
            <w:r w:rsidRPr="00393B41">
              <w:rPr>
                <w:rStyle w:val="Hyperlink"/>
                <w:noProof/>
              </w:rPr>
              <w:t>6.4.1 Lässituationen</w:t>
            </w:r>
            <w:r>
              <w:rPr>
                <w:noProof/>
                <w:webHidden/>
              </w:rPr>
              <w:tab/>
            </w:r>
            <w:r>
              <w:rPr>
                <w:noProof/>
                <w:webHidden/>
              </w:rPr>
              <w:fldChar w:fldCharType="begin"/>
            </w:r>
            <w:r>
              <w:rPr>
                <w:noProof/>
                <w:webHidden/>
              </w:rPr>
              <w:instrText xml:space="preserve"> PAGEREF _Toc526257207 \h </w:instrText>
            </w:r>
            <w:r>
              <w:rPr>
                <w:noProof/>
                <w:webHidden/>
              </w:rPr>
            </w:r>
            <w:r>
              <w:rPr>
                <w:noProof/>
                <w:webHidden/>
              </w:rPr>
              <w:fldChar w:fldCharType="separate"/>
            </w:r>
            <w:r>
              <w:rPr>
                <w:noProof/>
                <w:webHidden/>
              </w:rPr>
              <w:t>26</w:t>
            </w:r>
            <w:r>
              <w:rPr>
                <w:noProof/>
                <w:webHidden/>
              </w:rPr>
              <w:fldChar w:fldCharType="end"/>
            </w:r>
          </w:hyperlink>
        </w:p>
        <w:p w14:paraId="4541764F" w14:textId="392C6DB6" w:rsidR="006D3BD8" w:rsidRDefault="006D3BD8">
          <w:pPr>
            <w:pStyle w:val="TOC3"/>
            <w:tabs>
              <w:tab w:val="right" w:leader="dot" w:pos="9053"/>
            </w:tabs>
            <w:rPr>
              <w:rFonts w:cstheme="minorBidi"/>
              <w:noProof/>
              <w:lang w:val="en-SE" w:eastAsia="en-SE"/>
            </w:rPr>
          </w:pPr>
          <w:hyperlink w:anchor="_Toc526257208" w:history="1">
            <w:r w:rsidRPr="00393B41">
              <w:rPr>
                <w:rStyle w:val="Hyperlink"/>
                <w:noProof/>
              </w:rPr>
              <w:t>6.4.2 Textens grafiska form</w:t>
            </w:r>
            <w:r>
              <w:rPr>
                <w:noProof/>
                <w:webHidden/>
              </w:rPr>
              <w:tab/>
            </w:r>
            <w:r>
              <w:rPr>
                <w:noProof/>
                <w:webHidden/>
              </w:rPr>
              <w:fldChar w:fldCharType="begin"/>
            </w:r>
            <w:r>
              <w:rPr>
                <w:noProof/>
                <w:webHidden/>
              </w:rPr>
              <w:instrText xml:space="preserve"> PAGEREF _Toc526257208 \h </w:instrText>
            </w:r>
            <w:r>
              <w:rPr>
                <w:noProof/>
                <w:webHidden/>
              </w:rPr>
            </w:r>
            <w:r>
              <w:rPr>
                <w:noProof/>
                <w:webHidden/>
              </w:rPr>
              <w:fldChar w:fldCharType="separate"/>
            </w:r>
            <w:r>
              <w:rPr>
                <w:noProof/>
                <w:webHidden/>
              </w:rPr>
              <w:t>26</w:t>
            </w:r>
            <w:r>
              <w:rPr>
                <w:noProof/>
                <w:webHidden/>
              </w:rPr>
              <w:fldChar w:fldCharType="end"/>
            </w:r>
          </w:hyperlink>
        </w:p>
        <w:p w14:paraId="7B649641" w14:textId="0EF29CF3" w:rsidR="006D3BD8" w:rsidRDefault="006D3BD8">
          <w:pPr>
            <w:pStyle w:val="TOC3"/>
            <w:tabs>
              <w:tab w:val="right" w:leader="dot" w:pos="9053"/>
            </w:tabs>
            <w:rPr>
              <w:rFonts w:cstheme="minorBidi"/>
              <w:noProof/>
              <w:lang w:val="en-SE" w:eastAsia="en-SE"/>
            </w:rPr>
          </w:pPr>
          <w:hyperlink w:anchor="_Toc526257209" w:history="1">
            <w:r w:rsidRPr="00393B41">
              <w:rPr>
                <w:rStyle w:val="Hyperlink"/>
                <w:noProof/>
              </w:rPr>
              <w:t>6.4.3 Textens språk</w:t>
            </w:r>
            <w:r>
              <w:rPr>
                <w:noProof/>
                <w:webHidden/>
              </w:rPr>
              <w:tab/>
            </w:r>
            <w:r>
              <w:rPr>
                <w:noProof/>
                <w:webHidden/>
              </w:rPr>
              <w:fldChar w:fldCharType="begin"/>
            </w:r>
            <w:r>
              <w:rPr>
                <w:noProof/>
                <w:webHidden/>
              </w:rPr>
              <w:instrText xml:space="preserve"> PAGEREF _Toc526257209 \h </w:instrText>
            </w:r>
            <w:r>
              <w:rPr>
                <w:noProof/>
                <w:webHidden/>
              </w:rPr>
            </w:r>
            <w:r>
              <w:rPr>
                <w:noProof/>
                <w:webHidden/>
              </w:rPr>
              <w:fldChar w:fldCharType="separate"/>
            </w:r>
            <w:r>
              <w:rPr>
                <w:noProof/>
                <w:webHidden/>
              </w:rPr>
              <w:t>26</w:t>
            </w:r>
            <w:r>
              <w:rPr>
                <w:noProof/>
                <w:webHidden/>
              </w:rPr>
              <w:fldChar w:fldCharType="end"/>
            </w:r>
          </w:hyperlink>
        </w:p>
        <w:p w14:paraId="5CE5287C" w14:textId="01882AA5" w:rsidR="006D3BD8" w:rsidRDefault="006D3BD8">
          <w:pPr>
            <w:pStyle w:val="TOC3"/>
            <w:tabs>
              <w:tab w:val="right" w:leader="dot" w:pos="9053"/>
            </w:tabs>
            <w:rPr>
              <w:rFonts w:cstheme="minorBidi"/>
              <w:noProof/>
              <w:lang w:val="en-SE" w:eastAsia="en-SE"/>
            </w:rPr>
          </w:pPr>
          <w:hyperlink w:anchor="_Toc526257210" w:history="1">
            <w:r w:rsidRPr="00393B41">
              <w:rPr>
                <w:rStyle w:val="Hyperlink"/>
                <w:noProof/>
              </w:rPr>
              <w:t>6.4.4 Textens innehåll</w:t>
            </w:r>
            <w:r>
              <w:rPr>
                <w:noProof/>
                <w:webHidden/>
              </w:rPr>
              <w:tab/>
            </w:r>
            <w:r>
              <w:rPr>
                <w:noProof/>
                <w:webHidden/>
              </w:rPr>
              <w:fldChar w:fldCharType="begin"/>
            </w:r>
            <w:r>
              <w:rPr>
                <w:noProof/>
                <w:webHidden/>
              </w:rPr>
              <w:instrText xml:space="preserve"> PAGEREF _Toc526257210 \h </w:instrText>
            </w:r>
            <w:r>
              <w:rPr>
                <w:noProof/>
                <w:webHidden/>
              </w:rPr>
            </w:r>
            <w:r>
              <w:rPr>
                <w:noProof/>
                <w:webHidden/>
              </w:rPr>
              <w:fldChar w:fldCharType="separate"/>
            </w:r>
            <w:r>
              <w:rPr>
                <w:noProof/>
                <w:webHidden/>
              </w:rPr>
              <w:t>27</w:t>
            </w:r>
            <w:r>
              <w:rPr>
                <w:noProof/>
                <w:webHidden/>
              </w:rPr>
              <w:fldChar w:fldCharType="end"/>
            </w:r>
          </w:hyperlink>
        </w:p>
        <w:p w14:paraId="5E4EF409" w14:textId="3B66A1FF" w:rsidR="006D3BD8" w:rsidRDefault="006D3BD8">
          <w:pPr>
            <w:pStyle w:val="TOC3"/>
            <w:tabs>
              <w:tab w:val="right" w:leader="dot" w:pos="9053"/>
            </w:tabs>
            <w:rPr>
              <w:rFonts w:cstheme="minorBidi"/>
              <w:noProof/>
              <w:lang w:val="en-SE" w:eastAsia="en-SE"/>
            </w:rPr>
          </w:pPr>
          <w:hyperlink w:anchor="_Toc526257211" w:history="1">
            <w:r w:rsidRPr="00393B41">
              <w:rPr>
                <w:rStyle w:val="Hyperlink"/>
                <w:noProof/>
              </w:rPr>
              <w:t>6.4.5 Sammanfattning</w:t>
            </w:r>
            <w:r>
              <w:rPr>
                <w:noProof/>
                <w:webHidden/>
              </w:rPr>
              <w:tab/>
            </w:r>
            <w:r>
              <w:rPr>
                <w:noProof/>
                <w:webHidden/>
              </w:rPr>
              <w:fldChar w:fldCharType="begin"/>
            </w:r>
            <w:r>
              <w:rPr>
                <w:noProof/>
                <w:webHidden/>
              </w:rPr>
              <w:instrText xml:space="preserve"> PAGEREF _Toc526257211 \h </w:instrText>
            </w:r>
            <w:r>
              <w:rPr>
                <w:noProof/>
                <w:webHidden/>
              </w:rPr>
            </w:r>
            <w:r>
              <w:rPr>
                <w:noProof/>
                <w:webHidden/>
              </w:rPr>
              <w:fldChar w:fldCharType="separate"/>
            </w:r>
            <w:r>
              <w:rPr>
                <w:noProof/>
                <w:webHidden/>
              </w:rPr>
              <w:t>28</w:t>
            </w:r>
            <w:r>
              <w:rPr>
                <w:noProof/>
                <w:webHidden/>
              </w:rPr>
              <w:fldChar w:fldCharType="end"/>
            </w:r>
          </w:hyperlink>
        </w:p>
        <w:p w14:paraId="15F4F90E" w14:textId="18AE3BB2" w:rsidR="006D3BD8" w:rsidRDefault="006D3BD8">
          <w:pPr>
            <w:pStyle w:val="TOC2"/>
            <w:tabs>
              <w:tab w:val="right" w:leader="dot" w:pos="9053"/>
            </w:tabs>
            <w:rPr>
              <w:noProof/>
              <w:sz w:val="22"/>
              <w:szCs w:val="22"/>
              <w:lang w:val="en-SE" w:eastAsia="en-SE"/>
            </w:rPr>
          </w:pPr>
          <w:hyperlink w:anchor="_Toc526257212" w:history="1">
            <w:r w:rsidRPr="00393B41">
              <w:rPr>
                <w:rStyle w:val="Hyperlink"/>
                <w:noProof/>
              </w:rPr>
              <w:t>6.5 Island</w:t>
            </w:r>
            <w:r>
              <w:rPr>
                <w:noProof/>
                <w:webHidden/>
              </w:rPr>
              <w:tab/>
            </w:r>
            <w:r>
              <w:rPr>
                <w:noProof/>
                <w:webHidden/>
              </w:rPr>
              <w:fldChar w:fldCharType="begin"/>
            </w:r>
            <w:r>
              <w:rPr>
                <w:noProof/>
                <w:webHidden/>
              </w:rPr>
              <w:instrText xml:space="preserve"> PAGEREF _Toc526257212 \h </w:instrText>
            </w:r>
            <w:r>
              <w:rPr>
                <w:noProof/>
                <w:webHidden/>
              </w:rPr>
            </w:r>
            <w:r>
              <w:rPr>
                <w:noProof/>
                <w:webHidden/>
              </w:rPr>
              <w:fldChar w:fldCharType="separate"/>
            </w:r>
            <w:r>
              <w:rPr>
                <w:noProof/>
                <w:webHidden/>
              </w:rPr>
              <w:t>28</w:t>
            </w:r>
            <w:r>
              <w:rPr>
                <w:noProof/>
                <w:webHidden/>
              </w:rPr>
              <w:fldChar w:fldCharType="end"/>
            </w:r>
          </w:hyperlink>
        </w:p>
        <w:p w14:paraId="72034442" w14:textId="21F6D359" w:rsidR="006D3BD8" w:rsidRDefault="006D3BD8">
          <w:pPr>
            <w:pStyle w:val="TOC3"/>
            <w:tabs>
              <w:tab w:val="right" w:leader="dot" w:pos="9053"/>
            </w:tabs>
            <w:rPr>
              <w:rFonts w:cstheme="minorBidi"/>
              <w:noProof/>
              <w:lang w:val="en-SE" w:eastAsia="en-SE"/>
            </w:rPr>
          </w:pPr>
          <w:hyperlink w:anchor="_Toc526257213" w:history="1">
            <w:r w:rsidRPr="00393B41">
              <w:rPr>
                <w:rStyle w:val="Hyperlink"/>
                <w:noProof/>
              </w:rPr>
              <w:t>6.5.1 Lässituationen</w:t>
            </w:r>
            <w:r>
              <w:rPr>
                <w:noProof/>
                <w:webHidden/>
              </w:rPr>
              <w:tab/>
            </w:r>
            <w:r>
              <w:rPr>
                <w:noProof/>
                <w:webHidden/>
              </w:rPr>
              <w:fldChar w:fldCharType="begin"/>
            </w:r>
            <w:r>
              <w:rPr>
                <w:noProof/>
                <w:webHidden/>
              </w:rPr>
              <w:instrText xml:space="preserve"> PAGEREF _Toc526257213 \h </w:instrText>
            </w:r>
            <w:r>
              <w:rPr>
                <w:noProof/>
                <w:webHidden/>
              </w:rPr>
            </w:r>
            <w:r>
              <w:rPr>
                <w:noProof/>
                <w:webHidden/>
              </w:rPr>
              <w:fldChar w:fldCharType="separate"/>
            </w:r>
            <w:r>
              <w:rPr>
                <w:noProof/>
                <w:webHidden/>
              </w:rPr>
              <w:t>28</w:t>
            </w:r>
            <w:r>
              <w:rPr>
                <w:noProof/>
                <w:webHidden/>
              </w:rPr>
              <w:fldChar w:fldCharType="end"/>
            </w:r>
          </w:hyperlink>
        </w:p>
        <w:p w14:paraId="025E7E55" w14:textId="449C220B" w:rsidR="006D3BD8" w:rsidRDefault="006D3BD8">
          <w:pPr>
            <w:pStyle w:val="TOC3"/>
            <w:tabs>
              <w:tab w:val="right" w:leader="dot" w:pos="9053"/>
            </w:tabs>
            <w:rPr>
              <w:rFonts w:cstheme="minorBidi"/>
              <w:noProof/>
              <w:lang w:val="en-SE" w:eastAsia="en-SE"/>
            </w:rPr>
          </w:pPr>
          <w:hyperlink w:anchor="_Toc526257214" w:history="1">
            <w:r w:rsidRPr="00393B41">
              <w:rPr>
                <w:rStyle w:val="Hyperlink"/>
                <w:noProof/>
              </w:rPr>
              <w:t>6.5.2 Textens grafiska form</w:t>
            </w:r>
            <w:r>
              <w:rPr>
                <w:noProof/>
                <w:webHidden/>
              </w:rPr>
              <w:tab/>
            </w:r>
            <w:r>
              <w:rPr>
                <w:noProof/>
                <w:webHidden/>
              </w:rPr>
              <w:fldChar w:fldCharType="begin"/>
            </w:r>
            <w:r>
              <w:rPr>
                <w:noProof/>
                <w:webHidden/>
              </w:rPr>
              <w:instrText xml:space="preserve"> PAGEREF _Toc526257214 \h </w:instrText>
            </w:r>
            <w:r>
              <w:rPr>
                <w:noProof/>
                <w:webHidden/>
              </w:rPr>
            </w:r>
            <w:r>
              <w:rPr>
                <w:noProof/>
                <w:webHidden/>
              </w:rPr>
              <w:fldChar w:fldCharType="separate"/>
            </w:r>
            <w:r>
              <w:rPr>
                <w:noProof/>
                <w:webHidden/>
              </w:rPr>
              <w:t>28</w:t>
            </w:r>
            <w:r>
              <w:rPr>
                <w:noProof/>
                <w:webHidden/>
              </w:rPr>
              <w:fldChar w:fldCharType="end"/>
            </w:r>
          </w:hyperlink>
        </w:p>
        <w:p w14:paraId="7E213B26" w14:textId="411C6110" w:rsidR="006D3BD8" w:rsidRDefault="006D3BD8">
          <w:pPr>
            <w:pStyle w:val="TOC3"/>
            <w:tabs>
              <w:tab w:val="right" w:leader="dot" w:pos="9053"/>
            </w:tabs>
            <w:rPr>
              <w:rFonts w:cstheme="minorBidi"/>
              <w:noProof/>
              <w:lang w:val="en-SE" w:eastAsia="en-SE"/>
            </w:rPr>
          </w:pPr>
          <w:hyperlink w:anchor="_Toc526257215" w:history="1">
            <w:r w:rsidRPr="00393B41">
              <w:rPr>
                <w:rStyle w:val="Hyperlink"/>
                <w:noProof/>
              </w:rPr>
              <w:t>6.5.3 Textens språk</w:t>
            </w:r>
            <w:r>
              <w:rPr>
                <w:noProof/>
                <w:webHidden/>
              </w:rPr>
              <w:tab/>
            </w:r>
            <w:r>
              <w:rPr>
                <w:noProof/>
                <w:webHidden/>
              </w:rPr>
              <w:fldChar w:fldCharType="begin"/>
            </w:r>
            <w:r>
              <w:rPr>
                <w:noProof/>
                <w:webHidden/>
              </w:rPr>
              <w:instrText xml:space="preserve"> PAGEREF _Toc526257215 \h </w:instrText>
            </w:r>
            <w:r>
              <w:rPr>
                <w:noProof/>
                <w:webHidden/>
              </w:rPr>
            </w:r>
            <w:r>
              <w:rPr>
                <w:noProof/>
                <w:webHidden/>
              </w:rPr>
              <w:fldChar w:fldCharType="separate"/>
            </w:r>
            <w:r>
              <w:rPr>
                <w:noProof/>
                <w:webHidden/>
              </w:rPr>
              <w:t>29</w:t>
            </w:r>
            <w:r>
              <w:rPr>
                <w:noProof/>
                <w:webHidden/>
              </w:rPr>
              <w:fldChar w:fldCharType="end"/>
            </w:r>
          </w:hyperlink>
        </w:p>
        <w:p w14:paraId="5BE70A74" w14:textId="186D238B" w:rsidR="006D3BD8" w:rsidRDefault="006D3BD8">
          <w:pPr>
            <w:pStyle w:val="TOC3"/>
            <w:tabs>
              <w:tab w:val="right" w:leader="dot" w:pos="9053"/>
            </w:tabs>
            <w:rPr>
              <w:rFonts w:cstheme="minorBidi"/>
              <w:noProof/>
              <w:lang w:val="en-SE" w:eastAsia="en-SE"/>
            </w:rPr>
          </w:pPr>
          <w:hyperlink w:anchor="_Toc526257216" w:history="1">
            <w:r w:rsidRPr="00393B41">
              <w:rPr>
                <w:rStyle w:val="Hyperlink"/>
                <w:noProof/>
              </w:rPr>
              <w:t>6.5.4 Textens innehåll</w:t>
            </w:r>
            <w:r>
              <w:rPr>
                <w:noProof/>
                <w:webHidden/>
              </w:rPr>
              <w:tab/>
            </w:r>
            <w:r>
              <w:rPr>
                <w:noProof/>
                <w:webHidden/>
              </w:rPr>
              <w:fldChar w:fldCharType="begin"/>
            </w:r>
            <w:r>
              <w:rPr>
                <w:noProof/>
                <w:webHidden/>
              </w:rPr>
              <w:instrText xml:space="preserve"> PAGEREF _Toc526257216 \h </w:instrText>
            </w:r>
            <w:r>
              <w:rPr>
                <w:noProof/>
                <w:webHidden/>
              </w:rPr>
            </w:r>
            <w:r>
              <w:rPr>
                <w:noProof/>
                <w:webHidden/>
              </w:rPr>
              <w:fldChar w:fldCharType="separate"/>
            </w:r>
            <w:r>
              <w:rPr>
                <w:noProof/>
                <w:webHidden/>
              </w:rPr>
              <w:t>30</w:t>
            </w:r>
            <w:r>
              <w:rPr>
                <w:noProof/>
                <w:webHidden/>
              </w:rPr>
              <w:fldChar w:fldCharType="end"/>
            </w:r>
          </w:hyperlink>
        </w:p>
        <w:p w14:paraId="4988F967" w14:textId="1E96DB05" w:rsidR="006D3BD8" w:rsidRDefault="006D3BD8">
          <w:pPr>
            <w:pStyle w:val="TOC3"/>
            <w:tabs>
              <w:tab w:val="right" w:leader="dot" w:pos="9053"/>
            </w:tabs>
            <w:rPr>
              <w:rFonts w:cstheme="minorBidi"/>
              <w:noProof/>
              <w:lang w:val="en-SE" w:eastAsia="en-SE"/>
            </w:rPr>
          </w:pPr>
          <w:hyperlink w:anchor="_Toc526257217" w:history="1">
            <w:r w:rsidRPr="00393B41">
              <w:rPr>
                <w:rStyle w:val="Hyperlink"/>
                <w:noProof/>
              </w:rPr>
              <w:t>6.5.5 Sammanfattning</w:t>
            </w:r>
            <w:r>
              <w:rPr>
                <w:noProof/>
                <w:webHidden/>
              </w:rPr>
              <w:tab/>
            </w:r>
            <w:r>
              <w:rPr>
                <w:noProof/>
                <w:webHidden/>
              </w:rPr>
              <w:fldChar w:fldCharType="begin"/>
            </w:r>
            <w:r>
              <w:rPr>
                <w:noProof/>
                <w:webHidden/>
              </w:rPr>
              <w:instrText xml:space="preserve"> PAGEREF _Toc526257217 \h </w:instrText>
            </w:r>
            <w:r>
              <w:rPr>
                <w:noProof/>
                <w:webHidden/>
              </w:rPr>
            </w:r>
            <w:r>
              <w:rPr>
                <w:noProof/>
                <w:webHidden/>
              </w:rPr>
              <w:fldChar w:fldCharType="separate"/>
            </w:r>
            <w:r>
              <w:rPr>
                <w:noProof/>
                <w:webHidden/>
              </w:rPr>
              <w:t>31</w:t>
            </w:r>
            <w:r>
              <w:rPr>
                <w:noProof/>
                <w:webHidden/>
              </w:rPr>
              <w:fldChar w:fldCharType="end"/>
            </w:r>
          </w:hyperlink>
        </w:p>
        <w:p w14:paraId="26D4C886" w14:textId="7A99735A" w:rsidR="006D3BD8" w:rsidRDefault="006D3BD8">
          <w:pPr>
            <w:pStyle w:val="TOC2"/>
            <w:tabs>
              <w:tab w:val="right" w:leader="dot" w:pos="9053"/>
            </w:tabs>
            <w:rPr>
              <w:noProof/>
              <w:sz w:val="22"/>
              <w:szCs w:val="22"/>
              <w:lang w:val="en-SE" w:eastAsia="en-SE"/>
            </w:rPr>
          </w:pPr>
          <w:hyperlink w:anchor="_Toc526257218" w:history="1">
            <w:r w:rsidRPr="00393B41">
              <w:rPr>
                <w:rStyle w:val="Hyperlink"/>
                <w:noProof/>
              </w:rPr>
              <w:t>6.6 Koltrast</w:t>
            </w:r>
            <w:r>
              <w:rPr>
                <w:noProof/>
                <w:webHidden/>
              </w:rPr>
              <w:tab/>
            </w:r>
            <w:r>
              <w:rPr>
                <w:noProof/>
                <w:webHidden/>
              </w:rPr>
              <w:fldChar w:fldCharType="begin"/>
            </w:r>
            <w:r>
              <w:rPr>
                <w:noProof/>
                <w:webHidden/>
              </w:rPr>
              <w:instrText xml:space="preserve"> PAGEREF _Toc526257218 \h </w:instrText>
            </w:r>
            <w:r>
              <w:rPr>
                <w:noProof/>
                <w:webHidden/>
              </w:rPr>
            </w:r>
            <w:r>
              <w:rPr>
                <w:noProof/>
                <w:webHidden/>
              </w:rPr>
              <w:fldChar w:fldCharType="separate"/>
            </w:r>
            <w:r>
              <w:rPr>
                <w:noProof/>
                <w:webHidden/>
              </w:rPr>
              <w:t>31</w:t>
            </w:r>
            <w:r>
              <w:rPr>
                <w:noProof/>
                <w:webHidden/>
              </w:rPr>
              <w:fldChar w:fldCharType="end"/>
            </w:r>
          </w:hyperlink>
        </w:p>
        <w:p w14:paraId="4C1D89EE" w14:textId="688A9B4C" w:rsidR="006D3BD8" w:rsidRDefault="006D3BD8">
          <w:pPr>
            <w:pStyle w:val="TOC3"/>
            <w:tabs>
              <w:tab w:val="right" w:leader="dot" w:pos="9053"/>
            </w:tabs>
            <w:rPr>
              <w:rFonts w:cstheme="minorBidi"/>
              <w:noProof/>
              <w:lang w:val="en-SE" w:eastAsia="en-SE"/>
            </w:rPr>
          </w:pPr>
          <w:hyperlink w:anchor="_Toc526257219" w:history="1">
            <w:r w:rsidRPr="00393B41">
              <w:rPr>
                <w:rStyle w:val="Hyperlink"/>
                <w:noProof/>
              </w:rPr>
              <w:t>6.6.1 Lässituationen</w:t>
            </w:r>
            <w:r>
              <w:rPr>
                <w:noProof/>
                <w:webHidden/>
              </w:rPr>
              <w:tab/>
            </w:r>
            <w:r>
              <w:rPr>
                <w:noProof/>
                <w:webHidden/>
              </w:rPr>
              <w:fldChar w:fldCharType="begin"/>
            </w:r>
            <w:r>
              <w:rPr>
                <w:noProof/>
                <w:webHidden/>
              </w:rPr>
              <w:instrText xml:space="preserve"> PAGEREF _Toc526257219 \h </w:instrText>
            </w:r>
            <w:r>
              <w:rPr>
                <w:noProof/>
                <w:webHidden/>
              </w:rPr>
            </w:r>
            <w:r>
              <w:rPr>
                <w:noProof/>
                <w:webHidden/>
              </w:rPr>
              <w:fldChar w:fldCharType="separate"/>
            </w:r>
            <w:r>
              <w:rPr>
                <w:noProof/>
                <w:webHidden/>
              </w:rPr>
              <w:t>31</w:t>
            </w:r>
            <w:r>
              <w:rPr>
                <w:noProof/>
                <w:webHidden/>
              </w:rPr>
              <w:fldChar w:fldCharType="end"/>
            </w:r>
          </w:hyperlink>
        </w:p>
        <w:p w14:paraId="244153B8" w14:textId="777A9790" w:rsidR="006D3BD8" w:rsidRDefault="006D3BD8">
          <w:pPr>
            <w:pStyle w:val="TOC3"/>
            <w:tabs>
              <w:tab w:val="right" w:leader="dot" w:pos="9053"/>
            </w:tabs>
            <w:rPr>
              <w:rFonts w:cstheme="minorBidi"/>
              <w:noProof/>
              <w:lang w:val="en-SE" w:eastAsia="en-SE"/>
            </w:rPr>
          </w:pPr>
          <w:hyperlink w:anchor="_Toc526257220" w:history="1">
            <w:r w:rsidRPr="00393B41">
              <w:rPr>
                <w:rStyle w:val="Hyperlink"/>
                <w:noProof/>
              </w:rPr>
              <w:t>6.6.2 Textens grafiska form</w:t>
            </w:r>
            <w:r>
              <w:rPr>
                <w:noProof/>
                <w:webHidden/>
              </w:rPr>
              <w:tab/>
            </w:r>
            <w:r>
              <w:rPr>
                <w:noProof/>
                <w:webHidden/>
              </w:rPr>
              <w:fldChar w:fldCharType="begin"/>
            </w:r>
            <w:r>
              <w:rPr>
                <w:noProof/>
                <w:webHidden/>
              </w:rPr>
              <w:instrText xml:space="preserve"> PAGEREF _Toc526257220 \h </w:instrText>
            </w:r>
            <w:r>
              <w:rPr>
                <w:noProof/>
                <w:webHidden/>
              </w:rPr>
            </w:r>
            <w:r>
              <w:rPr>
                <w:noProof/>
                <w:webHidden/>
              </w:rPr>
              <w:fldChar w:fldCharType="separate"/>
            </w:r>
            <w:r>
              <w:rPr>
                <w:noProof/>
                <w:webHidden/>
              </w:rPr>
              <w:t>31</w:t>
            </w:r>
            <w:r>
              <w:rPr>
                <w:noProof/>
                <w:webHidden/>
              </w:rPr>
              <w:fldChar w:fldCharType="end"/>
            </w:r>
          </w:hyperlink>
        </w:p>
        <w:p w14:paraId="79356EAA" w14:textId="7ED683F0" w:rsidR="006D3BD8" w:rsidRDefault="006D3BD8">
          <w:pPr>
            <w:pStyle w:val="TOC3"/>
            <w:tabs>
              <w:tab w:val="right" w:leader="dot" w:pos="9053"/>
            </w:tabs>
            <w:rPr>
              <w:rFonts w:cstheme="minorBidi"/>
              <w:noProof/>
              <w:lang w:val="en-SE" w:eastAsia="en-SE"/>
            </w:rPr>
          </w:pPr>
          <w:hyperlink w:anchor="_Toc526257221" w:history="1">
            <w:r w:rsidRPr="00393B41">
              <w:rPr>
                <w:rStyle w:val="Hyperlink"/>
                <w:noProof/>
              </w:rPr>
              <w:t>6.6.3 Textens språk</w:t>
            </w:r>
            <w:r>
              <w:rPr>
                <w:noProof/>
                <w:webHidden/>
              </w:rPr>
              <w:tab/>
            </w:r>
            <w:r>
              <w:rPr>
                <w:noProof/>
                <w:webHidden/>
              </w:rPr>
              <w:fldChar w:fldCharType="begin"/>
            </w:r>
            <w:r>
              <w:rPr>
                <w:noProof/>
                <w:webHidden/>
              </w:rPr>
              <w:instrText xml:space="preserve"> PAGEREF _Toc526257221 \h </w:instrText>
            </w:r>
            <w:r>
              <w:rPr>
                <w:noProof/>
                <w:webHidden/>
              </w:rPr>
            </w:r>
            <w:r>
              <w:rPr>
                <w:noProof/>
                <w:webHidden/>
              </w:rPr>
              <w:fldChar w:fldCharType="separate"/>
            </w:r>
            <w:r>
              <w:rPr>
                <w:noProof/>
                <w:webHidden/>
              </w:rPr>
              <w:t>32</w:t>
            </w:r>
            <w:r>
              <w:rPr>
                <w:noProof/>
                <w:webHidden/>
              </w:rPr>
              <w:fldChar w:fldCharType="end"/>
            </w:r>
          </w:hyperlink>
        </w:p>
        <w:p w14:paraId="11E37223" w14:textId="0289517F" w:rsidR="006D3BD8" w:rsidRDefault="006D3BD8">
          <w:pPr>
            <w:pStyle w:val="TOC3"/>
            <w:tabs>
              <w:tab w:val="right" w:leader="dot" w:pos="9053"/>
            </w:tabs>
            <w:rPr>
              <w:rFonts w:cstheme="minorBidi"/>
              <w:noProof/>
              <w:lang w:val="en-SE" w:eastAsia="en-SE"/>
            </w:rPr>
          </w:pPr>
          <w:hyperlink w:anchor="_Toc526257222" w:history="1">
            <w:r w:rsidRPr="00393B41">
              <w:rPr>
                <w:rStyle w:val="Hyperlink"/>
                <w:noProof/>
              </w:rPr>
              <w:t>6.6.4 Textens innehåll</w:t>
            </w:r>
            <w:r>
              <w:rPr>
                <w:noProof/>
                <w:webHidden/>
              </w:rPr>
              <w:tab/>
            </w:r>
            <w:r>
              <w:rPr>
                <w:noProof/>
                <w:webHidden/>
              </w:rPr>
              <w:fldChar w:fldCharType="begin"/>
            </w:r>
            <w:r>
              <w:rPr>
                <w:noProof/>
                <w:webHidden/>
              </w:rPr>
              <w:instrText xml:space="preserve"> PAGEREF _Toc526257222 \h </w:instrText>
            </w:r>
            <w:r>
              <w:rPr>
                <w:noProof/>
                <w:webHidden/>
              </w:rPr>
            </w:r>
            <w:r>
              <w:rPr>
                <w:noProof/>
                <w:webHidden/>
              </w:rPr>
              <w:fldChar w:fldCharType="separate"/>
            </w:r>
            <w:r>
              <w:rPr>
                <w:noProof/>
                <w:webHidden/>
              </w:rPr>
              <w:t>32</w:t>
            </w:r>
            <w:r>
              <w:rPr>
                <w:noProof/>
                <w:webHidden/>
              </w:rPr>
              <w:fldChar w:fldCharType="end"/>
            </w:r>
          </w:hyperlink>
        </w:p>
        <w:p w14:paraId="5D9E5E49" w14:textId="6F83E797" w:rsidR="006D3BD8" w:rsidRDefault="006D3BD8">
          <w:pPr>
            <w:pStyle w:val="TOC3"/>
            <w:tabs>
              <w:tab w:val="right" w:leader="dot" w:pos="9053"/>
            </w:tabs>
            <w:rPr>
              <w:rFonts w:cstheme="minorBidi"/>
              <w:noProof/>
              <w:lang w:val="en-SE" w:eastAsia="en-SE"/>
            </w:rPr>
          </w:pPr>
          <w:hyperlink w:anchor="_Toc526257223" w:history="1">
            <w:r w:rsidRPr="00393B41">
              <w:rPr>
                <w:rStyle w:val="Hyperlink"/>
                <w:noProof/>
              </w:rPr>
              <w:t>6.6.5 Sammanfattning</w:t>
            </w:r>
            <w:r>
              <w:rPr>
                <w:noProof/>
                <w:webHidden/>
              </w:rPr>
              <w:tab/>
            </w:r>
            <w:r>
              <w:rPr>
                <w:noProof/>
                <w:webHidden/>
              </w:rPr>
              <w:fldChar w:fldCharType="begin"/>
            </w:r>
            <w:r>
              <w:rPr>
                <w:noProof/>
                <w:webHidden/>
              </w:rPr>
              <w:instrText xml:space="preserve"> PAGEREF _Toc526257223 \h </w:instrText>
            </w:r>
            <w:r>
              <w:rPr>
                <w:noProof/>
                <w:webHidden/>
              </w:rPr>
            </w:r>
            <w:r>
              <w:rPr>
                <w:noProof/>
                <w:webHidden/>
              </w:rPr>
              <w:fldChar w:fldCharType="separate"/>
            </w:r>
            <w:r>
              <w:rPr>
                <w:noProof/>
                <w:webHidden/>
              </w:rPr>
              <w:t>33</w:t>
            </w:r>
            <w:r>
              <w:rPr>
                <w:noProof/>
                <w:webHidden/>
              </w:rPr>
              <w:fldChar w:fldCharType="end"/>
            </w:r>
          </w:hyperlink>
        </w:p>
        <w:p w14:paraId="1F9411DB" w14:textId="0AB7D20D" w:rsidR="006D3BD8" w:rsidRDefault="006D3BD8">
          <w:pPr>
            <w:pStyle w:val="TOC2"/>
            <w:tabs>
              <w:tab w:val="right" w:leader="dot" w:pos="9053"/>
            </w:tabs>
            <w:rPr>
              <w:noProof/>
              <w:sz w:val="22"/>
              <w:szCs w:val="22"/>
              <w:lang w:val="en-SE" w:eastAsia="en-SE"/>
            </w:rPr>
          </w:pPr>
          <w:hyperlink w:anchor="_Toc526257224" w:history="1">
            <w:r w:rsidRPr="00393B41">
              <w:rPr>
                <w:rStyle w:val="Hyperlink"/>
                <w:noProof/>
              </w:rPr>
              <w:t>6.7 Prisma</w:t>
            </w:r>
            <w:r>
              <w:rPr>
                <w:noProof/>
                <w:webHidden/>
              </w:rPr>
              <w:tab/>
            </w:r>
            <w:r>
              <w:rPr>
                <w:noProof/>
                <w:webHidden/>
              </w:rPr>
              <w:fldChar w:fldCharType="begin"/>
            </w:r>
            <w:r>
              <w:rPr>
                <w:noProof/>
                <w:webHidden/>
              </w:rPr>
              <w:instrText xml:space="preserve"> PAGEREF _Toc526257224 \h </w:instrText>
            </w:r>
            <w:r>
              <w:rPr>
                <w:noProof/>
                <w:webHidden/>
              </w:rPr>
            </w:r>
            <w:r>
              <w:rPr>
                <w:noProof/>
                <w:webHidden/>
              </w:rPr>
              <w:fldChar w:fldCharType="separate"/>
            </w:r>
            <w:r>
              <w:rPr>
                <w:noProof/>
                <w:webHidden/>
              </w:rPr>
              <w:t>33</w:t>
            </w:r>
            <w:r>
              <w:rPr>
                <w:noProof/>
                <w:webHidden/>
              </w:rPr>
              <w:fldChar w:fldCharType="end"/>
            </w:r>
          </w:hyperlink>
        </w:p>
        <w:p w14:paraId="0E7DB14A" w14:textId="3DA74257" w:rsidR="006D3BD8" w:rsidRDefault="006D3BD8">
          <w:pPr>
            <w:pStyle w:val="TOC3"/>
            <w:tabs>
              <w:tab w:val="right" w:leader="dot" w:pos="9053"/>
            </w:tabs>
            <w:rPr>
              <w:rFonts w:cstheme="minorBidi"/>
              <w:noProof/>
              <w:lang w:val="en-SE" w:eastAsia="en-SE"/>
            </w:rPr>
          </w:pPr>
          <w:hyperlink w:anchor="_Toc526257225" w:history="1">
            <w:r w:rsidRPr="00393B41">
              <w:rPr>
                <w:rStyle w:val="Hyperlink"/>
                <w:noProof/>
              </w:rPr>
              <w:t>6.7.1 Lässituationen</w:t>
            </w:r>
            <w:r>
              <w:rPr>
                <w:noProof/>
                <w:webHidden/>
              </w:rPr>
              <w:tab/>
            </w:r>
            <w:r>
              <w:rPr>
                <w:noProof/>
                <w:webHidden/>
              </w:rPr>
              <w:fldChar w:fldCharType="begin"/>
            </w:r>
            <w:r>
              <w:rPr>
                <w:noProof/>
                <w:webHidden/>
              </w:rPr>
              <w:instrText xml:space="preserve"> PAGEREF _Toc526257225 \h </w:instrText>
            </w:r>
            <w:r>
              <w:rPr>
                <w:noProof/>
                <w:webHidden/>
              </w:rPr>
            </w:r>
            <w:r>
              <w:rPr>
                <w:noProof/>
                <w:webHidden/>
              </w:rPr>
              <w:fldChar w:fldCharType="separate"/>
            </w:r>
            <w:r>
              <w:rPr>
                <w:noProof/>
                <w:webHidden/>
              </w:rPr>
              <w:t>33</w:t>
            </w:r>
            <w:r>
              <w:rPr>
                <w:noProof/>
                <w:webHidden/>
              </w:rPr>
              <w:fldChar w:fldCharType="end"/>
            </w:r>
          </w:hyperlink>
        </w:p>
        <w:p w14:paraId="0707163D" w14:textId="0A00CDA6" w:rsidR="006D3BD8" w:rsidRDefault="006D3BD8">
          <w:pPr>
            <w:pStyle w:val="TOC3"/>
            <w:tabs>
              <w:tab w:val="right" w:leader="dot" w:pos="9053"/>
            </w:tabs>
            <w:rPr>
              <w:rFonts w:cstheme="minorBidi"/>
              <w:noProof/>
              <w:lang w:val="en-SE" w:eastAsia="en-SE"/>
            </w:rPr>
          </w:pPr>
          <w:hyperlink w:anchor="_Toc526257226" w:history="1">
            <w:r w:rsidRPr="00393B41">
              <w:rPr>
                <w:rStyle w:val="Hyperlink"/>
                <w:noProof/>
              </w:rPr>
              <w:t>6.7.2 Textens grafiska form</w:t>
            </w:r>
            <w:r>
              <w:rPr>
                <w:noProof/>
                <w:webHidden/>
              </w:rPr>
              <w:tab/>
            </w:r>
            <w:r>
              <w:rPr>
                <w:noProof/>
                <w:webHidden/>
              </w:rPr>
              <w:fldChar w:fldCharType="begin"/>
            </w:r>
            <w:r>
              <w:rPr>
                <w:noProof/>
                <w:webHidden/>
              </w:rPr>
              <w:instrText xml:space="preserve"> PAGEREF _Toc526257226 \h </w:instrText>
            </w:r>
            <w:r>
              <w:rPr>
                <w:noProof/>
                <w:webHidden/>
              </w:rPr>
            </w:r>
            <w:r>
              <w:rPr>
                <w:noProof/>
                <w:webHidden/>
              </w:rPr>
              <w:fldChar w:fldCharType="separate"/>
            </w:r>
            <w:r>
              <w:rPr>
                <w:noProof/>
                <w:webHidden/>
              </w:rPr>
              <w:t>33</w:t>
            </w:r>
            <w:r>
              <w:rPr>
                <w:noProof/>
                <w:webHidden/>
              </w:rPr>
              <w:fldChar w:fldCharType="end"/>
            </w:r>
          </w:hyperlink>
        </w:p>
        <w:p w14:paraId="35ECD809" w14:textId="41242DC9" w:rsidR="006D3BD8" w:rsidRDefault="006D3BD8">
          <w:pPr>
            <w:pStyle w:val="TOC3"/>
            <w:tabs>
              <w:tab w:val="right" w:leader="dot" w:pos="9053"/>
            </w:tabs>
            <w:rPr>
              <w:rFonts w:cstheme="minorBidi"/>
              <w:noProof/>
              <w:lang w:val="en-SE" w:eastAsia="en-SE"/>
            </w:rPr>
          </w:pPr>
          <w:hyperlink w:anchor="_Toc526257227" w:history="1">
            <w:r w:rsidRPr="00393B41">
              <w:rPr>
                <w:rStyle w:val="Hyperlink"/>
                <w:noProof/>
              </w:rPr>
              <w:t>6.7.3 Textens språk</w:t>
            </w:r>
            <w:r>
              <w:rPr>
                <w:noProof/>
                <w:webHidden/>
              </w:rPr>
              <w:tab/>
            </w:r>
            <w:r>
              <w:rPr>
                <w:noProof/>
                <w:webHidden/>
              </w:rPr>
              <w:fldChar w:fldCharType="begin"/>
            </w:r>
            <w:r>
              <w:rPr>
                <w:noProof/>
                <w:webHidden/>
              </w:rPr>
              <w:instrText xml:space="preserve"> PAGEREF _Toc526257227 \h </w:instrText>
            </w:r>
            <w:r>
              <w:rPr>
                <w:noProof/>
                <w:webHidden/>
              </w:rPr>
            </w:r>
            <w:r>
              <w:rPr>
                <w:noProof/>
                <w:webHidden/>
              </w:rPr>
              <w:fldChar w:fldCharType="separate"/>
            </w:r>
            <w:r>
              <w:rPr>
                <w:noProof/>
                <w:webHidden/>
              </w:rPr>
              <w:t>33</w:t>
            </w:r>
            <w:r>
              <w:rPr>
                <w:noProof/>
                <w:webHidden/>
              </w:rPr>
              <w:fldChar w:fldCharType="end"/>
            </w:r>
          </w:hyperlink>
        </w:p>
        <w:p w14:paraId="5A289BBF" w14:textId="0EED0471" w:rsidR="006D3BD8" w:rsidRDefault="006D3BD8">
          <w:pPr>
            <w:pStyle w:val="TOC3"/>
            <w:tabs>
              <w:tab w:val="right" w:leader="dot" w:pos="9053"/>
            </w:tabs>
            <w:rPr>
              <w:rFonts w:cstheme="minorBidi"/>
              <w:noProof/>
              <w:lang w:val="en-SE" w:eastAsia="en-SE"/>
            </w:rPr>
          </w:pPr>
          <w:hyperlink w:anchor="_Toc526257228" w:history="1">
            <w:r w:rsidRPr="00393B41">
              <w:rPr>
                <w:rStyle w:val="Hyperlink"/>
                <w:noProof/>
              </w:rPr>
              <w:t>6.7.4 Textens innehåll</w:t>
            </w:r>
            <w:r>
              <w:rPr>
                <w:noProof/>
                <w:webHidden/>
              </w:rPr>
              <w:tab/>
            </w:r>
            <w:r>
              <w:rPr>
                <w:noProof/>
                <w:webHidden/>
              </w:rPr>
              <w:fldChar w:fldCharType="begin"/>
            </w:r>
            <w:r>
              <w:rPr>
                <w:noProof/>
                <w:webHidden/>
              </w:rPr>
              <w:instrText xml:space="preserve"> PAGEREF _Toc526257228 \h </w:instrText>
            </w:r>
            <w:r>
              <w:rPr>
                <w:noProof/>
                <w:webHidden/>
              </w:rPr>
            </w:r>
            <w:r>
              <w:rPr>
                <w:noProof/>
                <w:webHidden/>
              </w:rPr>
              <w:fldChar w:fldCharType="separate"/>
            </w:r>
            <w:r>
              <w:rPr>
                <w:noProof/>
                <w:webHidden/>
              </w:rPr>
              <w:t>34</w:t>
            </w:r>
            <w:r>
              <w:rPr>
                <w:noProof/>
                <w:webHidden/>
              </w:rPr>
              <w:fldChar w:fldCharType="end"/>
            </w:r>
          </w:hyperlink>
        </w:p>
        <w:p w14:paraId="62EBDD5B" w14:textId="08EB00EA" w:rsidR="006D3BD8" w:rsidRDefault="006D3BD8">
          <w:pPr>
            <w:pStyle w:val="TOC3"/>
            <w:tabs>
              <w:tab w:val="right" w:leader="dot" w:pos="9053"/>
            </w:tabs>
            <w:rPr>
              <w:rFonts w:cstheme="minorBidi"/>
              <w:noProof/>
              <w:lang w:val="en-SE" w:eastAsia="en-SE"/>
            </w:rPr>
          </w:pPr>
          <w:hyperlink w:anchor="_Toc526257229" w:history="1">
            <w:r w:rsidRPr="00393B41">
              <w:rPr>
                <w:rStyle w:val="Hyperlink"/>
                <w:noProof/>
              </w:rPr>
              <w:t>6.7.5 Sammanfattning</w:t>
            </w:r>
            <w:r>
              <w:rPr>
                <w:noProof/>
                <w:webHidden/>
              </w:rPr>
              <w:tab/>
            </w:r>
            <w:r>
              <w:rPr>
                <w:noProof/>
                <w:webHidden/>
              </w:rPr>
              <w:fldChar w:fldCharType="begin"/>
            </w:r>
            <w:r>
              <w:rPr>
                <w:noProof/>
                <w:webHidden/>
              </w:rPr>
              <w:instrText xml:space="preserve"> PAGEREF _Toc526257229 \h </w:instrText>
            </w:r>
            <w:r>
              <w:rPr>
                <w:noProof/>
                <w:webHidden/>
              </w:rPr>
            </w:r>
            <w:r>
              <w:rPr>
                <w:noProof/>
                <w:webHidden/>
              </w:rPr>
              <w:fldChar w:fldCharType="separate"/>
            </w:r>
            <w:r>
              <w:rPr>
                <w:noProof/>
                <w:webHidden/>
              </w:rPr>
              <w:t>34</w:t>
            </w:r>
            <w:r>
              <w:rPr>
                <w:noProof/>
                <w:webHidden/>
              </w:rPr>
              <w:fldChar w:fldCharType="end"/>
            </w:r>
          </w:hyperlink>
        </w:p>
        <w:p w14:paraId="0D97C647" w14:textId="63D3F16E" w:rsidR="006D3BD8" w:rsidRDefault="006D3BD8">
          <w:pPr>
            <w:pStyle w:val="TOC2"/>
            <w:tabs>
              <w:tab w:val="right" w:leader="dot" w:pos="9053"/>
            </w:tabs>
            <w:rPr>
              <w:noProof/>
              <w:sz w:val="22"/>
              <w:szCs w:val="22"/>
              <w:lang w:val="en-SE" w:eastAsia="en-SE"/>
            </w:rPr>
          </w:pPr>
          <w:hyperlink w:anchor="_Toc526257230" w:history="1">
            <w:r w:rsidRPr="00393B41">
              <w:rPr>
                <w:rStyle w:val="Hyperlink"/>
                <w:noProof/>
              </w:rPr>
              <w:t>6.8 Situationsetik</w:t>
            </w:r>
            <w:r>
              <w:rPr>
                <w:noProof/>
                <w:webHidden/>
              </w:rPr>
              <w:tab/>
            </w:r>
            <w:r>
              <w:rPr>
                <w:noProof/>
                <w:webHidden/>
              </w:rPr>
              <w:fldChar w:fldCharType="begin"/>
            </w:r>
            <w:r>
              <w:rPr>
                <w:noProof/>
                <w:webHidden/>
              </w:rPr>
              <w:instrText xml:space="preserve"> PAGEREF _Toc526257230 \h </w:instrText>
            </w:r>
            <w:r>
              <w:rPr>
                <w:noProof/>
                <w:webHidden/>
              </w:rPr>
            </w:r>
            <w:r>
              <w:rPr>
                <w:noProof/>
                <w:webHidden/>
              </w:rPr>
              <w:fldChar w:fldCharType="separate"/>
            </w:r>
            <w:r>
              <w:rPr>
                <w:noProof/>
                <w:webHidden/>
              </w:rPr>
              <w:t>35</w:t>
            </w:r>
            <w:r>
              <w:rPr>
                <w:noProof/>
                <w:webHidden/>
              </w:rPr>
              <w:fldChar w:fldCharType="end"/>
            </w:r>
          </w:hyperlink>
        </w:p>
        <w:p w14:paraId="129E3995" w14:textId="56E730EE" w:rsidR="006D3BD8" w:rsidRDefault="006D3BD8">
          <w:pPr>
            <w:pStyle w:val="TOC3"/>
            <w:tabs>
              <w:tab w:val="right" w:leader="dot" w:pos="9053"/>
            </w:tabs>
            <w:rPr>
              <w:rFonts w:cstheme="minorBidi"/>
              <w:noProof/>
              <w:lang w:val="en-SE" w:eastAsia="en-SE"/>
            </w:rPr>
          </w:pPr>
          <w:hyperlink w:anchor="_Toc526257231" w:history="1">
            <w:r w:rsidRPr="00393B41">
              <w:rPr>
                <w:rStyle w:val="Hyperlink"/>
                <w:noProof/>
              </w:rPr>
              <w:t>6.8.1 Lässituationen</w:t>
            </w:r>
            <w:r>
              <w:rPr>
                <w:noProof/>
                <w:webHidden/>
              </w:rPr>
              <w:tab/>
            </w:r>
            <w:r>
              <w:rPr>
                <w:noProof/>
                <w:webHidden/>
              </w:rPr>
              <w:fldChar w:fldCharType="begin"/>
            </w:r>
            <w:r>
              <w:rPr>
                <w:noProof/>
                <w:webHidden/>
              </w:rPr>
              <w:instrText xml:space="preserve"> PAGEREF _Toc526257231 \h </w:instrText>
            </w:r>
            <w:r>
              <w:rPr>
                <w:noProof/>
                <w:webHidden/>
              </w:rPr>
            </w:r>
            <w:r>
              <w:rPr>
                <w:noProof/>
                <w:webHidden/>
              </w:rPr>
              <w:fldChar w:fldCharType="separate"/>
            </w:r>
            <w:r>
              <w:rPr>
                <w:noProof/>
                <w:webHidden/>
              </w:rPr>
              <w:t>35</w:t>
            </w:r>
            <w:r>
              <w:rPr>
                <w:noProof/>
                <w:webHidden/>
              </w:rPr>
              <w:fldChar w:fldCharType="end"/>
            </w:r>
          </w:hyperlink>
        </w:p>
        <w:p w14:paraId="5B13CDE9" w14:textId="7102EA71" w:rsidR="006D3BD8" w:rsidRDefault="006D3BD8">
          <w:pPr>
            <w:pStyle w:val="TOC3"/>
            <w:tabs>
              <w:tab w:val="right" w:leader="dot" w:pos="9053"/>
            </w:tabs>
            <w:rPr>
              <w:rFonts w:cstheme="minorBidi"/>
              <w:noProof/>
              <w:lang w:val="en-SE" w:eastAsia="en-SE"/>
            </w:rPr>
          </w:pPr>
          <w:hyperlink w:anchor="_Toc526257232" w:history="1">
            <w:r w:rsidRPr="00393B41">
              <w:rPr>
                <w:rStyle w:val="Hyperlink"/>
                <w:noProof/>
              </w:rPr>
              <w:t>6.8.2 Textens grafiska form</w:t>
            </w:r>
            <w:r>
              <w:rPr>
                <w:noProof/>
                <w:webHidden/>
              </w:rPr>
              <w:tab/>
            </w:r>
            <w:r>
              <w:rPr>
                <w:noProof/>
                <w:webHidden/>
              </w:rPr>
              <w:fldChar w:fldCharType="begin"/>
            </w:r>
            <w:r>
              <w:rPr>
                <w:noProof/>
                <w:webHidden/>
              </w:rPr>
              <w:instrText xml:space="preserve"> PAGEREF _Toc526257232 \h </w:instrText>
            </w:r>
            <w:r>
              <w:rPr>
                <w:noProof/>
                <w:webHidden/>
              </w:rPr>
            </w:r>
            <w:r>
              <w:rPr>
                <w:noProof/>
                <w:webHidden/>
              </w:rPr>
              <w:fldChar w:fldCharType="separate"/>
            </w:r>
            <w:r>
              <w:rPr>
                <w:noProof/>
                <w:webHidden/>
              </w:rPr>
              <w:t>35</w:t>
            </w:r>
            <w:r>
              <w:rPr>
                <w:noProof/>
                <w:webHidden/>
              </w:rPr>
              <w:fldChar w:fldCharType="end"/>
            </w:r>
          </w:hyperlink>
        </w:p>
        <w:p w14:paraId="21CF5A1C" w14:textId="420DF091" w:rsidR="006D3BD8" w:rsidRDefault="006D3BD8">
          <w:pPr>
            <w:pStyle w:val="TOC3"/>
            <w:tabs>
              <w:tab w:val="right" w:leader="dot" w:pos="9053"/>
            </w:tabs>
            <w:rPr>
              <w:rFonts w:cstheme="minorBidi"/>
              <w:noProof/>
              <w:lang w:val="en-SE" w:eastAsia="en-SE"/>
            </w:rPr>
          </w:pPr>
          <w:hyperlink w:anchor="_Toc526257233" w:history="1">
            <w:r w:rsidRPr="00393B41">
              <w:rPr>
                <w:rStyle w:val="Hyperlink"/>
                <w:noProof/>
              </w:rPr>
              <w:t>6.8.3 Textens språk</w:t>
            </w:r>
            <w:r>
              <w:rPr>
                <w:noProof/>
                <w:webHidden/>
              </w:rPr>
              <w:tab/>
            </w:r>
            <w:r>
              <w:rPr>
                <w:noProof/>
                <w:webHidden/>
              </w:rPr>
              <w:fldChar w:fldCharType="begin"/>
            </w:r>
            <w:r>
              <w:rPr>
                <w:noProof/>
                <w:webHidden/>
              </w:rPr>
              <w:instrText xml:space="preserve"> PAGEREF _Toc526257233 \h </w:instrText>
            </w:r>
            <w:r>
              <w:rPr>
                <w:noProof/>
                <w:webHidden/>
              </w:rPr>
            </w:r>
            <w:r>
              <w:rPr>
                <w:noProof/>
                <w:webHidden/>
              </w:rPr>
              <w:fldChar w:fldCharType="separate"/>
            </w:r>
            <w:r>
              <w:rPr>
                <w:noProof/>
                <w:webHidden/>
              </w:rPr>
              <w:t>35</w:t>
            </w:r>
            <w:r>
              <w:rPr>
                <w:noProof/>
                <w:webHidden/>
              </w:rPr>
              <w:fldChar w:fldCharType="end"/>
            </w:r>
          </w:hyperlink>
        </w:p>
        <w:p w14:paraId="2AC09E51" w14:textId="6A364BA3" w:rsidR="006D3BD8" w:rsidRDefault="006D3BD8">
          <w:pPr>
            <w:pStyle w:val="TOC3"/>
            <w:tabs>
              <w:tab w:val="right" w:leader="dot" w:pos="9053"/>
            </w:tabs>
            <w:rPr>
              <w:rFonts w:cstheme="minorBidi"/>
              <w:noProof/>
              <w:lang w:val="en-SE" w:eastAsia="en-SE"/>
            </w:rPr>
          </w:pPr>
          <w:hyperlink w:anchor="_Toc526257234" w:history="1">
            <w:r w:rsidRPr="00393B41">
              <w:rPr>
                <w:rStyle w:val="Hyperlink"/>
                <w:noProof/>
              </w:rPr>
              <w:t>6.8.4 Textens innehåll</w:t>
            </w:r>
            <w:r>
              <w:rPr>
                <w:noProof/>
                <w:webHidden/>
              </w:rPr>
              <w:tab/>
            </w:r>
            <w:r>
              <w:rPr>
                <w:noProof/>
                <w:webHidden/>
              </w:rPr>
              <w:fldChar w:fldCharType="begin"/>
            </w:r>
            <w:r>
              <w:rPr>
                <w:noProof/>
                <w:webHidden/>
              </w:rPr>
              <w:instrText xml:space="preserve"> PAGEREF _Toc526257234 \h </w:instrText>
            </w:r>
            <w:r>
              <w:rPr>
                <w:noProof/>
                <w:webHidden/>
              </w:rPr>
            </w:r>
            <w:r>
              <w:rPr>
                <w:noProof/>
                <w:webHidden/>
              </w:rPr>
              <w:fldChar w:fldCharType="separate"/>
            </w:r>
            <w:r>
              <w:rPr>
                <w:noProof/>
                <w:webHidden/>
              </w:rPr>
              <w:t>36</w:t>
            </w:r>
            <w:r>
              <w:rPr>
                <w:noProof/>
                <w:webHidden/>
              </w:rPr>
              <w:fldChar w:fldCharType="end"/>
            </w:r>
          </w:hyperlink>
        </w:p>
        <w:p w14:paraId="3A866178" w14:textId="5F2F67A8" w:rsidR="006D3BD8" w:rsidRDefault="006D3BD8">
          <w:pPr>
            <w:pStyle w:val="TOC3"/>
            <w:tabs>
              <w:tab w:val="right" w:leader="dot" w:pos="9053"/>
            </w:tabs>
            <w:rPr>
              <w:rFonts w:cstheme="minorBidi"/>
              <w:noProof/>
              <w:lang w:val="en-SE" w:eastAsia="en-SE"/>
            </w:rPr>
          </w:pPr>
          <w:hyperlink w:anchor="_Toc526257235" w:history="1">
            <w:r w:rsidRPr="00393B41">
              <w:rPr>
                <w:rStyle w:val="Hyperlink"/>
                <w:noProof/>
              </w:rPr>
              <w:t>6.8.5 Röst</w:t>
            </w:r>
            <w:r>
              <w:rPr>
                <w:noProof/>
                <w:webHidden/>
              </w:rPr>
              <w:tab/>
            </w:r>
            <w:r>
              <w:rPr>
                <w:noProof/>
                <w:webHidden/>
              </w:rPr>
              <w:fldChar w:fldCharType="begin"/>
            </w:r>
            <w:r>
              <w:rPr>
                <w:noProof/>
                <w:webHidden/>
              </w:rPr>
              <w:instrText xml:space="preserve"> PAGEREF _Toc526257235 \h </w:instrText>
            </w:r>
            <w:r>
              <w:rPr>
                <w:noProof/>
                <w:webHidden/>
              </w:rPr>
            </w:r>
            <w:r>
              <w:rPr>
                <w:noProof/>
                <w:webHidden/>
              </w:rPr>
              <w:fldChar w:fldCharType="separate"/>
            </w:r>
            <w:r>
              <w:rPr>
                <w:noProof/>
                <w:webHidden/>
              </w:rPr>
              <w:t>36</w:t>
            </w:r>
            <w:r>
              <w:rPr>
                <w:noProof/>
                <w:webHidden/>
              </w:rPr>
              <w:fldChar w:fldCharType="end"/>
            </w:r>
          </w:hyperlink>
        </w:p>
        <w:p w14:paraId="5055FC7A" w14:textId="06E4DA9D" w:rsidR="006D3BD8" w:rsidRDefault="006D3BD8">
          <w:pPr>
            <w:pStyle w:val="TOC3"/>
            <w:tabs>
              <w:tab w:val="right" w:leader="dot" w:pos="9053"/>
            </w:tabs>
            <w:rPr>
              <w:rFonts w:cstheme="minorBidi"/>
              <w:noProof/>
              <w:lang w:val="en-SE" w:eastAsia="en-SE"/>
            </w:rPr>
          </w:pPr>
          <w:hyperlink w:anchor="_Toc526257236" w:history="1">
            <w:r w:rsidRPr="00393B41">
              <w:rPr>
                <w:rStyle w:val="Hyperlink"/>
                <w:noProof/>
              </w:rPr>
              <w:t>6.8.6 Sammanfattning</w:t>
            </w:r>
            <w:r>
              <w:rPr>
                <w:noProof/>
                <w:webHidden/>
              </w:rPr>
              <w:tab/>
            </w:r>
            <w:r>
              <w:rPr>
                <w:noProof/>
                <w:webHidden/>
              </w:rPr>
              <w:fldChar w:fldCharType="begin"/>
            </w:r>
            <w:r>
              <w:rPr>
                <w:noProof/>
                <w:webHidden/>
              </w:rPr>
              <w:instrText xml:space="preserve"> PAGEREF _Toc526257236 \h </w:instrText>
            </w:r>
            <w:r>
              <w:rPr>
                <w:noProof/>
                <w:webHidden/>
              </w:rPr>
            </w:r>
            <w:r>
              <w:rPr>
                <w:noProof/>
                <w:webHidden/>
              </w:rPr>
              <w:fldChar w:fldCharType="separate"/>
            </w:r>
            <w:r>
              <w:rPr>
                <w:noProof/>
                <w:webHidden/>
              </w:rPr>
              <w:t>36</w:t>
            </w:r>
            <w:r>
              <w:rPr>
                <w:noProof/>
                <w:webHidden/>
              </w:rPr>
              <w:fldChar w:fldCharType="end"/>
            </w:r>
          </w:hyperlink>
        </w:p>
        <w:p w14:paraId="0DC3C3E4" w14:textId="6F8999E7" w:rsidR="006D3BD8" w:rsidRDefault="006D3BD8">
          <w:pPr>
            <w:pStyle w:val="TOC2"/>
            <w:tabs>
              <w:tab w:val="right" w:leader="dot" w:pos="9053"/>
            </w:tabs>
            <w:rPr>
              <w:noProof/>
              <w:sz w:val="22"/>
              <w:szCs w:val="22"/>
              <w:lang w:val="en-SE" w:eastAsia="en-SE"/>
            </w:rPr>
          </w:pPr>
          <w:hyperlink w:anchor="_Toc526257237" w:history="1">
            <w:r w:rsidRPr="00393B41">
              <w:rPr>
                <w:rStyle w:val="Hyperlink"/>
                <w:noProof/>
              </w:rPr>
              <w:t>6.9 Öga</w:t>
            </w:r>
            <w:r>
              <w:rPr>
                <w:noProof/>
                <w:webHidden/>
              </w:rPr>
              <w:tab/>
            </w:r>
            <w:r>
              <w:rPr>
                <w:noProof/>
                <w:webHidden/>
              </w:rPr>
              <w:fldChar w:fldCharType="begin"/>
            </w:r>
            <w:r>
              <w:rPr>
                <w:noProof/>
                <w:webHidden/>
              </w:rPr>
              <w:instrText xml:space="preserve"> PAGEREF _Toc526257237 \h </w:instrText>
            </w:r>
            <w:r>
              <w:rPr>
                <w:noProof/>
                <w:webHidden/>
              </w:rPr>
            </w:r>
            <w:r>
              <w:rPr>
                <w:noProof/>
                <w:webHidden/>
              </w:rPr>
              <w:fldChar w:fldCharType="separate"/>
            </w:r>
            <w:r>
              <w:rPr>
                <w:noProof/>
                <w:webHidden/>
              </w:rPr>
              <w:t>37</w:t>
            </w:r>
            <w:r>
              <w:rPr>
                <w:noProof/>
                <w:webHidden/>
              </w:rPr>
              <w:fldChar w:fldCharType="end"/>
            </w:r>
          </w:hyperlink>
        </w:p>
        <w:p w14:paraId="2A3EC710" w14:textId="0B3F72FF" w:rsidR="006D3BD8" w:rsidRDefault="006D3BD8">
          <w:pPr>
            <w:pStyle w:val="TOC3"/>
            <w:tabs>
              <w:tab w:val="right" w:leader="dot" w:pos="9053"/>
            </w:tabs>
            <w:rPr>
              <w:rFonts w:cstheme="minorBidi"/>
              <w:noProof/>
              <w:lang w:val="en-SE" w:eastAsia="en-SE"/>
            </w:rPr>
          </w:pPr>
          <w:hyperlink w:anchor="_Toc526257238" w:history="1">
            <w:r w:rsidRPr="00393B41">
              <w:rPr>
                <w:rStyle w:val="Hyperlink"/>
                <w:noProof/>
              </w:rPr>
              <w:t>6.9.1 Lässituationen</w:t>
            </w:r>
            <w:r>
              <w:rPr>
                <w:noProof/>
                <w:webHidden/>
              </w:rPr>
              <w:tab/>
            </w:r>
            <w:r>
              <w:rPr>
                <w:noProof/>
                <w:webHidden/>
              </w:rPr>
              <w:fldChar w:fldCharType="begin"/>
            </w:r>
            <w:r>
              <w:rPr>
                <w:noProof/>
                <w:webHidden/>
              </w:rPr>
              <w:instrText xml:space="preserve"> PAGEREF _Toc526257238 \h </w:instrText>
            </w:r>
            <w:r>
              <w:rPr>
                <w:noProof/>
                <w:webHidden/>
              </w:rPr>
            </w:r>
            <w:r>
              <w:rPr>
                <w:noProof/>
                <w:webHidden/>
              </w:rPr>
              <w:fldChar w:fldCharType="separate"/>
            </w:r>
            <w:r>
              <w:rPr>
                <w:noProof/>
                <w:webHidden/>
              </w:rPr>
              <w:t>37</w:t>
            </w:r>
            <w:r>
              <w:rPr>
                <w:noProof/>
                <w:webHidden/>
              </w:rPr>
              <w:fldChar w:fldCharType="end"/>
            </w:r>
          </w:hyperlink>
        </w:p>
        <w:p w14:paraId="4567845C" w14:textId="3CD5E5B1" w:rsidR="006D3BD8" w:rsidRDefault="006D3BD8">
          <w:pPr>
            <w:pStyle w:val="TOC3"/>
            <w:tabs>
              <w:tab w:val="right" w:leader="dot" w:pos="9053"/>
            </w:tabs>
            <w:rPr>
              <w:rFonts w:cstheme="minorBidi"/>
              <w:noProof/>
              <w:lang w:val="en-SE" w:eastAsia="en-SE"/>
            </w:rPr>
          </w:pPr>
          <w:hyperlink w:anchor="_Toc526257239" w:history="1">
            <w:r w:rsidRPr="00393B41">
              <w:rPr>
                <w:rStyle w:val="Hyperlink"/>
                <w:noProof/>
              </w:rPr>
              <w:t>6.9.2 Textens grafiska form</w:t>
            </w:r>
            <w:r>
              <w:rPr>
                <w:noProof/>
                <w:webHidden/>
              </w:rPr>
              <w:tab/>
            </w:r>
            <w:r>
              <w:rPr>
                <w:noProof/>
                <w:webHidden/>
              </w:rPr>
              <w:fldChar w:fldCharType="begin"/>
            </w:r>
            <w:r>
              <w:rPr>
                <w:noProof/>
                <w:webHidden/>
              </w:rPr>
              <w:instrText xml:space="preserve"> PAGEREF _Toc526257239 \h </w:instrText>
            </w:r>
            <w:r>
              <w:rPr>
                <w:noProof/>
                <w:webHidden/>
              </w:rPr>
            </w:r>
            <w:r>
              <w:rPr>
                <w:noProof/>
                <w:webHidden/>
              </w:rPr>
              <w:fldChar w:fldCharType="separate"/>
            </w:r>
            <w:r>
              <w:rPr>
                <w:noProof/>
                <w:webHidden/>
              </w:rPr>
              <w:t>37</w:t>
            </w:r>
            <w:r>
              <w:rPr>
                <w:noProof/>
                <w:webHidden/>
              </w:rPr>
              <w:fldChar w:fldCharType="end"/>
            </w:r>
          </w:hyperlink>
        </w:p>
        <w:p w14:paraId="2F4D8534" w14:textId="50A8DC1A" w:rsidR="006D3BD8" w:rsidRDefault="006D3BD8">
          <w:pPr>
            <w:pStyle w:val="TOC3"/>
            <w:tabs>
              <w:tab w:val="right" w:leader="dot" w:pos="9053"/>
            </w:tabs>
            <w:rPr>
              <w:rFonts w:cstheme="minorBidi"/>
              <w:noProof/>
              <w:lang w:val="en-SE" w:eastAsia="en-SE"/>
            </w:rPr>
          </w:pPr>
          <w:hyperlink w:anchor="_Toc526257240" w:history="1">
            <w:r w:rsidRPr="00393B41">
              <w:rPr>
                <w:rStyle w:val="Hyperlink"/>
                <w:noProof/>
              </w:rPr>
              <w:t>6.9.3 Textens språk</w:t>
            </w:r>
            <w:r>
              <w:rPr>
                <w:noProof/>
                <w:webHidden/>
              </w:rPr>
              <w:tab/>
            </w:r>
            <w:r>
              <w:rPr>
                <w:noProof/>
                <w:webHidden/>
              </w:rPr>
              <w:fldChar w:fldCharType="begin"/>
            </w:r>
            <w:r>
              <w:rPr>
                <w:noProof/>
                <w:webHidden/>
              </w:rPr>
              <w:instrText xml:space="preserve"> PAGEREF _Toc526257240 \h </w:instrText>
            </w:r>
            <w:r>
              <w:rPr>
                <w:noProof/>
                <w:webHidden/>
              </w:rPr>
            </w:r>
            <w:r>
              <w:rPr>
                <w:noProof/>
                <w:webHidden/>
              </w:rPr>
              <w:fldChar w:fldCharType="separate"/>
            </w:r>
            <w:r>
              <w:rPr>
                <w:noProof/>
                <w:webHidden/>
              </w:rPr>
              <w:t>38</w:t>
            </w:r>
            <w:r>
              <w:rPr>
                <w:noProof/>
                <w:webHidden/>
              </w:rPr>
              <w:fldChar w:fldCharType="end"/>
            </w:r>
          </w:hyperlink>
        </w:p>
        <w:p w14:paraId="4BFBF62E" w14:textId="41BC817F" w:rsidR="006D3BD8" w:rsidRDefault="006D3BD8">
          <w:pPr>
            <w:pStyle w:val="TOC3"/>
            <w:tabs>
              <w:tab w:val="right" w:leader="dot" w:pos="9053"/>
            </w:tabs>
            <w:rPr>
              <w:rFonts w:cstheme="minorBidi"/>
              <w:noProof/>
              <w:lang w:val="en-SE" w:eastAsia="en-SE"/>
            </w:rPr>
          </w:pPr>
          <w:hyperlink w:anchor="_Toc526257241" w:history="1">
            <w:r w:rsidRPr="00393B41">
              <w:rPr>
                <w:rStyle w:val="Hyperlink"/>
                <w:noProof/>
              </w:rPr>
              <w:t>6.9.4 Textens innehåll</w:t>
            </w:r>
            <w:r>
              <w:rPr>
                <w:noProof/>
                <w:webHidden/>
              </w:rPr>
              <w:tab/>
            </w:r>
            <w:r>
              <w:rPr>
                <w:noProof/>
                <w:webHidden/>
              </w:rPr>
              <w:fldChar w:fldCharType="begin"/>
            </w:r>
            <w:r>
              <w:rPr>
                <w:noProof/>
                <w:webHidden/>
              </w:rPr>
              <w:instrText xml:space="preserve"> PAGEREF _Toc526257241 \h </w:instrText>
            </w:r>
            <w:r>
              <w:rPr>
                <w:noProof/>
                <w:webHidden/>
              </w:rPr>
            </w:r>
            <w:r>
              <w:rPr>
                <w:noProof/>
                <w:webHidden/>
              </w:rPr>
              <w:fldChar w:fldCharType="separate"/>
            </w:r>
            <w:r>
              <w:rPr>
                <w:noProof/>
                <w:webHidden/>
              </w:rPr>
              <w:t>39</w:t>
            </w:r>
            <w:r>
              <w:rPr>
                <w:noProof/>
                <w:webHidden/>
              </w:rPr>
              <w:fldChar w:fldCharType="end"/>
            </w:r>
          </w:hyperlink>
        </w:p>
        <w:p w14:paraId="1C2017D5" w14:textId="0D45DE38" w:rsidR="006D3BD8" w:rsidRDefault="006D3BD8">
          <w:pPr>
            <w:pStyle w:val="TOC3"/>
            <w:tabs>
              <w:tab w:val="right" w:leader="dot" w:pos="9053"/>
            </w:tabs>
            <w:rPr>
              <w:rFonts w:cstheme="minorBidi"/>
              <w:noProof/>
              <w:lang w:val="en-SE" w:eastAsia="en-SE"/>
            </w:rPr>
          </w:pPr>
          <w:hyperlink w:anchor="_Toc526257242" w:history="1">
            <w:r w:rsidRPr="00393B41">
              <w:rPr>
                <w:rStyle w:val="Hyperlink"/>
                <w:noProof/>
              </w:rPr>
              <w:t>6.9.5 Röst</w:t>
            </w:r>
            <w:r>
              <w:rPr>
                <w:noProof/>
                <w:webHidden/>
              </w:rPr>
              <w:tab/>
            </w:r>
            <w:r>
              <w:rPr>
                <w:noProof/>
                <w:webHidden/>
              </w:rPr>
              <w:fldChar w:fldCharType="begin"/>
            </w:r>
            <w:r>
              <w:rPr>
                <w:noProof/>
                <w:webHidden/>
              </w:rPr>
              <w:instrText xml:space="preserve"> PAGEREF _Toc526257242 \h </w:instrText>
            </w:r>
            <w:r>
              <w:rPr>
                <w:noProof/>
                <w:webHidden/>
              </w:rPr>
            </w:r>
            <w:r>
              <w:rPr>
                <w:noProof/>
                <w:webHidden/>
              </w:rPr>
              <w:fldChar w:fldCharType="separate"/>
            </w:r>
            <w:r>
              <w:rPr>
                <w:noProof/>
                <w:webHidden/>
              </w:rPr>
              <w:t>39</w:t>
            </w:r>
            <w:r>
              <w:rPr>
                <w:noProof/>
                <w:webHidden/>
              </w:rPr>
              <w:fldChar w:fldCharType="end"/>
            </w:r>
          </w:hyperlink>
        </w:p>
        <w:p w14:paraId="163F070B" w14:textId="78D10AEE" w:rsidR="006D3BD8" w:rsidRDefault="006D3BD8">
          <w:pPr>
            <w:pStyle w:val="TOC3"/>
            <w:tabs>
              <w:tab w:val="right" w:leader="dot" w:pos="9053"/>
            </w:tabs>
            <w:rPr>
              <w:rFonts w:cstheme="minorBidi"/>
              <w:noProof/>
              <w:lang w:val="en-SE" w:eastAsia="en-SE"/>
            </w:rPr>
          </w:pPr>
          <w:hyperlink w:anchor="_Toc526257243" w:history="1">
            <w:r w:rsidRPr="00393B41">
              <w:rPr>
                <w:rStyle w:val="Hyperlink"/>
                <w:noProof/>
              </w:rPr>
              <w:t>6.9.6 Sammanfattning</w:t>
            </w:r>
            <w:r>
              <w:rPr>
                <w:noProof/>
                <w:webHidden/>
              </w:rPr>
              <w:tab/>
            </w:r>
            <w:r>
              <w:rPr>
                <w:noProof/>
                <w:webHidden/>
              </w:rPr>
              <w:fldChar w:fldCharType="begin"/>
            </w:r>
            <w:r>
              <w:rPr>
                <w:noProof/>
                <w:webHidden/>
              </w:rPr>
              <w:instrText xml:space="preserve"> PAGEREF _Toc526257243 \h </w:instrText>
            </w:r>
            <w:r>
              <w:rPr>
                <w:noProof/>
                <w:webHidden/>
              </w:rPr>
            </w:r>
            <w:r>
              <w:rPr>
                <w:noProof/>
                <w:webHidden/>
              </w:rPr>
              <w:fldChar w:fldCharType="separate"/>
            </w:r>
            <w:r>
              <w:rPr>
                <w:noProof/>
                <w:webHidden/>
              </w:rPr>
              <w:t>40</w:t>
            </w:r>
            <w:r>
              <w:rPr>
                <w:noProof/>
                <w:webHidden/>
              </w:rPr>
              <w:fldChar w:fldCharType="end"/>
            </w:r>
          </w:hyperlink>
        </w:p>
        <w:p w14:paraId="0AFE0179" w14:textId="042B9679" w:rsidR="006D3BD8" w:rsidRDefault="006D3BD8">
          <w:pPr>
            <w:pStyle w:val="TOC2"/>
            <w:tabs>
              <w:tab w:val="right" w:leader="dot" w:pos="9053"/>
            </w:tabs>
            <w:rPr>
              <w:noProof/>
              <w:sz w:val="22"/>
              <w:szCs w:val="22"/>
              <w:lang w:val="en-SE" w:eastAsia="en-SE"/>
            </w:rPr>
          </w:pPr>
          <w:hyperlink w:anchor="_Toc526257244" w:history="1">
            <w:r w:rsidRPr="00393B41">
              <w:rPr>
                <w:rStyle w:val="Hyperlink"/>
                <w:noProof/>
              </w:rPr>
              <w:t>6.10 Sammanfattning av resultatet</w:t>
            </w:r>
            <w:r>
              <w:rPr>
                <w:noProof/>
                <w:webHidden/>
              </w:rPr>
              <w:tab/>
            </w:r>
            <w:r>
              <w:rPr>
                <w:noProof/>
                <w:webHidden/>
              </w:rPr>
              <w:fldChar w:fldCharType="begin"/>
            </w:r>
            <w:r>
              <w:rPr>
                <w:noProof/>
                <w:webHidden/>
              </w:rPr>
              <w:instrText xml:space="preserve"> PAGEREF _Toc526257244 \h </w:instrText>
            </w:r>
            <w:r>
              <w:rPr>
                <w:noProof/>
                <w:webHidden/>
              </w:rPr>
            </w:r>
            <w:r>
              <w:rPr>
                <w:noProof/>
                <w:webHidden/>
              </w:rPr>
              <w:fldChar w:fldCharType="separate"/>
            </w:r>
            <w:r>
              <w:rPr>
                <w:noProof/>
                <w:webHidden/>
              </w:rPr>
              <w:t>40</w:t>
            </w:r>
            <w:r>
              <w:rPr>
                <w:noProof/>
                <w:webHidden/>
              </w:rPr>
              <w:fldChar w:fldCharType="end"/>
            </w:r>
          </w:hyperlink>
        </w:p>
        <w:p w14:paraId="4D8B3594" w14:textId="15782CC3" w:rsidR="006D3BD8" w:rsidRDefault="006D3BD8">
          <w:pPr>
            <w:pStyle w:val="TOC3"/>
            <w:tabs>
              <w:tab w:val="right" w:leader="dot" w:pos="9053"/>
            </w:tabs>
            <w:rPr>
              <w:rFonts w:cstheme="minorBidi"/>
              <w:noProof/>
              <w:lang w:val="en-SE" w:eastAsia="en-SE"/>
            </w:rPr>
          </w:pPr>
          <w:hyperlink w:anchor="_Toc526257245" w:history="1">
            <w:r w:rsidRPr="00393B41">
              <w:rPr>
                <w:rStyle w:val="Hyperlink"/>
                <w:noProof/>
              </w:rPr>
              <w:t>6.10.1 Texternas grafiska form</w:t>
            </w:r>
            <w:r>
              <w:rPr>
                <w:noProof/>
                <w:webHidden/>
              </w:rPr>
              <w:tab/>
            </w:r>
            <w:r>
              <w:rPr>
                <w:noProof/>
                <w:webHidden/>
              </w:rPr>
              <w:fldChar w:fldCharType="begin"/>
            </w:r>
            <w:r>
              <w:rPr>
                <w:noProof/>
                <w:webHidden/>
              </w:rPr>
              <w:instrText xml:space="preserve"> PAGEREF _Toc526257245 \h </w:instrText>
            </w:r>
            <w:r>
              <w:rPr>
                <w:noProof/>
                <w:webHidden/>
              </w:rPr>
            </w:r>
            <w:r>
              <w:rPr>
                <w:noProof/>
                <w:webHidden/>
              </w:rPr>
              <w:fldChar w:fldCharType="separate"/>
            </w:r>
            <w:r>
              <w:rPr>
                <w:noProof/>
                <w:webHidden/>
              </w:rPr>
              <w:t>40</w:t>
            </w:r>
            <w:r>
              <w:rPr>
                <w:noProof/>
                <w:webHidden/>
              </w:rPr>
              <w:fldChar w:fldCharType="end"/>
            </w:r>
          </w:hyperlink>
        </w:p>
        <w:p w14:paraId="70935890" w14:textId="381E47C7" w:rsidR="006D3BD8" w:rsidRDefault="006D3BD8">
          <w:pPr>
            <w:pStyle w:val="TOC3"/>
            <w:tabs>
              <w:tab w:val="right" w:leader="dot" w:pos="9053"/>
            </w:tabs>
            <w:rPr>
              <w:rFonts w:cstheme="minorBidi"/>
              <w:noProof/>
              <w:lang w:val="en-SE" w:eastAsia="en-SE"/>
            </w:rPr>
          </w:pPr>
          <w:hyperlink w:anchor="_Toc526257246" w:history="1">
            <w:r w:rsidRPr="00393B41">
              <w:rPr>
                <w:rStyle w:val="Hyperlink"/>
                <w:noProof/>
              </w:rPr>
              <w:t>6.10.2 Texternas språk</w:t>
            </w:r>
            <w:r>
              <w:rPr>
                <w:noProof/>
                <w:webHidden/>
              </w:rPr>
              <w:tab/>
            </w:r>
            <w:r>
              <w:rPr>
                <w:noProof/>
                <w:webHidden/>
              </w:rPr>
              <w:fldChar w:fldCharType="begin"/>
            </w:r>
            <w:r>
              <w:rPr>
                <w:noProof/>
                <w:webHidden/>
              </w:rPr>
              <w:instrText xml:space="preserve"> PAGEREF _Toc526257246 \h </w:instrText>
            </w:r>
            <w:r>
              <w:rPr>
                <w:noProof/>
                <w:webHidden/>
              </w:rPr>
            </w:r>
            <w:r>
              <w:rPr>
                <w:noProof/>
                <w:webHidden/>
              </w:rPr>
              <w:fldChar w:fldCharType="separate"/>
            </w:r>
            <w:r>
              <w:rPr>
                <w:noProof/>
                <w:webHidden/>
              </w:rPr>
              <w:t>40</w:t>
            </w:r>
            <w:r>
              <w:rPr>
                <w:noProof/>
                <w:webHidden/>
              </w:rPr>
              <w:fldChar w:fldCharType="end"/>
            </w:r>
          </w:hyperlink>
        </w:p>
        <w:p w14:paraId="5FB9786F" w14:textId="57BBB4DD" w:rsidR="006D3BD8" w:rsidRDefault="006D3BD8">
          <w:pPr>
            <w:pStyle w:val="TOC3"/>
            <w:tabs>
              <w:tab w:val="right" w:leader="dot" w:pos="9053"/>
            </w:tabs>
            <w:rPr>
              <w:rFonts w:cstheme="minorBidi"/>
              <w:noProof/>
              <w:lang w:val="en-SE" w:eastAsia="en-SE"/>
            </w:rPr>
          </w:pPr>
          <w:hyperlink w:anchor="_Toc526257247" w:history="1">
            <w:r w:rsidRPr="00393B41">
              <w:rPr>
                <w:rStyle w:val="Hyperlink"/>
                <w:noProof/>
              </w:rPr>
              <w:t>6.10.3 Texternas innehåll</w:t>
            </w:r>
            <w:r>
              <w:rPr>
                <w:noProof/>
                <w:webHidden/>
              </w:rPr>
              <w:tab/>
            </w:r>
            <w:r>
              <w:rPr>
                <w:noProof/>
                <w:webHidden/>
              </w:rPr>
              <w:fldChar w:fldCharType="begin"/>
            </w:r>
            <w:r>
              <w:rPr>
                <w:noProof/>
                <w:webHidden/>
              </w:rPr>
              <w:instrText xml:space="preserve"> PAGEREF _Toc526257247 \h </w:instrText>
            </w:r>
            <w:r>
              <w:rPr>
                <w:noProof/>
                <w:webHidden/>
              </w:rPr>
            </w:r>
            <w:r>
              <w:rPr>
                <w:noProof/>
                <w:webHidden/>
              </w:rPr>
              <w:fldChar w:fldCharType="separate"/>
            </w:r>
            <w:r>
              <w:rPr>
                <w:noProof/>
                <w:webHidden/>
              </w:rPr>
              <w:t>41</w:t>
            </w:r>
            <w:r>
              <w:rPr>
                <w:noProof/>
                <w:webHidden/>
              </w:rPr>
              <w:fldChar w:fldCharType="end"/>
            </w:r>
          </w:hyperlink>
        </w:p>
        <w:p w14:paraId="694E185B" w14:textId="5A7CD3FB" w:rsidR="006D3BD8" w:rsidRDefault="006D3BD8">
          <w:pPr>
            <w:pStyle w:val="TOC3"/>
            <w:tabs>
              <w:tab w:val="right" w:leader="dot" w:pos="9053"/>
            </w:tabs>
            <w:rPr>
              <w:rFonts w:cstheme="minorBidi"/>
              <w:noProof/>
              <w:lang w:val="en-SE" w:eastAsia="en-SE"/>
            </w:rPr>
          </w:pPr>
          <w:hyperlink w:anchor="_Toc526257248" w:history="1">
            <w:r w:rsidRPr="00393B41">
              <w:rPr>
                <w:rStyle w:val="Hyperlink"/>
                <w:noProof/>
              </w:rPr>
              <w:t>6.10.4 Röst</w:t>
            </w:r>
            <w:r>
              <w:rPr>
                <w:noProof/>
                <w:webHidden/>
              </w:rPr>
              <w:tab/>
            </w:r>
            <w:r>
              <w:rPr>
                <w:noProof/>
                <w:webHidden/>
              </w:rPr>
              <w:fldChar w:fldCharType="begin"/>
            </w:r>
            <w:r>
              <w:rPr>
                <w:noProof/>
                <w:webHidden/>
              </w:rPr>
              <w:instrText xml:space="preserve"> PAGEREF _Toc526257248 \h </w:instrText>
            </w:r>
            <w:r>
              <w:rPr>
                <w:noProof/>
                <w:webHidden/>
              </w:rPr>
            </w:r>
            <w:r>
              <w:rPr>
                <w:noProof/>
                <w:webHidden/>
              </w:rPr>
              <w:fldChar w:fldCharType="separate"/>
            </w:r>
            <w:r>
              <w:rPr>
                <w:noProof/>
                <w:webHidden/>
              </w:rPr>
              <w:t>41</w:t>
            </w:r>
            <w:r>
              <w:rPr>
                <w:noProof/>
                <w:webHidden/>
              </w:rPr>
              <w:fldChar w:fldCharType="end"/>
            </w:r>
          </w:hyperlink>
        </w:p>
        <w:p w14:paraId="740959AF" w14:textId="5B608406" w:rsidR="006D3BD8" w:rsidRDefault="006D3BD8">
          <w:pPr>
            <w:pStyle w:val="TOC1"/>
            <w:tabs>
              <w:tab w:val="right" w:leader="dot" w:pos="9053"/>
            </w:tabs>
            <w:rPr>
              <w:noProof/>
              <w:sz w:val="22"/>
              <w:szCs w:val="22"/>
              <w:lang w:val="en-SE" w:eastAsia="en-SE"/>
            </w:rPr>
          </w:pPr>
          <w:hyperlink w:anchor="_Toc526257249" w:history="1">
            <w:r w:rsidRPr="00393B41">
              <w:rPr>
                <w:rStyle w:val="Hyperlink"/>
                <w:noProof/>
              </w:rPr>
              <w:t>7 Diskussion</w:t>
            </w:r>
            <w:r>
              <w:rPr>
                <w:noProof/>
                <w:webHidden/>
              </w:rPr>
              <w:tab/>
            </w:r>
            <w:r>
              <w:rPr>
                <w:noProof/>
                <w:webHidden/>
              </w:rPr>
              <w:fldChar w:fldCharType="begin"/>
            </w:r>
            <w:r>
              <w:rPr>
                <w:noProof/>
                <w:webHidden/>
              </w:rPr>
              <w:instrText xml:space="preserve"> PAGEREF _Toc526257249 \h </w:instrText>
            </w:r>
            <w:r>
              <w:rPr>
                <w:noProof/>
                <w:webHidden/>
              </w:rPr>
            </w:r>
            <w:r>
              <w:rPr>
                <w:noProof/>
                <w:webHidden/>
              </w:rPr>
              <w:fldChar w:fldCharType="separate"/>
            </w:r>
            <w:r>
              <w:rPr>
                <w:noProof/>
                <w:webHidden/>
              </w:rPr>
              <w:t>42</w:t>
            </w:r>
            <w:r>
              <w:rPr>
                <w:noProof/>
                <w:webHidden/>
              </w:rPr>
              <w:fldChar w:fldCharType="end"/>
            </w:r>
          </w:hyperlink>
        </w:p>
        <w:p w14:paraId="25C28DBB" w14:textId="0F52F94B" w:rsidR="006D3BD8" w:rsidRDefault="006D3BD8">
          <w:pPr>
            <w:pStyle w:val="TOC2"/>
            <w:tabs>
              <w:tab w:val="right" w:leader="dot" w:pos="9053"/>
            </w:tabs>
            <w:rPr>
              <w:noProof/>
              <w:sz w:val="22"/>
              <w:szCs w:val="22"/>
              <w:lang w:val="en-SE" w:eastAsia="en-SE"/>
            </w:rPr>
          </w:pPr>
          <w:hyperlink w:anchor="_Toc526257250" w:history="1">
            <w:r w:rsidRPr="00393B41">
              <w:rPr>
                <w:rStyle w:val="Hyperlink"/>
                <w:noProof/>
              </w:rPr>
              <w:t>7.1 Vad är lätt och svårt i texterna?</w:t>
            </w:r>
            <w:r>
              <w:rPr>
                <w:noProof/>
                <w:webHidden/>
              </w:rPr>
              <w:tab/>
            </w:r>
            <w:r>
              <w:rPr>
                <w:noProof/>
                <w:webHidden/>
              </w:rPr>
              <w:fldChar w:fldCharType="begin"/>
            </w:r>
            <w:r>
              <w:rPr>
                <w:noProof/>
                <w:webHidden/>
              </w:rPr>
              <w:instrText xml:space="preserve"> PAGEREF _Toc526257250 \h </w:instrText>
            </w:r>
            <w:r>
              <w:rPr>
                <w:noProof/>
                <w:webHidden/>
              </w:rPr>
            </w:r>
            <w:r>
              <w:rPr>
                <w:noProof/>
                <w:webHidden/>
              </w:rPr>
              <w:fldChar w:fldCharType="separate"/>
            </w:r>
            <w:r>
              <w:rPr>
                <w:noProof/>
                <w:webHidden/>
              </w:rPr>
              <w:t>42</w:t>
            </w:r>
            <w:r>
              <w:rPr>
                <w:noProof/>
                <w:webHidden/>
              </w:rPr>
              <w:fldChar w:fldCharType="end"/>
            </w:r>
          </w:hyperlink>
        </w:p>
        <w:p w14:paraId="33C3FBDA" w14:textId="0C821BF0" w:rsidR="006D3BD8" w:rsidRDefault="006D3BD8">
          <w:pPr>
            <w:pStyle w:val="TOC2"/>
            <w:tabs>
              <w:tab w:val="right" w:leader="dot" w:pos="9053"/>
            </w:tabs>
            <w:rPr>
              <w:noProof/>
              <w:sz w:val="22"/>
              <w:szCs w:val="22"/>
              <w:lang w:val="en-SE" w:eastAsia="en-SE"/>
            </w:rPr>
          </w:pPr>
          <w:hyperlink w:anchor="_Toc526257251" w:history="1">
            <w:r w:rsidRPr="00393B41">
              <w:rPr>
                <w:rStyle w:val="Hyperlink"/>
                <w:noProof/>
              </w:rPr>
              <w:t>7.2 Hur väl fungerar instruktionerna i Redaktionshandboken?</w:t>
            </w:r>
            <w:r>
              <w:rPr>
                <w:noProof/>
                <w:webHidden/>
              </w:rPr>
              <w:tab/>
            </w:r>
            <w:r>
              <w:rPr>
                <w:noProof/>
                <w:webHidden/>
              </w:rPr>
              <w:fldChar w:fldCharType="begin"/>
            </w:r>
            <w:r>
              <w:rPr>
                <w:noProof/>
                <w:webHidden/>
              </w:rPr>
              <w:instrText xml:space="preserve"> PAGEREF _Toc526257251 \h </w:instrText>
            </w:r>
            <w:r>
              <w:rPr>
                <w:noProof/>
                <w:webHidden/>
              </w:rPr>
            </w:r>
            <w:r>
              <w:rPr>
                <w:noProof/>
                <w:webHidden/>
              </w:rPr>
              <w:fldChar w:fldCharType="separate"/>
            </w:r>
            <w:r>
              <w:rPr>
                <w:noProof/>
                <w:webHidden/>
              </w:rPr>
              <w:t>43</w:t>
            </w:r>
            <w:r>
              <w:rPr>
                <w:noProof/>
                <w:webHidden/>
              </w:rPr>
              <w:fldChar w:fldCharType="end"/>
            </w:r>
          </w:hyperlink>
        </w:p>
        <w:p w14:paraId="00A1A787" w14:textId="337BBC73" w:rsidR="006D3BD8" w:rsidRDefault="006D3BD8">
          <w:pPr>
            <w:pStyle w:val="TOC2"/>
            <w:tabs>
              <w:tab w:val="right" w:leader="dot" w:pos="9053"/>
            </w:tabs>
            <w:rPr>
              <w:noProof/>
              <w:sz w:val="22"/>
              <w:szCs w:val="22"/>
              <w:lang w:val="en-SE" w:eastAsia="en-SE"/>
            </w:rPr>
          </w:pPr>
          <w:hyperlink w:anchor="_Toc526257252" w:history="1">
            <w:r w:rsidRPr="00393B41">
              <w:rPr>
                <w:rStyle w:val="Hyperlink"/>
                <w:noProof/>
              </w:rPr>
              <w:t>7.3 Förslag på vidare forskning</w:t>
            </w:r>
            <w:r>
              <w:rPr>
                <w:noProof/>
                <w:webHidden/>
              </w:rPr>
              <w:tab/>
            </w:r>
            <w:r>
              <w:rPr>
                <w:noProof/>
                <w:webHidden/>
              </w:rPr>
              <w:fldChar w:fldCharType="begin"/>
            </w:r>
            <w:r>
              <w:rPr>
                <w:noProof/>
                <w:webHidden/>
              </w:rPr>
              <w:instrText xml:space="preserve"> PAGEREF _Toc526257252 \h </w:instrText>
            </w:r>
            <w:r>
              <w:rPr>
                <w:noProof/>
                <w:webHidden/>
              </w:rPr>
            </w:r>
            <w:r>
              <w:rPr>
                <w:noProof/>
                <w:webHidden/>
              </w:rPr>
              <w:fldChar w:fldCharType="separate"/>
            </w:r>
            <w:r>
              <w:rPr>
                <w:noProof/>
                <w:webHidden/>
              </w:rPr>
              <w:t>44</w:t>
            </w:r>
            <w:r>
              <w:rPr>
                <w:noProof/>
                <w:webHidden/>
              </w:rPr>
              <w:fldChar w:fldCharType="end"/>
            </w:r>
          </w:hyperlink>
        </w:p>
        <w:p w14:paraId="54A4848A" w14:textId="6FE47218" w:rsidR="006D3BD8" w:rsidRDefault="006D3BD8">
          <w:pPr>
            <w:pStyle w:val="TOC1"/>
            <w:tabs>
              <w:tab w:val="right" w:leader="dot" w:pos="9053"/>
            </w:tabs>
            <w:rPr>
              <w:noProof/>
              <w:sz w:val="22"/>
              <w:szCs w:val="22"/>
              <w:lang w:val="en-SE" w:eastAsia="en-SE"/>
            </w:rPr>
          </w:pPr>
          <w:hyperlink w:anchor="_Toc526257253" w:history="1">
            <w:r w:rsidRPr="00393B41">
              <w:rPr>
                <w:rStyle w:val="Hyperlink"/>
                <w:noProof/>
              </w:rPr>
              <w:t>8 Källförteckning</w:t>
            </w:r>
            <w:r>
              <w:rPr>
                <w:noProof/>
                <w:webHidden/>
              </w:rPr>
              <w:tab/>
            </w:r>
            <w:r>
              <w:rPr>
                <w:noProof/>
                <w:webHidden/>
              </w:rPr>
              <w:fldChar w:fldCharType="begin"/>
            </w:r>
            <w:r>
              <w:rPr>
                <w:noProof/>
                <w:webHidden/>
              </w:rPr>
              <w:instrText xml:space="preserve"> PAGEREF _Toc526257253 \h </w:instrText>
            </w:r>
            <w:r>
              <w:rPr>
                <w:noProof/>
                <w:webHidden/>
              </w:rPr>
            </w:r>
            <w:r>
              <w:rPr>
                <w:noProof/>
                <w:webHidden/>
              </w:rPr>
              <w:fldChar w:fldCharType="separate"/>
            </w:r>
            <w:r>
              <w:rPr>
                <w:noProof/>
                <w:webHidden/>
              </w:rPr>
              <w:t>45</w:t>
            </w:r>
            <w:r>
              <w:rPr>
                <w:noProof/>
                <w:webHidden/>
              </w:rPr>
              <w:fldChar w:fldCharType="end"/>
            </w:r>
          </w:hyperlink>
        </w:p>
        <w:p w14:paraId="467D7933" w14:textId="27FFE520" w:rsidR="006D3BD8" w:rsidRDefault="006D3BD8">
          <w:pPr>
            <w:pStyle w:val="TOC2"/>
            <w:tabs>
              <w:tab w:val="right" w:leader="dot" w:pos="9053"/>
            </w:tabs>
            <w:rPr>
              <w:noProof/>
              <w:sz w:val="22"/>
              <w:szCs w:val="22"/>
              <w:lang w:val="en-SE" w:eastAsia="en-SE"/>
            </w:rPr>
          </w:pPr>
          <w:hyperlink w:anchor="_Toc526257254" w:history="1">
            <w:r w:rsidRPr="00393B41">
              <w:rPr>
                <w:rStyle w:val="Hyperlink"/>
                <w:noProof/>
              </w:rPr>
              <w:t>8.1 Tryckta källor</w:t>
            </w:r>
            <w:r>
              <w:rPr>
                <w:noProof/>
                <w:webHidden/>
              </w:rPr>
              <w:tab/>
            </w:r>
            <w:r>
              <w:rPr>
                <w:noProof/>
                <w:webHidden/>
              </w:rPr>
              <w:fldChar w:fldCharType="begin"/>
            </w:r>
            <w:r>
              <w:rPr>
                <w:noProof/>
                <w:webHidden/>
              </w:rPr>
              <w:instrText xml:space="preserve"> PAGEREF _Toc526257254 \h </w:instrText>
            </w:r>
            <w:r>
              <w:rPr>
                <w:noProof/>
                <w:webHidden/>
              </w:rPr>
            </w:r>
            <w:r>
              <w:rPr>
                <w:noProof/>
                <w:webHidden/>
              </w:rPr>
              <w:fldChar w:fldCharType="separate"/>
            </w:r>
            <w:r>
              <w:rPr>
                <w:noProof/>
                <w:webHidden/>
              </w:rPr>
              <w:t>45</w:t>
            </w:r>
            <w:r>
              <w:rPr>
                <w:noProof/>
                <w:webHidden/>
              </w:rPr>
              <w:fldChar w:fldCharType="end"/>
            </w:r>
          </w:hyperlink>
        </w:p>
        <w:p w14:paraId="569F8160" w14:textId="1380D7F1" w:rsidR="006D3BD8" w:rsidRDefault="006D3BD8">
          <w:pPr>
            <w:pStyle w:val="TOC2"/>
            <w:tabs>
              <w:tab w:val="right" w:leader="dot" w:pos="9053"/>
            </w:tabs>
            <w:rPr>
              <w:noProof/>
              <w:sz w:val="22"/>
              <w:szCs w:val="22"/>
              <w:lang w:val="en-SE" w:eastAsia="en-SE"/>
            </w:rPr>
          </w:pPr>
          <w:hyperlink w:anchor="_Toc526257255" w:history="1">
            <w:r w:rsidRPr="00393B41">
              <w:rPr>
                <w:rStyle w:val="Hyperlink"/>
                <w:noProof/>
              </w:rPr>
              <w:t>8.2 Elektroniska källor</w:t>
            </w:r>
            <w:r>
              <w:rPr>
                <w:noProof/>
                <w:webHidden/>
              </w:rPr>
              <w:tab/>
            </w:r>
            <w:r>
              <w:rPr>
                <w:noProof/>
                <w:webHidden/>
              </w:rPr>
              <w:fldChar w:fldCharType="begin"/>
            </w:r>
            <w:r>
              <w:rPr>
                <w:noProof/>
                <w:webHidden/>
              </w:rPr>
              <w:instrText xml:space="preserve"> PAGEREF _Toc526257255 \h </w:instrText>
            </w:r>
            <w:r>
              <w:rPr>
                <w:noProof/>
                <w:webHidden/>
              </w:rPr>
            </w:r>
            <w:r>
              <w:rPr>
                <w:noProof/>
                <w:webHidden/>
              </w:rPr>
              <w:fldChar w:fldCharType="separate"/>
            </w:r>
            <w:r>
              <w:rPr>
                <w:noProof/>
                <w:webHidden/>
              </w:rPr>
              <w:t>45</w:t>
            </w:r>
            <w:r>
              <w:rPr>
                <w:noProof/>
                <w:webHidden/>
              </w:rPr>
              <w:fldChar w:fldCharType="end"/>
            </w:r>
          </w:hyperlink>
        </w:p>
        <w:p w14:paraId="403336A3" w14:textId="7DF14B4D" w:rsidR="006D3BD8" w:rsidRDefault="006D3BD8">
          <w:pPr>
            <w:pStyle w:val="TOC1"/>
            <w:tabs>
              <w:tab w:val="right" w:leader="dot" w:pos="9053"/>
            </w:tabs>
            <w:rPr>
              <w:noProof/>
              <w:sz w:val="22"/>
              <w:szCs w:val="22"/>
              <w:lang w:val="en-SE" w:eastAsia="en-SE"/>
            </w:rPr>
          </w:pPr>
          <w:hyperlink w:anchor="_Toc526257256" w:history="1">
            <w:r w:rsidRPr="00393B41">
              <w:rPr>
                <w:rStyle w:val="Hyperlink"/>
                <w:noProof/>
              </w:rPr>
              <w:t>9 Bilagor</w:t>
            </w:r>
            <w:r>
              <w:rPr>
                <w:noProof/>
                <w:webHidden/>
              </w:rPr>
              <w:tab/>
            </w:r>
            <w:r>
              <w:rPr>
                <w:noProof/>
                <w:webHidden/>
              </w:rPr>
              <w:fldChar w:fldCharType="begin"/>
            </w:r>
            <w:r>
              <w:rPr>
                <w:noProof/>
                <w:webHidden/>
              </w:rPr>
              <w:instrText xml:space="preserve"> PAGEREF _Toc526257256 \h </w:instrText>
            </w:r>
            <w:r>
              <w:rPr>
                <w:noProof/>
                <w:webHidden/>
              </w:rPr>
            </w:r>
            <w:r>
              <w:rPr>
                <w:noProof/>
                <w:webHidden/>
              </w:rPr>
              <w:fldChar w:fldCharType="separate"/>
            </w:r>
            <w:r>
              <w:rPr>
                <w:noProof/>
                <w:webHidden/>
              </w:rPr>
              <w:t>47</w:t>
            </w:r>
            <w:r>
              <w:rPr>
                <w:noProof/>
                <w:webHidden/>
              </w:rPr>
              <w:fldChar w:fldCharType="end"/>
            </w:r>
          </w:hyperlink>
        </w:p>
        <w:p w14:paraId="07C3E13C" w14:textId="4C43A6DF" w:rsidR="006D3BD8" w:rsidRDefault="006D3BD8">
          <w:pPr>
            <w:pStyle w:val="TOC2"/>
            <w:tabs>
              <w:tab w:val="right" w:leader="dot" w:pos="9053"/>
            </w:tabs>
            <w:rPr>
              <w:noProof/>
              <w:sz w:val="22"/>
              <w:szCs w:val="22"/>
              <w:lang w:val="en-SE" w:eastAsia="en-SE"/>
            </w:rPr>
          </w:pPr>
          <w:hyperlink w:anchor="_Toc526257257" w:history="1">
            <w:r w:rsidRPr="00393B41">
              <w:rPr>
                <w:rStyle w:val="Hyperlink"/>
                <w:noProof/>
              </w:rPr>
              <w:t>9.1 Bilaga 1</w:t>
            </w:r>
            <w:r>
              <w:rPr>
                <w:noProof/>
                <w:webHidden/>
              </w:rPr>
              <w:tab/>
            </w:r>
            <w:r>
              <w:rPr>
                <w:noProof/>
                <w:webHidden/>
              </w:rPr>
              <w:fldChar w:fldCharType="begin"/>
            </w:r>
            <w:r>
              <w:rPr>
                <w:noProof/>
                <w:webHidden/>
              </w:rPr>
              <w:instrText xml:space="preserve"> PAGEREF _Toc526257257 \h </w:instrText>
            </w:r>
            <w:r>
              <w:rPr>
                <w:noProof/>
                <w:webHidden/>
              </w:rPr>
            </w:r>
            <w:r>
              <w:rPr>
                <w:noProof/>
                <w:webHidden/>
              </w:rPr>
              <w:fldChar w:fldCharType="separate"/>
            </w:r>
            <w:r>
              <w:rPr>
                <w:noProof/>
                <w:webHidden/>
              </w:rPr>
              <w:t>47</w:t>
            </w:r>
            <w:r>
              <w:rPr>
                <w:noProof/>
                <w:webHidden/>
              </w:rPr>
              <w:fldChar w:fldCharType="end"/>
            </w:r>
          </w:hyperlink>
        </w:p>
        <w:p w14:paraId="00A4825C" w14:textId="523F6A4C" w:rsidR="006D3BD8" w:rsidRDefault="006D3BD8">
          <w:pPr>
            <w:pStyle w:val="TOC2"/>
            <w:tabs>
              <w:tab w:val="right" w:leader="dot" w:pos="9053"/>
            </w:tabs>
            <w:rPr>
              <w:noProof/>
              <w:sz w:val="22"/>
              <w:szCs w:val="22"/>
              <w:lang w:val="en-SE" w:eastAsia="en-SE"/>
            </w:rPr>
          </w:pPr>
          <w:hyperlink w:anchor="_Toc526257258" w:history="1">
            <w:r w:rsidRPr="00393B41">
              <w:rPr>
                <w:rStyle w:val="Hyperlink"/>
                <w:noProof/>
              </w:rPr>
              <w:t>9.2 Bilaga 2</w:t>
            </w:r>
            <w:r>
              <w:rPr>
                <w:noProof/>
                <w:webHidden/>
              </w:rPr>
              <w:tab/>
            </w:r>
            <w:r>
              <w:rPr>
                <w:noProof/>
                <w:webHidden/>
              </w:rPr>
              <w:fldChar w:fldCharType="begin"/>
            </w:r>
            <w:r>
              <w:rPr>
                <w:noProof/>
                <w:webHidden/>
              </w:rPr>
              <w:instrText xml:space="preserve"> PAGEREF _Toc526257258 \h </w:instrText>
            </w:r>
            <w:r>
              <w:rPr>
                <w:noProof/>
                <w:webHidden/>
              </w:rPr>
            </w:r>
            <w:r>
              <w:rPr>
                <w:noProof/>
                <w:webHidden/>
              </w:rPr>
              <w:fldChar w:fldCharType="separate"/>
            </w:r>
            <w:r>
              <w:rPr>
                <w:noProof/>
                <w:webHidden/>
              </w:rPr>
              <w:t>49</w:t>
            </w:r>
            <w:r>
              <w:rPr>
                <w:noProof/>
                <w:webHidden/>
              </w:rPr>
              <w:fldChar w:fldCharType="end"/>
            </w:r>
          </w:hyperlink>
        </w:p>
        <w:p w14:paraId="4229A271" w14:textId="0C7B67C2" w:rsidR="006D3BD8" w:rsidRDefault="006D3BD8">
          <w:pPr>
            <w:pStyle w:val="TOC2"/>
            <w:tabs>
              <w:tab w:val="right" w:leader="dot" w:pos="9053"/>
            </w:tabs>
            <w:rPr>
              <w:noProof/>
              <w:sz w:val="22"/>
              <w:szCs w:val="22"/>
              <w:lang w:val="en-SE" w:eastAsia="en-SE"/>
            </w:rPr>
          </w:pPr>
          <w:hyperlink w:anchor="_Toc526257259" w:history="1">
            <w:r w:rsidRPr="00393B41">
              <w:rPr>
                <w:rStyle w:val="Hyperlink"/>
                <w:noProof/>
              </w:rPr>
              <w:t>9.3 Bilaga 3</w:t>
            </w:r>
            <w:r>
              <w:rPr>
                <w:noProof/>
                <w:webHidden/>
              </w:rPr>
              <w:tab/>
            </w:r>
            <w:r>
              <w:rPr>
                <w:noProof/>
                <w:webHidden/>
              </w:rPr>
              <w:fldChar w:fldCharType="begin"/>
            </w:r>
            <w:r>
              <w:rPr>
                <w:noProof/>
                <w:webHidden/>
              </w:rPr>
              <w:instrText xml:space="preserve"> PAGEREF _Toc526257259 \h </w:instrText>
            </w:r>
            <w:r>
              <w:rPr>
                <w:noProof/>
                <w:webHidden/>
              </w:rPr>
            </w:r>
            <w:r>
              <w:rPr>
                <w:noProof/>
                <w:webHidden/>
              </w:rPr>
              <w:fldChar w:fldCharType="separate"/>
            </w:r>
            <w:r>
              <w:rPr>
                <w:noProof/>
                <w:webHidden/>
              </w:rPr>
              <w:t>51</w:t>
            </w:r>
            <w:r>
              <w:rPr>
                <w:noProof/>
                <w:webHidden/>
              </w:rPr>
              <w:fldChar w:fldCharType="end"/>
            </w:r>
          </w:hyperlink>
        </w:p>
        <w:p w14:paraId="5249AA88" w14:textId="6EE251B9" w:rsidR="006D3BD8" w:rsidRDefault="006D3BD8">
          <w:pPr>
            <w:pStyle w:val="TOC2"/>
            <w:tabs>
              <w:tab w:val="right" w:leader="dot" w:pos="9053"/>
            </w:tabs>
            <w:rPr>
              <w:noProof/>
              <w:sz w:val="22"/>
              <w:szCs w:val="22"/>
              <w:lang w:val="en-SE" w:eastAsia="en-SE"/>
            </w:rPr>
          </w:pPr>
          <w:hyperlink w:anchor="_Toc526257260" w:history="1">
            <w:r w:rsidRPr="00393B41">
              <w:rPr>
                <w:rStyle w:val="Hyperlink"/>
                <w:noProof/>
              </w:rPr>
              <w:t>9.4 Bilaga 4</w:t>
            </w:r>
            <w:r>
              <w:rPr>
                <w:noProof/>
                <w:webHidden/>
              </w:rPr>
              <w:tab/>
            </w:r>
            <w:r>
              <w:rPr>
                <w:noProof/>
                <w:webHidden/>
              </w:rPr>
              <w:fldChar w:fldCharType="begin"/>
            </w:r>
            <w:r>
              <w:rPr>
                <w:noProof/>
                <w:webHidden/>
              </w:rPr>
              <w:instrText xml:space="preserve"> PAGEREF _Toc526257260 \h </w:instrText>
            </w:r>
            <w:r>
              <w:rPr>
                <w:noProof/>
                <w:webHidden/>
              </w:rPr>
            </w:r>
            <w:r>
              <w:rPr>
                <w:noProof/>
                <w:webHidden/>
              </w:rPr>
              <w:fldChar w:fldCharType="separate"/>
            </w:r>
            <w:r>
              <w:rPr>
                <w:noProof/>
                <w:webHidden/>
              </w:rPr>
              <w:t>55</w:t>
            </w:r>
            <w:r>
              <w:rPr>
                <w:noProof/>
                <w:webHidden/>
              </w:rPr>
              <w:fldChar w:fldCharType="end"/>
            </w:r>
          </w:hyperlink>
        </w:p>
        <w:p w14:paraId="6F2014C5" w14:textId="72F4F448" w:rsidR="006D3BD8" w:rsidRDefault="006D3BD8">
          <w:pPr>
            <w:pStyle w:val="TOC2"/>
            <w:tabs>
              <w:tab w:val="right" w:leader="dot" w:pos="9053"/>
            </w:tabs>
            <w:rPr>
              <w:noProof/>
              <w:sz w:val="22"/>
              <w:szCs w:val="22"/>
              <w:lang w:val="en-SE" w:eastAsia="en-SE"/>
            </w:rPr>
          </w:pPr>
          <w:hyperlink w:anchor="_Toc526257261" w:history="1">
            <w:r w:rsidRPr="00393B41">
              <w:rPr>
                <w:rStyle w:val="Hyperlink"/>
                <w:noProof/>
              </w:rPr>
              <w:t>9.5 Bilaga 5</w:t>
            </w:r>
            <w:r>
              <w:rPr>
                <w:noProof/>
                <w:webHidden/>
              </w:rPr>
              <w:tab/>
            </w:r>
            <w:r>
              <w:rPr>
                <w:noProof/>
                <w:webHidden/>
              </w:rPr>
              <w:fldChar w:fldCharType="begin"/>
            </w:r>
            <w:r>
              <w:rPr>
                <w:noProof/>
                <w:webHidden/>
              </w:rPr>
              <w:instrText xml:space="preserve"> PAGEREF _Toc526257261 \h </w:instrText>
            </w:r>
            <w:r>
              <w:rPr>
                <w:noProof/>
                <w:webHidden/>
              </w:rPr>
            </w:r>
            <w:r>
              <w:rPr>
                <w:noProof/>
                <w:webHidden/>
              </w:rPr>
              <w:fldChar w:fldCharType="separate"/>
            </w:r>
            <w:r>
              <w:rPr>
                <w:noProof/>
                <w:webHidden/>
              </w:rPr>
              <w:t>63</w:t>
            </w:r>
            <w:r>
              <w:rPr>
                <w:noProof/>
                <w:webHidden/>
              </w:rPr>
              <w:fldChar w:fldCharType="end"/>
            </w:r>
          </w:hyperlink>
        </w:p>
        <w:p w14:paraId="3CC9C2F3" w14:textId="6196C3D0" w:rsidR="006D3BD8" w:rsidRDefault="006D3BD8">
          <w:pPr>
            <w:pStyle w:val="TOC2"/>
            <w:tabs>
              <w:tab w:val="right" w:leader="dot" w:pos="9053"/>
            </w:tabs>
            <w:rPr>
              <w:noProof/>
              <w:sz w:val="22"/>
              <w:szCs w:val="22"/>
              <w:lang w:val="en-SE" w:eastAsia="en-SE"/>
            </w:rPr>
          </w:pPr>
          <w:hyperlink w:anchor="_Toc526257262" w:history="1">
            <w:r w:rsidRPr="00393B41">
              <w:rPr>
                <w:rStyle w:val="Hyperlink"/>
                <w:noProof/>
              </w:rPr>
              <w:t>9.6 Bilaga 6</w:t>
            </w:r>
            <w:r>
              <w:rPr>
                <w:noProof/>
                <w:webHidden/>
              </w:rPr>
              <w:tab/>
            </w:r>
            <w:r>
              <w:rPr>
                <w:noProof/>
                <w:webHidden/>
              </w:rPr>
              <w:fldChar w:fldCharType="begin"/>
            </w:r>
            <w:r>
              <w:rPr>
                <w:noProof/>
                <w:webHidden/>
              </w:rPr>
              <w:instrText xml:space="preserve"> PAGEREF _Toc526257262 \h </w:instrText>
            </w:r>
            <w:r>
              <w:rPr>
                <w:noProof/>
                <w:webHidden/>
              </w:rPr>
            </w:r>
            <w:r>
              <w:rPr>
                <w:noProof/>
                <w:webHidden/>
              </w:rPr>
              <w:fldChar w:fldCharType="separate"/>
            </w:r>
            <w:r>
              <w:rPr>
                <w:noProof/>
                <w:webHidden/>
              </w:rPr>
              <w:t>67</w:t>
            </w:r>
            <w:r>
              <w:rPr>
                <w:noProof/>
                <w:webHidden/>
              </w:rPr>
              <w:fldChar w:fldCharType="end"/>
            </w:r>
          </w:hyperlink>
        </w:p>
        <w:p w14:paraId="2348C802" w14:textId="28ADFE7B" w:rsidR="006D3BD8" w:rsidRDefault="006D3BD8">
          <w:pPr>
            <w:pStyle w:val="TOC2"/>
            <w:tabs>
              <w:tab w:val="right" w:leader="dot" w:pos="9053"/>
            </w:tabs>
            <w:rPr>
              <w:noProof/>
              <w:sz w:val="22"/>
              <w:szCs w:val="22"/>
              <w:lang w:val="en-SE" w:eastAsia="en-SE"/>
            </w:rPr>
          </w:pPr>
          <w:hyperlink w:anchor="_Toc526257263" w:history="1">
            <w:r w:rsidRPr="00393B41">
              <w:rPr>
                <w:rStyle w:val="Hyperlink"/>
                <w:noProof/>
              </w:rPr>
              <w:t>9.7 Bilaga 7</w:t>
            </w:r>
            <w:r>
              <w:rPr>
                <w:noProof/>
                <w:webHidden/>
              </w:rPr>
              <w:tab/>
            </w:r>
            <w:r>
              <w:rPr>
                <w:noProof/>
                <w:webHidden/>
              </w:rPr>
              <w:fldChar w:fldCharType="begin"/>
            </w:r>
            <w:r>
              <w:rPr>
                <w:noProof/>
                <w:webHidden/>
              </w:rPr>
              <w:instrText xml:space="preserve"> PAGEREF _Toc526257263 \h </w:instrText>
            </w:r>
            <w:r>
              <w:rPr>
                <w:noProof/>
                <w:webHidden/>
              </w:rPr>
            </w:r>
            <w:r>
              <w:rPr>
                <w:noProof/>
                <w:webHidden/>
              </w:rPr>
              <w:fldChar w:fldCharType="separate"/>
            </w:r>
            <w:r>
              <w:rPr>
                <w:noProof/>
                <w:webHidden/>
              </w:rPr>
              <w:t>69</w:t>
            </w:r>
            <w:r>
              <w:rPr>
                <w:noProof/>
                <w:webHidden/>
              </w:rPr>
              <w:fldChar w:fldCharType="end"/>
            </w:r>
          </w:hyperlink>
        </w:p>
        <w:p w14:paraId="3A2DC580" w14:textId="3204E0E8" w:rsidR="006D3BD8" w:rsidRDefault="006D3BD8">
          <w:pPr>
            <w:pStyle w:val="TOC2"/>
            <w:tabs>
              <w:tab w:val="right" w:leader="dot" w:pos="9053"/>
            </w:tabs>
            <w:rPr>
              <w:noProof/>
              <w:sz w:val="22"/>
              <w:szCs w:val="22"/>
              <w:lang w:val="en-SE" w:eastAsia="en-SE"/>
            </w:rPr>
          </w:pPr>
          <w:hyperlink w:anchor="_Toc526257264" w:history="1">
            <w:r w:rsidRPr="00393B41">
              <w:rPr>
                <w:rStyle w:val="Hyperlink"/>
                <w:noProof/>
              </w:rPr>
              <w:t>9.8 Bilaga 8</w:t>
            </w:r>
            <w:r>
              <w:rPr>
                <w:noProof/>
                <w:webHidden/>
              </w:rPr>
              <w:tab/>
            </w:r>
            <w:r>
              <w:rPr>
                <w:noProof/>
                <w:webHidden/>
              </w:rPr>
              <w:fldChar w:fldCharType="begin"/>
            </w:r>
            <w:r>
              <w:rPr>
                <w:noProof/>
                <w:webHidden/>
              </w:rPr>
              <w:instrText xml:space="preserve"> PAGEREF _Toc526257264 \h </w:instrText>
            </w:r>
            <w:r>
              <w:rPr>
                <w:noProof/>
                <w:webHidden/>
              </w:rPr>
            </w:r>
            <w:r>
              <w:rPr>
                <w:noProof/>
                <w:webHidden/>
              </w:rPr>
              <w:fldChar w:fldCharType="separate"/>
            </w:r>
            <w:r>
              <w:rPr>
                <w:noProof/>
                <w:webHidden/>
              </w:rPr>
              <w:t>70</w:t>
            </w:r>
            <w:r>
              <w:rPr>
                <w:noProof/>
                <w:webHidden/>
              </w:rPr>
              <w:fldChar w:fldCharType="end"/>
            </w:r>
          </w:hyperlink>
        </w:p>
        <w:p w14:paraId="6AFDA4ED" w14:textId="116FBD47" w:rsidR="0020752D" w:rsidRDefault="0020752D">
          <w:r>
            <w:rPr>
              <w:b/>
              <w:bCs/>
              <w:noProof/>
            </w:rPr>
            <w:fldChar w:fldCharType="end"/>
          </w:r>
        </w:p>
      </w:sdtContent>
    </w:sdt>
    <w:p w14:paraId="421F12DA" w14:textId="4DB6AD28" w:rsidR="006E1E7D" w:rsidRDefault="006E1E7D" w:rsidP="006E1E7D">
      <w:r>
        <w:br w:type="page"/>
      </w:r>
    </w:p>
    <w:p w14:paraId="192A2103" w14:textId="77777777" w:rsidR="00025E0E" w:rsidRPr="00531E71" w:rsidRDefault="00025E0E" w:rsidP="007C0715">
      <w:pPr>
        <w:pStyle w:val="Heading1"/>
        <w:rPr>
          <w:sz w:val="40"/>
        </w:rPr>
      </w:pPr>
      <w:bookmarkStart w:id="9" w:name="_Toc526257165"/>
      <w:r w:rsidRPr="00531E71">
        <w:rPr>
          <w:sz w:val="40"/>
        </w:rPr>
        <w:lastRenderedPageBreak/>
        <w:t>1 Inledning</w:t>
      </w:r>
      <w:bookmarkEnd w:id="9"/>
    </w:p>
    <w:p w14:paraId="61F7D591" w14:textId="2A8BAF0F" w:rsidR="00025E0E" w:rsidRDefault="00025E0E" w:rsidP="00BB047A">
      <w:pPr>
        <w:spacing w:line="360" w:lineRule="auto"/>
        <w:rPr>
          <w:rFonts w:ascii="Times New Roman" w:hAnsi="Times New Roman" w:cs="Times New Roman"/>
        </w:rPr>
      </w:pPr>
      <w:r>
        <w:rPr>
          <w:rFonts w:ascii="Times New Roman" w:hAnsi="Times New Roman" w:cs="Times New Roman"/>
        </w:rPr>
        <w:t xml:space="preserve">I Sverige finns ett växande utbud av lättlästa texter. </w:t>
      </w:r>
      <w:bookmarkStart w:id="10" w:name="_Hlk522621627"/>
      <w:r>
        <w:rPr>
          <w:rFonts w:ascii="Times New Roman" w:hAnsi="Times New Roman" w:cs="Times New Roman"/>
        </w:rPr>
        <w:t xml:space="preserve">De flesta svenska myndigheter har lättlästa texter på sina hemsidor, även om bara en del av de ordinarie texterna har fått en lättläst version (Forsberg 2012:14). Det finns lättlästa versioner av läroböcker. Flera förlag specialiserar sig på att ge ut lättlästa böcker, till exempel LL-förlaget som ger ut faktaböcker och skönlitterära böcker – både omarbetade ”vanliga” böcker och originalböcker. </w:t>
      </w:r>
      <w:r w:rsidR="00BB047A">
        <w:rPr>
          <w:rFonts w:ascii="Times New Roman" w:hAnsi="Times New Roman" w:cs="Times New Roman"/>
        </w:rPr>
        <w:t>M</w:t>
      </w:r>
      <w:r>
        <w:rPr>
          <w:rFonts w:ascii="Times New Roman" w:hAnsi="Times New Roman" w:cs="Times New Roman"/>
        </w:rPr>
        <w:t>yndigheten för tillgängliga medier, MTM, tillhandahåller lättläst litteratur och nyheter.</w:t>
      </w:r>
    </w:p>
    <w:bookmarkEnd w:id="10"/>
    <w:p w14:paraId="7BC8F404" w14:textId="77777777" w:rsidR="00025E0E" w:rsidRDefault="00025E0E" w:rsidP="00BB047A">
      <w:pPr>
        <w:spacing w:line="360" w:lineRule="auto"/>
        <w:ind w:firstLine="567"/>
        <w:rPr>
          <w:rFonts w:ascii="Times New Roman" w:hAnsi="Times New Roman" w:cs="Times New Roman"/>
        </w:rPr>
      </w:pPr>
      <w:r>
        <w:rPr>
          <w:rFonts w:ascii="Times New Roman" w:hAnsi="Times New Roman" w:cs="Times New Roman"/>
        </w:rPr>
        <w:t>Utbudet kommer sig av en efterfrågan. Ungefär en fjärdedel av befolkningen har problem med att läsa (Sundin 2007:35). Denna andel utgörs av bland andra: personer med annan språklig och kulturell bakgrund, personer som håller på att lära sig läsa, personer med olika funktionsnedsättningar eller dyslexi samt lågutbildade vuxna med dålig läserfarenhet (Lundberg &amp; Reichenberg 2008:15). Den här uppsatsen kommer att behandla lättlästa texter i en genre som det har forskats tämligen lite om: uppslagsverk, även känd som uppslagsbok eller encyklopedi.</w:t>
      </w:r>
    </w:p>
    <w:p w14:paraId="33259853" w14:textId="6C54893B" w:rsidR="00062544" w:rsidRDefault="00025E0E" w:rsidP="003F4D74">
      <w:pPr>
        <w:spacing w:line="360" w:lineRule="auto"/>
        <w:ind w:firstLine="567"/>
        <w:rPr>
          <w:rFonts w:ascii="Times New Roman" w:hAnsi="Times New Roman" w:cs="Times New Roman"/>
        </w:rPr>
      </w:pPr>
      <w:r>
        <w:rPr>
          <w:rFonts w:ascii="Times New Roman" w:hAnsi="Times New Roman" w:cs="Times New Roman"/>
        </w:rPr>
        <w:t>Uppslagsverk är ”</w:t>
      </w:r>
      <w:r w:rsidRPr="00194356">
        <w:rPr>
          <w:rFonts w:ascii="Times New Roman" w:hAnsi="Times New Roman" w:cs="Times New Roman"/>
        </w:rPr>
        <w:t>referensverk, i tryckt eller digital form, som har ambitionen att sammanfatta allt vetande, antingen i allmänhet eller inom ett visst område</w:t>
      </w:r>
      <w:r>
        <w:rPr>
          <w:rFonts w:ascii="Times New Roman" w:hAnsi="Times New Roman" w:cs="Times New Roman"/>
        </w:rPr>
        <w:t>” (</w:t>
      </w:r>
      <w:r w:rsidR="00D4152D" w:rsidRPr="00CF00C1">
        <w:rPr>
          <w:rFonts w:ascii="Times New Roman" w:hAnsi="Times New Roman" w:cs="Times New Roman"/>
        </w:rPr>
        <w:t>N</w:t>
      </w:r>
      <w:r w:rsidR="00D4152D">
        <w:rPr>
          <w:rFonts w:ascii="Times New Roman" w:hAnsi="Times New Roman" w:cs="Times New Roman"/>
        </w:rPr>
        <w:t>ationalencyklopedin u.å.,</w:t>
      </w:r>
      <w:r w:rsidR="00D4152D" w:rsidRPr="00CF00C1">
        <w:rPr>
          <w:rFonts w:ascii="Times New Roman" w:hAnsi="Times New Roman" w:cs="Times New Roman"/>
        </w:rPr>
        <w:t xml:space="preserve"> ”encyklopedi”</w:t>
      </w:r>
      <w:r>
        <w:rPr>
          <w:rFonts w:ascii="Times New Roman" w:hAnsi="Times New Roman" w:cs="Times New Roman"/>
        </w:rPr>
        <w:t xml:space="preserve">). </w:t>
      </w:r>
      <w:r w:rsidR="00062544">
        <w:rPr>
          <w:rFonts w:ascii="Times New Roman" w:hAnsi="Times New Roman" w:cs="Times New Roman"/>
        </w:rPr>
        <w:t xml:space="preserve">Typiskt för både tryckta och </w:t>
      </w:r>
      <w:r w:rsidR="00062544" w:rsidRPr="00062544">
        <w:rPr>
          <w:rFonts w:ascii="Times New Roman" w:hAnsi="Times New Roman" w:cs="Times New Roman"/>
        </w:rPr>
        <w:t>digitala uppslagsverk är att artiklarna brukar börja med en kort beskrivning eller definition</w:t>
      </w:r>
      <w:r w:rsidR="00062544">
        <w:rPr>
          <w:rFonts w:ascii="Times New Roman" w:hAnsi="Times New Roman" w:cs="Times New Roman"/>
        </w:rPr>
        <w:t xml:space="preserve"> av uppslagsordet</w:t>
      </w:r>
      <w:r w:rsidR="00062544" w:rsidRPr="00062544">
        <w:rPr>
          <w:rFonts w:ascii="Times New Roman" w:hAnsi="Times New Roman" w:cs="Times New Roman"/>
        </w:rPr>
        <w:t>, och sedan kommer resten av informationen kort och koncist uttryckt, med eventuella utvikningar sist. Det brukar inte finnas någon avslutning</w:t>
      </w:r>
      <w:r w:rsidR="00062544">
        <w:rPr>
          <w:rFonts w:ascii="Times New Roman" w:hAnsi="Times New Roman" w:cs="Times New Roman"/>
        </w:rPr>
        <w:t>, och s</w:t>
      </w:r>
      <w:r w:rsidR="00062544" w:rsidRPr="00062544">
        <w:rPr>
          <w:rFonts w:ascii="Times New Roman" w:hAnsi="Times New Roman" w:cs="Times New Roman"/>
        </w:rPr>
        <w:t>pråket är opersonligt</w:t>
      </w:r>
      <w:r w:rsidR="00062544">
        <w:rPr>
          <w:rFonts w:ascii="Times New Roman" w:hAnsi="Times New Roman" w:cs="Times New Roman"/>
        </w:rPr>
        <w:t xml:space="preserve"> (alltså inget </w:t>
      </w:r>
      <w:r w:rsidR="003F4D74">
        <w:rPr>
          <w:rFonts w:ascii="Times New Roman" w:hAnsi="Times New Roman" w:cs="Times New Roman"/>
        </w:rPr>
        <w:t>berättarjag</w:t>
      </w:r>
      <w:r w:rsidR="003F4D74" w:rsidRPr="00062544">
        <w:rPr>
          <w:rFonts w:ascii="Times New Roman" w:hAnsi="Times New Roman" w:cs="Times New Roman"/>
          <w:i/>
        </w:rPr>
        <w:t xml:space="preserve"> </w:t>
      </w:r>
      <w:r w:rsidR="003F4D74" w:rsidRPr="003F4D74">
        <w:rPr>
          <w:rFonts w:ascii="Times New Roman" w:hAnsi="Times New Roman" w:cs="Times New Roman"/>
        </w:rPr>
        <w:t>eller</w:t>
      </w:r>
      <w:r w:rsidR="003F4D74">
        <w:rPr>
          <w:rFonts w:ascii="Times New Roman" w:hAnsi="Times New Roman" w:cs="Times New Roman"/>
          <w:i/>
        </w:rPr>
        <w:t xml:space="preserve"> </w:t>
      </w:r>
      <w:r w:rsidR="00062544" w:rsidRPr="003F4D74">
        <w:rPr>
          <w:rFonts w:ascii="Times New Roman" w:hAnsi="Times New Roman" w:cs="Times New Roman"/>
        </w:rPr>
        <w:t>du-tilltal</w:t>
      </w:r>
      <w:r w:rsidR="00062544">
        <w:rPr>
          <w:rFonts w:ascii="Times New Roman" w:hAnsi="Times New Roman" w:cs="Times New Roman"/>
        </w:rPr>
        <w:t xml:space="preserve"> av läsaren</w:t>
      </w:r>
      <w:r w:rsidR="003F4D74">
        <w:rPr>
          <w:rFonts w:ascii="Times New Roman" w:hAnsi="Times New Roman" w:cs="Times New Roman"/>
        </w:rPr>
        <w:t xml:space="preserve"> eller</w:t>
      </w:r>
      <w:r w:rsidR="00062544">
        <w:rPr>
          <w:rFonts w:ascii="Times New Roman" w:hAnsi="Times New Roman" w:cs="Times New Roman"/>
        </w:rPr>
        <w:t>).</w:t>
      </w:r>
    </w:p>
    <w:p w14:paraId="67462B98" w14:textId="23C7240D" w:rsidR="00025E0E" w:rsidRPr="00CF00C1" w:rsidRDefault="00025E0E" w:rsidP="00025E0E">
      <w:pPr>
        <w:spacing w:line="360" w:lineRule="auto"/>
        <w:ind w:firstLine="567"/>
        <w:rPr>
          <w:rFonts w:ascii="Times New Roman" w:hAnsi="Times New Roman" w:cs="Times New Roman"/>
        </w:rPr>
      </w:pPr>
      <w:r>
        <w:rPr>
          <w:rFonts w:ascii="Times New Roman" w:hAnsi="Times New Roman" w:cs="Times New Roman"/>
        </w:rPr>
        <w:t xml:space="preserve">Traditionellt har uppslagsverk skrivits av experter under uppsikt av redaktörer och givits ut i bokform, ofta i flera band; runt millennieskiftet gjordes många uppslagsverk tillgängliga på nätet, exempelvis </w:t>
      </w:r>
      <w:r w:rsidRPr="00CF00C1">
        <w:rPr>
          <w:rFonts w:ascii="Times New Roman" w:hAnsi="Times New Roman" w:cs="Times New Roman"/>
        </w:rPr>
        <w:t>Encyclopedia Britannica och Nationalencyklopedin (Emigh &amp; Herring 2005:1). Många av dessa digitaliserade uppslagsverk konkurrerades dock ut av Wikipedia, som ju är kostnadsfritt och kan ändras av varje användare (N</w:t>
      </w:r>
      <w:r w:rsidR="00D41532">
        <w:rPr>
          <w:rFonts w:ascii="Times New Roman" w:hAnsi="Times New Roman" w:cs="Times New Roman"/>
        </w:rPr>
        <w:t>ationalencyklopedin u.å.,</w:t>
      </w:r>
      <w:r w:rsidRPr="00CF00C1">
        <w:rPr>
          <w:rFonts w:ascii="Times New Roman" w:hAnsi="Times New Roman" w:cs="Times New Roman"/>
        </w:rPr>
        <w:t xml:space="preserve"> ”encyklopedi”).</w:t>
      </w:r>
    </w:p>
    <w:p w14:paraId="0A036706" w14:textId="3963009D" w:rsidR="00025E0E" w:rsidRDefault="00025E0E" w:rsidP="00025E0E">
      <w:pPr>
        <w:spacing w:line="360" w:lineRule="auto"/>
        <w:ind w:firstLine="567"/>
        <w:rPr>
          <w:rFonts w:ascii="Times New Roman" w:hAnsi="Times New Roman" w:cs="Times New Roman"/>
        </w:rPr>
      </w:pPr>
      <w:r w:rsidRPr="00CF00C1">
        <w:rPr>
          <w:rFonts w:ascii="Times New Roman" w:hAnsi="Times New Roman" w:cs="Times New Roman"/>
        </w:rPr>
        <w:t>Nationalencyklopedin (hädanefter</w:t>
      </w:r>
      <w:r>
        <w:rPr>
          <w:rFonts w:ascii="Times New Roman" w:hAnsi="Times New Roman" w:cs="Times New Roman"/>
        </w:rPr>
        <w:t xml:space="preserve"> NE) är ett av de traditionella uppslagsverk som har flyttat ut på nätet och klarat konkurrensen från Wikipedia. Liksom andra icke gratis, redaktionsstyrda uppslagsverk har NE specialiserat sig på produkter för företag, organisationer och skolor (ibid). Den började ges ut på statligt initiativ mellan 1989 och 1996 i 20 band med sammanlagt cirka 170 000 uppslagsord (N</w:t>
      </w:r>
      <w:r w:rsidR="00751CF2">
        <w:rPr>
          <w:rFonts w:ascii="Times New Roman" w:hAnsi="Times New Roman" w:cs="Times New Roman"/>
        </w:rPr>
        <w:t>ationalencyklopedin</w:t>
      </w:r>
      <w:r w:rsidR="003C7514">
        <w:rPr>
          <w:rFonts w:ascii="Times New Roman" w:hAnsi="Times New Roman" w:cs="Times New Roman"/>
        </w:rPr>
        <w:t xml:space="preserve"> u.å., </w:t>
      </w:r>
      <w:r>
        <w:rPr>
          <w:rFonts w:ascii="Times New Roman" w:hAnsi="Times New Roman" w:cs="Times New Roman"/>
        </w:rPr>
        <w:lastRenderedPageBreak/>
        <w:t xml:space="preserve">”Nationalencyklopedin”). Dagens </w:t>
      </w:r>
      <w:r w:rsidRPr="00BE0D74">
        <w:rPr>
          <w:rFonts w:ascii="Times New Roman" w:hAnsi="Times New Roman" w:cs="Times New Roman"/>
        </w:rPr>
        <w:t>NE</w:t>
      </w:r>
      <w:r>
        <w:rPr>
          <w:rFonts w:ascii="Times New Roman" w:hAnsi="Times New Roman" w:cs="Times New Roman"/>
        </w:rPr>
        <w:t xml:space="preserve"> är</w:t>
      </w:r>
      <w:r w:rsidRPr="00BE0D74">
        <w:rPr>
          <w:rFonts w:ascii="Times New Roman" w:hAnsi="Times New Roman" w:cs="Times New Roman"/>
        </w:rPr>
        <w:t xml:space="preserve"> helt digitaliserad, och verksamheten har vuxit till att </w:t>
      </w:r>
      <w:r>
        <w:rPr>
          <w:rFonts w:ascii="Times New Roman" w:hAnsi="Times New Roman" w:cs="Times New Roman"/>
        </w:rPr>
        <w:t xml:space="preserve">även </w:t>
      </w:r>
      <w:r w:rsidRPr="00BE0D74">
        <w:rPr>
          <w:rFonts w:ascii="Times New Roman" w:hAnsi="Times New Roman" w:cs="Times New Roman"/>
        </w:rPr>
        <w:t>omfatta bland annat ordböcker och läromedel för grundskola och gymnasium.</w:t>
      </w:r>
    </w:p>
    <w:p w14:paraId="3F940DDF" w14:textId="4CAD8F65" w:rsidR="00025E0E" w:rsidRDefault="00025E0E" w:rsidP="00025E0E">
      <w:pPr>
        <w:spacing w:line="360" w:lineRule="auto"/>
        <w:ind w:firstLine="567"/>
        <w:rPr>
          <w:rFonts w:ascii="Times New Roman" w:hAnsi="Times New Roman" w:cs="Times New Roman"/>
        </w:rPr>
      </w:pPr>
      <w:r w:rsidRPr="00BE0D74">
        <w:rPr>
          <w:rFonts w:ascii="Times New Roman" w:hAnsi="Times New Roman" w:cs="Times New Roman"/>
        </w:rPr>
        <w:t>Kärnverksamheten är dock fortfarande uppslagsverket</w:t>
      </w:r>
      <w:r>
        <w:rPr>
          <w:rFonts w:ascii="Times New Roman" w:hAnsi="Times New Roman" w:cs="Times New Roman"/>
        </w:rPr>
        <w:t>,</w:t>
      </w:r>
      <w:r w:rsidRPr="00BE0D74">
        <w:rPr>
          <w:rFonts w:ascii="Times New Roman" w:hAnsi="Times New Roman" w:cs="Times New Roman"/>
        </w:rPr>
        <w:t xml:space="preserve"> som är långt mera omfattande än sin tryckta föregångare. Det har också fått en ny funktion, nämligen att många av artiklarna har en förenklad version</w:t>
      </w:r>
      <w:r>
        <w:rPr>
          <w:rFonts w:ascii="Times New Roman" w:hAnsi="Times New Roman" w:cs="Times New Roman"/>
        </w:rPr>
        <w:t xml:space="preserve">. </w:t>
      </w:r>
      <w:bookmarkStart w:id="11" w:name="_Hlk524704917"/>
      <w:r w:rsidRPr="00BE0D74">
        <w:rPr>
          <w:rFonts w:ascii="Times New Roman" w:hAnsi="Times New Roman" w:cs="Times New Roman"/>
        </w:rPr>
        <w:t xml:space="preserve">Denna version kallas </w:t>
      </w:r>
      <w:r>
        <w:rPr>
          <w:rFonts w:ascii="Times New Roman" w:hAnsi="Times New Roman" w:cs="Times New Roman"/>
        </w:rPr>
        <w:t xml:space="preserve">för </w:t>
      </w:r>
      <w:r w:rsidRPr="00BE0D74">
        <w:rPr>
          <w:rFonts w:ascii="Times New Roman" w:hAnsi="Times New Roman" w:cs="Times New Roman"/>
        </w:rPr>
        <w:t>”enkel”</w:t>
      </w:r>
      <w:r>
        <w:rPr>
          <w:rFonts w:ascii="Times New Roman" w:hAnsi="Times New Roman" w:cs="Times New Roman"/>
        </w:rPr>
        <w:t xml:space="preserve">, </w:t>
      </w:r>
      <w:r w:rsidRPr="00BE0D74">
        <w:rPr>
          <w:rFonts w:ascii="Times New Roman" w:hAnsi="Times New Roman" w:cs="Times New Roman"/>
        </w:rPr>
        <w:t>den vanliga för ”lång”</w:t>
      </w:r>
      <w:r>
        <w:rPr>
          <w:rFonts w:ascii="Times New Roman" w:hAnsi="Times New Roman" w:cs="Times New Roman"/>
        </w:rPr>
        <w:t>. Den är skriven ”med ett enklare språk” (</w:t>
      </w:r>
      <w:r w:rsidR="00E1091B">
        <w:rPr>
          <w:rFonts w:ascii="Times New Roman" w:hAnsi="Times New Roman" w:cs="Times New Roman"/>
        </w:rPr>
        <w:t>Nationalencyklopedin</w:t>
      </w:r>
      <w:r w:rsidR="002826DA">
        <w:rPr>
          <w:rFonts w:ascii="Times New Roman" w:hAnsi="Times New Roman" w:cs="Times New Roman"/>
        </w:rPr>
        <w:t xml:space="preserve"> u.å.</w:t>
      </w:r>
      <w:r w:rsidR="0077778B">
        <w:rPr>
          <w:rFonts w:ascii="Times New Roman" w:hAnsi="Times New Roman" w:cs="Times New Roman"/>
        </w:rPr>
        <w:t>,</w:t>
      </w:r>
      <w:r>
        <w:rPr>
          <w:rFonts w:ascii="Times New Roman" w:hAnsi="Times New Roman" w:cs="Times New Roman"/>
        </w:rPr>
        <w:t xml:space="preserve"> </w:t>
      </w:r>
      <w:r w:rsidRPr="003C7514">
        <w:rPr>
          <w:rFonts w:ascii="Times New Roman" w:hAnsi="Times New Roman" w:cs="Times New Roman"/>
        </w:rPr>
        <w:t>Uppslagsverket privat</w:t>
      </w:r>
      <w:r>
        <w:rPr>
          <w:rFonts w:ascii="Times New Roman" w:hAnsi="Times New Roman" w:cs="Times New Roman"/>
        </w:rPr>
        <w:t>) och är huvudsakligen riktad till elever i årskurs 4</w:t>
      </w:r>
      <w:r w:rsidRPr="00BA7E9E">
        <w:rPr>
          <w:rFonts w:ascii="Times New Roman" w:hAnsi="Times New Roman" w:cs="Times New Roman"/>
          <w:color w:val="000000"/>
        </w:rPr>
        <w:t>–</w:t>
      </w:r>
      <w:r>
        <w:rPr>
          <w:rFonts w:ascii="Times New Roman" w:hAnsi="Times New Roman" w:cs="Times New Roman"/>
        </w:rPr>
        <w:t>9 (10–16 åringar), personer med annat modersmål än svenska, personer med läs- och skrivsvårigheter samt personer som snabbt vill bilda sig en uppfattning om ett ämne (Redaktionshandboken)</w:t>
      </w:r>
      <w:bookmarkEnd w:id="11"/>
      <w:r>
        <w:rPr>
          <w:rFonts w:ascii="Times New Roman" w:hAnsi="Times New Roman" w:cs="Times New Roman"/>
        </w:rPr>
        <w:t xml:space="preserve">. </w:t>
      </w:r>
    </w:p>
    <w:p w14:paraId="2DE502CC" w14:textId="77777777" w:rsidR="00025E0E" w:rsidRDefault="00025E0E" w:rsidP="00025E0E">
      <w:pPr>
        <w:spacing w:line="360" w:lineRule="auto"/>
        <w:ind w:firstLine="567"/>
        <w:rPr>
          <w:rFonts w:ascii="Times New Roman" w:hAnsi="Times New Roman" w:cs="Times New Roman"/>
        </w:rPr>
      </w:pPr>
      <w:r>
        <w:rPr>
          <w:rFonts w:ascii="Times New Roman" w:hAnsi="Times New Roman" w:cs="Times New Roman"/>
        </w:rPr>
        <w:t>De tre förstnämnda målgrupperna tillhör de grupper som har ett särskilt behov av lättlästa texter (Sundin 2007:159–168, Lundberg &amp; Reichenberg 2008:15). Med ”lättlästa texter” menas texter som inte bara är klart och tydligt skrivna, utan skrivna så klart och enkelt och tydligt att även personer som har svårt att läsa kan förstå dem (Sundin 2007:149). Den sistnämnda målgruppen (personer som snabbt vill bilda sig en uppfattning om ett ämne) brukar inte anses vara i behov av lättläst, men som Sundin påpekar (2007:35) uppskattar många goda läsare lättlästa texter när de har bråttom, vill sätta sig in ordentligt i en fråga eller har svårt att koncentrera sig.</w:t>
      </w:r>
    </w:p>
    <w:p w14:paraId="45A91D55" w14:textId="1661E991" w:rsidR="00025E0E" w:rsidRPr="00D82464" w:rsidRDefault="00025E0E" w:rsidP="00025E0E">
      <w:pPr>
        <w:spacing w:line="360" w:lineRule="auto"/>
        <w:ind w:firstLine="567"/>
        <w:rPr>
          <w:rFonts w:ascii="Times New Roman" w:hAnsi="Times New Roman" w:cs="Times New Roman"/>
        </w:rPr>
      </w:pPr>
      <w:r>
        <w:rPr>
          <w:rFonts w:ascii="Times New Roman" w:hAnsi="Times New Roman" w:cs="Times New Roman"/>
        </w:rPr>
        <w:t xml:space="preserve">Det är dock inte självklart vad som gör en text lätt eller svår. </w:t>
      </w:r>
      <w:bookmarkStart w:id="12" w:name="_Hlk522632536"/>
      <w:r>
        <w:rPr>
          <w:rFonts w:ascii="Times New Roman" w:hAnsi="Times New Roman" w:cs="Times New Roman"/>
        </w:rPr>
        <w:t>För det första kan faktorerna ligga på olika nivåer: disposition, språkliga drag</w:t>
      </w:r>
      <w:r w:rsidR="00293834">
        <w:rPr>
          <w:rFonts w:ascii="Times New Roman" w:hAnsi="Times New Roman" w:cs="Times New Roman"/>
        </w:rPr>
        <w:t xml:space="preserve"> och</w:t>
      </w:r>
      <w:r>
        <w:rPr>
          <w:rFonts w:ascii="Times New Roman" w:hAnsi="Times New Roman" w:cs="Times New Roman"/>
        </w:rPr>
        <w:t xml:space="preserve"> innehåll (Hellspong 2001:85). För det andra kan faktorer som gör en text lätt att läsa för en grupp göra den svår för en annan. Ett exempel på detta är att texter som mycket tydligt markerar sambanden i informationen hjälper svaga läsare att ta till sig innehållet medan goda läsare utmanas för lite och blir passiva, vilket är negativt för förståelsen (Reichenberg 2000:50). För det tredje är faktorer för lätt och svårt inte absoluta ens inom en viss målgrupp eller till och med för en individ, eftersom själva syftet med läsningen också styr. Hur väl en text fungerar för läsaren att använda för ett visst syfte bestämmer dess </w:t>
      </w:r>
      <w:r w:rsidRPr="00086310">
        <w:rPr>
          <w:rFonts w:ascii="Times New Roman" w:hAnsi="Times New Roman" w:cs="Times New Roman"/>
          <w:i/>
        </w:rPr>
        <w:t>läsbarhet</w:t>
      </w:r>
      <w:r>
        <w:rPr>
          <w:rFonts w:ascii="Times New Roman" w:hAnsi="Times New Roman" w:cs="Times New Roman"/>
        </w:rPr>
        <w:t xml:space="preserve"> (Hellspong 2001:85).</w:t>
      </w:r>
    </w:p>
    <w:bookmarkEnd w:id="12"/>
    <w:p w14:paraId="03D71BD3" w14:textId="2BB43DBF" w:rsidR="00025E0E" w:rsidRDefault="00025E0E" w:rsidP="00A92DBE">
      <w:pPr>
        <w:spacing w:line="360" w:lineRule="auto"/>
        <w:ind w:firstLine="567"/>
        <w:rPr>
          <w:rFonts w:ascii="Times New Roman" w:hAnsi="Times New Roman" w:cs="Times New Roman"/>
        </w:rPr>
      </w:pPr>
      <w:r>
        <w:rPr>
          <w:rFonts w:ascii="Times New Roman" w:hAnsi="Times New Roman" w:cs="Times New Roman"/>
        </w:rPr>
        <w:t xml:space="preserve">För att hjälpa redaktörerna </w:t>
      </w:r>
      <w:r w:rsidR="00062544">
        <w:rPr>
          <w:rFonts w:ascii="Times New Roman" w:hAnsi="Times New Roman" w:cs="Times New Roman"/>
        </w:rPr>
        <w:t xml:space="preserve">och skribenterna </w:t>
      </w:r>
      <w:r>
        <w:rPr>
          <w:rFonts w:ascii="Times New Roman" w:hAnsi="Times New Roman" w:cs="Times New Roman"/>
        </w:rPr>
        <w:t xml:space="preserve">att skriva lättläst har NE en samling regler och riktlinjer för hur artiklarna i NE enkel ska utformas. </w:t>
      </w:r>
      <w:r w:rsidRPr="001B20A8">
        <w:rPr>
          <w:rFonts w:ascii="Times New Roman" w:hAnsi="Times New Roman" w:cs="Times New Roman"/>
        </w:rPr>
        <w:t xml:space="preserve">Dessa är sammanställda i </w:t>
      </w:r>
      <w:r w:rsidRPr="001B20A8">
        <w:rPr>
          <w:rFonts w:ascii="Times New Roman" w:hAnsi="Times New Roman" w:cs="Times New Roman"/>
          <w:i/>
        </w:rPr>
        <w:t>Redaktionshandbok för NE enkel</w:t>
      </w:r>
      <w:r w:rsidRPr="001B20A8">
        <w:rPr>
          <w:rFonts w:ascii="Times New Roman" w:hAnsi="Times New Roman" w:cs="Times New Roman"/>
        </w:rPr>
        <w:t>, i denna uppsats</w:t>
      </w:r>
      <w:r>
        <w:rPr>
          <w:rFonts w:ascii="Times New Roman" w:hAnsi="Times New Roman" w:cs="Times New Roman"/>
        </w:rPr>
        <w:t xml:space="preserve"> kort och gott</w:t>
      </w:r>
      <w:r w:rsidRPr="001B20A8">
        <w:rPr>
          <w:rFonts w:ascii="Times New Roman" w:hAnsi="Times New Roman" w:cs="Times New Roman"/>
        </w:rPr>
        <w:t xml:space="preserve"> kallad för Redaktionshandboken, och de rör formalia, ordval, meningsbyggnad, disposition och val av innehåll.</w:t>
      </w:r>
      <w:r>
        <w:rPr>
          <w:rFonts w:ascii="Times New Roman" w:hAnsi="Times New Roman" w:cs="Times New Roman"/>
        </w:rPr>
        <w:t xml:space="preserve"> Ofta, men inte alltid, överensstämmer de med drag som enligt forskning gör texter lättlästa.</w:t>
      </w:r>
    </w:p>
    <w:p w14:paraId="6E532E3D" w14:textId="77777777" w:rsidR="00025E0E" w:rsidRDefault="00025E0E" w:rsidP="00025E0E">
      <w:pPr>
        <w:spacing w:after="240" w:line="360" w:lineRule="auto"/>
        <w:rPr>
          <w:rFonts w:ascii="Times New Roman" w:hAnsi="Times New Roman" w:cs="Times New Roman"/>
          <w:color w:val="808080" w:themeColor="background1" w:themeShade="80"/>
        </w:rPr>
      </w:pPr>
    </w:p>
    <w:p w14:paraId="13504FBA" w14:textId="46788E07" w:rsidR="00025E0E" w:rsidRPr="00531E71" w:rsidRDefault="00025E0E" w:rsidP="007C0715">
      <w:pPr>
        <w:pStyle w:val="Heading1"/>
        <w:rPr>
          <w:sz w:val="40"/>
        </w:rPr>
      </w:pPr>
      <w:bookmarkStart w:id="13" w:name="_Toc526257166"/>
      <w:r w:rsidRPr="00531E71">
        <w:rPr>
          <w:sz w:val="40"/>
        </w:rPr>
        <w:lastRenderedPageBreak/>
        <w:t>2 Syfte och frågeställning</w:t>
      </w:r>
      <w:r w:rsidR="00D25EEA" w:rsidRPr="00531E71">
        <w:rPr>
          <w:sz w:val="40"/>
        </w:rPr>
        <w:t>ar</w:t>
      </w:r>
      <w:bookmarkEnd w:id="13"/>
    </w:p>
    <w:p w14:paraId="0B0F5C9A" w14:textId="7826F5FD" w:rsidR="00025E0E" w:rsidRDefault="0087127D" w:rsidP="00025E0E">
      <w:pPr>
        <w:spacing w:line="360" w:lineRule="auto"/>
        <w:rPr>
          <w:rFonts w:ascii="Times New Roman" w:hAnsi="Times New Roman" w:cs="Times New Roman"/>
        </w:rPr>
      </w:pPr>
      <w:r>
        <w:rPr>
          <w:rFonts w:ascii="Times New Roman" w:hAnsi="Times New Roman" w:cs="Times New Roman"/>
        </w:rPr>
        <w:t xml:space="preserve">NE:s redaktionschef, </w:t>
      </w:r>
      <w:r w:rsidR="00025E0E">
        <w:rPr>
          <w:rFonts w:ascii="Times New Roman" w:hAnsi="Times New Roman" w:cs="Times New Roman"/>
        </w:rPr>
        <w:t>Per Söderberg</w:t>
      </w:r>
      <w:r w:rsidR="00F41D65">
        <w:rPr>
          <w:rStyle w:val="FootnoteReference"/>
          <w:rFonts w:ascii="Times New Roman" w:hAnsi="Times New Roman" w:cs="Times New Roman"/>
        </w:rPr>
        <w:footnoteReference w:id="1"/>
      </w:r>
      <w:r w:rsidR="00025E0E">
        <w:rPr>
          <w:rFonts w:ascii="Times New Roman" w:hAnsi="Times New Roman" w:cs="Times New Roman"/>
        </w:rPr>
        <w:t xml:space="preserve">, </w:t>
      </w:r>
      <w:r>
        <w:rPr>
          <w:rFonts w:ascii="Times New Roman" w:hAnsi="Times New Roman" w:cs="Times New Roman"/>
        </w:rPr>
        <w:t xml:space="preserve">har berättat för mig att det finns </w:t>
      </w:r>
      <w:r w:rsidR="00025E0E">
        <w:rPr>
          <w:rFonts w:ascii="Times New Roman" w:hAnsi="Times New Roman" w:cs="Times New Roman"/>
        </w:rPr>
        <w:t xml:space="preserve">vissa svårigheter med att skriva de enkla versionerna. </w:t>
      </w:r>
      <w:bookmarkStart w:id="14" w:name="_Hlk522776878"/>
      <w:r w:rsidR="00025E0E">
        <w:rPr>
          <w:rFonts w:ascii="Times New Roman" w:hAnsi="Times New Roman" w:cs="Times New Roman"/>
        </w:rPr>
        <w:t xml:space="preserve">Det svårt att täcka in alla de olika målgrupperna, och det går det inte alltid att få ihop de faktorer som gör texterna lättlästa (eller </w:t>
      </w:r>
      <w:r w:rsidR="00025E0E" w:rsidRPr="005C23F0">
        <w:rPr>
          <w:rFonts w:ascii="Times New Roman" w:hAnsi="Times New Roman" w:cs="Times New Roman"/>
          <w:i/>
        </w:rPr>
        <w:t>enkla</w:t>
      </w:r>
      <w:r w:rsidR="00025E0E">
        <w:rPr>
          <w:rFonts w:ascii="Times New Roman" w:hAnsi="Times New Roman" w:cs="Times New Roman"/>
          <w:i/>
        </w:rPr>
        <w:t>,</w:t>
      </w:r>
      <w:r w:rsidR="00025E0E">
        <w:rPr>
          <w:rFonts w:ascii="Times New Roman" w:hAnsi="Times New Roman" w:cs="Times New Roman"/>
        </w:rPr>
        <w:t xml:space="preserve"> för att använda NE:s terminologi), till exempel att förklara och ge exempel och samtidigt hålla texten kort. </w:t>
      </w:r>
      <w:r>
        <w:rPr>
          <w:rFonts w:ascii="Times New Roman" w:hAnsi="Times New Roman" w:cs="Times New Roman"/>
        </w:rPr>
        <w:t>Per Söderberg</w:t>
      </w:r>
      <w:r w:rsidR="00E45B94">
        <w:rPr>
          <w:rFonts w:ascii="Times New Roman" w:hAnsi="Times New Roman" w:cs="Times New Roman"/>
        </w:rPr>
        <w:t xml:space="preserve"> </w:t>
      </w:r>
      <w:r w:rsidR="00025E0E">
        <w:rPr>
          <w:rFonts w:ascii="Times New Roman" w:hAnsi="Times New Roman" w:cs="Times New Roman"/>
        </w:rPr>
        <w:t xml:space="preserve">uppgav </w:t>
      </w:r>
      <w:r>
        <w:rPr>
          <w:rFonts w:ascii="Times New Roman" w:hAnsi="Times New Roman" w:cs="Times New Roman"/>
        </w:rPr>
        <w:t xml:space="preserve">också </w:t>
      </w:r>
      <w:r w:rsidR="00025E0E">
        <w:rPr>
          <w:rFonts w:ascii="Times New Roman" w:hAnsi="Times New Roman" w:cs="Times New Roman"/>
        </w:rPr>
        <w:t>att det vore bra med mer information om vad som är lätt respektive svårt i de enkla artikelversionerna.</w:t>
      </w:r>
    </w:p>
    <w:p w14:paraId="6760451A" w14:textId="0636A1BA" w:rsidR="00025E0E" w:rsidRDefault="00025E0E" w:rsidP="00025E0E">
      <w:pPr>
        <w:spacing w:line="360" w:lineRule="auto"/>
        <w:ind w:firstLine="567"/>
        <w:rPr>
          <w:rFonts w:ascii="Times New Roman" w:hAnsi="Times New Roman" w:cs="Times New Roman"/>
        </w:rPr>
      </w:pPr>
      <w:r>
        <w:rPr>
          <w:rFonts w:ascii="Times New Roman" w:hAnsi="Times New Roman" w:cs="Times New Roman"/>
        </w:rPr>
        <w:t xml:space="preserve">I den här uppsatsen kommer jag, med ledning av tidigare forskning om läsning och lättläst, att undersöka hur väl de enkla texterna fungerar för sin målgrupp. </w:t>
      </w:r>
      <w:bookmarkStart w:id="15" w:name="_Hlk522633541"/>
      <w:r>
        <w:rPr>
          <w:rFonts w:ascii="Times New Roman" w:hAnsi="Times New Roman" w:cs="Times New Roman"/>
        </w:rPr>
        <w:t xml:space="preserve">Uppsatsens syfte är att analysera läsbarheten hos några texter ur NE enkel. </w:t>
      </w:r>
      <w:r w:rsidR="00DD1D6C">
        <w:rPr>
          <w:rFonts w:ascii="Times New Roman" w:hAnsi="Times New Roman" w:cs="Times New Roman"/>
        </w:rPr>
        <w:t>Jag kommer också att besvara följande frågeställningar:</w:t>
      </w:r>
    </w:p>
    <w:p w14:paraId="7347E962" w14:textId="3EEF1896" w:rsidR="00025E0E" w:rsidRDefault="00025E0E" w:rsidP="00025E0E">
      <w:pPr>
        <w:pStyle w:val="ListParagraph"/>
        <w:numPr>
          <w:ilvl w:val="0"/>
          <w:numId w:val="10"/>
        </w:numPr>
        <w:spacing w:after="0" w:line="360" w:lineRule="auto"/>
        <w:ind w:left="993"/>
        <w:rPr>
          <w:rFonts w:ascii="Times New Roman" w:hAnsi="Times New Roman" w:cs="Times New Roman"/>
          <w:sz w:val="24"/>
          <w:szCs w:val="24"/>
        </w:rPr>
      </w:pPr>
      <w:r>
        <w:rPr>
          <w:rFonts w:ascii="Times New Roman" w:hAnsi="Times New Roman" w:cs="Times New Roman"/>
          <w:sz w:val="24"/>
          <w:szCs w:val="24"/>
        </w:rPr>
        <w:t>Vad är lätt och svårt i texterna?</w:t>
      </w:r>
    </w:p>
    <w:p w14:paraId="28D146DE" w14:textId="77777777" w:rsidR="00025E0E" w:rsidRDefault="00025E0E" w:rsidP="00025E0E">
      <w:pPr>
        <w:pStyle w:val="ListParagraph"/>
        <w:numPr>
          <w:ilvl w:val="0"/>
          <w:numId w:val="10"/>
        </w:numPr>
        <w:spacing w:after="0" w:line="360" w:lineRule="auto"/>
        <w:ind w:left="993"/>
        <w:rPr>
          <w:rFonts w:ascii="Times New Roman" w:hAnsi="Times New Roman" w:cs="Times New Roman"/>
          <w:sz w:val="24"/>
          <w:szCs w:val="24"/>
        </w:rPr>
      </w:pPr>
      <w:r>
        <w:rPr>
          <w:rFonts w:ascii="Times New Roman" w:hAnsi="Times New Roman" w:cs="Times New Roman"/>
          <w:sz w:val="24"/>
          <w:szCs w:val="24"/>
        </w:rPr>
        <w:t>Hur väl fungerar instruktionerna i Redaktionshandboken?</w:t>
      </w:r>
    </w:p>
    <w:bookmarkEnd w:id="14"/>
    <w:bookmarkEnd w:id="15"/>
    <w:p w14:paraId="7F988CA2" w14:textId="65BD3613" w:rsidR="00025E0E" w:rsidRDefault="00025E0E" w:rsidP="00025E0E">
      <w:pPr>
        <w:spacing w:line="360" w:lineRule="auto"/>
        <w:rPr>
          <w:rFonts w:ascii="Times New Roman" w:hAnsi="Times New Roman" w:cs="Times New Roman"/>
        </w:rPr>
      </w:pPr>
      <w:r>
        <w:rPr>
          <w:rFonts w:ascii="Times New Roman" w:hAnsi="Times New Roman" w:cs="Times New Roman"/>
        </w:rPr>
        <w:t xml:space="preserve">Uppsatsen kommer inte att behandla de långa versionerna. De enkla versionerna ska kunna stå för sig själva, och de länkar bara till andra enkla artiklar (Redaktionshandboken). Eftersom NE enkel ska fungera utan stöd av de långa versionerna kommer </w:t>
      </w:r>
      <w:r w:rsidR="00233423">
        <w:rPr>
          <w:rFonts w:ascii="Times New Roman" w:hAnsi="Times New Roman" w:cs="Times New Roman"/>
        </w:rPr>
        <w:t xml:space="preserve">jag </w:t>
      </w:r>
      <w:r>
        <w:rPr>
          <w:rFonts w:ascii="Times New Roman" w:hAnsi="Times New Roman" w:cs="Times New Roman"/>
        </w:rPr>
        <w:t>att analysera den för sig.</w:t>
      </w:r>
    </w:p>
    <w:p w14:paraId="1A5828D3" w14:textId="77777777" w:rsidR="00025E0E" w:rsidRPr="00395BB3" w:rsidRDefault="00025E0E" w:rsidP="00025E0E">
      <w:pPr>
        <w:spacing w:after="240" w:line="360" w:lineRule="auto"/>
        <w:rPr>
          <w:rFonts w:ascii="Times New Roman" w:hAnsi="Times New Roman" w:cs="Times New Roman"/>
        </w:rPr>
      </w:pPr>
      <w:r w:rsidRPr="00395BB3">
        <w:rPr>
          <w:sz w:val="40"/>
        </w:rPr>
        <w:br w:type="page"/>
      </w:r>
    </w:p>
    <w:p w14:paraId="4322F7CD" w14:textId="77777777" w:rsidR="00025E0E" w:rsidRPr="00531E71" w:rsidRDefault="00025E0E" w:rsidP="007C0715">
      <w:pPr>
        <w:pStyle w:val="Heading1"/>
        <w:rPr>
          <w:sz w:val="40"/>
        </w:rPr>
      </w:pPr>
      <w:bookmarkStart w:id="16" w:name="_Toc526257167"/>
      <w:r w:rsidRPr="00531E71">
        <w:rPr>
          <w:sz w:val="40"/>
        </w:rPr>
        <w:lastRenderedPageBreak/>
        <w:t>3 Bakgrund</w:t>
      </w:r>
      <w:bookmarkEnd w:id="16"/>
    </w:p>
    <w:p w14:paraId="2F894273" w14:textId="4EBAD5D7" w:rsidR="00025E0E" w:rsidRPr="00F23126" w:rsidRDefault="00025E0E" w:rsidP="00025E0E">
      <w:pPr>
        <w:spacing w:after="240" w:line="360" w:lineRule="auto"/>
        <w:rPr>
          <w:rFonts w:ascii="Times New Roman" w:hAnsi="Times New Roman" w:cs="Times New Roman"/>
        </w:rPr>
      </w:pPr>
      <w:r>
        <w:rPr>
          <w:rFonts w:ascii="Times New Roman" w:hAnsi="Times New Roman" w:cs="Times New Roman"/>
        </w:rPr>
        <w:t>I denna del beskriver jag NE enkel och Redaktionshandboken i större detalj.</w:t>
      </w:r>
    </w:p>
    <w:p w14:paraId="3FC6FA7D" w14:textId="77777777" w:rsidR="00025E0E" w:rsidRPr="00531E71" w:rsidRDefault="00025E0E" w:rsidP="007C0715">
      <w:pPr>
        <w:pStyle w:val="Heading2"/>
        <w:rPr>
          <w:sz w:val="32"/>
        </w:rPr>
      </w:pPr>
      <w:bookmarkStart w:id="17" w:name="_Toc526257168"/>
      <w:r w:rsidRPr="00531E71">
        <w:rPr>
          <w:sz w:val="32"/>
        </w:rPr>
        <w:t>3.1 NE enkel</w:t>
      </w:r>
      <w:bookmarkEnd w:id="17"/>
    </w:p>
    <w:p w14:paraId="4F84568A" w14:textId="340A163E" w:rsidR="00025E0E" w:rsidRDefault="00025E0E" w:rsidP="00025E0E">
      <w:pPr>
        <w:spacing w:line="360" w:lineRule="auto"/>
        <w:rPr>
          <w:rFonts w:ascii="Times New Roman" w:hAnsi="Times New Roman" w:cs="Times New Roman"/>
        </w:rPr>
      </w:pPr>
      <w:r>
        <w:rPr>
          <w:rFonts w:ascii="Times New Roman" w:hAnsi="Times New Roman" w:cs="Times New Roman"/>
        </w:rPr>
        <w:t xml:space="preserve">När NE lanserades på nätet år 2000 blev skolor den största kundgruppen, men artiklarna var lite för svåra för eleverna och för att lösa problemet startades projektet NE enkel några få år senare. Ett uppslagsverk på nätet blir aldrig en färdig upplaga, utan arbetet med att skriva nya artiklar och uppdatera gamla pågår hela tiden. Därför är det långt ifrån alla artiklar som har hunnit få en enkel version. Vilka artiklar som prioriteras bestäms till stor del av skolors behov, eftersom skolor fortfarande </w:t>
      </w:r>
      <w:r w:rsidR="007F53A1">
        <w:rPr>
          <w:rFonts w:ascii="Times New Roman" w:hAnsi="Times New Roman" w:cs="Times New Roman"/>
        </w:rPr>
        <w:t xml:space="preserve">är </w:t>
      </w:r>
      <w:r>
        <w:rPr>
          <w:rFonts w:ascii="Times New Roman" w:hAnsi="Times New Roman" w:cs="Times New Roman"/>
        </w:rPr>
        <w:t>den viktigaste kundgruppen och den som NE huvudsakligen riktar sig till. Dels utgår man från kursplanerna, och dels kommer det in förslag från skolor (huvudsakligen). NE enkels målgrupp är betydligt bredare än skolbarn och skolungdomar, men det är deras behov som påverkar mest.</w:t>
      </w:r>
    </w:p>
    <w:p w14:paraId="22F8D0C3" w14:textId="45AB1264" w:rsidR="00025E0E" w:rsidRDefault="00025E0E" w:rsidP="00025E0E">
      <w:pPr>
        <w:spacing w:line="360" w:lineRule="auto"/>
        <w:ind w:firstLine="567"/>
        <w:rPr>
          <w:rFonts w:ascii="Times New Roman" w:hAnsi="Times New Roman" w:cs="Times New Roman"/>
        </w:rPr>
      </w:pPr>
      <w:r>
        <w:rPr>
          <w:rFonts w:ascii="Times New Roman" w:hAnsi="Times New Roman" w:cs="Times New Roman"/>
        </w:rPr>
        <w:t xml:space="preserve">Som nämnt i </w:t>
      </w:r>
      <w:r w:rsidRPr="007A6E33">
        <w:rPr>
          <w:rFonts w:ascii="Times New Roman" w:hAnsi="Times New Roman" w:cs="Times New Roman"/>
          <w:i/>
        </w:rPr>
        <w:t>1 Inledning</w:t>
      </w:r>
      <w:r>
        <w:rPr>
          <w:rFonts w:ascii="Times New Roman" w:hAnsi="Times New Roman" w:cs="Times New Roman"/>
        </w:rPr>
        <w:t xml:space="preserve"> är NE inte gratis. Man måste köpa en licens för att kunna utnyttja NE:s tjänster, såvida man inte har tillgång till dem via sin arbetsplats. Det finns olika sorters licenser, anpassade för skolor, bibliotek, företag, myndigheter och privatpersoner. Uppslagsverket är en central tjänst och ingår alltid, inklusive de enkla versionerna. NE:s läromedel (dessa finns för mellanstadiet, högstadiet respektive gymnasiet) länkar ibland till NE:s artiklar, men bara till de enkla. Alltså har alla NE-användare tillgång till NE enkel, och den är kanske mest tillgänglig för grundskole- och gymnasieelever.</w:t>
      </w:r>
    </w:p>
    <w:p w14:paraId="3E6DA082" w14:textId="01EF3BB6" w:rsidR="00025E0E" w:rsidRDefault="00025E0E" w:rsidP="00025E0E">
      <w:pPr>
        <w:spacing w:line="360" w:lineRule="auto"/>
        <w:ind w:firstLine="567"/>
        <w:rPr>
          <w:rFonts w:ascii="Times New Roman" w:hAnsi="Times New Roman" w:cs="Times New Roman"/>
        </w:rPr>
      </w:pPr>
      <w:r>
        <w:rPr>
          <w:rFonts w:ascii="Times New Roman" w:hAnsi="Times New Roman" w:cs="Times New Roman"/>
        </w:rPr>
        <w:t>Med NE:s egna ord har de enkla versionerna ”</w:t>
      </w:r>
      <w:r w:rsidRPr="003321EC">
        <w:rPr>
          <w:rFonts w:ascii="Times New Roman" w:hAnsi="Times New Roman" w:cs="Times New Roman"/>
        </w:rPr>
        <w:t>en enkel meningsbyggnad, rak ordföljd och saknar förkortningar. Fackuttryck och termer förklaras på ett vardagligt och lättförståeligt sätt</w:t>
      </w:r>
      <w:r>
        <w:rPr>
          <w:rFonts w:ascii="Times New Roman" w:hAnsi="Times New Roman" w:cs="Times New Roman"/>
        </w:rPr>
        <w:t>” (</w:t>
      </w:r>
      <w:r w:rsidR="007A49E9">
        <w:rPr>
          <w:rFonts w:ascii="Times New Roman" w:hAnsi="Times New Roman" w:cs="Times New Roman"/>
        </w:rPr>
        <w:t xml:space="preserve">Nationalencyklopedin u.å., </w:t>
      </w:r>
      <w:r w:rsidR="002E3F3B" w:rsidRPr="002E3F3B">
        <w:rPr>
          <w:rFonts w:ascii="Times New Roman" w:hAnsi="Times New Roman" w:cs="Times New Roman"/>
        </w:rPr>
        <w:t>Uppslagsverket privat</w:t>
      </w:r>
      <w:r>
        <w:rPr>
          <w:rFonts w:ascii="Times New Roman" w:hAnsi="Times New Roman" w:cs="Times New Roman"/>
        </w:rPr>
        <w:t>)</w:t>
      </w:r>
      <w:r w:rsidRPr="003321EC">
        <w:rPr>
          <w:rFonts w:ascii="Times New Roman" w:hAnsi="Times New Roman" w:cs="Times New Roman"/>
        </w:rPr>
        <w:t>.</w:t>
      </w:r>
      <w:r>
        <w:rPr>
          <w:rFonts w:ascii="Times New Roman" w:hAnsi="Times New Roman" w:cs="Times New Roman"/>
        </w:rPr>
        <w:t xml:space="preserve"> Den som klickar mellan lång och enkel version hos några olika uppslagsord märker snart att skillnaden i längd ofta inte är anmärkningsvärd, och att den enkla versionen faktiskt ibland är längre än den långa. Enligt Per Söderberg</w:t>
      </w:r>
      <w:r w:rsidR="005B6CED">
        <w:rPr>
          <w:rStyle w:val="FootnoteReference"/>
          <w:rFonts w:ascii="Times New Roman" w:hAnsi="Times New Roman" w:cs="Times New Roman"/>
        </w:rPr>
        <w:footnoteReference w:id="2"/>
      </w:r>
      <w:r>
        <w:rPr>
          <w:rFonts w:ascii="Times New Roman" w:hAnsi="Times New Roman" w:cs="Times New Roman"/>
        </w:rPr>
        <w:t xml:space="preserve"> beror längdskillnaden på förklaringarna. Varför används då beteckningen ”lång”? Tidigare fanns tre versioner av många texter: den ”vanliga” versionen, en förkortad version och en förenklad version. Dessa kallades för </w:t>
      </w:r>
      <w:r w:rsidRPr="001C6E76">
        <w:rPr>
          <w:rFonts w:ascii="Times New Roman" w:hAnsi="Times New Roman" w:cs="Times New Roman"/>
        </w:rPr>
        <w:t>lång, kort</w:t>
      </w:r>
      <w:r>
        <w:rPr>
          <w:rFonts w:ascii="Times New Roman" w:hAnsi="Times New Roman" w:cs="Times New Roman"/>
        </w:rPr>
        <w:t xml:space="preserve"> respektive </w:t>
      </w:r>
      <w:r w:rsidRPr="001C6E76">
        <w:rPr>
          <w:rFonts w:ascii="Times New Roman" w:hAnsi="Times New Roman" w:cs="Times New Roman"/>
        </w:rPr>
        <w:t>enkel</w:t>
      </w:r>
      <w:r>
        <w:rPr>
          <w:rFonts w:ascii="Times New Roman" w:hAnsi="Times New Roman" w:cs="Times New Roman"/>
        </w:rPr>
        <w:t>. NE kunde inte upprätthålla alla tre versionerna och tog bort den korta, med en viss diskrepans mellan terminologi och</w:t>
      </w:r>
      <w:r w:rsidR="00DB614D">
        <w:rPr>
          <w:rFonts w:ascii="Times New Roman" w:hAnsi="Times New Roman" w:cs="Times New Roman"/>
        </w:rPr>
        <w:t xml:space="preserve"> faktisk</w:t>
      </w:r>
      <w:r>
        <w:rPr>
          <w:rFonts w:ascii="Times New Roman" w:hAnsi="Times New Roman" w:cs="Times New Roman"/>
        </w:rPr>
        <w:t xml:space="preserve"> textlängd som följd.</w:t>
      </w:r>
    </w:p>
    <w:p w14:paraId="12DBBEAA" w14:textId="77777777" w:rsidR="00025E0E" w:rsidRPr="00531E71" w:rsidRDefault="00025E0E" w:rsidP="007C0715">
      <w:pPr>
        <w:pStyle w:val="Heading2"/>
        <w:rPr>
          <w:sz w:val="32"/>
        </w:rPr>
      </w:pPr>
      <w:bookmarkStart w:id="18" w:name="_Toc526257169"/>
      <w:r w:rsidRPr="00531E71">
        <w:rPr>
          <w:sz w:val="32"/>
        </w:rPr>
        <w:lastRenderedPageBreak/>
        <w:t>3.2 Redaktionshandbok för NE enkel</w:t>
      </w:r>
      <w:bookmarkEnd w:id="18"/>
    </w:p>
    <w:p w14:paraId="132E431F" w14:textId="77777777" w:rsidR="00025E0E" w:rsidRDefault="00025E0E" w:rsidP="00572B91">
      <w:pPr>
        <w:spacing w:line="360" w:lineRule="auto"/>
        <w:rPr>
          <w:rFonts w:ascii="Times New Roman" w:hAnsi="Times New Roman" w:cs="Times New Roman"/>
        </w:rPr>
      </w:pPr>
      <w:r>
        <w:rPr>
          <w:rFonts w:ascii="Times New Roman" w:hAnsi="Times New Roman" w:cs="Times New Roman"/>
        </w:rPr>
        <w:t xml:space="preserve">Redaktionshandboken togs upp helt kort i </w:t>
      </w:r>
      <w:r w:rsidRPr="00951EE7">
        <w:rPr>
          <w:rFonts w:ascii="Times New Roman" w:hAnsi="Times New Roman" w:cs="Times New Roman"/>
          <w:i/>
        </w:rPr>
        <w:t>1 Inledning</w:t>
      </w:r>
      <w:r>
        <w:rPr>
          <w:rFonts w:ascii="Times New Roman" w:hAnsi="Times New Roman" w:cs="Times New Roman"/>
        </w:rPr>
        <w:t>, men här följer en grundligare genomgång. Den är detaljerad, för Redaktionshandboken är ett internt dokument hos NE och kan därmed inte länkas till i källförteckningen.</w:t>
      </w:r>
    </w:p>
    <w:p w14:paraId="70D1BB0D" w14:textId="77777777" w:rsidR="00025E0E" w:rsidRPr="00531E71" w:rsidRDefault="00025E0E" w:rsidP="007C0715">
      <w:pPr>
        <w:pStyle w:val="Heading3"/>
        <w:rPr>
          <w:sz w:val="28"/>
        </w:rPr>
      </w:pPr>
      <w:bookmarkStart w:id="19" w:name="_Toc526257170"/>
      <w:r w:rsidRPr="00531E71">
        <w:rPr>
          <w:sz w:val="28"/>
        </w:rPr>
        <w:t>3.2.1 Allmänt</w:t>
      </w:r>
      <w:bookmarkEnd w:id="19"/>
    </w:p>
    <w:p w14:paraId="3901C3CE" w14:textId="77777777" w:rsidR="00025E0E" w:rsidRDefault="00025E0E" w:rsidP="00025E0E">
      <w:pPr>
        <w:spacing w:line="360" w:lineRule="auto"/>
        <w:rPr>
          <w:rFonts w:ascii="Times New Roman" w:hAnsi="Times New Roman" w:cs="Times New Roman"/>
        </w:rPr>
      </w:pPr>
      <w:r>
        <w:rPr>
          <w:rFonts w:ascii="Times New Roman" w:hAnsi="Times New Roman" w:cs="Times New Roman"/>
        </w:rPr>
        <w:t xml:space="preserve">Handboken är 12 sidor lång (exklusive innehållsförsteckningen) och består av en organiserad </w:t>
      </w:r>
      <w:bookmarkStart w:id="20" w:name="_Hlk522775630"/>
      <w:r>
        <w:rPr>
          <w:rFonts w:ascii="Times New Roman" w:hAnsi="Times New Roman" w:cs="Times New Roman"/>
        </w:rPr>
        <w:t xml:space="preserve">samling regler och riktlinjer för skribenterna och redaktörerna om hur de enkla artiklarna ska skrivas. </w:t>
      </w:r>
      <w:bookmarkEnd w:id="20"/>
      <w:r>
        <w:rPr>
          <w:rFonts w:ascii="Times New Roman" w:hAnsi="Times New Roman" w:cs="Times New Roman"/>
        </w:rPr>
        <w:t>Ibland förklaras även resonemanget bakom: börja med det enkla eftersom man lätt slutar läsa om det är för svårt i början. Här följer en sammanfattning av de delar som är relevanta för denna uppsats.</w:t>
      </w:r>
    </w:p>
    <w:p w14:paraId="13C186D6" w14:textId="77777777" w:rsidR="00025E0E" w:rsidRDefault="00025E0E" w:rsidP="00025E0E">
      <w:pPr>
        <w:tabs>
          <w:tab w:val="left" w:pos="1800"/>
        </w:tabs>
        <w:spacing w:line="360" w:lineRule="auto"/>
        <w:ind w:firstLine="567"/>
        <w:rPr>
          <w:rFonts w:ascii="Times New Roman" w:hAnsi="Times New Roman" w:cs="Times New Roman"/>
        </w:rPr>
      </w:pPr>
      <w:r>
        <w:rPr>
          <w:rFonts w:ascii="Times New Roman" w:hAnsi="Times New Roman" w:cs="Times New Roman"/>
        </w:rPr>
        <w:t xml:space="preserve">Först står det vilka de huvudsakliga målgrupperna är. För att repetera: </w:t>
      </w:r>
      <w:r w:rsidRPr="00395BB3">
        <w:rPr>
          <w:rFonts w:ascii="Times New Roman" w:hAnsi="Times New Roman" w:cs="Times New Roman"/>
        </w:rPr>
        <w:t>10–16-åringar (åk 4–9)</w:t>
      </w:r>
      <w:r>
        <w:rPr>
          <w:rFonts w:ascii="Times New Roman" w:hAnsi="Times New Roman" w:cs="Times New Roman"/>
        </w:rPr>
        <w:t xml:space="preserve">, </w:t>
      </w:r>
      <w:r w:rsidRPr="00395BB3">
        <w:rPr>
          <w:rFonts w:ascii="Times New Roman" w:hAnsi="Times New Roman" w:cs="Times New Roman"/>
        </w:rPr>
        <w:t>personer som snabbt vill bilda sig en uppfattning om ett ämne</w:t>
      </w:r>
      <w:r>
        <w:rPr>
          <w:rFonts w:ascii="Times New Roman" w:hAnsi="Times New Roman" w:cs="Times New Roman"/>
        </w:rPr>
        <w:t xml:space="preserve">, </w:t>
      </w:r>
      <w:r w:rsidRPr="00395BB3">
        <w:rPr>
          <w:rFonts w:ascii="Times New Roman" w:hAnsi="Times New Roman" w:cs="Times New Roman"/>
        </w:rPr>
        <w:t xml:space="preserve">personer med annat modersmål än svenska </w:t>
      </w:r>
      <w:r>
        <w:rPr>
          <w:rFonts w:ascii="Times New Roman" w:hAnsi="Times New Roman" w:cs="Times New Roman"/>
        </w:rPr>
        <w:t xml:space="preserve">samt </w:t>
      </w:r>
      <w:r w:rsidRPr="00395BB3">
        <w:rPr>
          <w:rFonts w:ascii="Times New Roman" w:hAnsi="Times New Roman" w:cs="Times New Roman"/>
        </w:rPr>
        <w:t>personer med läs- och skrivsvårigheter</w:t>
      </w:r>
      <w:r>
        <w:rPr>
          <w:rFonts w:ascii="Times New Roman" w:hAnsi="Times New Roman" w:cs="Times New Roman"/>
        </w:rPr>
        <w:t>. Sedan står följande om att skriva enkelt:</w:t>
      </w:r>
    </w:p>
    <w:p w14:paraId="025E80C9" w14:textId="77777777" w:rsidR="00025E0E" w:rsidRPr="00354469" w:rsidRDefault="00025E0E" w:rsidP="00D15818">
      <w:pPr>
        <w:tabs>
          <w:tab w:val="left" w:pos="1843"/>
        </w:tabs>
        <w:spacing w:line="360" w:lineRule="auto"/>
        <w:ind w:left="1843"/>
        <w:rPr>
          <w:rFonts w:ascii="Times New Roman" w:hAnsi="Times New Roman" w:cs="Times New Roman"/>
        </w:rPr>
      </w:pPr>
      <w:r>
        <w:rPr>
          <w:rFonts w:ascii="Times New Roman" w:hAnsi="Times New Roman" w:cs="Times New Roman"/>
        </w:rPr>
        <w:t>”</w:t>
      </w:r>
      <w:r w:rsidRPr="00354469">
        <w:rPr>
          <w:rFonts w:ascii="Times New Roman" w:hAnsi="Times New Roman" w:cs="Times New Roman"/>
        </w:rPr>
        <w:t>Det är en stor utmaning att kombinera enkelhet med ett korrekt och täckande budskap. Det är viktigt att inte blanda ihop behovet av att skriva enkelt med att skriva kort. Oftast är våra enkelartiklar kortare, men inte alltid. Om en text är för kort riskerar den att bli för informationstät. Texterna ska inte vara barnsligt skrivna. Även vuxna ska kunna läsa dem med behållning.</w:t>
      </w:r>
      <w:r>
        <w:rPr>
          <w:rFonts w:ascii="Times New Roman" w:hAnsi="Times New Roman" w:cs="Times New Roman"/>
        </w:rPr>
        <w:t>”</w:t>
      </w:r>
    </w:p>
    <w:p w14:paraId="59FFAAAA" w14:textId="2AE72EEE" w:rsidR="008D5C94" w:rsidRDefault="00025E0E" w:rsidP="00025E0E">
      <w:pPr>
        <w:tabs>
          <w:tab w:val="left" w:pos="1800"/>
        </w:tabs>
        <w:spacing w:line="360" w:lineRule="auto"/>
        <w:rPr>
          <w:rFonts w:ascii="Times New Roman" w:hAnsi="Times New Roman" w:cs="Times New Roman"/>
        </w:rPr>
      </w:pPr>
      <w:r>
        <w:rPr>
          <w:rFonts w:ascii="Times New Roman" w:hAnsi="Times New Roman" w:cs="Times New Roman"/>
        </w:rPr>
        <w:t xml:space="preserve">Språk och innehåll anpassas efter läsarnas specialiseringsnivå och intressegrad. </w:t>
      </w:r>
      <w:r w:rsidR="00587AFC">
        <w:rPr>
          <w:rFonts w:ascii="Times New Roman" w:hAnsi="Times New Roman" w:cs="Times New Roman"/>
        </w:rPr>
        <w:t>Hur man ska ta reda på och mäta läsarnas intressegrad eller anpassa efter olika läsares intressenivåer samtidigt framgår ej.</w:t>
      </w:r>
    </w:p>
    <w:p w14:paraId="1826077A" w14:textId="77777777" w:rsidR="00025E0E" w:rsidRPr="00531E71" w:rsidRDefault="00025E0E" w:rsidP="007C0715">
      <w:pPr>
        <w:pStyle w:val="Heading3"/>
        <w:rPr>
          <w:sz w:val="28"/>
        </w:rPr>
      </w:pPr>
      <w:bookmarkStart w:id="21" w:name="_Toc526257171"/>
      <w:r w:rsidRPr="00531E71">
        <w:rPr>
          <w:sz w:val="28"/>
        </w:rPr>
        <w:t>3.2.2 Innehåll och disposition</w:t>
      </w:r>
      <w:bookmarkEnd w:id="21"/>
    </w:p>
    <w:p w14:paraId="05F98574" w14:textId="77777777" w:rsidR="00025E0E" w:rsidRDefault="00025E0E" w:rsidP="00025E0E">
      <w:pPr>
        <w:tabs>
          <w:tab w:val="left" w:pos="1800"/>
        </w:tabs>
        <w:spacing w:line="360" w:lineRule="auto"/>
        <w:rPr>
          <w:rFonts w:ascii="Times New Roman" w:hAnsi="Times New Roman" w:cs="Times New Roman"/>
        </w:rPr>
      </w:pPr>
      <w:r>
        <w:rPr>
          <w:rFonts w:ascii="Times New Roman" w:hAnsi="Times New Roman" w:cs="Times New Roman"/>
        </w:rPr>
        <w:t>De enkla versionerna ska stämma överens med de långa. Informationen i texterna får alltså inte vara motstridig, även om delvis annan information kan behöva ges på grund av mottagaranpassning. Struktur och formalia bör vara densamma som i de långa versionerna, men läsarens behov går före.</w:t>
      </w:r>
    </w:p>
    <w:p w14:paraId="70E5F316" w14:textId="5370B78C" w:rsidR="008D5C94" w:rsidRDefault="00025E0E" w:rsidP="00572B91">
      <w:pPr>
        <w:tabs>
          <w:tab w:val="left" w:pos="1800"/>
        </w:tabs>
        <w:spacing w:line="360" w:lineRule="auto"/>
        <w:ind w:firstLine="567"/>
        <w:rPr>
          <w:rFonts w:ascii="Times New Roman" w:hAnsi="Times New Roman" w:cs="Times New Roman"/>
        </w:rPr>
      </w:pPr>
      <w:r>
        <w:rPr>
          <w:rFonts w:ascii="Times New Roman" w:hAnsi="Times New Roman" w:cs="Times New Roman"/>
        </w:rPr>
        <w:t xml:space="preserve">Texterna ska vara lätta att hänga med i. Styckeindelningen ska vara luftig, och faktarutor, tabeller och punktlistor rekommenderas. Det viktiga och lättfattliga ska komma först, eventuella fördjupningar och mer svårbegripliga delar sedan. Fördjupningarna kan ha en ledigare stil. Tankeled och resonemang ska vara tydliga. Bindeord såsom </w:t>
      </w:r>
      <w:r w:rsidRPr="00815431">
        <w:rPr>
          <w:rFonts w:ascii="Times New Roman" w:hAnsi="Times New Roman" w:cs="Times New Roman"/>
          <w:i/>
        </w:rPr>
        <w:t>men</w:t>
      </w:r>
      <w:r>
        <w:rPr>
          <w:rFonts w:ascii="Times New Roman" w:hAnsi="Times New Roman" w:cs="Times New Roman"/>
        </w:rPr>
        <w:t xml:space="preserve">, </w:t>
      </w:r>
      <w:r w:rsidRPr="00815431">
        <w:rPr>
          <w:rFonts w:ascii="Times New Roman" w:hAnsi="Times New Roman" w:cs="Times New Roman"/>
          <w:i/>
        </w:rPr>
        <w:t>och</w:t>
      </w:r>
      <w:r>
        <w:rPr>
          <w:rFonts w:ascii="Times New Roman" w:hAnsi="Times New Roman" w:cs="Times New Roman"/>
        </w:rPr>
        <w:t xml:space="preserve">, </w:t>
      </w:r>
      <w:r w:rsidRPr="00815431">
        <w:rPr>
          <w:rFonts w:ascii="Times New Roman" w:hAnsi="Times New Roman" w:cs="Times New Roman"/>
          <w:i/>
        </w:rPr>
        <w:t>medan</w:t>
      </w:r>
      <w:r>
        <w:rPr>
          <w:rFonts w:ascii="Times New Roman" w:hAnsi="Times New Roman" w:cs="Times New Roman"/>
        </w:rPr>
        <w:t xml:space="preserve"> och </w:t>
      </w:r>
      <w:r w:rsidRPr="00815431">
        <w:rPr>
          <w:rFonts w:ascii="Times New Roman" w:hAnsi="Times New Roman" w:cs="Times New Roman"/>
          <w:i/>
        </w:rPr>
        <w:t>dessutom</w:t>
      </w:r>
      <w:r>
        <w:rPr>
          <w:rFonts w:ascii="Times New Roman" w:hAnsi="Times New Roman" w:cs="Times New Roman"/>
        </w:rPr>
        <w:t xml:space="preserve"> kan knyta ihop meningar och tankeled och bör användas flitigt. Exempel bör </w:t>
      </w:r>
      <w:r>
        <w:rPr>
          <w:rFonts w:ascii="Times New Roman" w:hAnsi="Times New Roman" w:cs="Times New Roman"/>
        </w:rPr>
        <w:lastRenderedPageBreak/>
        <w:t>anpassas efter artikelns specialiseringsgrad och intressegraden för olika mottagare, och de bör passa både barn och vuxna. Framför allt bör de vara konkreta.</w:t>
      </w:r>
    </w:p>
    <w:p w14:paraId="0C848D04" w14:textId="77777777" w:rsidR="00025E0E" w:rsidRPr="00531E71" w:rsidRDefault="00025E0E" w:rsidP="007C0715">
      <w:pPr>
        <w:pStyle w:val="Heading3"/>
        <w:rPr>
          <w:sz w:val="28"/>
        </w:rPr>
      </w:pPr>
      <w:bookmarkStart w:id="22" w:name="_Toc526257172"/>
      <w:r w:rsidRPr="00531E71">
        <w:rPr>
          <w:sz w:val="28"/>
        </w:rPr>
        <w:t>3.2.3 Menings- och ordnivå</w:t>
      </w:r>
      <w:bookmarkEnd w:id="22"/>
    </w:p>
    <w:p w14:paraId="542299EF" w14:textId="3A18A642" w:rsidR="00025E0E" w:rsidRDefault="00025E0E" w:rsidP="00451CC3">
      <w:pPr>
        <w:tabs>
          <w:tab w:val="left" w:pos="1800"/>
        </w:tabs>
        <w:spacing w:line="360" w:lineRule="auto"/>
        <w:rPr>
          <w:rFonts w:ascii="Times New Roman" w:hAnsi="Times New Roman" w:cs="Times New Roman"/>
        </w:rPr>
      </w:pPr>
      <w:r>
        <w:rPr>
          <w:rFonts w:ascii="Times New Roman" w:hAnsi="Times New Roman" w:cs="Times New Roman"/>
        </w:rPr>
        <w:t xml:space="preserve">Meningslängden i NE enkel bör växla mellan långa och korta (ungefär 10 till 20 ord, plus/minus 5). Huvudregeln är </w:t>
      </w:r>
      <w:r w:rsidR="00BB047A">
        <w:rPr>
          <w:rFonts w:ascii="Times New Roman" w:hAnsi="Times New Roman" w:cs="Times New Roman"/>
        </w:rPr>
        <w:t xml:space="preserve">hellre </w:t>
      </w:r>
      <w:r>
        <w:rPr>
          <w:rFonts w:ascii="Times New Roman" w:hAnsi="Times New Roman" w:cs="Times New Roman"/>
        </w:rPr>
        <w:t xml:space="preserve">för korta meningar än för långa, men många korta meningar i rad kan leda till att texten blir svårare med hög informationstäthet och dåligt flyt. Aktiva konstruktioner </w:t>
      </w:r>
      <w:r w:rsidR="003C5605">
        <w:rPr>
          <w:rFonts w:ascii="Times New Roman" w:hAnsi="Times New Roman" w:cs="Times New Roman"/>
        </w:rPr>
        <w:t>(</w:t>
      </w:r>
      <w:r w:rsidR="003C5605" w:rsidRPr="00587AFC">
        <w:rPr>
          <w:rFonts w:ascii="Times New Roman" w:hAnsi="Times New Roman" w:cs="Times New Roman"/>
          <w:i/>
        </w:rPr>
        <w:t>jag såg gåsen imorse</w:t>
      </w:r>
      <w:r w:rsidR="003C5605">
        <w:rPr>
          <w:rFonts w:ascii="Times New Roman" w:hAnsi="Times New Roman" w:cs="Times New Roman"/>
        </w:rPr>
        <w:t xml:space="preserve">, att jämföra med passiva </w:t>
      </w:r>
      <w:r w:rsidR="003C5605" w:rsidRPr="00587AFC">
        <w:rPr>
          <w:rFonts w:ascii="Times New Roman" w:hAnsi="Times New Roman" w:cs="Times New Roman"/>
          <w:i/>
        </w:rPr>
        <w:t>gåsen sågs imorse</w:t>
      </w:r>
      <w:r w:rsidR="003C5605">
        <w:rPr>
          <w:rFonts w:ascii="Times New Roman" w:hAnsi="Times New Roman" w:cs="Times New Roman"/>
        </w:rPr>
        <w:t xml:space="preserve">) </w:t>
      </w:r>
      <w:r>
        <w:rPr>
          <w:rFonts w:ascii="Times New Roman" w:hAnsi="Times New Roman" w:cs="Times New Roman"/>
        </w:rPr>
        <w:t>och rak ordföljd (subjekt – predikat – objekt) uppmuntras medan substantivsjuka, förklarande parenteser och inskjutna satser bör undvikas.</w:t>
      </w:r>
    </w:p>
    <w:p w14:paraId="4E784A9A" w14:textId="77777777" w:rsidR="00025E0E" w:rsidRDefault="00025E0E" w:rsidP="00025E0E">
      <w:pPr>
        <w:tabs>
          <w:tab w:val="left" w:pos="1800"/>
        </w:tabs>
        <w:spacing w:line="360" w:lineRule="auto"/>
        <w:ind w:firstLine="567"/>
        <w:rPr>
          <w:rFonts w:ascii="Times New Roman" w:hAnsi="Times New Roman" w:cs="Times New Roman"/>
        </w:rPr>
      </w:pPr>
      <w:r>
        <w:rPr>
          <w:rFonts w:ascii="Times New Roman" w:hAnsi="Times New Roman" w:cs="Times New Roman"/>
        </w:rPr>
        <w:t xml:space="preserve">Vad gäller ordval står det att orden bör vara ”enkla, konkreta och så vanliga som möjligt”. Variation av ordvalet ger texten flyt, men för mycket variation blir förvirrande. Nyckelord kan gärna upprepas och kursiveras. Kursivering används också vid titlar på olika verk och på främmande ord. Svåra ord behöver förklaras första gången de används. Dubbel negation bör inte användas (hellre </w:t>
      </w:r>
      <w:r>
        <w:rPr>
          <w:rFonts w:ascii="Times New Roman" w:hAnsi="Times New Roman" w:cs="Times New Roman"/>
          <w:i/>
        </w:rPr>
        <w:t xml:space="preserve">möjligt </w:t>
      </w:r>
      <w:r>
        <w:rPr>
          <w:rFonts w:ascii="Times New Roman" w:hAnsi="Times New Roman" w:cs="Times New Roman"/>
        </w:rPr>
        <w:t xml:space="preserve">och </w:t>
      </w:r>
      <w:r>
        <w:rPr>
          <w:rFonts w:ascii="Times New Roman" w:hAnsi="Times New Roman" w:cs="Times New Roman"/>
          <w:i/>
        </w:rPr>
        <w:t xml:space="preserve">ofta </w:t>
      </w:r>
      <w:r>
        <w:rPr>
          <w:rFonts w:ascii="Times New Roman" w:hAnsi="Times New Roman" w:cs="Times New Roman"/>
        </w:rPr>
        <w:t xml:space="preserve">än </w:t>
      </w:r>
      <w:r>
        <w:rPr>
          <w:rFonts w:ascii="Times New Roman" w:hAnsi="Times New Roman" w:cs="Times New Roman"/>
          <w:i/>
        </w:rPr>
        <w:t xml:space="preserve">inte omöjligt </w:t>
      </w:r>
      <w:r>
        <w:rPr>
          <w:rFonts w:ascii="Times New Roman" w:hAnsi="Times New Roman" w:cs="Times New Roman"/>
        </w:rPr>
        <w:t xml:space="preserve">och </w:t>
      </w:r>
      <w:r>
        <w:rPr>
          <w:rFonts w:ascii="Times New Roman" w:hAnsi="Times New Roman" w:cs="Times New Roman"/>
          <w:i/>
        </w:rPr>
        <w:t>inte sällan</w:t>
      </w:r>
      <w:r>
        <w:rPr>
          <w:rFonts w:ascii="Times New Roman" w:hAnsi="Times New Roman" w:cs="Times New Roman"/>
        </w:rPr>
        <w:t>), ej heller bildspråk och metaforer, och inga förkortningar ska användas.</w:t>
      </w:r>
    </w:p>
    <w:p w14:paraId="77D2DB8C" w14:textId="19D492AE" w:rsidR="00025E0E" w:rsidRDefault="00025E0E" w:rsidP="00025E0E">
      <w:pPr>
        <w:tabs>
          <w:tab w:val="left" w:pos="1800"/>
        </w:tabs>
        <w:spacing w:line="360" w:lineRule="auto"/>
        <w:ind w:firstLine="567"/>
        <w:rPr>
          <w:rFonts w:ascii="Times New Roman" w:hAnsi="Times New Roman" w:cs="Times New Roman"/>
        </w:rPr>
      </w:pPr>
      <w:r>
        <w:rPr>
          <w:rFonts w:ascii="Times New Roman" w:hAnsi="Times New Roman" w:cs="Times New Roman"/>
        </w:rPr>
        <w:t xml:space="preserve">NE gör ett intressant ställningstagande i frågan om personligt tilltal, alltså </w:t>
      </w:r>
      <w:r w:rsidR="00FF00C9">
        <w:rPr>
          <w:rFonts w:ascii="Times New Roman" w:hAnsi="Times New Roman" w:cs="Times New Roman"/>
        </w:rPr>
        <w:t xml:space="preserve">att </w:t>
      </w:r>
      <w:r>
        <w:rPr>
          <w:rFonts w:ascii="Times New Roman" w:hAnsi="Times New Roman" w:cs="Times New Roman"/>
        </w:rPr>
        <w:t>tilltal</w:t>
      </w:r>
      <w:r w:rsidR="00FF00C9">
        <w:rPr>
          <w:rFonts w:ascii="Times New Roman" w:hAnsi="Times New Roman" w:cs="Times New Roman"/>
        </w:rPr>
        <w:t>a</w:t>
      </w:r>
      <w:r>
        <w:rPr>
          <w:rFonts w:ascii="Times New Roman" w:hAnsi="Times New Roman" w:cs="Times New Roman"/>
        </w:rPr>
        <w:t xml:space="preserve"> läsaren</w:t>
      </w:r>
      <w:r w:rsidR="00A97C74">
        <w:rPr>
          <w:rFonts w:ascii="Times New Roman" w:hAnsi="Times New Roman" w:cs="Times New Roman"/>
        </w:rPr>
        <w:t xml:space="preserve"> som ”du”</w:t>
      </w:r>
      <w:r>
        <w:rPr>
          <w:rFonts w:ascii="Times New Roman" w:hAnsi="Times New Roman" w:cs="Times New Roman"/>
        </w:rPr>
        <w:t>. Redaktionshandboken medger att personligt tilltal enligt studier underlättar läsarens förståelse, men avråder från det ändå eftersom det ”minskar intrycket av faktamässig korrekthet”.</w:t>
      </w:r>
      <w:r w:rsidR="00590762">
        <w:rPr>
          <w:rFonts w:ascii="Times New Roman" w:hAnsi="Times New Roman" w:cs="Times New Roman"/>
        </w:rPr>
        <w:t xml:space="preserve"> Enligt Per Söderberg</w:t>
      </w:r>
      <w:r w:rsidR="00104F47">
        <w:rPr>
          <w:rStyle w:val="FootnoteReference"/>
          <w:rFonts w:ascii="Times New Roman" w:hAnsi="Times New Roman" w:cs="Times New Roman"/>
        </w:rPr>
        <w:footnoteReference w:id="3"/>
      </w:r>
      <w:r w:rsidR="00590762">
        <w:rPr>
          <w:rFonts w:ascii="Times New Roman" w:hAnsi="Times New Roman" w:cs="Times New Roman"/>
        </w:rPr>
        <w:t xml:space="preserve"> </w:t>
      </w:r>
      <w:r w:rsidR="003C5605">
        <w:rPr>
          <w:rFonts w:ascii="Times New Roman" w:hAnsi="Times New Roman" w:cs="Times New Roman"/>
        </w:rPr>
        <w:t>hör faktamässig korrekthet till genren och är viktig för NE att uppr</w:t>
      </w:r>
      <w:r w:rsidR="00ED3B98">
        <w:rPr>
          <w:rFonts w:ascii="Times New Roman" w:hAnsi="Times New Roman" w:cs="Times New Roman"/>
        </w:rPr>
        <w:t>ä</w:t>
      </w:r>
      <w:r w:rsidR="003C5605">
        <w:rPr>
          <w:rFonts w:ascii="Times New Roman" w:hAnsi="Times New Roman" w:cs="Times New Roman"/>
        </w:rPr>
        <w:t>tthålla.</w:t>
      </w:r>
      <w:r w:rsidR="00590762">
        <w:rPr>
          <w:rFonts w:ascii="Times New Roman" w:hAnsi="Times New Roman" w:cs="Times New Roman"/>
        </w:rPr>
        <w:t xml:space="preserve"> </w:t>
      </w:r>
      <w:r w:rsidRPr="005E15A6">
        <w:rPr>
          <w:rFonts w:ascii="Times New Roman" w:hAnsi="Times New Roman" w:cs="Times New Roman"/>
          <w:i/>
        </w:rPr>
        <w:t>Du</w:t>
      </w:r>
      <w:r>
        <w:rPr>
          <w:rFonts w:ascii="Times New Roman" w:hAnsi="Times New Roman" w:cs="Times New Roman"/>
        </w:rPr>
        <w:t xml:space="preserve"> kan ofta bytas mot </w:t>
      </w:r>
      <w:r w:rsidRPr="005E15A6">
        <w:rPr>
          <w:rFonts w:ascii="Times New Roman" w:hAnsi="Times New Roman" w:cs="Times New Roman"/>
          <w:i/>
        </w:rPr>
        <w:t>man</w:t>
      </w:r>
      <w:r>
        <w:rPr>
          <w:rFonts w:ascii="Times New Roman" w:hAnsi="Times New Roman" w:cs="Times New Roman"/>
        </w:rPr>
        <w:t xml:space="preserve">, </w:t>
      </w:r>
      <w:r w:rsidR="0053608F">
        <w:rPr>
          <w:rFonts w:ascii="Times New Roman" w:hAnsi="Times New Roman" w:cs="Times New Roman"/>
        </w:rPr>
        <w:t xml:space="preserve">menar handboken, </w:t>
      </w:r>
      <w:r>
        <w:rPr>
          <w:rFonts w:ascii="Times New Roman" w:hAnsi="Times New Roman" w:cs="Times New Roman"/>
        </w:rPr>
        <w:t>och blir det rörigt är det bättre att helt enkelt formulera om hela meningen.</w:t>
      </w:r>
    </w:p>
    <w:p w14:paraId="1CFB6CCC" w14:textId="45EEAC16" w:rsidR="008D5C94" w:rsidRDefault="00025E0E" w:rsidP="00572B91">
      <w:pPr>
        <w:tabs>
          <w:tab w:val="left" w:pos="1800"/>
        </w:tabs>
        <w:spacing w:line="360" w:lineRule="auto"/>
        <w:ind w:firstLine="567"/>
        <w:rPr>
          <w:rFonts w:ascii="Times New Roman" w:hAnsi="Times New Roman" w:cs="Times New Roman"/>
        </w:rPr>
      </w:pPr>
      <w:r>
        <w:rPr>
          <w:rFonts w:ascii="Times New Roman" w:hAnsi="Times New Roman" w:cs="Times New Roman"/>
        </w:rPr>
        <w:t>När formler förekommer inuti en text så ska de</w:t>
      </w:r>
      <w:r w:rsidRPr="00515E18">
        <w:rPr>
          <w:rFonts w:ascii="Times New Roman" w:hAnsi="Times New Roman" w:cs="Times New Roman"/>
        </w:rPr>
        <w:t xml:space="preserve"> skriv</w:t>
      </w:r>
      <w:r>
        <w:rPr>
          <w:rFonts w:ascii="Times New Roman" w:hAnsi="Times New Roman" w:cs="Times New Roman"/>
        </w:rPr>
        <w:t>as</w:t>
      </w:r>
      <w:r w:rsidRPr="00515E18">
        <w:rPr>
          <w:rFonts w:ascii="Times New Roman" w:hAnsi="Times New Roman" w:cs="Times New Roman"/>
        </w:rPr>
        <w:t xml:space="preserve"> ut med bokstäver, och de viktiga </w:t>
      </w:r>
      <w:r>
        <w:rPr>
          <w:rFonts w:ascii="Times New Roman" w:hAnsi="Times New Roman" w:cs="Times New Roman"/>
        </w:rPr>
        <w:t xml:space="preserve">delarna </w:t>
      </w:r>
      <w:r w:rsidRPr="00515E18">
        <w:rPr>
          <w:rFonts w:ascii="Times New Roman" w:hAnsi="Times New Roman" w:cs="Times New Roman"/>
        </w:rPr>
        <w:t>fetstilas.</w:t>
      </w:r>
      <w:r>
        <w:rPr>
          <w:rFonts w:ascii="Times New Roman" w:hAnsi="Times New Roman" w:cs="Times New Roman"/>
        </w:rPr>
        <w:t xml:space="preserve"> Om formlerna är mer </w:t>
      </w:r>
      <w:r w:rsidRPr="00515E18">
        <w:rPr>
          <w:rFonts w:ascii="Times New Roman" w:hAnsi="Times New Roman" w:cs="Times New Roman"/>
        </w:rPr>
        <w:t xml:space="preserve">avancerade används storheternas beteckningar, men då </w:t>
      </w:r>
      <w:r>
        <w:rPr>
          <w:rFonts w:ascii="Times New Roman" w:hAnsi="Times New Roman" w:cs="Times New Roman"/>
        </w:rPr>
        <w:t xml:space="preserve">måste det alltid finnas en förklaring till vad de står för i texten. </w:t>
      </w:r>
    </w:p>
    <w:p w14:paraId="22E7079A" w14:textId="77777777" w:rsidR="00025E0E" w:rsidRPr="00531E71" w:rsidRDefault="00025E0E" w:rsidP="007C0715">
      <w:pPr>
        <w:pStyle w:val="Heading3"/>
        <w:rPr>
          <w:sz w:val="28"/>
        </w:rPr>
      </w:pPr>
      <w:bookmarkStart w:id="23" w:name="_Toc526257173"/>
      <w:r w:rsidRPr="00531E71">
        <w:rPr>
          <w:sz w:val="28"/>
        </w:rPr>
        <w:t>3.2.4 Regler för särskilda artikeltyper</w:t>
      </w:r>
      <w:bookmarkEnd w:id="23"/>
    </w:p>
    <w:p w14:paraId="141B624F" w14:textId="77777777" w:rsidR="00025E0E" w:rsidRDefault="00025E0E" w:rsidP="00EB204F">
      <w:pPr>
        <w:tabs>
          <w:tab w:val="left" w:pos="1800"/>
        </w:tabs>
        <w:spacing w:line="360" w:lineRule="auto"/>
        <w:rPr>
          <w:rFonts w:ascii="Times New Roman" w:hAnsi="Times New Roman" w:cs="Times New Roman"/>
        </w:rPr>
      </w:pPr>
      <w:r w:rsidRPr="00CE4C78">
        <w:rPr>
          <w:rFonts w:ascii="Times New Roman" w:hAnsi="Times New Roman" w:cs="Times New Roman"/>
          <w:b/>
        </w:rPr>
        <w:t>Personartiklar</w:t>
      </w:r>
      <w:r>
        <w:rPr>
          <w:rFonts w:ascii="Times New Roman" w:hAnsi="Times New Roman" w:cs="Times New Roman"/>
        </w:rPr>
        <w:t>. Vad personen är känd för ska stå först. Levnadsår ska stå sist; om texten är kort kan födelseåret stå först i den löpande texten och dödsåret sist.</w:t>
      </w:r>
    </w:p>
    <w:p w14:paraId="79972F7C" w14:textId="77777777" w:rsidR="00025E0E" w:rsidRDefault="00025E0E" w:rsidP="00323620">
      <w:pPr>
        <w:tabs>
          <w:tab w:val="left" w:pos="1800"/>
        </w:tabs>
        <w:spacing w:line="360" w:lineRule="auto"/>
        <w:ind w:firstLine="567"/>
        <w:rPr>
          <w:rFonts w:ascii="Times New Roman" w:hAnsi="Times New Roman" w:cs="Times New Roman"/>
        </w:rPr>
      </w:pPr>
      <w:r w:rsidRPr="00CE4C78">
        <w:rPr>
          <w:rFonts w:ascii="Times New Roman" w:hAnsi="Times New Roman" w:cs="Times New Roman"/>
          <w:b/>
        </w:rPr>
        <w:t>Länderartiklar</w:t>
      </w:r>
      <w:r>
        <w:rPr>
          <w:rFonts w:ascii="Times New Roman" w:hAnsi="Times New Roman" w:cs="Times New Roman"/>
        </w:rPr>
        <w:t xml:space="preserve">. Följande fyra underrubriker ska alltid finnas: </w:t>
      </w:r>
      <w:r w:rsidRPr="005D114E">
        <w:rPr>
          <w:rFonts w:ascii="Times New Roman" w:hAnsi="Times New Roman" w:cs="Times New Roman"/>
          <w:i/>
        </w:rPr>
        <w:t>Geografi</w:t>
      </w:r>
      <w:r w:rsidRPr="00CE4C78">
        <w:rPr>
          <w:rFonts w:ascii="Times New Roman" w:hAnsi="Times New Roman" w:cs="Times New Roman"/>
        </w:rPr>
        <w:t xml:space="preserve">, </w:t>
      </w:r>
      <w:r w:rsidRPr="005D114E">
        <w:rPr>
          <w:rFonts w:ascii="Times New Roman" w:hAnsi="Times New Roman" w:cs="Times New Roman"/>
          <w:i/>
        </w:rPr>
        <w:t>Politik</w:t>
      </w:r>
      <w:r w:rsidRPr="00CE4C78">
        <w:rPr>
          <w:rFonts w:ascii="Times New Roman" w:hAnsi="Times New Roman" w:cs="Times New Roman"/>
        </w:rPr>
        <w:t xml:space="preserve">, </w:t>
      </w:r>
      <w:r w:rsidRPr="005D114E">
        <w:rPr>
          <w:rFonts w:ascii="Times New Roman" w:hAnsi="Times New Roman" w:cs="Times New Roman"/>
          <w:i/>
        </w:rPr>
        <w:t>Kultur</w:t>
      </w:r>
      <w:r w:rsidRPr="00CE4C78">
        <w:rPr>
          <w:rFonts w:ascii="Times New Roman" w:hAnsi="Times New Roman" w:cs="Times New Roman"/>
        </w:rPr>
        <w:t xml:space="preserve"> och </w:t>
      </w:r>
      <w:r w:rsidRPr="005D114E">
        <w:rPr>
          <w:rFonts w:ascii="Times New Roman" w:hAnsi="Times New Roman" w:cs="Times New Roman"/>
          <w:i/>
        </w:rPr>
        <w:t>Historia</w:t>
      </w:r>
      <w:r>
        <w:rPr>
          <w:rFonts w:ascii="Times New Roman" w:hAnsi="Times New Roman" w:cs="Times New Roman"/>
        </w:rPr>
        <w:t xml:space="preserve">. Om det behövs kan ytterligare underrubriker läggas till, exempelvis </w:t>
      </w:r>
      <w:r w:rsidRPr="005D114E">
        <w:rPr>
          <w:rFonts w:ascii="Times New Roman" w:hAnsi="Times New Roman" w:cs="Times New Roman"/>
          <w:i/>
        </w:rPr>
        <w:t>Befolkning</w:t>
      </w:r>
      <w:r>
        <w:rPr>
          <w:rFonts w:ascii="Times New Roman" w:hAnsi="Times New Roman" w:cs="Times New Roman"/>
        </w:rPr>
        <w:t xml:space="preserve"> eller </w:t>
      </w:r>
      <w:r w:rsidRPr="005D114E">
        <w:rPr>
          <w:rFonts w:ascii="Times New Roman" w:hAnsi="Times New Roman" w:cs="Times New Roman"/>
          <w:i/>
        </w:rPr>
        <w:t>Utbildning</w:t>
      </w:r>
      <w:r>
        <w:rPr>
          <w:rFonts w:ascii="Times New Roman" w:hAnsi="Times New Roman" w:cs="Times New Roman"/>
        </w:rPr>
        <w:t>.</w:t>
      </w:r>
    </w:p>
    <w:p w14:paraId="4D50A2C5" w14:textId="37EDAE16" w:rsidR="00025E0E" w:rsidRPr="00531E71" w:rsidRDefault="00025E0E" w:rsidP="00531E71">
      <w:pPr>
        <w:tabs>
          <w:tab w:val="left" w:pos="1800"/>
        </w:tabs>
        <w:spacing w:line="360" w:lineRule="auto"/>
        <w:ind w:firstLine="567"/>
        <w:rPr>
          <w:rFonts w:ascii="Times New Roman" w:hAnsi="Times New Roman" w:cs="Times New Roman"/>
          <w:b/>
        </w:rPr>
      </w:pPr>
      <w:r w:rsidRPr="00A5179C">
        <w:rPr>
          <w:rFonts w:ascii="Times New Roman" w:hAnsi="Times New Roman" w:cs="Times New Roman"/>
          <w:b/>
        </w:rPr>
        <w:t>D</w:t>
      </w:r>
      <w:r>
        <w:rPr>
          <w:rFonts w:ascii="Times New Roman" w:hAnsi="Times New Roman" w:cs="Times New Roman"/>
          <w:b/>
        </w:rPr>
        <w:t>j</w:t>
      </w:r>
      <w:r w:rsidRPr="00A5179C">
        <w:rPr>
          <w:rFonts w:ascii="Times New Roman" w:hAnsi="Times New Roman" w:cs="Times New Roman"/>
          <w:b/>
        </w:rPr>
        <w:t>urartiklar</w:t>
      </w:r>
      <w:r>
        <w:rPr>
          <w:rFonts w:ascii="Times New Roman" w:hAnsi="Times New Roman" w:cs="Times New Roman"/>
        </w:rPr>
        <w:t xml:space="preserve">. </w:t>
      </w:r>
      <w:r w:rsidRPr="00C67CEA">
        <w:rPr>
          <w:rFonts w:ascii="Times New Roman" w:hAnsi="Times New Roman" w:cs="Times New Roman"/>
        </w:rPr>
        <w:t xml:space="preserve">Utseende, </w:t>
      </w:r>
      <w:r>
        <w:rPr>
          <w:rFonts w:ascii="Times New Roman" w:hAnsi="Times New Roman" w:cs="Times New Roman"/>
        </w:rPr>
        <w:t>l</w:t>
      </w:r>
      <w:r w:rsidRPr="00C67CEA">
        <w:rPr>
          <w:rFonts w:ascii="Times New Roman" w:hAnsi="Times New Roman" w:cs="Times New Roman"/>
        </w:rPr>
        <w:t xml:space="preserve">evnadssätt och </w:t>
      </w:r>
      <w:r>
        <w:rPr>
          <w:rFonts w:ascii="Times New Roman" w:hAnsi="Times New Roman" w:cs="Times New Roman"/>
        </w:rPr>
        <w:t>l</w:t>
      </w:r>
      <w:r w:rsidRPr="00C67CEA">
        <w:rPr>
          <w:rFonts w:ascii="Times New Roman" w:hAnsi="Times New Roman" w:cs="Times New Roman"/>
        </w:rPr>
        <w:t>ivsmiljö</w:t>
      </w:r>
      <w:r>
        <w:rPr>
          <w:rFonts w:ascii="Times New Roman" w:hAnsi="Times New Roman" w:cs="Times New Roman"/>
        </w:rPr>
        <w:t xml:space="preserve"> ska alltid finnas med och har oftast var sin underrubrik, men två av dem kan slås ihop och fler kan läggas till.</w:t>
      </w:r>
    </w:p>
    <w:p w14:paraId="5F8C650B" w14:textId="5A4CD978" w:rsidR="00025E0E" w:rsidRDefault="00025E0E" w:rsidP="005913F6">
      <w:pPr>
        <w:pStyle w:val="Heading1"/>
        <w:rPr>
          <w:sz w:val="40"/>
        </w:rPr>
      </w:pPr>
      <w:bookmarkStart w:id="24" w:name="_Toc526257174"/>
      <w:r w:rsidRPr="00531E71">
        <w:rPr>
          <w:sz w:val="40"/>
        </w:rPr>
        <w:lastRenderedPageBreak/>
        <w:t>4 M</w:t>
      </w:r>
      <w:r w:rsidR="006906E3" w:rsidRPr="00531E71">
        <w:rPr>
          <w:sz w:val="40"/>
        </w:rPr>
        <w:t>aterial och m</w:t>
      </w:r>
      <w:r w:rsidRPr="00531E71">
        <w:rPr>
          <w:sz w:val="40"/>
        </w:rPr>
        <w:t>etod</w:t>
      </w:r>
      <w:bookmarkEnd w:id="24"/>
    </w:p>
    <w:p w14:paraId="513FBCF0" w14:textId="0C7E8FD1" w:rsidR="002E3F3B" w:rsidRPr="002E3F3B" w:rsidRDefault="002E3F3B" w:rsidP="002E3F3B">
      <w:pPr>
        <w:spacing w:line="360" w:lineRule="auto"/>
        <w:rPr>
          <w:rFonts w:ascii="Times New Roman" w:hAnsi="Times New Roman" w:cs="Times New Roman"/>
          <w:lang w:eastAsia="en-US"/>
        </w:rPr>
      </w:pPr>
      <w:r w:rsidRPr="002E3F3B">
        <w:rPr>
          <w:rFonts w:ascii="Times New Roman" w:hAnsi="Times New Roman" w:cs="Times New Roman"/>
          <w:lang w:eastAsia="en-US"/>
        </w:rPr>
        <w:t xml:space="preserve">Här </w:t>
      </w:r>
      <w:r>
        <w:rPr>
          <w:rFonts w:ascii="Times New Roman" w:hAnsi="Times New Roman" w:cs="Times New Roman"/>
          <w:lang w:eastAsia="en-US"/>
        </w:rPr>
        <w:t>följer en kort genomgång av materialet</w:t>
      </w:r>
      <w:r w:rsidR="00D65BAC">
        <w:rPr>
          <w:rFonts w:ascii="Times New Roman" w:hAnsi="Times New Roman" w:cs="Times New Roman"/>
          <w:lang w:eastAsia="en-US"/>
        </w:rPr>
        <w:t xml:space="preserve"> </w:t>
      </w:r>
      <w:r>
        <w:rPr>
          <w:rFonts w:ascii="Times New Roman" w:hAnsi="Times New Roman" w:cs="Times New Roman"/>
          <w:lang w:eastAsia="en-US"/>
        </w:rPr>
        <w:t>och metoden som analyseras respektive tillämpas i denna uppsats.</w:t>
      </w:r>
    </w:p>
    <w:p w14:paraId="280D45BE" w14:textId="77777777" w:rsidR="00025E0E" w:rsidRPr="00531E71" w:rsidRDefault="00025E0E" w:rsidP="005913F6">
      <w:pPr>
        <w:pStyle w:val="Heading2"/>
        <w:rPr>
          <w:sz w:val="32"/>
        </w:rPr>
      </w:pPr>
      <w:bookmarkStart w:id="25" w:name="_Toc526257175"/>
      <w:r w:rsidRPr="00531E71">
        <w:rPr>
          <w:sz w:val="32"/>
        </w:rPr>
        <w:t>4.1 Texterna från NE enkel</w:t>
      </w:r>
      <w:bookmarkEnd w:id="25"/>
    </w:p>
    <w:p w14:paraId="20394F56" w14:textId="1866936E" w:rsidR="00025E0E" w:rsidRDefault="00025E0E" w:rsidP="00025E0E">
      <w:pPr>
        <w:spacing w:line="360" w:lineRule="auto"/>
        <w:rPr>
          <w:rFonts w:ascii="Times New Roman" w:hAnsi="Times New Roman" w:cs="Times New Roman"/>
        </w:rPr>
      </w:pPr>
      <w:r>
        <w:rPr>
          <w:rFonts w:ascii="Times New Roman" w:hAnsi="Times New Roman" w:cs="Times New Roman"/>
        </w:rPr>
        <w:t xml:space="preserve">Materialet till uppsatsen är 8 artiklar ur NE enkel: </w:t>
      </w:r>
      <w:r w:rsidR="007C0715">
        <w:rPr>
          <w:rFonts w:ascii="Times New Roman" w:hAnsi="Times New Roman" w:cs="Times New Roman"/>
        </w:rPr>
        <w:t>”</w:t>
      </w:r>
      <w:r w:rsidRPr="007C0715">
        <w:rPr>
          <w:rFonts w:ascii="Times New Roman" w:hAnsi="Times New Roman" w:cs="Times New Roman"/>
        </w:rPr>
        <w:t>Anime</w:t>
      </w:r>
      <w:r w:rsidR="007C0715">
        <w:rPr>
          <w:rFonts w:ascii="Times New Roman" w:hAnsi="Times New Roman" w:cs="Times New Roman"/>
        </w:rPr>
        <w:t>”</w:t>
      </w:r>
      <w:r w:rsidRPr="007C0715">
        <w:rPr>
          <w:rFonts w:ascii="Times New Roman" w:hAnsi="Times New Roman" w:cs="Times New Roman"/>
        </w:rPr>
        <w:t xml:space="preserve">, </w:t>
      </w:r>
      <w:r w:rsidR="007C0715">
        <w:rPr>
          <w:rFonts w:ascii="Times New Roman" w:hAnsi="Times New Roman" w:cs="Times New Roman"/>
        </w:rPr>
        <w:t>”</w:t>
      </w:r>
      <w:r w:rsidRPr="007C0715">
        <w:rPr>
          <w:rFonts w:ascii="Times New Roman" w:hAnsi="Times New Roman" w:cs="Times New Roman"/>
        </w:rPr>
        <w:t>Birgitta</w:t>
      </w:r>
      <w:r w:rsidR="007C0715">
        <w:rPr>
          <w:rFonts w:ascii="Times New Roman" w:hAnsi="Times New Roman" w:cs="Times New Roman"/>
        </w:rPr>
        <w:t>”</w:t>
      </w:r>
      <w:r w:rsidRPr="007C0715">
        <w:rPr>
          <w:rFonts w:ascii="Times New Roman" w:hAnsi="Times New Roman" w:cs="Times New Roman"/>
        </w:rPr>
        <w:t xml:space="preserve"> (=den heliga), </w:t>
      </w:r>
      <w:r w:rsidR="007C0715">
        <w:rPr>
          <w:rFonts w:ascii="Times New Roman" w:hAnsi="Times New Roman" w:cs="Times New Roman"/>
        </w:rPr>
        <w:t>”</w:t>
      </w:r>
      <w:r w:rsidRPr="007C0715">
        <w:rPr>
          <w:rFonts w:ascii="Times New Roman" w:hAnsi="Times New Roman" w:cs="Times New Roman"/>
        </w:rPr>
        <w:t>Flykting</w:t>
      </w:r>
      <w:r w:rsidR="007C0715">
        <w:rPr>
          <w:rFonts w:ascii="Times New Roman" w:hAnsi="Times New Roman" w:cs="Times New Roman"/>
        </w:rPr>
        <w:t>”</w:t>
      </w:r>
      <w:r w:rsidRPr="007C0715">
        <w:rPr>
          <w:rFonts w:ascii="Times New Roman" w:hAnsi="Times New Roman" w:cs="Times New Roman"/>
        </w:rPr>
        <w:t xml:space="preserve">, </w:t>
      </w:r>
      <w:r w:rsidR="007C0715">
        <w:rPr>
          <w:rFonts w:ascii="Times New Roman" w:hAnsi="Times New Roman" w:cs="Times New Roman"/>
        </w:rPr>
        <w:t>”</w:t>
      </w:r>
      <w:r w:rsidRPr="007C0715">
        <w:rPr>
          <w:rFonts w:ascii="Times New Roman" w:hAnsi="Times New Roman" w:cs="Times New Roman"/>
        </w:rPr>
        <w:t>Island</w:t>
      </w:r>
      <w:r w:rsidR="007C0715">
        <w:rPr>
          <w:rFonts w:ascii="Times New Roman" w:hAnsi="Times New Roman" w:cs="Times New Roman"/>
        </w:rPr>
        <w:t>”</w:t>
      </w:r>
      <w:r w:rsidRPr="007C0715">
        <w:rPr>
          <w:rFonts w:ascii="Times New Roman" w:hAnsi="Times New Roman" w:cs="Times New Roman"/>
        </w:rPr>
        <w:t xml:space="preserve">, </w:t>
      </w:r>
      <w:r w:rsidR="007C0715">
        <w:rPr>
          <w:rFonts w:ascii="Times New Roman" w:hAnsi="Times New Roman" w:cs="Times New Roman"/>
        </w:rPr>
        <w:t>”</w:t>
      </w:r>
      <w:r w:rsidRPr="007C0715">
        <w:rPr>
          <w:rFonts w:ascii="Times New Roman" w:hAnsi="Times New Roman" w:cs="Times New Roman"/>
        </w:rPr>
        <w:t>Koltrast</w:t>
      </w:r>
      <w:r w:rsidR="007C0715">
        <w:rPr>
          <w:rFonts w:ascii="Times New Roman" w:hAnsi="Times New Roman" w:cs="Times New Roman"/>
        </w:rPr>
        <w:t>”</w:t>
      </w:r>
      <w:r w:rsidRPr="007C0715">
        <w:rPr>
          <w:rFonts w:ascii="Times New Roman" w:hAnsi="Times New Roman" w:cs="Times New Roman"/>
        </w:rPr>
        <w:t xml:space="preserve">, </w:t>
      </w:r>
      <w:r w:rsidR="007C0715">
        <w:rPr>
          <w:rFonts w:ascii="Times New Roman" w:hAnsi="Times New Roman" w:cs="Times New Roman"/>
        </w:rPr>
        <w:t>”</w:t>
      </w:r>
      <w:r w:rsidRPr="007C0715">
        <w:rPr>
          <w:rFonts w:ascii="Times New Roman" w:hAnsi="Times New Roman" w:cs="Times New Roman"/>
        </w:rPr>
        <w:t>Prisma</w:t>
      </w:r>
      <w:r w:rsidR="007C0715">
        <w:rPr>
          <w:rFonts w:ascii="Times New Roman" w:hAnsi="Times New Roman" w:cs="Times New Roman"/>
        </w:rPr>
        <w:t>”</w:t>
      </w:r>
      <w:r w:rsidRPr="007C0715">
        <w:rPr>
          <w:rFonts w:ascii="Times New Roman" w:hAnsi="Times New Roman" w:cs="Times New Roman"/>
        </w:rPr>
        <w:t xml:space="preserve">, </w:t>
      </w:r>
      <w:r w:rsidR="007C0715">
        <w:rPr>
          <w:rFonts w:ascii="Times New Roman" w:hAnsi="Times New Roman" w:cs="Times New Roman"/>
        </w:rPr>
        <w:t>”</w:t>
      </w:r>
      <w:r w:rsidRPr="007C0715">
        <w:rPr>
          <w:rFonts w:ascii="Times New Roman" w:hAnsi="Times New Roman" w:cs="Times New Roman"/>
        </w:rPr>
        <w:t>Situationsetik</w:t>
      </w:r>
      <w:r w:rsidR="007C0715">
        <w:rPr>
          <w:rFonts w:ascii="Times New Roman" w:hAnsi="Times New Roman" w:cs="Times New Roman"/>
        </w:rPr>
        <w:t>”</w:t>
      </w:r>
      <w:r w:rsidRPr="007C0715">
        <w:rPr>
          <w:rFonts w:ascii="Times New Roman" w:hAnsi="Times New Roman" w:cs="Times New Roman"/>
        </w:rPr>
        <w:t xml:space="preserve"> och </w:t>
      </w:r>
      <w:r w:rsidR="007C0715">
        <w:rPr>
          <w:rFonts w:ascii="Times New Roman" w:hAnsi="Times New Roman" w:cs="Times New Roman"/>
        </w:rPr>
        <w:t>”</w:t>
      </w:r>
      <w:r w:rsidRPr="007C0715">
        <w:rPr>
          <w:rFonts w:ascii="Times New Roman" w:hAnsi="Times New Roman" w:cs="Times New Roman"/>
        </w:rPr>
        <w:t>Öga</w:t>
      </w:r>
      <w:r w:rsidR="007C0715">
        <w:rPr>
          <w:rFonts w:ascii="Times New Roman" w:hAnsi="Times New Roman" w:cs="Times New Roman"/>
        </w:rPr>
        <w:t>”</w:t>
      </w:r>
      <w:r>
        <w:rPr>
          <w:rFonts w:ascii="Times New Roman" w:hAnsi="Times New Roman" w:cs="Times New Roman"/>
        </w:rPr>
        <w:t>.</w:t>
      </w:r>
    </w:p>
    <w:p w14:paraId="23CBFB43" w14:textId="0B0D6ABE" w:rsidR="00B82478" w:rsidRPr="00306A24" w:rsidRDefault="00025E0E" w:rsidP="00306A24">
      <w:pPr>
        <w:tabs>
          <w:tab w:val="left" w:pos="1800"/>
        </w:tabs>
        <w:spacing w:line="360" w:lineRule="auto"/>
        <w:ind w:firstLine="567"/>
        <w:rPr>
          <w:rFonts w:ascii="Times New Roman" w:hAnsi="Times New Roman" w:cs="Times New Roman"/>
        </w:rPr>
      </w:pPr>
      <w:r>
        <w:rPr>
          <w:rFonts w:ascii="Times New Roman" w:hAnsi="Times New Roman" w:cs="Times New Roman"/>
        </w:rPr>
        <w:t xml:space="preserve">Texterna tillhör flera olika ämnesområden och har olika längd och specialiseringsgrad. De är tänkta att tillsammans ge en så bred bild som möjligt av NE enkel. Några av dem representerar också särskilda kategorier av artiklar som har speciella regler och riktlinjer i Redaktionshandboken: </w:t>
      </w:r>
      <w:r w:rsidR="002E3F3B">
        <w:rPr>
          <w:rFonts w:ascii="Times New Roman" w:hAnsi="Times New Roman" w:cs="Times New Roman"/>
        </w:rPr>
        <w:t>”</w:t>
      </w:r>
      <w:r w:rsidRPr="002E3F3B">
        <w:rPr>
          <w:rFonts w:ascii="Times New Roman" w:hAnsi="Times New Roman" w:cs="Times New Roman"/>
        </w:rPr>
        <w:t>Birgitta</w:t>
      </w:r>
      <w:r w:rsidR="002E3F3B">
        <w:rPr>
          <w:rFonts w:ascii="Times New Roman" w:hAnsi="Times New Roman" w:cs="Times New Roman"/>
        </w:rPr>
        <w:t>”</w:t>
      </w:r>
      <w:r>
        <w:rPr>
          <w:rFonts w:ascii="Times New Roman" w:hAnsi="Times New Roman" w:cs="Times New Roman"/>
        </w:rPr>
        <w:t xml:space="preserve"> är en personartikel, </w:t>
      </w:r>
      <w:r w:rsidR="002E3F3B">
        <w:rPr>
          <w:rFonts w:ascii="Times New Roman" w:hAnsi="Times New Roman" w:cs="Times New Roman"/>
        </w:rPr>
        <w:t>”</w:t>
      </w:r>
      <w:r w:rsidRPr="002E3F3B">
        <w:rPr>
          <w:rFonts w:ascii="Times New Roman" w:hAnsi="Times New Roman" w:cs="Times New Roman"/>
        </w:rPr>
        <w:t>Island</w:t>
      </w:r>
      <w:r w:rsidR="002E3F3B">
        <w:rPr>
          <w:rFonts w:ascii="Times New Roman" w:hAnsi="Times New Roman" w:cs="Times New Roman"/>
        </w:rPr>
        <w:t>”</w:t>
      </w:r>
      <w:r>
        <w:rPr>
          <w:rFonts w:ascii="Times New Roman" w:hAnsi="Times New Roman" w:cs="Times New Roman"/>
        </w:rPr>
        <w:t xml:space="preserve"> är en så kallad länderartikel och </w:t>
      </w:r>
      <w:r w:rsidR="002E3F3B">
        <w:rPr>
          <w:rFonts w:ascii="Times New Roman" w:hAnsi="Times New Roman" w:cs="Times New Roman"/>
        </w:rPr>
        <w:t>”</w:t>
      </w:r>
      <w:r w:rsidRPr="002E3F3B">
        <w:rPr>
          <w:rFonts w:ascii="Times New Roman" w:hAnsi="Times New Roman" w:cs="Times New Roman"/>
        </w:rPr>
        <w:t>Koltrast</w:t>
      </w:r>
      <w:r w:rsidR="002E3F3B">
        <w:rPr>
          <w:rFonts w:ascii="Times New Roman" w:hAnsi="Times New Roman" w:cs="Times New Roman"/>
        </w:rPr>
        <w:t>”</w:t>
      </w:r>
      <w:r>
        <w:rPr>
          <w:rFonts w:ascii="Times New Roman" w:hAnsi="Times New Roman" w:cs="Times New Roman"/>
        </w:rPr>
        <w:t xml:space="preserve"> är en djurartikel. </w:t>
      </w:r>
      <w:r w:rsidR="002E3F3B">
        <w:rPr>
          <w:rFonts w:ascii="Times New Roman" w:hAnsi="Times New Roman" w:cs="Times New Roman"/>
        </w:rPr>
        <w:t>”</w:t>
      </w:r>
      <w:r w:rsidRPr="002E3F3B">
        <w:rPr>
          <w:rFonts w:ascii="Times New Roman" w:hAnsi="Times New Roman" w:cs="Times New Roman"/>
        </w:rPr>
        <w:t>Prisma</w:t>
      </w:r>
      <w:r w:rsidR="002E3F3B">
        <w:rPr>
          <w:rFonts w:ascii="Times New Roman" w:hAnsi="Times New Roman" w:cs="Times New Roman"/>
        </w:rPr>
        <w:t>”</w:t>
      </w:r>
      <w:r>
        <w:rPr>
          <w:rFonts w:ascii="Times New Roman" w:hAnsi="Times New Roman" w:cs="Times New Roman"/>
        </w:rPr>
        <w:t xml:space="preserve"> innehåller formler, vilka också har särskilda riktlinjer. Vilka de olika riktlinjerna är kommer att tas upp i samband med de berörda texterna i </w:t>
      </w:r>
      <w:r>
        <w:rPr>
          <w:rFonts w:ascii="Times New Roman" w:hAnsi="Times New Roman" w:cs="Times New Roman"/>
          <w:i/>
        </w:rPr>
        <w:t>6</w:t>
      </w:r>
      <w:r w:rsidRPr="00084F25">
        <w:rPr>
          <w:rFonts w:ascii="Times New Roman" w:hAnsi="Times New Roman" w:cs="Times New Roman"/>
          <w:i/>
        </w:rPr>
        <w:t xml:space="preserve"> Resultat</w:t>
      </w:r>
      <w:r>
        <w:rPr>
          <w:rFonts w:ascii="Times New Roman" w:hAnsi="Times New Roman" w:cs="Times New Roman"/>
        </w:rPr>
        <w:t>.</w:t>
      </w:r>
    </w:p>
    <w:p w14:paraId="4D23C85A" w14:textId="5DA1D096" w:rsidR="00025E0E" w:rsidRPr="00531E71" w:rsidRDefault="00025E0E" w:rsidP="005913F6">
      <w:pPr>
        <w:pStyle w:val="Heading2"/>
        <w:rPr>
          <w:sz w:val="32"/>
        </w:rPr>
      </w:pPr>
      <w:bookmarkStart w:id="26" w:name="_Toc526257176"/>
      <w:r w:rsidRPr="00531E71">
        <w:rPr>
          <w:sz w:val="32"/>
        </w:rPr>
        <w:t>4.2 Hellspongs läsbarhetsanalys</w:t>
      </w:r>
      <w:bookmarkEnd w:id="26"/>
    </w:p>
    <w:p w14:paraId="70C9FF5B" w14:textId="77777777" w:rsidR="00025E0E" w:rsidRDefault="00025E0E" w:rsidP="00025E0E">
      <w:pPr>
        <w:spacing w:line="360" w:lineRule="auto"/>
        <w:rPr>
          <w:rFonts w:ascii="Times New Roman" w:hAnsi="Times New Roman" w:cs="Times New Roman"/>
        </w:rPr>
      </w:pPr>
      <w:r>
        <w:rPr>
          <w:rFonts w:ascii="Times New Roman" w:hAnsi="Times New Roman" w:cs="Times New Roman"/>
        </w:rPr>
        <w:t xml:space="preserve">Texterna ska analyseras genom </w:t>
      </w:r>
      <w:r w:rsidRPr="006F7DE0">
        <w:rPr>
          <w:rFonts w:ascii="Times New Roman" w:hAnsi="Times New Roman" w:cs="Times New Roman"/>
          <w:i/>
        </w:rPr>
        <w:t>läsbarhetsanalys</w:t>
      </w:r>
      <w:r>
        <w:rPr>
          <w:rFonts w:ascii="Times New Roman" w:hAnsi="Times New Roman" w:cs="Times New Roman"/>
        </w:rPr>
        <w:t xml:space="preserve">. Enligt Hellspong (2001:86) är läsbarhetsanalysens syfte ”att bedöma hur tillgänglig en text är för vissa läsare med vissa mål (dess </w:t>
      </w:r>
      <w:r>
        <w:rPr>
          <w:rFonts w:ascii="Times New Roman" w:hAnsi="Times New Roman" w:cs="Times New Roman"/>
          <w:i/>
        </w:rPr>
        <w:t>läsbarhet</w:t>
      </w:r>
      <w:r>
        <w:rPr>
          <w:rFonts w:ascii="Times New Roman" w:hAnsi="Times New Roman" w:cs="Times New Roman"/>
        </w:rPr>
        <w:t xml:space="preserve">), hur stora krav den ställer på motivation och förkunskaper (dess </w:t>
      </w:r>
      <w:r>
        <w:rPr>
          <w:rFonts w:ascii="Times New Roman" w:hAnsi="Times New Roman" w:cs="Times New Roman"/>
          <w:i/>
        </w:rPr>
        <w:t>lättlästhet</w:t>
      </w:r>
      <w:r>
        <w:rPr>
          <w:rFonts w:ascii="Times New Roman" w:hAnsi="Times New Roman" w:cs="Times New Roman"/>
        </w:rPr>
        <w:t xml:space="preserve">) och hur lätt den är att avläsa för ögat (dess </w:t>
      </w:r>
      <w:r w:rsidRPr="00E059CB">
        <w:rPr>
          <w:rFonts w:ascii="Times New Roman" w:hAnsi="Times New Roman" w:cs="Times New Roman"/>
          <w:i/>
        </w:rPr>
        <w:t>läslighet</w:t>
      </w:r>
      <w:r>
        <w:rPr>
          <w:rFonts w:ascii="Times New Roman" w:hAnsi="Times New Roman" w:cs="Times New Roman"/>
        </w:rPr>
        <w:t>)”. Det är Hellspongs frågebatteri (2001:86–90) som analysen kommer att bygga på.</w:t>
      </w:r>
    </w:p>
    <w:p w14:paraId="10563E06" w14:textId="3B1120C4" w:rsidR="00025E0E" w:rsidRDefault="00025E0E" w:rsidP="00025E0E">
      <w:pPr>
        <w:spacing w:line="360" w:lineRule="auto"/>
        <w:ind w:firstLine="567"/>
        <w:rPr>
          <w:rFonts w:ascii="Times New Roman" w:hAnsi="Times New Roman" w:cs="Times New Roman"/>
        </w:rPr>
      </w:pPr>
      <w:r>
        <w:rPr>
          <w:rFonts w:ascii="Times New Roman" w:hAnsi="Times New Roman" w:cs="Times New Roman"/>
        </w:rPr>
        <w:t xml:space="preserve">Frågebatteriet är stort och är indelat i </w:t>
      </w:r>
      <w:r w:rsidR="00DF5425">
        <w:rPr>
          <w:rFonts w:ascii="Times New Roman" w:hAnsi="Times New Roman" w:cs="Times New Roman"/>
        </w:rPr>
        <w:t>6</w:t>
      </w:r>
      <w:r>
        <w:rPr>
          <w:rFonts w:ascii="Times New Roman" w:hAnsi="Times New Roman" w:cs="Times New Roman"/>
        </w:rPr>
        <w:t xml:space="preserve"> kategorier: lässituationen, textens grafiska form, textens språk, textens innehåll, textens sociala funktion och sammanfattning. Varje kategori förutom sammanfattning har en eller ett par övergripande frågor. Dessa har i sin tur flera, mer specifika frågor som hjälper till att besvara dem. Här följer en kort översikt:</w:t>
      </w:r>
    </w:p>
    <w:p w14:paraId="57961850" w14:textId="2ED750F2" w:rsidR="00025E0E" w:rsidRDefault="00025E0E" w:rsidP="00025E0E">
      <w:pPr>
        <w:spacing w:line="360" w:lineRule="auto"/>
        <w:ind w:firstLine="567"/>
        <w:rPr>
          <w:rFonts w:ascii="Times New Roman" w:hAnsi="Times New Roman" w:cs="Times New Roman"/>
        </w:rPr>
      </w:pPr>
      <w:r w:rsidRPr="00D13A74">
        <w:rPr>
          <w:rFonts w:ascii="Times New Roman" w:hAnsi="Times New Roman" w:cs="Times New Roman"/>
          <w:b/>
        </w:rPr>
        <w:t>Lässituationen:</w:t>
      </w:r>
      <w:r>
        <w:rPr>
          <w:rFonts w:ascii="Times New Roman" w:hAnsi="Times New Roman" w:cs="Times New Roman"/>
        </w:rPr>
        <w:t xml:space="preserve"> Vilken är </w:t>
      </w:r>
      <w:r>
        <w:rPr>
          <w:rFonts w:ascii="Times New Roman" w:hAnsi="Times New Roman" w:cs="Times New Roman"/>
          <w:i/>
        </w:rPr>
        <w:t>lässituationen</w:t>
      </w:r>
      <w:r>
        <w:rPr>
          <w:rFonts w:ascii="Times New Roman" w:hAnsi="Times New Roman" w:cs="Times New Roman"/>
        </w:rPr>
        <w:t xml:space="preserve"> – allt det som avgör hur texten används? </w:t>
      </w:r>
      <w:r w:rsidRPr="000C5546">
        <w:rPr>
          <w:rFonts w:ascii="Times New Roman" w:hAnsi="Times New Roman" w:cs="Times New Roman"/>
          <w:color w:val="000000" w:themeColor="text1"/>
        </w:rPr>
        <w:t xml:space="preserve">Här </w:t>
      </w:r>
      <w:r w:rsidRPr="00F00B39">
        <w:rPr>
          <w:rFonts w:ascii="Times New Roman" w:hAnsi="Times New Roman" w:cs="Times New Roman"/>
        </w:rPr>
        <w:t>analyseras målgruppen, dess syfte med att läsa texten (</w:t>
      </w:r>
      <w:r w:rsidRPr="00F00B39">
        <w:rPr>
          <w:rFonts w:ascii="Times New Roman" w:hAnsi="Times New Roman" w:cs="Times New Roman"/>
          <w:i/>
        </w:rPr>
        <w:t>läsmål</w:t>
      </w:r>
      <w:r w:rsidRPr="00F00B39">
        <w:rPr>
          <w:rFonts w:ascii="Times New Roman" w:hAnsi="Times New Roman" w:cs="Times New Roman"/>
        </w:rPr>
        <w:t>) och vad det får för effekter på hur läsarna tar sig an texten (</w:t>
      </w:r>
      <w:r w:rsidRPr="00F00B39">
        <w:rPr>
          <w:rFonts w:ascii="Times New Roman" w:hAnsi="Times New Roman" w:cs="Times New Roman"/>
          <w:i/>
        </w:rPr>
        <w:t>lässtrategier</w:t>
      </w:r>
      <w:r w:rsidRPr="00F00B39">
        <w:rPr>
          <w:rFonts w:ascii="Times New Roman" w:hAnsi="Times New Roman" w:cs="Times New Roman"/>
        </w:rPr>
        <w:t>). Eventuella yttre omständigheter, såsom störningar eller lärarhjälp, tas också upp.</w:t>
      </w:r>
    </w:p>
    <w:p w14:paraId="342F8E61" w14:textId="77777777" w:rsidR="00025E0E" w:rsidRDefault="00025E0E" w:rsidP="00025E0E">
      <w:pPr>
        <w:spacing w:line="360" w:lineRule="auto"/>
        <w:ind w:firstLine="567"/>
        <w:rPr>
          <w:rFonts w:ascii="Times New Roman" w:hAnsi="Times New Roman" w:cs="Times New Roman"/>
        </w:rPr>
      </w:pPr>
      <w:r w:rsidRPr="00D13A74">
        <w:rPr>
          <w:rFonts w:ascii="Times New Roman" w:hAnsi="Times New Roman" w:cs="Times New Roman"/>
          <w:b/>
        </w:rPr>
        <w:t xml:space="preserve">Textens </w:t>
      </w:r>
      <w:r>
        <w:rPr>
          <w:rFonts w:ascii="Times New Roman" w:hAnsi="Times New Roman" w:cs="Times New Roman"/>
          <w:b/>
        </w:rPr>
        <w:t>grafiska form</w:t>
      </w:r>
      <w:r w:rsidRPr="00D13A74">
        <w:rPr>
          <w:rFonts w:ascii="Times New Roman" w:hAnsi="Times New Roman" w:cs="Times New Roman"/>
          <w:b/>
        </w:rPr>
        <w:t>:</w:t>
      </w:r>
      <w:r>
        <w:rPr>
          <w:rFonts w:ascii="Times New Roman" w:hAnsi="Times New Roman" w:cs="Times New Roman"/>
        </w:rPr>
        <w:t xml:space="preserve"> Har texten ett läsvänligt yttre? </w:t>
      </w:r>
      <w:r w:rsidRPr="00F00B39">
        <w:rPr>
          <w:rFonts w:ascii="Times New Roman" w:hAnsi="Times New Roman" w:cs="Times New Roman"/>
        </w:rPr>
        <w:t>Denna kategori är ganska självförklarande: den tar bland annat upp stavfel, radlängd, och hur eventuella bilder är placerade och hänger ihop med texten.</w:t>
      </w:r>
    </w:p>
    <w:p w14:paraId="1F75E67F" w14:textId="77777777" w:rsidR="00025E0E" w:rsidRDefault="00025E0E" w:rsidP="00025E0E">
      <w:pPr>
        <w:spacing w:line="360" w:lineRule="auto"/>
        <w:ind w:firstLine="567"/>
        <w:rPr>
          <w:rFonts w:ascii="Times New Roman" w:hAnsi="Times New Roman" w:cs="Times New Roman"/>
        </w:rPr>
      </w:pPr>
      <w:r>
        <w:rPr>
          <w:rFonts w:ascii="Times New Roman" w:hAnsi="Times New Roman" w:cs="Times New Roman"/>
          <w:b/>
        </w:rPr>
        <w:t xml:space="preserve">Textens språk: </w:t>
      </w:r>
      <w:r>
        <w:rPr>
          <w:rFonts w:ascii="Times New Roman" w:hAnsi="Times New Roman" w:cs="Times New Roman"/>
        </w:rPr>
        <w:t xml:space="preserve">Vilken språkbehärskning kräver texten? Är dess framställningssätt anpassat till målgruppen och läsmålet? </w:t>
      </w:r>
      <w:r w:rsidRPr="00F00B39">
        <w:rPr>
          <w:rFonts w:ascii="Times New Roman" w:hAnsi="Times New Roman" w:cs="Times New Roman"/>
        </w:rPr>
        <w:t xml:space="preserve">Här analyseras språket på ord-, menings- och </w:t>
      </w:r>
      <w:r w:rsidRPr="00F00B39">
        <w:rPr>
          <w:rFonts w:ascii="Times New Roman" w:hAnsi="Times New Roman" w:cs="Times New Roman"/>
        </w:rPr>
        <w:lastRenderedPageBreak/>
        <w:t xml:space="preserve">styckenivå samt textens komposition och överskådlighet. </w:t>
      </w:r>
      <w:r w:rsidRPr="00F00B39">
        <w:rPr>
          <w:rFonts w:ascii="Times New Roman" w:hAnsi="Times New Roman" w:cs="Times New Roman"/>
          <w:i/>
        </w:rPr>
        <w:t>Läsbarhetsindex</w:t>
      </w:r>
      <w:r w:rsidRPr="00F00B39">
        <w:rPr>
          <w:rFonts w:ascii="Times New Roman" w:hAnsi="Times New Roman" w:cs="Times New Roman"/>
        </w:rPr>
        <w:t xml:space="preserve">, LIX, ingår också. Det kommer att förklaras närmare i </w:t>
      </w:r>
      <w:r w:rsidRPr="00F00B39">
        <w:rPr>
          <w:rFonts w:ascii="Times New Roman" w:hAnsi="Times New Roman" w:cs="Times New Roman"/>
          <w:i/>
        </w:rPr>
        <w:t>4 Teori</w:t>
      </w:r>
      <w:r w:rsidRPr="00F00B39">
        <w:rPr>
          <w:rFonts w:ascii="Times New Roman" w:hAnsi="Times New Roman" w:cs="Times New Roman"/>
        </w:rPr>
        <w:t>.</w:t>
      </w:r>
    </w:p>
    <w:p w14:paraId="09186604" w14:textId="77777777" w:rsidR="00025E0E" w:rsidRDefault="00025E0E" w:rsidP="00025E0E">
      <w:pPr>
        <w:spacing w:line="360" w:lineRule="auto"/>
        <w:ind w:firstLine="567"/>
        <w:rPr>
          <w:rFonts w:ascii="Times New Roman" w:hAnsi="Times New Roman" w:cs="Times New Roman"/>
        </w:rPr>
      </w:pPr>
      <w:r>
        <w:rPr>
          <w:rFonts w:ascii="Times New Roman" w:hAnsi="Times New Roman" w:cs="Times New Roman"/>
          <w:b/>
        </w:rPr>
        <w:t xml:space="preserve">Textens innehåll: </w:t>
      </w:r>
      <w:r>
        <w:rPr>
          <w:rFonts w:ascii="Times New Roman" w:hAnsi="Times New Roman" w:cs="Times New Roman"/>
        </w:rPr>
        <w:t>Vilken ämnesbehärskning kräver texten av läsaren? Är innehållet välvalt med tanke på målgruppen och läsmålet? Frågorna rör mängden, strukturen, abstraktionsgraden och målgruppsanpassningen hos innehållet, samt huruvida det finns luckor i tankegången.</w:t>
      </w:r>
    </w:p>
    <w:p w14:paraId="080E4CB2" w14:textId="1FA96497" w:rsidR="00025E0E" w:rsidRDefault="00025E0E" w:rsidP="00025E0E">
      <w:pPr>
        <w:spacing w:line="360" w:lineRule="auto"/>
        <w:ind w:firstLine="567"/>
        <w:rPr>
          <w:rFonts w:ascii="Times New Roman" w:hAnsi="Times New Roman" w:cs="Times New Roman"/>
        </w:rPr>
      </w:pPr>
      <w:r w:rsidRPr="00D13A74">
        <w:rPr>
          <w:rFonts w:ascii="Times New Roman" w:hAnsi="Times New Roman" w:cs="Times New Roman"/>
          <w:b/>
        </w:rPr>
        <w:t>Textens sociala funktion:</w:t>
      </w:r>
      <w:r>
        <w:rPr>
          <w:rFonts w:ascii="Times New Roman" w:hAnsi="Times New Roman" w:cs="Times New Roman"/>
        </w:rPr>
        <w:t xml:space="preserve"> Vilken social kompetens kräver texten? Har den rätt ton och hållning för målgruppen och läsmålet? Här tas två saker upp: den ena är eventuella </w:t>
      </w:r>
      <w:r w:rsidRPr="00380D00">
        <w:rPr>
          <w:rFonts w:ascii="Times New Roman" w:hAnsi="Times New Roman" w:cs="Times New Roman"/>
          <w:i/>
        </w:rPr>
        <w:t>anvisningar</w:t>
      </w:r>
      <w:r>
        <w:rPr>
          <w:rFonts w:ascii="Times New Roman" w:hAnsi="Times New Roman" w:cs="Times New Roman"/>
        </w:rPr>
        <w:t xml:space="preserve"> om hur texten ska användas, den andra är den </w:t>
      </w:r>
      <w:r w:rsidRPr="00962B00">
        <w:rPr>
          <w:rFonts w:ascii="Times New Roman" w:hAnsi="Times New Roman" w:cs="Times New Roman"/>
          <w:i/>
        </w:rPr>
        <w:t>sociala ramen</w:t>
      </w:r>
      <w:r>
        <w:rPr>
          <w:rFonts w:ascii="Times New Roman" w:hAnsi="Times New Roman" w:cs="Times New Roman"/>
        </w:rPr>
        <w:t xml:space="preserve">, det vill säga om det finns ett </w:t>
      </w:r>
      <w:r w:rsidRPr="00E76B19">
        <w:rPr>
          <w:rFonts w:ascii="Times New Roman" w:hAnsi="Times New Roman" w:cs="Times New Roman"/>
          <w:i/>
        </w:rPr>
        <w:t>textdu</w:t>
      </w:r>
      <w:r>
        <w:rPr>
          <w:rFonts w:ascii="Times New Roman" w:hAnsi="Times New Roman" w:cs="Times New Roman"/>
        </w:rPr>
        <w:t xml:space="preserve"> och/eller </w:t>
      </w:r>
      <w:r w:rsidRPr="00E76B19">
        <w:rPr>
          <w:rFonts w:ascii="Times New Roman" w:hAnsi="Times New Roman" w:cs="Times New Roman"/>
          <w:i/>
        </w:rPr>
        <w:t>textjag</w:t>
      </w:r>
      <w:r>
        <w:rPr>
          <w:rFonts w:ascii="Times New Roman" w:hAnsi="Times New Roman" w:cs="Times New Roman"/>
        </w:rPr>
        <w:t xml:space="preserve">. Den hänger ihop med </w:t>
      </w:r>
      <w:r w:rsidRPr="000C674F">
        <w:rPr>
          <w:rFonts w:ascii="Times New Roman" w:hAnsi="Times New Roman" w:cs="Times New Roman"/>
        </w:rPr>
        <w:t>personligt tilltal</w:t>
      </w:r>
      <w:r>
        <w:rPr>
          <w:rFonts w:ascii="Times New Roman" w:hAnsi="Times New Roman" w:cs="Times New Roman"/>
        </w:rPr>
        <w:t xml:space="preserve"> från </w:t>
      </w:r>
      <w:r w:rsidRPr="000C674F">
        <w:rPr>
          <w:rFonts w:ascii="Times New Roman" w:hAnsi="Times New Roman" w:cs="Times New Roman"/>
          <w:i/>
        </w:rPr>
        <w:t>3.2.3 Menings- och ordnivå</w:t>
      </w:r>
      <w:r>
        <w:rPr>
          <w:rFonts w:ascii="Times New Roman" w:hAnsi="Times New Roman" w:cs="Times New Roman"/>
        </w:rPr>
        <w:t xml:space="preserve"> samt med från fenomenet </w:t>
      </w:r>
      <w:r w:rsidRPr="000C674F">
        <w:rPr>
          <w:rFonts w:ascii="Times New Roman" w:hAnsi="Times New Roman" w:cs="Times New Roman"/>
          <w:i/>
        </w:rPr>
        <w:t>röst</w:t>
      </w:r>
      <w:r>
        <w:rPr>
          <w:rFonts w:ascii="Times New Roman" w:hAnsi="Times New Roman" w:cs="Times New Roman"/>
        </w:rPr>
        <w:t xml:space="preserve"> som kommer att tas upp i </w:t>
      </w:r>
      <w:r w:rsidRPr="00793694">
        <w:rPr>
          <w:rFonts w:ascii="Times New Roman" w:hAnsi="Times New Roman" w:cs="Times New Roman"/>
          <w:i/>
        </w:rPr>
        <w:t>5 Teor</w:t>
      </w:r>
      <w:r w:rsidR="00162014">
        <w:rPr>
          <w:rFonts w:ascii="Times New Roman" w:hAnsi="Times New Roman" w:cs="Times New Roman"/>
          <w:i/>
        </w:rPr>
        <w:t>et</w:t>
      </w:r>
      <w:r w:rsidRPr="00793694">
        <w:rPr>
          <w:rFonts w:ascii="Times New Roman" w:hAnsi="Times New Roman" w:cs="Times New Roman"/>
          <w:i/>
        </w:rPr>
        <w:t>i</w:t>
      </w:r>
      <w:r w:rsidR="00162014">
        <w:rPr>
          <w:rFonts w:ascii="Times New Roman" w:hAnsi="Times New Roman" w:cs="Times New Roman"/>
          <w:i/>
        </w:rPr>
        <w:t>sk bakgrund</w:t>
      </w:r>
      <w:r>
        <w:rPr>
          <w:rFonts w:ascii="Times New Roman" w:hAnsi="Times New Roman" w:cs="Times New Roman"/>
        </w:rPr>
        <w:t>.</w:t>
      </w:r>
    </w:p>
    <w:p w14:paraId="4084C10F" w14:textId="1C24FAAF" w:rsidR="008C3962" w:rsidRPr="00747505" w:rsidRDefault="00747505" w:rsidP="00025E0E">
      <w:pPr>
        <w:spacing w:line="360" w:lineRule="auto"/>
        <w:ind w:firstLine="567"/>
        <w:rPr>
          <w:rFonts w:ascii="Times New Roman" w:hAnsi="Times New Roman" w:cs="Times New Roman"/>
        </w:rPr>
      </w:pPr>
      <w:r>
        <w:rPr>
          <w:rFonts w:ascii="Times New Roman" w:hAnsi="Times New Roman" w:cs="Times New Roman"/>
        </w:rPr>
        <w:t xml:space="preserve">Denna kategori är inte relevant för de flesta texterna som utgör materialet eftersom genren inte har någon social funktion att tala om, så analyserna kommer inte att ha med denna kategori. Den sociala ramen kommer att vara aktuell i ett par analyser, men kommer då att omtalas som </w:t>
      </w:r>
      <w:r>
        <w:rPr>
          <w:rFonts w:ascii="Times New Roman" w:hAnsi="Times New Roman" w:cs="Times New Roman"/>
          <w:i/>
        </w:rPr>
        <w:t>röst</w:t>
      </w:r>
      <w:r>
        <w:rPr>
          <w:rFonts w:ascii="Times New Roman" w:hAnsi="Times New Roman" w:cs="Times New Roman"/>
        </w:rPr>
        <w:t>.</w:t>
      </w:r>
    </w:p>
    <w:p w14:paraId="27A106B5" w14:textId="77777777" w:rsidR="00025E0E" w:rsidRDefault="00025E0E" w:rsidP="00025E0E">
      <w:pPr>
        <w:tabs>
          <w:tab w:val="left" w:pos="1800"/>
        </w:tabs>
        <w:spacing w:after="240" w:line="360" w:lineRule="auto"/>
        <w:rPr>
          <w:rFonts w:ascii="Times New Roman" w:hAnsi="Times New Roman" w:cs="Times New Roman"/>
        </w:rPr>
      </w:pPr>
    </w:p>
    <w:p w14:paraId="678B1083" w14:textId="77777777" w:rsidR="00025E0E" w:rsidRDefault="00025E0E" w:rsidP="00025E0E">
      <w:pPr>
        <w:spacing w:after="240" w:line="360" w:lineRule="auto"/>
        <w:rPr>
          <w:rFonts w:ascii="Times New Roman" w:hAnsi="Times New Roman" w:cs="Times New Roman"/>
        </w:rPr>
      </w:pPr>
    </w:p>
    <w:p w14:paraId="5D056BB9" w14:textId="77777777" w:rsidR="00025E0E" w:rsidRDefault="00025E0E" w:rsidP="00025E0E">
      <w:pPr>
        <w:rPr>
          <w:rFonts w:asciiTheme="majorHAnsi" w:eastAsiaTheme="majorEastAsia" w:hAnsiTheme="majorHAnsi" w:cstheme="majorBidi"/>
          <w:color w:val="365F91" w:themeColor="accent1" w:themeShade="BF"/>
          <w:sz w:val="40"/>
          <w:szCs w:val="32"/>
        </w:rPr>
      </w:pPr>
      <w:r>
        <w:rPr>
          <w:sz w:val="40"/>
        </w:rPr>
        <w:br w:type="page"/>
      </w:r>
    </w:p>
    <w:p w14:paraId="340274E5" w14:textId="1220DF2B" w:rsidR="00025E0E" w:rsidRPr="00531E71" w:rsidRDefault="00025E0E" w:rsidP="005913F6">
      <w:pPr>
        <w:pStyle w:val="Heading1"/>
        <w:rPr>
          <w:sz w:val="40"/>
        </w:rPr>
      </w:pPr>
      <w:bookmarkStart w:id="27" w:name="_Toc526257177"/>
      <w:r w:rsidRPr="00531E71">
        <w:rPr>
          <w:sz w:val="40"/>
        </w:rPr>
        <w:lastRenderedPageBreak/>
        <w:t>5 Teor</w:t>
      </w:r>
      <w:r w:rsidR="00DF212B" w:rsidRPr="00531E71">
        <w:rPr>
          <w:sz w:val="40"/>
        </w:rPr>
        <w:t>etisk bakgrund</w:t>
      </w:r>
      <w:bookmarkEnd w:id="27"/>
    </w:p>
    <w:p w14:paraId="47131158" w14:textId="369BB83E" w:rsidR="00BD4184" w:rsidRDefault="00BD4184" w:rsidP="00BD4184">
      <w:pPr>
        <w:spacing w:line="360" w:lineRule="auto"/>
      </w:pPr>
      <w:r>
        <w:rPr>
          <w:rFonts w:ascii="Times New Roman" w:hAnsi="Times New Roman" w:cs="Times New Roman"/>
        </w:rPr>
        <w:t>Denna uppsats bygger på tidigare forskning om läsning och lättläst. De</w:t>
      </w:r>
      <w:r w:rsidR="002926D0">
        <w:rPr>
          <w:rFonts w:ascii="Times New Roman" w:hAnsi="Times New Roman" w:cs="Times New Roman"/>
        </w:rPr>
        <w:t>n litteratur som jag huvudsakligen utgår ifrån</w:t>
      </w:r>
      <w:r>
        <w:rPr>
          <w:rFonts w:ascii="Times New Roman" w:hAnsi="Times New Roman" w:cs="Times New Roman"/>
        </w:rPr>
        <w:t xml:space="preserve"> är </w:t>
      </w:r>
      <w:r w:rsidR="006F59F9">
        <w:rPr>
          <w:rFonts w:ascii="Times New Roman" w:hAnsi="Times New Roman" w:cs="Times New Roman"/>
        </w:rPr>
        <w:t xml:space="preserve">Maria </w:t>
      </w:r>
      <w:r>
        <w:rPr>
          <w:rFonts w:ascii="Times New Roman" w:hAnsi="Times New Roman" w:cs="Times New Roman"/>
        </w:rPr>
        <w:t>Sundin</w:t>
      </w:r>
      <w:r w:rsidR="006F59F9">
        <w:rPr>
          <w:rFonts w:ascii="Times New Roman" w:hAnsi="Times New Roman" w:cs="Times New Roman"/>
        </w:rPr>
        <w:t xml:space="preserve">s </w:t>
      </w:r>
      <w:r w:rsidR="006F59F9" w:rsidRPr="006F59F9">
        <w:rPr>
          <w:rFonts w:ascii="Times New Roman" w:hAnsi="Times New Roman" w:cs="Times New Roman"/>
          <w:i/>
        </w:rPr>
        <w:t>Lättläst – så funkar det</w:t>
      </w:r>
      <w:r w:rsidR="006F59F9">
        <w:rPr>
          <w:rFonts w:ascii="Times New Roman" w:hAnsi="Times New Roman" w:cs="Times New Roman"/>
        </w:rPr>
        <w:t xml:space="preserve"> och Ingvar Lundberg och Monica Reichenbergs </w:t>
      </w:r>
      <w:r w:rsidR="006F59F9" w:rsidRPr="006F59F9">
        <w:rPr>
          <w:rFonts w:ascii="Times New Roman" w:hAnsi="Times New Roman" w:cs="Times New Roman"/>
          <w:i/>
        </w:rPr>
        <w:t>Vad är lättläst?</w:t>
      </w:r>
      <w:r w:rsidR="006F59F9">
        <w:rPr>
          <w:rFonts w:ascii="Times New Roman" w:hAnsi="Times New Roman" w:cs="Times New Roman"/>
        </w:rPr>
        <w:t xml:space="preserve"> </w:t>
      </w:r>
      <w:r w:rsidR="00FD5564">
        <w:rPr>
          <w:rFonts w:ascii="Times New Roman" w:hAnsi="Times New Roman" w:cs="Times New Roman"/>
        </w:rPr>
        <w:t>Sundin är språkkonsult</w:t>
      </w:r>
      <w:r w:rsidR="00123485">
        <w:rPr>
          <w:rFonts w:ascii="Times New Roman" w:hAnsi="Times New Roman" w:cs="Times New Roman"/>
        </w:rPr>
        <w:t xml:space="preserve">, Reichenberg är </w:t>
      </w:r>
      <w:r w:rsidR="00123485" w:rsidRPr="00123485">
        <w:rPr>
          <w:rFonts w:ascii="Times New Roman" w:hAnsi="Times New Roman" w:cs="Times New Roman"/>
        </w:rPr>
        <w:t>professor vid institutionen för pedagogik och specialpedagogik vid Göteborgs universitet</w:t>
      </w:r>
      <w:r w:rsidR="00123485">
        <w:rPr>
          <w:rFonts w:ascii="Times New Roman" w:hAnsi="Times New Roman" w:cs="Times New Roman"/>
        </w:rPr>
        <w:t xml:space="preserve"> och har forskat om läsning och läsförståelse och Lundberg var </w:t>
      </w:r>
      <w:r w:rsidR="00123485" w:rsidRPr="00123485">
        <w:rPr>
          <w:rFonts w:ascii="Times New Roman" w:hAnsi="Times New Roman" w:cs="Times New Roman"/>
        </w:rPr>
        <w:t>forskare inom läs- och skrivutveckling och dyslexi</w:t>
      </w:r>
      <w:r w:rsidR="00123485">
        <w:rPr>
          <w:rFonts w:ascii="Times New Roman" w:hAnsi="Times New Roman" w:cs="Times New Roman"/>
        </w:rPr>
        <w:t>.</w:t>
      </w:r>
      <w:r w:rsidR="000A2C10">
        <w:rPr>
          <w:rFonts w:ascii="Times New Roman" w:hAnsi="Times New Roman" w:cs="Times New Roman"/>
        </w:rPr>
        <w:t xml:space="preserve"> </w:t>
      </w:r>
    </w:p>
    <w:p w14:paraId="2B5AAC24" w14:textId="37440225" w:rsidR="00025E0E" w:rsidRPr="00531E71" w:rsidRDefault="00025E0E" w:rsidP="005913F6">
      <w:pPr>
        <w:pStyle w:val="Heading2"/>
        <w:rPr>
          <w:sz w:val="32"/>
        </w:rPr>
      </w:pPr>
      <w:bookmarkStart w:id="28" w:name="_Toc526257178"/>
      <w:r w:rsidRPr="00531E71">
        <w:rPr>
          <w:sz w:val="32"/>
        </w:rPr>
        <w:t>5.1 Hur man läser</w:t>
      </w:r>
      <w:bookmarkEnd w:id="28"/>
    </w:p>
    <w:p w14:paraId="508ABD8A" w14:textId="22A9D2F5" w:rsidR="00025E0E" w:rsidRDefault="00025E0E" w:rsidP="00025E0E">
      <w:pPr>
        <w:spacing w:line="360" w:lineRule="auto"/>
        <w:rPr>
          <w:rFonts w:ascii="Times New Roman" w:hAnsi="Times New Roman" w:cs="Times New Roman"/>
        </w:rPr>
      </w:pPr>
      <w:bookmarkStart w:id="29" w:name="_Hlk522853237"/>
      <w:r>
        <w:rPr>
          <w:rFonts w:ascii="Times New Roman" w:hAnsi="Times New Roman" w:cs="Times New Roman"/>
        </w:rPr>
        <w:t xml:space="preserve">När man läser pågår två mentala processer samtidigt: </w:t>
      </w:r>
      <w:r w:rsidRPr="00420D2A">
        <w:rPr>
          <w:rFonts w:ascii="Times New Roman" w:hAnsi="Times New Roman" w:cs="Times New Roman"/>
          <w:i/>
        </w:rPr>
        <w:t>avkodning</w:t>
      </w:r>
      <w:r>
        <w:rPr>
          <w:rFonts w:ascii="Times New Roman" w:hAnsi="Times New Roman" w:cs="Times New Roman"/>
        </w:rPr>
        <w:t xml:space="preserve">, att läsa orden och hitta dem i </w:t>
      </w:r>
      <w:r w:rsidR="00DF5425">
        <w:rPr>
          <w:rFonts w:ascii="Times New Roman" w:hAnsi="Times New Roman" w:cs="Times New Roman"/>
        </w:rPr>
        <w:t>ens</w:t>
      </w:r>
      <w:r>
        <w:rPr>
          <w:rFonts w:ascii="Times New Roman" w:hAnsi="Times New Roman" w:cs="Times New Roman"/>
        </w:rPr>
        <w:t xml:space="preserve"> mentala lexikon, och </w:t>
      </w:r>
      <w:r w:rsidRPr="00AD70B5">
        <w:rPr>
          <w:rFonts w:ascii="Times New Roman" w:hAnsi="Times New Roman" w:cs="Times New Roman"/>
          <w:i/>
        </w:rPr>
        <w:t>förståelse</w:t>
      </w:r>
      <w:r>
        <w:rPr>
          <w:rFonts w:ascii="Times New Roman" w:hAnsi="Times New Roman" w:cs="Times New Roman"/>
        </w:rPr>
        <w:t xml:space="preserve">, att tolka enskilda ord tillsammans med de andra orden i texten (Sundin 2007:54). Det mentala lexikonet, kunskapen om ords betydelse och funktion, hör till </w:t>
      </w:r>
      <w:r w:rsidRPr="00EA6627">
        <w:rPr>
          <w:rFonts w:ascii="Times New Roman" w:hAnsi="Times New Roman" w:cs="Times New Roman"/>
          <w:i/>
        </w:rPr>
        <w:t>långtidsminnet</w:t>
      </w:r>
      <w:r>
        <w:rPr>
          <w:rFonts w:ascii="Times New Roman" w:hAnsi="Times New Roman" w:cs="Times New Roman"/>
        </w:rPr>
        <w:t xml:space="preserve">, och när man söker efter denna kunskap används </w:t>
      </w:r>
      <w:r w:rsidRPr="00EA6627">
        <w:rPr>
          <w:rFonts w:ascii="Times New Roman" w:hAnsi="Times New Roman" w:cs="Times New Roman"/>
          <w:i/>
        </w:rPr>
        <w:t>korttidsminnet</w:t>
      </w:r>
      <w:r>
        <w:rPr>
          <w:rFonts w:ascii="Times New Roman" w:hAnsi="Times New Roman" w:cs="Times New Roman"/>
        </w:rPr>
        <w:t>. Som namnet antyder fungerar det bara en kort stund och har inte kapacitet att hantera mycket information åt gången.</w:t>
      </w:r>
    </w:p>
    <w:p w14:paraId="75963683" w14:textId="5364F30D" w:rsidR="00025E0E" w:rsidRDefault="00897786" w:rsidP="00025E0E">
      <w:pPr>
        <w:spacing w:line="360" w:lineRule="auto"/>
        <w:ind w:firstLine="567"/>
        <w:rPr>
          <w:rFonts w:ascii="Times New Roman" w:hAnsi="Times New Roman" w:cs="Times New Roman"/>
        </w:rPr>
      </w:pPr>
      <w:r>
        <w:rPr>
          <w:rFonts w:ascii="Times New Roman" w:hAnsi="Times New Roman" w:cs="Times New Roman"/>
        </w:rPr>
        <w:t>P</w:t>
      </w:r>
      <w:r w:rsidR="00025E0E">
        <w:rPr>
          <w:rFonts w:ascii="Times New Roman" w:hAnsi="Times New Roman" w:cs="Times New Roman"/>
        </w:rPr>
        <w:t xml:space="preserve">ersoner med läsproblem har svårigheter med avkodningen (Sundin 2007:55). </w:t>
      </w:r>
      <w:bookmarkEnd w:id="29"/>
      <w:r w:rsidR="00025E0E">
        <w:rPr>
          <w:rFonts w:ascii="Times New Roman" w:hAnsi="Times New Roman" w:cs="Times New Roman"/>
        </w:rPr>
        <w:t xml:space="preserve">Det har man kunnat se i ögonrörelseundersökningar. Ögonen gör tre sorters rörelser när man läser: </w:t>
      </w:r>
      <w:r w:rsidR="00025E0E" w:rsidRPr="00AE5894">
        <w:rPr>
          <w:rFonts w:ascii="Times New Roman" w:hAnsi="Times New Roman" w:cs="Times New Roman"/>
          <w:i/>
        </w:rPr>
        <w:t>fokuseringar</w:t>
      </w:r>
      <w:r w:rsidR="00025E0E">
        <w:rPr>
          <w:rFonts w:ascii="Times New Roman" w:hAnsi="Times New Roman" w:cs="Times New Roman"/>
        </w:rPr>
        <w:t xml:space="preserve">, då ögonen är stilla, </w:t>
      </w:r>
      <w:r w:rsidR="00025E0E" w:rsidRPr="00AE5894">
        <w:rPr>
          <w:rFonts w:ascii="Times New Roman" w:hAnsi="Times New Roman" w:cs="Times New Roman"/>
          <w:i/>
        </w:rPr>
        <w:t>sackader</w:t>
      </w:r>
      <w:r w:rsidR="00025E0E">
        <w:rPr>
          <w:rFonts w:ascii="Times New Roman" w:hAnsi="Times New Roman" w:cs="Times New Roman"/>
        </w:rPr>
        <w:t xml:space="preserve">, de ryck som ögonen gör när de flyttar framåt i texten och </w:t>
      </w:r>
      <w:r w:rsidR="00025E0E" w:rsidRPr="00AE5894">
        <w:rPr>
          <w:rFonts w:ascii="Times New Roman" w:hAnsi="Times New Roman" w:cs="Times New Roman"/>
          <w:i/>
        </w:rPr>
        <w:t>regressioner</w:t>
      </w:r>
      <w:r w:rsidR="00025E0E">
        <w:rPr>
          <w:rFonts w:ascii="Times New Roman" w:hAnsi="Times New Roman" w:cs="Times New Roman"/>
        </w:rPr>
        <w:t>, som sackader fast bakåt i texten. Svaga läsare fokuserar längre, har kortare sackader och gör fler regressioner. Detta gör att de läser långsammare, vilket i sin tur försvårar förståelsen. Hjärnan kan nämligen inte uppfatta helheten (tolka) om den måste fokusera på småsaker (själva läsningen), och korttidsminnet hinner inte ge långtidsminnet tillräckligt med information för att tolka texten (Sundin 2007:58).</w:t>
      </w:r>
    </w:p>
    <w:p w14:paraId="40E9D762" w14:textId="40C70FF5" w:rsidR="00025E0E" w:rsidRDefault="00025E0E" w:rsidP="00DC43DA">
      <w:pPr>
        <w:spacing w:line="360" w:lineRule="auto"/>
        <w:ind w:firstLine="567"/>
        <w:rPr>
          <w:rFonts w:ascii="Times New Roman" w:hAnsi="Times New Roman" w:cs="Times New Roman"/>
        </w:rPr>
      </w:pPr>
      <w:bookmarkStart w:id="30" w:name="_Hlk522853352"/>
      <w:r>
        <w:rPr>
          <w:rFonts w:ascii="Times New Roman" w:hAnsi="Times New Roman" w:cs="Times New Roman"/>
        </w:rPr>
        <w:t>En del svaga läsare</w:t>
      </w:r>
      <w:r w:rsidR="00DF5425">
        <w:rPr>
          <w:rFonts w:ascii="Times New Roman" w:hAnsi="Times New Roman" w:cs="Times New Roman"/>
        </w:rPr>
        <w:t xml:space="preserve"> </w:t>
      </w:r>
      <w:r>
        <w:rPr>
          <w:rFonts w:ascii="Times New Roman" w:hAnsi="Times New Roman" w:cs="Times New Roman"/>
        </w:rPr>
        <w:t>med speciella lässvårigheter</w:t>
      </w:r>
      <w:r w:rsidR="00DF5425">
        <w:rPr>
          <w:rFonts w:ascii="Times New Roman" w:hAnsi="Times New Roman" w:cs="Times New Roman"/>
        </w:rPr>
        <w:t xml:space="preserve">, framför allt personer med utvecklingsstörning, </w:t>
      </w:r>
      <w:r>
        <w:rPr>
          <w:rFonts w:ascii="Times New Roman" w:hAnsi="Times New Roman" w:cs="Times New Roman"/>
        </w:rPr>
        <w:t xml:space="preserve">har dock svårast med förståelsen (Sundin 2007:159). I slutändan är effekten av svårigheterna ungefär densamma – svaga läsare har svårt att </w:t>
      </w:r>
      <w:r w:rsidR="00DF5425">
        <w:rPr>
          <w:rFonts w:ascii="Times New Roman" w:hAnsi="Times New Roman" w:cs="Times New Roman"/>
        </w:rPr>
        <w:t>ta till sig</w:t>
      </w:r>
      <w:r>
        <w:rPr>
          <w:rFonts w:ascii="Times New Roman" w:hAnsi="Times New Roman" w:cs="Times New Roman"/>
        </w:rPr>
        <w:t xml:space="preserve"> vad de läser eftersom de måste koncentrera sig på själva läsandet.</w:t>
      </w:r>
      <w:bookmarkEnd w:id="30"/>
    </w:p>
    <w:p w14:paraId="520A7149" w14:textId="77777777" w:rsidR="00025E0E" w:rsidRPr="00531E71" w:rsidRDefault="00025E0E" w:rsidP="005913F6">
      <w:pPr>
        <w:pStyle w:val="Heading2"/>
        <w:rPr>
          <w:sz w:val="32"/>
        </w:rPr>
      </w:pPr>
      <w:bookmarkStart w:id="31" w:name="_Toc526257179"/>
      <w:r w:rsidRPr="00531E71">
        <w:rPr>
          <w:sz w:val="32"/>
        </w:rPr>
        <w:t>5.2 Lättläst och dess målgrupper</w:t>
      </w:r>
      <w:bookmarkEnd w:id="31"/>
    </w:p>
    <w:p w14:paraId="75A8E777" w14:textId="7079D64E" w:rsidR="00025E0E" w:rsidRDefault="00025E0E" w:rsidP="00025E0E">
      <w:pPr>
        <w:spacing w:line="360" w:lineRule="auto"/>
        <w:rPr>
          <w:rFonts w:ascii="Times New Roman" w:hAnsi="Times New Roman" w:cs="Times New Roman"/>
        </w:rPr>
      </w:pPr>
      <w:r>
        <w:rPr>
          <w:rFonts w:ascii="Times New Roman" w:hAnsi="Times New Roman" w:cs="Times New Roman"/>
        </w:rPr>
        <w:t xml:space="preserve">I </w:t>
      </w:r>
      <w:r w:rsidRPr="00A26D9D">
        <w:rPr>
          <w:rFonts w:ascii="Times New Roman" w:hAnsi="Times New Roman" w:cs="Times New Roman"/>
          <w:i/>
        </w:rPr>
        <w:t>1 Inledning</w:t>
      </w:r>
      <w:r>
        <w:rPr>
          <w:rFonts w:ascii="Times New Roman" w:hAnsi="Times New Roman" w:cs="Times New Roman"/>
        </w:rPr>
        <w:t xml:space="preserve"> beskrevs lättlästa texter som ”texter som inte bara är klart och tydligt skrivna, utan skrivna så klart och enkelt och tydligt att även personer som har svårt att läsa kan förstå dem”. Under ovanstående rubrik togs läsprocessen upp, samt hur den ter sig hos svaga läsare. Dock finns det många olika grupper av svaga läsare med varierande behov av lättlästa texter. Alla</w:t>
      </w:r>
      <w:r w:rsidR="00DF5425">
        <w:rPr>
          <w:rFonts w:ascii="Times New Roman" w:hAnsi="Times New Roman" w:cs="Times New Roman"/>
        </w:rPr>
        <w:t xml:space="preserve"> grupperna</w:t>
      </w:r>
      <w:r>
        <w:rPr>
          <w:rFonts w:ascii="Times New Roman" w:hAnsi="Times New Roman" w:cs="Times New Roman"/>
        </w:rPr>
        <w:t xml:space="preserve"> kommer inte att tas upp här. De som är relevanta för uppsatsen är tre av NE enkels målgrupper: elever i årskurs 4 – 9 (hädanefter </w:t>
      </w:r>
      <w:r w:rsidRPr="00416F8A">
        <w:rPr>
          <w:rFonts w:ascii="Times New Roman" w:hAnsi="Times New Roman" w:cs="Times New Roman"/>
          <w:i/>
        </w:rPr>
        <w:t>mellan- och högstadieelever</w:t>
      </w:r>
      <w:r>
        <w:rPr>
          <w:rFonts w:ascii="Times New Roman" w:hAnsi="Times New Roman" w:cs="Times New Roman"/>
        </w:rPr>
        <w:t xml:space="preserve">), personer </w:t>
      </w:r>
      <w:r>
        <w:rPr>
          <w:rFonts w:ascii="Times New Roman" w:hAnsi="Times New Roman" w:cs="Times New Roman"/>
        </w:rPr>
        <w:lastRenderedPageBreak/>
        <w:t xml:space="preserve">med annat förstaspråk än svenska och personer med läs- och skrivsvårigheter. Den fjärde målgruppen, personer som snabbt vill bilda sig en uppfattning om ett ämne, kommer inte att tas upp under en egen rubrik. De ingår dock i kategorin </w:t>
      </w:r>
      <w:r w:rsidRPr="00864E3D">
        <w:rPr>
          <w:rFonts w:ascii="Times New Roman" w:hAnsi="Times New Roman" w:cs="Times New Roman"/>
          <w:i/>
        </w:rPr>
        <w:t>goda läsare</w:t>
      </w:r>
      <w:r>
        <w:rPr>
          <w:rFonts w:ascii="Times New Roman" w:hAnsi="Times New Roman" w:cs="Times New Roman"/>
        </w:rPr>
        <w:t>.</w:t>
      </w:r>
    </w:p>
    <w:p w14:paraId="0C091469" w14:textId="23A4C773" w:rsidR="00025E0E" w:rsidRDefault="00025E0E" w:rsidP="00572B91">
      <w:pPr>
        <w:spacing w:line="360" w:lineRule="auto"/>
        <w:ind w:firstLine="567"/>
        <w:rPr>
          <w:rFonts w:ascii="Times New Roman" w:hAnsi="Times New Roman" w:cs="Times New Roman"/>
        </w:rPr>
      </w:pPr>
      <w:r>
        <w:rPr>
          <w:rFonts w:ascii="Times New Roman" w:hAnsi="Times New Roman" w:cs="Times New Roman"/>
        </w:rPr>
        <w:t xml:space="preserve">Som framgick av ovanstående rubrik har personer med lässvårigheter, eller </w:t>
      </w:r>
      <w:r w:rsidRPr="001B5E52">
        <w:rPr>
          <w:rFonts w:ascii="Times New Roman" w:hAnsi="Times New Roman" w:cs="Times New Roman"/>
          <w:i/>
        </w:rPr>
        <w:t>svaga läsare</w:t>
      </w:r>
      <w:r>
        <w:rPr>
          <w:rFonts w:ascii="Times New Roman" w:hAnsi="Times New Roman" w:cs="Times New Roman"/>
        </w:rPr>
        <w:t xml:space="preserve"> som de benämns i denna uppsats,</w:t>
      </w:r>
      <w:r w:rsidR="00225760">
        <w:rPr>
          <w:rFonts w:ascii="Times New Roman" w:hAnsi="Times New Roman" w:cs="Times New Roman"/>
        </w:rPr>
        <w:t xml:space="preserve"> oftast</w:t>
      </w:r>
      <w:r>
        <w:rPr>
          <w:rFonts w:ascii="Times New Roman" w:hAnsi="Times New Roman" w:cs="Times New Roman"/>
        </w:rPr>
        <w:t xml:space="preserve"> problem med avkodningen. Dock finns det en mängd olika anledningar som kan ligga till grund för problemen – kognitiva funktionshinder av olika slag, bristande läsvana eller att läsaren håller på att lära sig språket (Sundin 2007:159–168, Lundberg &amp; Reichenberg 2008:15). </w:t>
      </w:r>
      <w:r w:rsidR="00225760">
        <w:rPr>
          <w:rFonts w:ascii="Times New Roman" w:hAnsi="Times New Roman" w:cs="Times New Roman"/>
        </w:rPr>
        <w:t xml:space="preserve">En del svaga läsare har istället problem med förståelsen. </w:t>
      </w:r>
      <w:r>
        <w:rPr>
          <w:rFonts w:ascii="Times New Roman" w:hAnsi="Times New Roman" w:cs="Times New Roman"/>
        </w:rPr>
        <w:t>För dessa olika grupper är olika saker lätta och svåra.</w:t>
      </w:r>
    </w:p>
    <w:p w14:paraId="752B7EAC" w14:textId="77777777" w:rsidR="00025E0E" w:rsidRPr="00531E71" w:rsidRDefault="00025E0E" w:rsidP="005913F6">
      <w:pPr>
        <w:pStyle w:val="Heading3"/>
        <w:rPr>
          <w:sz w:val="28"/>
        </w:rPr>
      </w:pPr>
      <w:bookmarkStart w:id="32" w:name="_Toc526257180"/>
      <w:r w:rsidRPr="00531E71">
        <w:rPr>
          <w:sz w:val="28"/>
        </w:rPr>
        <w:t>5.2.1 Mellan- och högstadieelever</w:t>
      </w:r>
      <w:bookmarkEnd w:id="32"/>
    </w:p>
    <w:p w14:paraId="20A78BF1" w14:textId="77777777" w:rsidR="00025E0E" w:rsidRDefault="00025E0E" w:rsidP="00025E0E">
      <w:pPr>
        <w:spacing w:line="360" w:lineRule="auto"/>
        <w:rPr>
          <w:rFonts w:ascii="Times New Roman" w:hAnsi="Times New Roman" w:cs="Times New Roman"/>
        </w:rPr>
      </w:pPr>
      <w:r>
        <w:rPr>
          <w:rFonts w:ascii="Times New Roman" w:hAnsi="Times New Roman" w:cs="Times New Roman"/>
        </w:rPr>
        <w:t>En elev som börjar i årskurs 4 kan för det mesta läsa flytande (Reichenberg 2000:19). Läsförståelsen kan dock variera beroende på vilken sorts text eleven läser. Reichenberg (2000:20) ger exemplet att en elev som i årskurs 3 förstår händelseförloppet i en berättelse kan ha svårt att förstå en sakprosatext i mellanstadiet. Det beror till stor del på att sakprosa är texttät med en stor mängd nya, svåra ord och uttryck.</w:t>
      </w:r>
    </w:p>
    <w:p w14:paraId="419AF821" w14:textId="34951985" w:rsidR="00025E0E" w:rsidRPr="00650903" w:rsidRDefault="00025E0E" w:rsidP="00572B91">
      <w:pPr>
        <w:spacing w:line="360" w:lineRule="auto"/>
        <w:ind w:firstLine="567"/>
        <w:rPr>
          <w:rFonts w:ascii="Times New Roman" w:hAnsi="Times New Roman" w:cs="Times New Roman"/>
        </w:rPr>
      </w:pPr>
      <w:r>
        <w:rPr>
          <w:rFonts w:ascii="Times New Roman" w:hAnsi="Times New Roman" w:cs="Times New Roman"/>
        </w:rPr>
        <w:t xml:space="preserve">Sundin (2007) tar inte upp grundskoleelevers läsförmåga, men hon menar att ungdomar och unga vuxna behöver enklare texter eftersom de ännu inte har blivit vana vid vuxenlivet och dess texter (2007:167). Mellan- och högstadieelever utan några lässvårigheter (såsom dyslexi) har samma sorts problem som unga vuxna – de saknar läsvana över lag, även om läsvanan hinner öka en hel del mellan årskurs 4 och 9. Kort sagt kan man säga att eftersom de inte har några specifika svårigheter behöver mellan- och högstadieelever allmänt lättare texter. </w:t>
      </w:r>
    </w:p>
    <w:p w14:paraId="44D2B007" w14:textId="77777777" w:rsidR="00025E0E" w:rsidRPr="00531E71" w:rsidRDefault="00025E0E" w:rsidP="005913F6">
      <w:pPr>
        <w:pStyle w:val="Heading3"/>
        <w:rPr>
          <w:sz w:val="28"/>
        </w:rPr>
      </w:pPr>
      <w:bookmarkStart w:id="33" w:name="_Hlk514915524"/>
      <w:bookmarkStart w:id="34" w:name="_Toc526257181"/>
      <w:r w:rsidRPr="00531E71">
        <w:rPr>
          <w:sz w:val="28"/>
        </w:rPr>
        <w:t>5.2.2 Personer med svenska som andraspråk</w:t>
      </w:r>
      <w:bookmarkEnd w:id="34"/>
    </w:p>
    <w:bookmarkEnd w:id="33"/>
    <w:p w14:paraId="61B7C2E6" w14:textId="77777777" w:rsidR="00025E0E" w:rsidRDefault="00025E0E" w:rsidP="00025E0E">
      <w:pPr>
        <w:spacing w:line="360" w:lineRule="auto"/>
        <w:rPr>
          <w:rFonts w:ascii="Times New Roman" w:hAnsi="Times New Roman" w:cs="Times New Roman"/>
        </w:rPr>
      </w:pPr>
      <w:r>
        <w:rPr>
          <w:rFonts w:ascii="Times New Roman" w:hAnsi="Times New Roman" w:cs="Times New Roman"/>
        </w:rPr>
        <w:t>Denna grupp är starkt överrepresenterad i gruppen svaga läsare enligt flera internationella studier, däribland PISA (Lundberg &amp; Reichenberg 2000:25). De människor som invandrar till Sverige är allt från analfabeter till skickliga läsare (Sundin 2007:30), så det är frågan om en mycket bred grupp. Inom ramen för den här uppsatsen är det dock främst de andraspråkstalare som har lärt sig att läsa på svenska som är intressanta – det är svårt att se varför någon som inte kan läsa på svenska skulle söka sig till ett svenskt uppslagsverk.</w:t>
      </w:r>
    </w:p>
    <w:p w14:paraId="61BCE0E5" w14:textId="3BB1EF2D" w:rsidR="00025E0E" w:rsidRDefault="00025E0E" w:rsidP="00025E0E">
      <w:pPr>
        <w:spacing w:line="360" w:lineRule="auto"/>
        <w:ind w:firstLine="567"/>
        <w:rPr>
          <w:rFonts w:ascii="Times New Roman" w:hAnsi="Times New Roman" w:cs="Times New Roman"/>
        </w:rPr>
      </w:pPr>
      <w:r>
        <w:rPr>
          <w:rFonts w:ascii="Times New Roman" w:hAnsi="Times New Roman" w:cs="Times New Roman"/>
        </w:rPr>
        <w:t xml:space="preserve">Dessa personer brukar inte ha några större problem med själva avkodningen. Svårigheten ligger i ordförståelsen och möjligtvis i meningsbyggnaden, samt i ordspråk och metaforer (Lundberg &amp; Reichenberg 2008:25). Ett annat problem som andraspråkstalare har kommer sig av deras utländska kulturella bakgrund. När man läser måste man nämligen göra </w:t>
      </w:r>
      <w:r w:rsidRPr="00103035">
        <w:rPr>
          <w:rFonts w:ascii="Times New Roman" w:hAnsi="Times New Roman" w:cs="Times New Roman"/>
          <w:i/>
        </w:rPr>
        <w:t>inferenser</w:t>
      </w:r>
      <w:r>
        <w:rPr>
          <w:rFonts w:ascii="Times New Roman" w:hAnsi="Times New Roman" w:cs="Times New Roman"/>
        </w:rPr>
        <w:t xml:space="preserve">, alltså tolka sambanden i texten. Dessa samband kräver förkunskaper. Till exempel </w:t>
      </w:r>
      <w:r>
        <w:rPr>
          <w:rFonts w:ascii="Times New Roman" w:hAnsi="Times New Roman" w:cs="Times New Roman"/>
        </w:rPr>
        <w:lastRenderedPageBreak/>
        <w:t>är det väldigt svårt att förstå vad ”jag kom, jag såg, jag segrade” innebär om man inte vet vem C</w:t>
      </w:r>
      <w:r w:rsidR="00070EED">
        <w:rPr>
          <w:rFonts w:ascii="Times New Roman" w:hAnsi="Times New Roman" w:cs="Times New Roman"/>
        </w:rPr>
        <w:t>a</w:t>
      </w:r>
      <w:r>
        <w:rPr>
          <w:rFonts w:ascii="Times New Roman" w:hAnsi="Times New Roman" w:cs="Times New Roman"/>
        </w:rPr>
        <w:t>esar var. Den som har en annan kulturell bakgrund än den som tas för given av textförfattaren saknar kompetensen att dra de nödvändig</w:t>
      </w:r>
      <w:r w:rsidR="00915E50">
        <w:rPr>
          <w:rFonts w:ascii="Times New Roman" w:hAnsi="Times New Roman" w:cs="Times New Roman"/>
        </w:rPr>
        <w:t>a</w:t>
      </w:r>
      <w:r>
        <w:rPr>
          <w:rFonts w:ascii="Times New Roman" w:hAnsi="Times New Roman" w:cs="Times New Roman"/>
        </w:rPr>
        <w:t xml:space="preserve"> inferenserna. Det är dock inte en brist hos texten att läsaren måste göra inferenser – man kan </w:t>
      </w:r>
      <w:r w:rsidR="00197BC6">
        <w:rPr>
          <w:rFonts w:ascii="Times New Roman" w:hAnsi="Times New Roman" w:cs="Times New Roman"/>
        </w:rPr>
        <w:t xml:space="preserve">varken </w:t>
      </w:r>
      <w:r>
        <w:rPr>
          <w:rFonts w:ascii="Times New Roman" w:hAnsi="Times New Roman" w:cs="Times New Roman"/>
        </w:rPr>
        <w:t>skriva eller läsa en text som förklarar alla samband (Lundberg &amp; Reichenberg 2008:30–32).</w:t>
      </w:r>
    </w:p>
    <w:p w14:paraId="093F258B" w14:textId="29C6BAFD" w:rsidR="00025E0E" w:rsidRDefault="00025E0E" w:rsidP="00572B91">
      <w:pPr>
        <w:spacing w:line="360" w:lineRule="auto"/>
        <w:ind w:firstLine="567"/>
        <w:rPr>
          <w:rFonts w:ascii="Times New Roman" w:hAnsi="Times New Roman" w:cs="Times New Roman"/>
        </w:rPr>
      </w:pPr>
      <w:r>
        <w:rPr>
          <w:rFonts w:ascii="Times New Roman" w:hAnsi="Times New Roman" w:cs="Times New Roman"/>
        </w:rPr>
        <w:t>Lättläst för personer med svenska som andraspråk innebär främst hjälp att överbrygga luckorna i ordförståelsen och förförståelsen samt att sammanhanget är tydligt. Många andraspråkstalare vill gärna ha ord de inte kan i texter så länge de förklaras.</w:t>
      </w:r>
      <w:r w:rsidR="00695C01">
        <w:rPr>
          <w:rFonts w:ascii="Times New Roman" w:hAnsi="Times New Roman" w:cs="Times New Roman"/>
        </w:rPr>
        <w:t xml:space="preserve"> (Sundin 2007:164).</w:t>
      </w:r>
    </w:p>
    <w:p w14:paraId="4F8586CB" w14:textId="77777777" w:rsidR="00025E0E" w:rsidRPr="00531E71" w:rsidRDefault="00025E0E" w:rsidP="005913F6">
      <w:pPr>
        <w:pStyle w:val="Heading3"/>
        <w:rPr>
          <w:sz w:val="28"/>
        </w:rPr>
      </w:pPr>
      <w:bookmarkStart w:id="35" w:name="_Toc526257182"/>
      <w:r w:rsidRPr="00531E71">
        <w:rPr>
          <w:sz w:val="28"/>
        </w:rPr>
        <w:t>5.2.3 Personer med läs- och skrivsvårigheter</w:t>
      </w:r>
      <w:bookmarkEnd w:id="35"/>
    </w:p>
    <w:p w14:paraId="509106C4" w14:textId="77777777" w:rsidR="00025E0E" w:rsidRDefault="00025E0E" w:rsidP="00025E0E">
      <w:pPr>
        <w:spacing w:line="360" w:lineRule="auto"/>
        <w:rPr>
          <w:rFonts w:ascii="Times New Roman" w:hAnsi="Times New Roman" w:cs="Times New Roman"/>
        </w:rPr>
      </w:pPr>
      <w:r>
        <w:rPr>
          <w:rFonts w:ascii="Times New Roman" w:hAnsi="Times New Roman" w:cs="Times New Roman"/>
        </w:rPr>
        <w:t>Först och främst måste det understrykas att det här är en väldigt heterogen grupp. Det finns mängder med läs- och skrivsvårigheter av olika slag och som innebär olika krav på lättläst. Här tas några av dem upp.</w:t>
      </w:r>
    </w:p>
    <w:p w14:paraId="66BD720E" w14:textId="587DBBD6" w:rsidR="00025E0E" w:rsidRDefault="00025E0E" w:rsidP="00025E0E">
      <w:pPr>
        <w:spacing w:line="360" w:lineRule="auto"/>
        <w:ind w:firstLine="567"/>
        <w:rPr>
          <w:rFonts w:ascii="Times New Roman" w:hAnsi="Times New Roman" w:cs="Times New Roman"/>
        </w:rPr>
      </w:pPr>
      <w:r w:rsidRPr="000F0E6A">
        <w:rPr>
          <w:rFonts w:ascii="Times New Roman" w:hAnsi="Times New Roman" w:cs="Times New Roman"/>
          <w:b/>
        </w:rPr>
        <w:t xml:space="preserve">Dyslexi </w:t>
      </w:r>
      <w:r>
        <w:rPr>
          <w:rFonts w:ascii="Times New Roman" w:hAnsi="Times New Roman" w:cs="Times New Roman"/>
        </w:rPr>
        <w:t xml:space="preserve">är såvitt man kan bedöma en genetiskt betingad störning </w:t>
      </w:r>
      <w:r w:rsidRPr="00425AA5">
        <w:rPr>
          <w:rFonts w:ascii="Times New Roman" w:hAnsi="Times New Roman" w:cs="Times New Roman"/>
        </w:rPr>
        <w:t xml:space="preserve">i vissa språkfunktioner som </w:t>
      </w:r>
      <w:r>
        <w:rPr>
          <w:rFonts w:ascii="Times New Roman" w:hAnsi="Times New Roman" w:cs="Times New Roman"/>
        </w:rPr>
        <w:t xml:space="preserve">gör det svårt för dyslektikern att lära sig </w:t>
      </w:r>
      <w:r w:rsidRPr="00425AA5">
        <w:rPr>
          <w:rFonts w:ascii="Times New Roman" w:hAnsi="Times New Roman" w:cs="Times New Roman"/>
        </w:rPr>
        <w:t xml:space="preserve">ordens </w:t>
      </w:r>
      <w:r>
        <w:rPr>
          <w:rFonts w:ascii="Times New Roman" w:hAnsi="Times New Roman" w:cs="Times New Roman"/>
        </w:rPr>
        <w:t>fonetiska</w:t>
      </w:r>
      <w:r w:rsidRPr="00425AA5">
        <w:rPr>
          <w:rFonts w:ascii="Times New Roman" w:hAnsi="Times New Roman" w:cs="Times New Roman"/>
        </w:rPr>
        <w:t xml:space="preserve"> uppbyggnad</w:t>
      </w:r>
      <w:r>
        <w:rPr>
          <w:rFonts w:ascii="Times New Roman" w:hAnsi="Times New Roman" w:cs="Times New Roman"/>
        </w:rPr>
        <w:t xml:space="preserve"> </w:t>
      </w:r>
      <w:bookmarkStart w:id="36" w:name="_Hlk522855188"/>
      <w:r>
        <w:rPr>
          <w:rFonts w:ascii="Times New Roman" w:hAnsi="Times New Roman" w:cs="Times New Roman"/>
        </w:rPr>
        <w:t xml:space="preserve">(Lundberg &amp; Reichenberg 2008:17). Dyslektiker har svårt att läsa flytande och skriva, men till skillnad från andra kognitiva funktionshinder är störningen avgränsad till just språkliga funktioner. De kan alltså förstå komplicerad information men har problem med avkodningen. </w:t>
      </w:r>
      <w:bookmarkEnd w:id="36"/>
      <w:r>
        <w:rPr>
          <w:rFonts w:ascii="Times New Roman" w:hAnsi="Times New Roman" w:cs="Times New Roman"/>
        </w:rPr>
        <w:t>Lättläst för dyslektiker innebär framför allt</w:t>
      </w:r>
      <w:r w:rsidR="001240FA">
        <w:rPr>
          <w:rFonts w:ascii="Times New Roman" w:hAnsi="Times New Roman" w:cs="Times New Roman"/>
        </w:rPr>
        <w:t xml:space="preserve"> grafisk tydlighet samt</w:t>
      </w:r>
      <w:r>
        <w:rPr>
          <w:rFonts w:ascii="Times New Roman" w:hAnsi="Times New Roman" w:cs="Times New Roman"/>
        </w:rPr>
        <w:t xml:space="preserve"> korta ord som helst inte innehåller konsonantgrupper (ibid).</w:t>
      </w:r>
    </w:p>
    <w:p w14:paraId="0CCD6FA9" w14:textId="7B141085" w:rsidR="00025E0E" w:rsidRDefault="00025E0E" w:rsidP="00025E0E">
      <w:pPr>
        <w:spacing w:line="360" w:lineRule="auto"/>
        <w:ind w:firstLine="567"/>
        <w:rPr>
          <w:rFonts w:ascii="Times New Roman" w:hAnsi="Times New Roman" w:cs="Times New Roman"/>
        </w:rPr>
      </w:pPr>
      <w:r w:rsidRPr="00C446E0">
        <w:rPr>
          <w:rFonts w:ascii="Times New Roman" w:hAnsi="Times New Roman" w:cs="Times New Roman"/>
          <w:b/>
        </w:rPr>
        <w:t>Svårigheter med perception och motorik</w:t>
      </w:r>
      <w:r>
        <w:rPr>
          <w:rFonts w:ascii="Times New Roman" w:hAnsi="Times New Roman" w:cs="Times New Roman"/>
        </w:rPr>
        <w:t xml:space="preserve"> kan försvåra läsande. Ett exempel är när en persons ögonrörelser är så dåligt automatiserade att han eller hon har svårt att följa raderna </w:t>
      </w:r>
      <w:r w:rsidR="00863C21">
        <w:rPr>
          <w:rFonts w:ascii="Times New Roman" w:hAnsi="Times New Roman" w:cs="Times New Roman"/>
        </w:rPr>
        <w:t xml:space="preserve">i </w:t>
      </w:r>
      <w:r>
        <w:rPr>
          <w:rFonts w:ascii="Times New Roman" w:hAnsi="Times New Roman" w:cs="Times New Roman"/>
        </w:rPr>
        <w:t>texten. Lättläst för denna grupp är ungefär likadan som för dyslektiker – texten måste vara grafiskt tydlig (Lundberg och Reichenberg 2008:17–18).</w:t>
      </w:r>
    </w:p>
    <w:p w14:paraId="40416170" w14:textId="0BA580B2" w:rsidR="00025E0E" w:rsidRPr="006607C2" w:rsidRDefault="00BA04CD" w:rsidP="00025E0E">
      <w:pPr>
        <w:spacing w:line="360" w:lineRule="auto"/>
        <w:ind w:firstLine="567"/>
        <w:rPr>
          <w:rFonts w:ascii="Times New Roman" w:hAnsi="Times New Roman" w:cs="Times New Roman"/>
        </w:rPr>
      </w:pPr>
      <w:r>
        <w:rPr>
          <w:rFonts w:ascii="Times New Roman" w:hAnsi="Times New Roman" w:cs="Times New Roman"/>
          <w:b/>
        </w:rPr>
        <w:t>Intellektuell funktionsnedsättning</w:t>
      </w:r>
      <w:r w:rsidR="00025E0E" w:rsidRPr="006607C2">
        <w:rPr>
          <w:rFonts w:ascii="Times New Roman" w:hAnsi="Times New Roman" w:cs="Times New Roman"/>
          <w:b/>
        </w:rPr>
        <w:t xml:space="preserve"> </w:t>
      </w:r>
      <w:r w:rsidR="00025E0E">
        <w:rPr>
          <w:rFonts w:ascii="Times New Roman" w:hAnsi="Times New Roman" w:cs="Times New Roman"/>
        </w:rPr>
        <w:t xml:space="preserve">ger läsaren problem med förståelsen; det blir svårt att tolka texten. Lättläst för </w:t>
      </w:r>
      <w:r>
        <w:rPr>
          <w:rFonts w:ascii="Times New Roman" w:hAnsi="Times New Roman" w:cs="Times New Roman"/>
        </w:rPr>
        <w:t xml:space="preserve">dessa </w:t>
      </w:r>
      <w:r w:rsidR="00025E0E">
        <w:rPr>
          <w:rFonts w:ascii="Times New Roman" w:hAnsi="Times New Roman" w:cs="Times New Roman"/>
        </w:rPr>
        <w:t>personer ställer särskilda, höga krav på texten: undvikande av exempel, utvikningar och annat som avviker från den röda tråden, strikt kronologisk disposition, enbart huvudsatser, presens samt inga ordspråk, metaforer eller dylikt och om möjligt inga siffror (Sundin 2007:159–160).</w:t>
      </w:r>
    </w:p>
    <w:p w14:paraId="2743E4A0" w14:textId="77777777" w:rsidR="00025E0E" w:rsidRDefault="00025E0E" w:rsidP="00025E0E">
      <w:pPr>
        <w:spacing w:line="360" w:lineRule="auto"/>
        <w:ind w:firstLine="567"/>
        <w:rPr>
          <w:rFonts w:ascii="Times New Roman" w:hAnsi="Times New Roman" w:cs="Times New Roman"/>
        </w:rPr>
      </w:pPr>
      <w:r w:rsidRPr="00882FBF">
        <w:rPr>
          <w:rFonts w:ascii="Times New Roman" w:hAnsi="Times New Roman" w:cs="Times New Roman"/>
          <w:b/>
        </w:rPr>
        <w:t>Koncentrationssvårigheter</w:t>
      </w:r>
      <w:r>
        <w:rPr>
          <w:rFonts w:ascii="Times New Roman" w:hAnsi="Times New Roman" w:cs="Times New Roman"/>
        </w:rPr>
        <w:t>, till exempel ADHD, orsakar inga problem med vare sig avkodningen eller förståelsen. Tvärtom läser många med koncentrationssvårigheter med bra flyt (Lundberg &amp; Reichenberg 2008:18). De har istället svårt att hålla uppmärksamheten på texten under en längre stund. Lättläst för denna grupp är korta, dramatiska texter som är lätta att överblicka (ibid).</w:t>
      </w:r>
    </w:p>
    <w:p w14:paraId="72A686EB" w14:textId="000A454F" w:rsidR="00025E0E" w:rsidRDefault="00025E0E" w:rsidP="00025E0E">
      <w:pPr>
        <w:spacing w:line="360" w:lineRule="auto"/>
        <w:ind w:firstLine="567"/>
        <w:rPr>
          <w:rFonts w:ascii="Times New Roman" w:hAnsi="Times New Roman" w:cs="Times New Roman"/>
        </w:rPr>
      </w:pPr>
      <w:bookmarkStart w:id="37" w:name="_Hlk525013601"/>
      <w:r w:rsidRPr="00EB7172">
        <w:rPr>
          <w:rFonts w:ascii="Times New Roman" w:hAnsi="Times New Roman" w:cs="Times New Roman"/>
          <w:b/>
        </w:rPr>
        <w:lastRenderedPageBreak/>
        <w:t>Svårigheter med social kognition</w:t>
      </w:r>
      <w:r>
        <w:rPr>
          <w:rFonts w:ascii="Times New Roman" w:hAnsi="Times New Roman" w:cs="Times New Roman"/>
        </w:rPr>
        <w:t xml:space="preserve"> </w:t>
      </w:r>
      <w:bookmarkEnd w:id="37"/>
      <w:r>
        <w:rPr>
          <w:rFonts w:ascii="Times New Roman" w:hAnsi="Times New Roman" w:cs="Times New Roman"/>
        </w:rPr>
        <w:t xml:space="preserve">inbegriper främst diagnoserna Aspbergers syndrom och autism. Forskning visar att hjärnorna hos personer som har svårigheter med social kognition har vissa avvikelser, såsom att spegelneuronerna inte fungerar korrekt (Lundberg &amp; Reichenberg 2008:19). Avvikelserna gör att de har svårt att sätta sig in i andra människors perspektiv och förstå konflikter och känslor. Dessa individer har alltså främst svårigheter med skönlitteratur, med dess krav på inlevelse i hur bokens personer känner och tänker, men informationsmaterial, instruktioner och faktatexter brukar de inte ha problem att förstå (ibid). De behöver </w:t>
      </w:r>
      <w:r w:rsidR="0065171D">
        <w:rPr>
          <w:rFonts w:ascii="Times New Roman" w:hAnsi="Times New Roman" w:cs="Times New Roman"/>
        </w:rPr>
        <w:t xml:space="preserve">alltså </w:t>
      </w:r>
      <w:r>
        <w:rPr>
          <w:rFonts w:ascii="Times New Roman" w:hAnsi="Times New Roman" w:cs="Times New Roman"/>
        </w:rPr>
        <w:t>inte lättläst i faktatextsammanhang</w:t>
      </w:r>
      <w:r w:rsidR="0065171D">
        <w:rPr>
          <w:rFonts w:ascii="Times New Roman" w:hAnsi="Times New Roman" w:cs="Times New Roman"/>
        </w:rPr>
        <w:t>.</w:t>
      </w:r>
    </w:p>
    <w:p w14:paraId="310A6D0C" w14:textId="2207B6E4" w:rsidR="0065171D" w:rsidRPr="00531E71" w:rsidRDefault="0065171D" w:rsidP="005913F6">
      <w:pPr>
        <w:pStyle w:val="Heading3"/>
        <w:rPr>
          <w:sz w:val="28"/>
        </w:rPr>
      </w:pPr>
      <w:bookmarkStart w:id="38" w:name="_Toc526257183"/>
      <w:r w:rsidRPr="00531E71">
        <w:rPr>
          <w:sz w:val="28"/>
        </w:rPr>
        <w:t xml:space="preserve">5.2.4 </w:t>
      </w:r>
      <w:r w:rsidR="00634E35" w:rsidRPr="00531E71">
        <w:rPr>
          <w:sz w:val="28"/>
        </w:rPr>
        <w:t>Vad är då lättläst?</w:t>
      </w:r>
      <w:bookmarkEnd w:id="38"/>
    </w:p>
    <w:p w14:paraId="6D96EB62" w14:textId="238B80EA" w:rsidR="00025E0E" w:rsidRPr="00BD26F0" w:rsidRDefault="00D103BF" w:rsidP="00634E35">
      <w:pPr>
        <w:spacing w:line="360" w:lineRule="auto"/>
        <w:rPr>
          <w:rFonts w:ascii="Times New Roman" w:hAnsi="Times New Roman" w:cs="Times New Roman"/>
        </w:rPr>
      </w:pPr>
      <w:r>
        <w:rPr>
          <w:rFonts w:ascii="Times New Roman" w:hAnsi="Times New Roman" w:cs="Times New Roman"/>
        </w:rPr>
        <w:t>Efter denna genomgång av vad lättläst innebär för olika grupper står det klart att det inte bara är svårt utan omöjligt att skriva lättläst för alla</w:t>
      </w:r>
      <w:r w:rsidR="00634E35">
        <w:rPr>
          <w:rFonts w:ascii="Times New Roman" w:hAnsi="Times New Roman" w:cs="Times New Roman"/>
        </w:rPr>
        <w:t xml:space="preserve"> som behöver lättare texter</w:t>
      </w:r>
      <w:r>
        <w:rPr>
          <w:rFonts w:ascii="Times New Roman" w:hAnsi="Times New Roman" w:cs="Times New Roman"/>
        </w:rPr>
        <w:t>.</w:t>
      </w:r>
      <w:r w:rsidR="00634E35">
        <w:rPr>
          <w:rFonts w:ascii="Times New Roman" w:hAnsi="Times New Roman" w:cs="Times New Roman"/>
        </w:rPr>
        <w:t xml:space="preserve"> Det som hjälper en grupp stjälper en annan.</w:t>
      </w:r>
      <w:r>
        <w:rPr>
          <w:rFonts w:ascii="Times New Roman" w:hAnsi="Times New Roman" w:cs="Times New Roman"/>
        </w:rPr>
        <w:t xml:space="preserve"> Exempel underlättar för unga läsare med bristande läsvana</w:t>
      </w:r>
      <w:r w:rsidR="00634E35">
        <w:rPr>
          <w:rFonts w:ascii="Times New Roman" w:hAnsi="Times New Roman" w:cs="Times New Roman"/>
        </w:rPr>
        <w:t>,</w:t>
      </w:r>
      <w:r>
        <w:rPr>
          <w:rFonts w:ascii="Times New Roman" w:hAnsi="Times New Roman" w:cs="Times New Roman"/>
        </w:rPr>
        <w:t xml:space="preserve"> men är problematiska för personer med </w:t>
      </w:r>
      <w:r w:rsidR="00E67E9F">
        <w:rPr>
          <w:rFonts w:ascii="Times New Roman" w:hAnsi="Times New Roman" w:cs="Times New Roman"/>
        </w:rPr>
        <w:t>intellektuell funktionsnedsättning</w:t>
      </w:r>
      <w:r>
        <w:rPr>
          <w:rFonts w:ascii="Times New Roman" w:hAnsi="Times New Roman" w:cs="Times New Roman"/>
        </w:rPr>
        <w:t>. Dramatiska texter är bra för personer med koncentrationssvårigheter</w:t>
      </w:r>
      <w:r w:rsidR="00634E35">
        <w:rPr>
          <w:rFonts w:ascii="Times New Roman" w:hAnsi="Times New Roman" w:cs="Times New Roman"/>
        </w:rPr>
        <w:t>,</w:t>
      </w:r>
      <w:r>
        <w:rPr>
          <w:rFonts w:ascii="Times New Roman" w:hAnsi="Times New Roman" w:cs="Times New Roman"/>
        </w:rPr>
        <w:t xml:space="preserve"> medan personer med nedsatt social kognition har svårt för texter som kräver inlevelse och föredrar faktatexter.</w:t>
      </w:r>
    </w:p>
    <w:p w14:paraId="11AC5F1A" w14:textId="47BD8672" w:rsidR="00025E0E" w:rsidRPr="00531E71" w:rsidRDefault="00025E0E" w:rsidP="005913F6">
      <w:pPr>
        <w:pStyle w:val="Heading2"/>
        <w:rPr>
          <w:sz w:val="32"/>
        </w:rPr>
      </w:pPr>
      <w:bookmarkStart w:id="39" w:name="_Toc526257184"/>
      <w:r w:rsidRPr="00531E71">
        <w:rPr>
          <w:sz w:val="32"/>
        </w:rPr>
        <w:t xml:space="preserve">5.3 </w:t>
      </w:r>
      <w:r w:rsidR="000E1B04" w:rsidRPr="00531E71">
        <w:rPr>
          <w:sz w:val="32"/>
        </w:rPr>
        <w:t>Faktorer bakom läsbarhet</w:t>
      </w:r>
      <w:bookmarkEnd w:id="39"/>
    </w:p>
    <w:p w14:paraId="1CC931F4" w14:textId="63721EBA" w:rsidR="00025E0E" w:rsidRPr="00531E71" w:rsidRDefault="00025E0E" w:rsidP="005913F6">
      <w:pPr>
        <w:pStyle w:val="Heading3"/>
        <w:rPr>
          <w:sz w:val="28"/>
        </w:rPr>
      </w:pPr>
      <w:bookmarkStart w:id="40" w:name="_Toc526257185"/>
      <w:r w:rsidRPr="00531E71">
        <w:rPr>
          <w:sz w:val="28"/>
        </w:rPr>
        <w:t>5.3.1 Lässituationen</w:t>
      </w:r>
      <w:bookmarkEnd w:id="40"/>
    </w:p>
    <w:p w14:paraId="238F7ADF" w14:textId="391D3C13" w:rsidR="003F2849" w:rsidRDefault="00813D6B" w:rsidP="00652128">
      <w:pPr>
        <w:spacing w:line="360" w:lineRule="auto"/>
        <w:rPr>
          <w:rFonts w:ascii="Times New Roman" w:hAnsi="Times New Roman" w:cs="Times New Roman"/>
          <w:lang w:eastAsia="en-US"/>
        </w:rPr>
      </w:pPr>
      <w:r w:rsidRPr="00813D6B">
        <w:rPr>
          <w:rFonts w:ascii="Times New Roman" w:hAnsi="Times New Roman" w:cs="Times New Roman"/>
          <w:lang w:eastAsia="en-US"/>
        </w:rPr>
        <w:t xml:space="preserve">Lässituationen är </w:t>
      </w:r>
      <w:r>
        <w:rPr>
          <w:rFonts w:ascii="Times New Roman" w:hAnsi="Times New Roman" w:cs="Times New Roman"/>
          <w:lang w:eastAsia="en-US"/>
        </w:rPr>
        <w:t>”allt det som avgör hur texten används” (Hellspong 2001:87)</w:t>
      </w:r>
      <w:r w:rsidR="008122F9">
        <w:rPr>
          <w:rFonts w:ascii="Times New Roman" w:hAnsi="Times New Roman" w:cs="Times New Roman"/>
          <w:lang w:eastAsia="en-US"/>
        </w:rPr>
        <w:t>.</w:t>
      </w:r>
      <w:r w:rsidR="004A5397">
        <w:rPr>
          <w:rFonts w:ascii="Times New Roman" w:hAnsi="Times New Roman" w:cs="Times New Roman"/>
          <w:lang w:eastAsia="en-US"/>
        </w:rPr>
        <w:t xml:space="preserve"> </w:t>
      </w:r>
      <w:r w:rsidR="001626C2">
        <w:rPr>
          <w:rFonts w:ascii="Times New Roman" w:hAnsi="Times New Roman" w:cs="Times New Roman"/>
          <w:lang w:eastAsia="en-US"/>
        </w:rPr>
        <w:t xml:space="preserve">Den som läser en text gör för det mesta det för att </w:t>
      </w:r>
      <w:r w:rsidR="007203F8">
        <w:rPr>
          <w:rFonts w:ascii="Times New Roman" w:hAnsi="Times New Roman" w:cs="Times New Roman"/>
          <w:lang w:eastAsia="en-US"/>
        </w:rPr>
        <w:t>hon</w:t>
      </w:r>
      <w:r w:rsidR="001626C2">
        <w:rPr>
          <w:rFonts w:ascii="Times New Roman" w:hAnsi="Times New Roman" w:cs="Times New Roman"/>
          <w:lang w:eastAsia="en-US"/>
        </w:rPr>
        <w:t xml:space="preserve"> </w:t>
      </w:r>
      <w:r w:rsidR="00370D96">
        <w:rPr>
          <w:rFonts w:ascii="Times New Roman" w:hAnsi="Times New Roman" w:cs="Times New Roman"/>
          <w:lang w:eastAsia="en-US"/>
        </w:rPr>
        <w:t xml:space="preserve">eller harn </w:t>
      </w:r>
      <w:r w:rsidR="001626C2">
        <w:rPr>
          <w:rFonts w:ascii="Times New Roman" w:hAnsi="Times New Roman" w:cs="Times New Roman"/>
          <w:lang w:eastAsia="en-US"/>
        </w:rPr>
        <w:t>vill ta reda på något</w:t>
      </w:r>
      <w:r w:rsidR="00E70E39">
        <w:rPr>
          <w:rFonts w:ascii="Times New Roman" w:hAnsi="Times New Roman" w:cs="Times New Roman"/>
          <w:lang w:eastAsia="en-US"/>
        </w:rPr>
        <w:t>. Personen</w:t>
      </w:r>
      <w:r w:rsidR="001626C2">
        <w:rPr>
          <w:rFonts w:ascii="Times New Roman" w:hAnsi="Times New Roman" w:cs="Times New Roman"/>
          <w:lang w:eastAsia="en-US"/>
        </w:rPr>
        <w:t xml:space="preserve"> har </w:t>
      </w:r>
      <w:r w:rsidR="00E70E39">
        <w:rPr>
          <w:rFonts w:ascii="Times New Roman" w:hAnsi="Times New Roman" w:cs="Times New Roman"/>
          <w:lang w:eastAsia="en-US"/>
        </w:rPr>
        <w:t xml:space="preserve">alltså </w:t>
      </w:r>
      <w:r w:rsidR="001626C2">
        <w:rPr>
          <w:rFonts w:ascii="Times New Roman" w:hAnsi="Times New Roman" w:cs="Times New Roman"/>
          <w:lang w:eastAsia="en-US"/>
        </w:rPr>
        <w:t xml:space="preserve">ett eller flera </w:t>
      </w:r>
      <w:r w:rsidR="001626C2" w:rsidRPr="0039793A">
        <w:rPr>
          <w:rFonts w:ascii="Times New Roman" w:hAnsi="Times New Roman" w:cs="Times New Roman"/>
          <w:i/>
          <w:lang w:eastAsia="en-US"/>
        </w:rPr>
        <w:t>läsmål</w:t>
      </w:r>
      <w:r w:rsidR="0039793A">
        <w:rPr>
          <w:rFonts w:ascii="Times New Roman" w:hAnsi="Times New Roman" w:cs="Times New Roman"/>
          <w:lang w:eastAsia="en-US"/>
        </w:rPr>
        <w:t xml:space="preserve">  (Sundin 2007:68)</w:t>
      </w:r>
      <w:r w:rsidR="001626C2">
        <w:rPr>
          <w:rFonts w:ascii="Times New Roman" w:hAnsi="Times New Roman" w:cs="Times New Roman"/>
          <w:lang w:eastAsia="en-US"/>
        </w:rPr>
        <w:t xml:space="preserve">. </w:t>
      </w:r>
      <w:r w:rsidR="003F2849">
        <w:rPr>
          <w:rFonts w:ascii="Times New Roman" w:hAnsi="Times New Roman" w:cs="Times New Roman"/>
          <w:lang w:eastAsia="en-US"/>
        </w:rPr>
        <w:t xml:space="preserve">Läsmålen bestämmer hur </w:t>
      </w:r>
      <w:r w:rsidR="00425E95">
        <w:rPr>
          <w:rFonts w:ascii="Times New Roman" w:hAnsi="Times New Roman" w:cs="Times New Roman"/>
          <w:lang w:eastAsia="en-US"/>
        </w:rPr>
        <w:t xml:space="preserve">läsaren </w:t>
      </w:r>
      <w:r w:rsidR="00E450B4">
        <w:rPr>
          <w:rFonts w:ascii="Times New Roman" w:hAnsi="Times New Roman" w:cs="Times New Roman"/>
          <w:lang w:eastAsia="en-US"/>
        </w:rPr>
        <w:t>tar sig an</w:t>
      </w:r>
      <w:r w:rsidR="00425E95">
        <w:rPr>
          <w:rFonts w:ascii="Times New Roman" w:hAnsi="Times New Roman" w:cs="Times New Roman"/>
          <w:lang w:eastAsia="en-US"/>
        </w:rPr>
        <w:t xml:space="preserve"> texten</w:t>
      </w:r>
      <w:r w:rsidR="00B7690B">
        <w:rPr>
          <w:rFonts w:ascii="Times New Roman" w:hAnsi="Times New Roman" w:cs="Times New Roman"/>
          <w:lang w:eastAsia="en-US"/>
        </w:rPr>
        <w:t>, alltså vilka lässtrategier som är lämpliga. E</w:t>
      </w:r>
      <w:r w:rsidR="001626C2">
        <w:rPr>
          <w:rFonts w:ascii="Times New Roman" w:hAnsi="Times New Roman" w:cs="Times New Roman"/>
          <w:lang w:eastAsia="en-US"/>
        </w:rPr>
        <w:t xml:space="preserve">n läsare som inte lyckats formulera några läsmål får </w:t>
      </w:r>
      <w:r w:rsidR="003D6A59">
        <w:rPr>
          <w:rFonts w:ascii="Times New Roman" w:hAnsi="Times New Roman" w:cs="Times New Roman"/>
          <w:lang w:eastAsia="en-US"/>
        </w:rPr>
        <w:t xml:space="preserve">svårt </w:t>
      </w:r>
      <w:r w:rsidR="001626C2">
        <w:rPr>
          <w:rFonts w:ascii="Times New Roman" w:hAnsi="Times New Roman" w:cs="Times New Roman"/>
          <w:lang w:eastAsia="en-US"/>
        </w:rPr>
        <w:t>att hitta den relevanta informationen.</w:t>
      </w:r>
      <w:r w:rsidR="00425E95">
        <w:rPr>
          <w:rFonts w:ascii="Times New Roman" w:hAnsi="Times New Roman" w:cs="Times New Roman"/>
          <w:lang w:eastAsia="en-US"/>
        </w:rPr>
        <w:t xml:space="preserve"> </w:t>
      </w:r>
      <w:r w:rsidR="003F2849">
        <w:rPr>
          <w:rFonts w:ascii="Times New Roman" w:hAnsi="Times New Roman" w:cs="Times New Roman"/>
          <w:lang w:eastAsia="en-US"/>
        </w:rPr>
        <w:t>Svaga läsare har ofta problem på den punkten</w:t>
      </w:r>
      <w:r w:rsidR="00B7690B">
        <w:rPr>
          <w:rFonts w:ascii="Times New Roman" w:hAnsi="Times New Roman" w:cs="Times New Roman"/>
          <w:lang w:eastAsia="en-US"/>
        </w:rPr>
        <w:t xml:space="preserve"> (ibid)</w:t>
      </w:r>
      <w:r w:rsidR="003F2849">
        <w:rPr>
          <w:rFonts w:ascii="Times New Roman" w:hAnsi="Times New Roman" w:cs="Times New Roman"/>
          <w:lang w:eastAsia="en-US"/>
        </w:rPr>
        <w:t>.</w:t>
      </w:r>
    </w:p>
    <w:p w14:paraId="761A642D" w14:textId="0747FA2A" w:rsidR="004B1878" w:rsidRDefault="00E70E39" w:rsidP="003F2849">
      <w:pPr>
        <w:spacing w:line="360" w:lineRule="auto"/>
        <w:ind w:firstLine="567"/>
        <w:rPr>
          <w:rFonts w:ascii="Times New Roman" w:hAnsi="Times New Roman" w:cs="Times New Roman"/>
          <w:lang w:eastAsia="en-US"/>
        </w:rPr>
      </w:pPr>
      <w:r>
        <w:rPr>
          <w:rFonts w:ascii="Times New Roman" w:hAnsi="Times New Roman" w:cs="Times New Roman"/>
          <w:lang w:eastAsia="en-US"/>
        </w:rPr>
        <w:t xml:space="preserve">Målgruppens </w:t>
      </w:r>
      <w:r w:rsidRPr="002978D7">
        <w:rPr>
          <w:rFonts w:ascii="Times New Roman" w:hAnsi="Times New Roman" w:cs="Times New Roman"/>
          <w:i/>
          <w:lang w:eastAsia="en-US"/>
        </w:rPr>
        <w:t>förkunskaper</w:t>
      </w:r>
      <w:r>
        <w:rPr>
          <w:rFonts w:ascii="Times New Roman" w:hAnsi="Times New Roman" w:cs="Times New Roman"/>
          <w:lang w:eastAsia="en-US"/>
        </w:rPr>
        <w:t xml:space="preserve"> är en annan del av lässituationen. Ju större förkunskaper </w:t>
      </w:r>
      <w:r w:rsidR="00CA0AA0">
        <w:rPr>
          <w:rFonts w:ascii="Times New Roman" w:hAnsi="Times New Roman" w:cs="Times New Roman"/>
          <w:lang w:eastAsia="en-US"/>
        </w:rPr>
        <w:t xml:space="preserve">man har </w:t>
      </w:r>
      <w:r>
        <w:rPr>
          <w:rFonts w:ascii="Times New Roman" w:hAnsi="Times New Roman" w:cs="Times New Roman"/>
          <w:lang w:eastAsia="en-US"/>
        </w:rPr>
        <w:t xml:space="preserve">desto lättare </w:t>
      </w:r>
      <w:r w:rsidR="00CA0AA0">
        <w:rPr>
          <w:rFonts w:ascii="Times New Roman" w:hAnsi="Times New Roman" w:cs="Times New Roman"/>
          <w:lang w:eastAsia="en-US"/>
        </w:rPr>
        <w:t xml:space="preserve">är det </w:t>
      </w:r>
      <w:r>
        <w:rPr>
          <w:rFonts w:ascii="Times New Roman" w:hAnsi="Times New Roman" w:cs="Times New Roman"/>
          <w:lang w:eastAsia="en-US"/>
        </w:rPr>
        <w:t xml:space="preserve">att tolka texten </w:t>
      </w:r>
      <w:r w:rsidR="00CA0AA0">
        <w:rPr>
          <w:rFonts w:ascii="Times New Roman" w:hAnsi="Times New Roman" w:cs="Times New Roman"/>
          <w:lang w:eastAsia="en-US"/>
        </w:rPr>
        <w:t>och göra korrekta inferenser, och desto snabbare går läsningen (Sundin 2007:55).</w:t>
      </w:r>
      <w:r w:rsidR="004B1878">
        <w:rPr>
          <w:rFonts w:ascii="Times New Roman" w:hAnsi="Times New Roman" w:cs="Times New Roman"/>
          <w:lang w:eastAsia="en-US"/>
        </w:rPr>
        <w:t xml:space="preserve"> </w:t>
      </w:r>
      <w:r w:rsidR="00C04678">
        <w:rPr>
          <w:rFonts w:ascii="Times New Roman" w:hAnsi="Times New Roman" w:cs="Times New Roman"/>
          <w:lang w:eastAsia="en-US"/>
        </w:rPr>
        <w:t xml:space="preserve">Dock måste </w:t>
      </w:r>
      <w:r w:rsidR="00A36C2F">
        <w:rPr>
          <w:rFonts w:ascii="Times New Roman" w:hAnsi="Times New Roman" w:cs="Times New Roman"/>
          <w:lang w:eastAsia="en-US"/>
        </w:rPr>
        <w:t xml:space="preserve">de relevanta </w:t>
      </w:r>
      <w:r w:rsidR="00C04678">
        <w:rPr>
          <w:rFonts w:ascii="Times New Roman" w:hAnsi="Times New Roman" w:cs="Times New Roman"/>
          <w:lang w:eastAsia="en-US"/>
        </w:rPr>
        <w:t>förkunskaperna aktiveras för att den nya infor</w:t>
      </w:r>
      <w:r w:rsidR="00CB79FB">
        <w:rPr>
          <w:rFonts w:ascii="Times New Roman" w:hAnsi="Times New Roman" w:cs="Times New Roman"/>
          <w:lang w:eastAsia="en-US"/>
        </w:rPr>
        <w:t>m</w:t>
      </w:r>
      <w:r w:rsidR="00C04678">
        <w:rPr>
          <w:rFonts w:ascii="Times New Roman" w:hAnsi="Times New Roman" w:cs="Times New Roman"/>
          <w:lang w:eastAsia="en-US"/>
        </w:rPr>
        <w:t xml:space="preserve">ationen ska knytas effektivt till den man redan har, något som svaga läsare ofta har problem med (Sundin </w:t>
      </w:r>
      <w:r w:rsidR="002A0589">
        <w:rPr>
          <w:rFonts w:ascii="Times New Roman" w:hAnsi="Times New Roman" w:cs="Times New Roman"/>
          <w:lang w:eastAsia="en-US"/>
        </w:rPr>
        <w:t>2007</w:t>
      </w:r>
      <w:r w:rsidR="008C0C8F">
        <w:rPr>
          <w:rFonts w:ascii="Times New Roman" w:hAnsi="Times New Roman" w:cs="Times New Roman"/>
          <w:lang w:eastAsia="en-US"/>
        </w:rPr>
        <w:t>:</w:t>
      </w:r>
      <w:r w:rsidR="00C04678">
        <w:rPr>
          <w:rFonts w:ascii="Times New Roman" w:hAnsi="Times New Roman" w:cs="Times New Roman"/>
          <w:lang w:eastAsia="en-US"/>
        </w:rPr>
        <w:t xml:space="preserve">67). </w:t>
      </w:r>
      <w:r w:rsidR="00A36C2F">
        <w:rPr>
          <w:rFonts w:ascii="Times New Roman" w:hAnsi="Times New Roman" w:cs="Times New Roman"/>
          <w:lang w:eastAsia="en-US"/>
        </w:rPr>
        <w:t xml:space="preserve">Bilder, rubriker, sammanfattande inledningar och dylikt är ofta till hjälp, men de måste komma </w:t>
      </w:r>
      <w:r w:rsidR="00ED5FFE">
        <w:rPr>
          <w:rFonts w:ascii="Times New Roman" w:hAnsi="Times New Roman" w:cs="Times New Roman"/>
          <w:lang w:eastAsia="en-US"/>
        </w:rPr>
        <w:t>före texten (ibid).</w:t>
      </w:r>
    </w:p>
    <w:p w14:paraId="5AB657A7" w14:textId="3430A93F" w:rsidR="00025E0E" w:rsidRPr="00175CBC" w:rsidRDefault="001335F6" w:rsidP="00572B91">
      <w:pPr>
        <w:spacing w:line="360" w:lineRule="auto"/>
        <w:ind w:firstLine="567"/>
        <w:rPr>
          <w:rFonts w:ascii="Times New Roman" w:hAnsi="Times New Roman" w:cs="Times New Roman"/>
          <w:lang w:eastAsia="en-US"/>
        </w:rPr>
      </w:pPr>
      <w:r>
        <w:rPr>
          <w:rFonts w:ascii="Times New Roman" w:hAnsi="Times New Roman" w:cs="Times New Roman"/>
          <w:lang w:eastAsia="en-US"/>
        </w:rPr>
        <w:t>Den</w:t>
      </w:r>
      <w:r w:rsidR="00B54643">
        <w:rPr>
          <w:rFonts w:ascii="Times New Roman" w:hAnsi="Times New Roman" w:cs="Times New Roman"/>
          <w:lang w:eastAsia="en-US"/>
        </w:rPr>
        <w:t xml:space="preserve"> tredje del</w:t>
      </w:r>
      <w:r w:rsidR="003851D8">
        <w:rPr>
          <w:rFonts w:ascii="Times New Roman" w:hAnsi="Times New Roman" w:cs="Times New Roman"/>
          <w:lang w:eastAsia="en-US"/>
        </w:rPr>
        <w:t>en</w:t>
      </w:r>
      <w:r w:rsidR="00B54643">
        <w:rPr>
          <w:rFonts w:ascii="Times New Roman" w:hAnsi="Times New Roman" w:cs="Times New Roman"/>
          <w:lang w:eastAsia="en-US"/>
        </w:rPr>
        <w:t xml:space="preserve"> av lässituationen är </w:t>
      </w:r>
      <w:r w:rsidR="00B54643" w:rsidRPr="003851D8">
        <w:rPr>
          <w:rFonts w:ascii="Times New Roman" w:hAnsi="Times New Roman" w:cs="Times New Roman"/>
          <w:i/>
          <w:lang w:eastAsia="en-US"/>
        </w:rPr>
        <w:t>omständigheterna</w:t>
      </w:r>
      <w:r w:rsidR="00B54643">
        <w:rPr>
          <w:rFonts w:ascii="Times New Roman" w:hAnsi="Times New Roman" w:cs="Times New Roman"/>
          <w:lang w:eastAsia="en-US"/>
        </w:rPr>
        <w:t xml:space="preserve"> för själva läsandet</w:t>
      </w:r>
      <w:r w:rsidR="003851D8">
        <w:rPr>
          <w:rFonts w:ascii="Times New Roman" w:hAnsi="Times New Roman" w:cs="Times New Roman"/>
          <w:lang w:eastAsia="en-US"/>
        </w:rPr>
        <w:t xml:space="preserve">, exempelvis </w:t>
      </w:r>
      <w:r w:rsidR="00B54643">
        <w:rPr>
          <w:rFonts w:ascii="Times New Roman" w:hAnsi="Times New Roman" w:cs="Times New Roman"/>
          <w:lang w:eastAsia="en-US"/>
        </w:rPr>
        <w:t>distraherande</w:t>
      </w:r>
      <w:r w:rsidR="003851D8">
        <w:rPr>
          <w:rFonts w:ascii="Times New Roman" w:hAnsi="Times New Roman" w:cs="Times New Roman"/>
          <w:lang w:eastAsia="en-US"/>
        </w:rPr>
        <w:t xml:space="preserve"> omgivning</w:t>
      </w:r>
      <w:r w:rsidR="00B54643">
        <w:rPr>
          <w:rFonts w:ascii="Times New Roman" w:hAnsi="Times New Roman" w:cs="Times New Roman"/>
          <w:lang w:eastAsia="en-US"/>
        </w:rPr>
        <w:t xml:space="preserve"> </w:t>
      </w:r>
      <w:r w:rsidR="003851D8">
        <w:rPr>
          <w:rFonts w:ascii="Times New Roman" w:hAnsi="Times New Roman" w:cs="Times New Roman"/>
          <w:lang w:eastAsia="en-US"/>
        </w:rPr>
        <w:t xml:space="preserve">eller </w:t>
      </w:r>
      <w:r>
        <w:rPr>
          <w:rFonts w:ascii="Times New Roman" w:hAnsi="Times New Roman" w:cs="Times New Roman"/>
          <w:lang w:eastAsia="en-US"/>
        </w:rPr>
        <w:t>lärare som kan hjälpa till</w:t>
      </w:r>
      <w:r w:rsidR="003851D8">
        <w:rPr>
          <w:rFonts w:ascii="Times New Roman" w:hAnsi="Times New Roman" w:cs="Times New Roman"/>
          <w:lang w:eastAsia="en-US"/>
        </w:rPr>
        <w:t>.</w:t>
      </w:r>
      <w:r>
        <w:rPr>
          <w:rFonts w:ascii="Times New Roman" w:hAnsi="Times New Roman" w:cs="Times New Roman"/>
          <w:lang w:eastAsia="en-US"/>
        </w:rPr>
        <w:t xml:space="preserve"> När det gäller ett digitalt uppslagsverk som NE är </w:t>
      </w:r>
      <w:r w:rsidR="00444873">
        <w:rPr>
          <w:rFonts w:ascii="Times New Roman" w:hAnsi="Times New Roman" w:cs="Times New Roman"/>
          <w:lang w:eastAsia="en-US"/>
        </w:rPr>
        <w:t>omständigheterna i princip omöjliga att förutse</w:t>
      </w:r>
      <w:r w:rsidR="003851D8">
        <w:rPr>
          <w:rFonts w:ascii="Times New Roman" w:hAnsi="Times New Roman" w:cs="Times New Roman"/>
          <w:lang w:eastAsia="en-US"/>
        </w:rPr>
        <w:t xml:space="preserve"> – läsarna kan befinna sig i skolan, hemma eller på jobbet. D</w:t>
      </w:r>
      <w:r w:rsidR="00444873">
        <w:rPr>
          <w:rFonts w:ascii="Times New Roman" w:hAnsi="Times New Roman" w:cs="Times New Roman"/>
          <w:lang w:eastAsia="en-US"/>
        </w:rPr>
        <w:t xml:space="preserve">e kommer </w:t>
      </w:r>
      <w:r w:rsidR="003851D8">
        <w:rPr>
          <w:rFonts w:ascii="Times New Roman" w:hAnsi="Times New Roman" w:cs="Times New Roman"/>
          <w:lang w:eastAsia="en-US"/>
        </w:rPr>
        <w:t xml:space="preserve">därför </w:t>
      </w:r>
      <w:r w:rsidR="00444873">
        <w:rPr>
          <w:rFonts w:ascii="Times New Roman" w:hAnsi="Times New Roman" w:cs="Times New Roman"/>
          <w:lang w:eastAsia="en-US"/>
        </w:rPr>
        <w:t xml:space="preserve">inte att tas upp i </w:t>
      </w:r>
      <w:r w:rsidR="00444873" w:rsidRPr="00444873">
        <w:rPr>
          <w:rFonts w:ascii="Times New Roman" w:hAnsi="Times New Roman" w:cs="Times New Roman"/>
          <w:i/>
          <w:lang w:eastAsia="en-US"/>
        </w:rPr>
        <w:t>6 Resultat</w:t>
      </w:r>
      <w:r w:rsidR="00444873">
        <w:rPr>
          <w:rFonts w:ascii="Times New Roman" w:hAnsi="Times New Roman" w:cs="Times New Roman"/>
          <w:lang w:eastAsia="en-US"/>
        </w:rPr>
        <w:t>.</w:t>
      </w:r>
    </w:p>
    <w:p w14:paraId="45FB0ABB" w14:textId="38FFA8B5" w:rsidR="00025E0E" w:rsidRPr="00531E71" w:rsidRDefault="00025E0E" w:rsidP="005913F6">
      <w:pPr>
        <w:pStyle w:val="Heading3"/>
        <w:rPr>
          <w:sz w:val="28"/>
        </w:rPr>
      </w:pPr>
      <w:bookmarkStart w:id="41" w:name="_Toc526257186"/>
      <w:r w:rsidRPr="00531E71">
        <w:rPr>
          <w:sz w:val="28"/>
        </w:rPr>
        <w:lastRenderedPageBreak/>
        <w:t xml:space="preserve">5.3.2 </w:t>
      </w:r>
      <w:r w:rsidR="00452E25" w:rsidRPr="00531E71">
        <w:rPr>
          <w:sz w:val="28"/>
        </w:rPr>
        <w:t>Textens utseende</w:t>
      </w:r>
      <w:bookmarkEnd w:id="41"/>
    </w:p>
    <w:p w14:paraId="0FF23FFD" w14:textId="4F13B627" w:rsidR="00B32665" w:rsidRPr="005678D5" w:rsidRDefault="00B32665" w:rsidP="005F1322">
      <w:pPr>
        <w:spacing w:line="360" w:lineRule="auto"/>
        <w:rPr>
          <w:rFonts w:ascii="Times New Roman" w:hAnsi="Times New Roman" w:cs="Times New Roman"/>
        </w:rPr>
      </w:pPr>
      <w:r>
        <w:rPr>
          <w:rFonts w:ascii="Times New Roman" w:hAnsi="Times New Roman" w:cs="Times New Roman"/>
          <w:lang w:eastAsia="en-US"/>
        </w:rPr>
        <w:t>Hur texten ser ut påverkar läsningen. Till exempel spelar typsnittet roll</w:t>
      </w:r>
      <w:r>
        <w:rPr>
          <w:rFonts w:ascii="Times New Roman" w:hAnsi="Times New Roman" w:cs="Times New Roman"/>
        </w:rPr>
        <w:t>. Man kan dela in typsnitt i</w:t>
      </w:r>
      <w:r>
        <w:rPr>
          <w:rFonts w:ascii="Times New Roman" w:hAnsi="Times New Roman" w:cs="Times New Roman"/>
          <w:lang w:eastAsia="en-US"/>
        </w:rPr>
        <w:t xml:space="preserve"> </w:t>
      </w:r>
      <w:r>
        <w:rPr>
          <w:rFonts w:ascii="Times New Roman" w:hAnsi="Times New Roman" w:cs="Times New Roman"/>
        </w:rPr>
        <w:t xml:space="preserve">två huvudgrupper efter </w:t>
      </w:r>
      <w:r>
        <w:rPr>
          <w:rFonts w:ascii="Times New Roman" w:hAnsi="Times New Roman" w:cs="Times New Roman"/>
          <w:lang w:eastAsia="en-US"/>
        </w:rPr>
        <w:t xml:space="preserve">om de har </w:t>
      </w:r>
      <w:r w:rsidRPr="008D3AA7">
        <w:rPr>
          <w:rFonts w:ascii="Times New Roman" w:hAnsi="Times New Roman" w:cs="Times New Roman"/>
          <w:i/>
          <w:lang w:eastAsia="en-US"/>
        </w:rPr>
        <w:t xml:space="preserve">seriffer </w:t>
      </w:r>
      <w:r>
        <w:rPr>
          <w:rFonts w:ascii="Times New Roman" w:hAnsi="Times New Roman" w:cs="Times New Roman"/>
          <w:lang w:eastAsia="en-US"/>
        </w:rPr>
        <w:t xml:space="preserve">eller inte.  Seriffer är de små ”fötterna” på bokstäverna i exempelvis det typsnitt som används här, Times New Roman. </w:t>
      </w:r>
      <w:r w:rsidR="00DC5D66">
        <w:rPr>
          <w:rFonts w:ascii="Times New Roman" w:hAnsi="Times New Roman" w:cs="Times New Roman"/>
        </w:rPr>
        <w:t>Typ</w:t>
      </w:r>
      <w:r>
        <w:rPr>
          <w:rFonts w:ascii="Times New Roman" w:hAnsi="Times New Roman" w:cs="Times New Roman"/>
        </w:rPr>
        <w:t>snitt med seriffer kallas antikvatypsnitt, sådana utan seriffer kallas linjärtypsnitt (Språkrådet 2008:13). Antikvor anses vara bra i vanlig brödtext då seriffern</w:t>
      </w:r>
      <w:r w:rsidR="00DC5D66">
        <w:rPr>
          <w:rFonts w:ascii="Times New Roman" w:hAnsi="Times New Roman" w:cs="Times New Roman"/>
        </w:rPr>
        <w:t>a</w:t>
      </w:r>
      <w:r>
        <w:rPr>
          <w:rFonts w:ascii="Times New Roman" w:hAnsi="Times New Roman" w:cs="Times New Roman"/>
        </w:rPr>
        <w:t xml:space="preserve"> hjälper ögat att följa raden (ibid) medan linjärtypsnitt över lag är lättare att läsa på skärm (Språkrådet 2008:43), </w:t>
      </w:r>
      <w:r>
        <w:rPr>
          <w:rFonts w:ascii="Times New Roman" w:hAnsi="Times New Roman" w:cs="Times New Roman"/>
          <w:lang w:eastAsia="en-US"/>
        </w:rPr>
        <w:t xml:space="preserve">men samtidigt tenderar läsare att föredra det </w:t>
      </w:r>
      <w:r w:rsidR="00E066B8">
        <w:rPr>
          <w:rFonts w:ascii="Times New Roman" w:hAnsi="Times New Roman" w:cs="Times New Roman"/>
          <w:lang w:eastAsia="en-US"/>
        </w:rPr>
        <w:t>typsnitt</w:t>
      </w:r>
      <w:r>
        <w:rPr>
          <w:rFonts w:ascii="Times New Roman" w:hAnsi="Times New Roman" w:cs="Times New Roman"/>
          <w:lang w:eastAsia="en-US"/>
        </w:rPr>
        <w:t xml:space="preserve"> de är mest vana vid (Sundin 2007:142)</w:t>
      </w:r>
      <w:r>
        <w:rPr>
          <w:rFonts w:ascii="Times New Roman" w:hAnsi="Times New Roman" w:cs="Times New Roman"/>
        </w:rPr>
        <w:t>. För att skapa visuell kontrast mellan brödtext och övrig text, såsom rubriker och faktarutor, kan man gärna använda ett antikvatypsnitt och ett linjärt.</w:t>
      </w:r>
    </w:p>
    <w:p w14:paraId="5E987D87" w14:textId="010FCD8F" w:rsidR="00803E9A" w:rsidRDefault="002752CE" w:rsidP="00D16B6A">
      <w:pPr>
        <w:spacing w:line="360" w:lineRule="auto"/>
        <w:ind w:firstLine="567"/>
        <w:rPr>
          <w:rFonts w:ascii="Times New Roman" w:hAnsi="Times New Roman" w:cs="Times New Roman"/>
          <w:lang w:eastAsia="en-US"/>
        </w:rPr>
      </w:pPr>
      <w:r>
        <w:rPr>
          <w:rFonts w:ascii="Times New Roman" w:hAnsi="Times New Roman" w:cs="Times New Roman"/>
          <w:lang w:eastAsia="en-US"/>
        </w:rPr>
        <w:t xml:space="preserve">En annan faktor är </w:t>
      </w:r>
      <w:r w:rsidR="008D3AA7">
        <w:rPr>
          <w:rFonts w:ascii="Times New Roman" w:hAnsi="Times New Roman" w:cs="Times New Roman"/>
          <w:lang w:eastAsia="en-US"/>
        </w:rPr>
        <w:t xml:space="preserve"> </w:t>
      </w:r>
      <w:r w:rsidR="008D3AA7" w:rsidRPr="008D3AA7">
        <w:rPr>
          <w:rFonts w:ascii="Times New Roman" w:hAnsi="Times New Roman" w:cs="Times New Roman"/>
          <w:i/>
          <w:lang w:eastAsia="en-US"/>
        </w:rPr>
        <w:t>radlängden</w:t>
      </w:r>
      <w:r w:rsidR="008D3AA7">
        <w:rPr>
          <w:rFonts w:ascii="Times New Roman" w:hAnsi="Times New Roman" w:cs="Times New Roman"/>
          <w:lang w:eastAsia="en-US"/>
        </w:rPr>
        <w:t xml:space="preserve">. </w:t>
      </w:r>
      <w:r w:rsidR="00D16B6A">
        <w:rPr>
          <w:rFonts w:ascii="Times New Roman" w:hAnsi="Times New Roman" w:cs="Times New Roman"/>
          <w:lang w:eastAsia="en-US"/>
        </w:rPr>
        <w:t>F</w:t>
      </w:r>
      <w:r w:rsidR="00FE4230">
        <w:rPr>
          <w:rFonts w:ascii="Times New Roman" w:hAnsi="Times New Roman" w:cs="Times New Roman"/>
          <w:lang w:eastAsia="en-US"/>
        </w:rPr>
        <w:t xml:space="preserve">ör långa rader </w:t>
      </w:r>
      <w:r w:rsidR="00ED3AF3">
        <w:rPr>
          <w:rFonts w:ascii="Times New Roman" w:hAnsi="Times New Roman" w:cs="Times New Roman"/>
          <w:lang w:eastAsia="en-US"/>
        </w:rPr>
        <w:t xml:space="preserve">gör </w:t>
      </w:r>
      <w:r w:rsidR="00FE4230">
        <w:rPr>
          <w:rFonts w:ascii="Times New Roman" w:hAnsi="Times New Roman" w:cs="Times New Roman"/>
          <w:lang w:eastAsia="en-US"/>
        </w:rPr>
        <w:t xml:space="preserve">att läsaren måste </w:t>
      </w:r>
      <w:r w:rsidR="00ED3AF3">
        <w:rPr>
          <w:rFonts w:ascii="Times New Roman" w:hAnsi="Times New Roman" w:cs="Times New Roman"/>
          <w:lang w:eastAsia="en-US"/>
        </w:rPr>
        <w:t>röra på huvudet</w:t>
      </w:r>
      <w:r w:rsidR="00FE4230">
        <w:rPr>
          <w:rFonts w:ascii="Times New Roman" w:hAnsi="Times New Roman" w:cs="Times New Roman"/>
          <w:lang w:eastAsia="en-US"/>
        </w:rPr>
        <w:t>, medan för korta rader gör texten mindre sammanhängande</w:t>
      </w:r>
      <w:r w:rsidR="00ED3AF3">
        <w:rPr>
          <w:rFonts w:ascii="Times New Roman" w:hAnsi="Times New Roman" w:cs="Times New Roman"/>
          <w:lang w:eastAsia="en-US"/>
        </w:rPr>
        <w:t xml:space="preserve"> </w:t>
      </w:r>
      <w:r w:rsidR="00FE4230">
        <w:rPr>
          <w:rFonts w:ascii="Times New Roman" w:hAnsi="Times New Roman" w:cs="Times New Roman"/>
          <w:lang w:eastAsia="en-US"/>
        </w:rPr>
        <w:t>(Språkrådet 2008:</w:t>
      </w:r>
      <w:r w:rsidR="00ED3AF3">
        <w:rPr>
          <w:rFonts w:ascii="Times New Roman" w:hAnsi="Times New Roman" w:cs="Times New Roman"/>
          <w:lang w:eastAsia="en-US"/>
        </w:rPr>
        <w:t>14</w:t>
      </w:r>
      <w:r w:rsidR="00FE4230">
        <w:rPr>
          <w:rFonts w:ascii="Times New Roman" w:hAnsi="Times New Roman" w:cs="Times New Roman"/>
          <w:lang w:eastAsia="en-US"/>
        </w:rPr>
        <w:t>)</w:t>
      </w:r>
      <w:r w:rsidR="00535DAB">
        <w:rPr>
          <w:rFonts w:ascii="Times New Roman" w:hAnsi="Times New Roman" w:cs="Times New Roman"/>
          <w:lang w:eastAsia="en-US"/>
        </w:rPr>
        <w:t xml:space="preserve">. Språkrådets </w:t>
      </w:r>
      <w:r w:rsidR="00C23F32">
        <w:rPr>
          <w:rFonts w:ascii="Times New Roman" w:hAnsi="Times New Roman" w:cs="Times New Roman"/>
          <w:lang w:eastAsia="en-US"/>
        </w:rPr>
        <w:t xml:space="preserve">allmänna </w:t>
      </w:r>
      <w:r w:rsidR="00535DAB">
        <w:rPr>
          <w:rFonts w:ascii="Times New Roman" w:hAnsi="Times New Roman" w:cs="Times New Roman"/>
          <w:lang w:eastAsia="en-US"/>
        </w:rPr>
        <w:t xml:space="preserve">rekommendation är </w:t>
      </w:r>
      <w:r w:rsidR="00C23F32">
        <w:rPr>
          <w:rFonts w:ascii="Times New Roman" w:hAnsi="Times New Roman" w:cs="Times New Roman"/>
          <w:lang w:eastAsia="en-US"/>
        </w:rPr>
        <w:t>cirka 45</w:t>
      </w:r>
      <w:r w:rsidR="00535DAB">
        <w:rPr>
          <w:rFonts w:ascii="Times New Roman" w:hAnsi="Times New Roman" w:cs="Times New Roman"/>
          <w:lang w:eastAsia="en-US"/>
        </w:rPr>
        <w:t xml:space="preserve"> till </w:t>
      </w:r>
      <w:r w:rsidR="00C23F32">
        <w:rPr>
          <w:rFonts w:ascii="Times New Roman" w:hAnsi="Times New Roman" w:cs="Times New Roman"/>
          <w:lang w:eastAsia="en-US"/>
        </w:rPr>
        <w:t>55</w:t>
      </w:r>
      <w:r w:rsidR="00535DAB">
        <w:rPr>
          <w:rFonts w:ascii="Times New Roman" w:hAnsi="Times New Roman" w:cs="Times New Roman"/>
          <w:lang w:eastAsia="en-US"/>
        </w:rPr>
        <w:t xml:space="preserve"> </w:t>
      </w:r>
      <w:r w:rsidR="005A2890">
        <w:rPr>
          <w:rFonts w:ascii="Times New Roman" w:hAnsi="Times New Roman" w:cs="Times New Roman"/>
          <w:lang w:eastAsia="en-US"/>
        </w:rPr>
        <w:t>tecken per rad</w:t>
      </w:r>
      <w:r w:rsidR="00AD377F">
        <w:rPr>
          <w:rFonts w:ascii="Times New Roman" w:hAnsi="Times New Roman" w:cs="Times New Roman"/>
          <w:lang w:eastAsia="en-US"/>
        </w:rPr>
        <w:t xml:space="preserve"> </w:t>
      </w:r>
      <w:r w:rsidR="002067A7">
        <w:rPr>
          <w:rFonts w:ascii="Times New Roman" w:hAnsi="Times New Roman" w:cs="Times New Roman"/>
          <w:lang w:eastAsia="en-US"/>
        </w:rPr>
        <w:t>och ungefär 12 punkters storlek (ibid)</w:t>
      </w:r>
      <w:r w:rsidR="005A2890">
        <w:rPr>
          <w:rFonts w:ascii="Times New Roman" w:hAnsi="Times New Roman" w:cs="Times New Roman"/>
          <w:lang w:eastAsia="en-US"/>
        </w:rPr>
        <w:t>.</w:t>
      </w:r>
      <w:r w:rsidR="001C7327">
        <w:rPr>
          <w:rFonts w:ascii="Times New Roman" w:hAnsi="Times New Roman" w:cs="Times New Roman"/>
          <w:lang w:eastAsia="en-US"/>
        </w:rPr>
        <w:t xml:space="preserve"> </w:t>
      </w:r>
    </w:p>
    <w:p w14:paraId="2E19DA95" w14:textId="29BB07C4" w:rsidR="00140186" w:rsidRDefault="002067A7" w:rsidP="0036748A">
      <w:pPr>
        <w:spacing w:line="360" w:lineRule="auto"/>
        <w:ind w:firstLine="567"/>
        <w:rPr>
          <w:rFonts w:ascii="Times New Roman" w:hAnsi="Times New Roman" w:cs="Times New Roman"/>
          <w:lang w:eastAsia="en-US"/>
        </w:rPr>
      </w:pPr>
      <w:r>
        <w:rPr>
          <w:rFonts w:ascii="Times New Roman" w:hAnsi="Times New Roman" w:cs="Times New Roman"/>
          <w:lang w:eastAsia="en-US"/>
        </w:rPr>
        <w:t>Några andra f</w:t>
      </w:r>
      <w:r w:rsidR="00D33E20">
        <w:rPr>
          <w:rFonts w:ascii="Times New Roman" w:hAnsi="Times New Roman" w:cs="Times New Roman"/>
          <w:lang w:eastAsia="en-US"/>
        </w:rPr>
        <w:t>aktorer som gör texten mer överskådlig är bland annat</w:t>
      </w:r>
      <w:r w:rsidR="00187476">
        <w:rPr>
          <w:rFonts w:ascii="Times New Roman" w:hAnsi="Times New Roman" w:cs="Times New Roman"/>
          <w:lang w:eastAsia="en-US"/>
        </w:rPr>
        <w:t xml:space="preserve"> </w:t>
      </w:r>
      <w:r w:rsidR="00D33E20" w:rsidRPr="00A212E4">
        <w:rPr>
          <w:rFonts w:ascii="Times New Roman" w:hAnsi="Times New Roman" w:cs="Times New Roman"/>
          <w:i/>
          <w:lang w:eastAsia="en-US"/>
        </w:rPr>
        <w:t>s</w:t>
      </w:r>
      <w:r w:rsidR="006A4ADA" w:rsidRPr="00A212E4">
        <w:rPr>
          <w:rFonts w:ascii="Times New Roman" w:hAnsi="Times New Roman" w:cs="Times New Roman"/>
          <w:i/>
          <w:lang w:eastAsia="en-US"/>
        </w:rPr>
        <w:t>tyckeindelnin</w:t>
      </w:r>
      <w:r w:rsidR="001C7327" w:rsidRPr="00A212E4">
        <w:rPr>
          <w:rFonts w:ascii="Times New Roman" w:hAnsi="Times New Roman" w:cs="Times New Roman"/>
          <w:i/>
          <w:lang w:eastAsia="en-US"/>
        </w:rPr>
        <w:t>g</w:t>
      </w:r>
      <w:r w:rsidR="00D33E20" w:rsidRPr="00D33E20">
        <w:rPr>
          <w:rFonts w:ascii="Times New Roman" w:hAnsi="Times New Roman" w:cs="Times New Roman"/>
          <w:lang w:eastAsia="en-US"/>
        </w:rPr>
        <w:t xml:space="preserve">, </w:t>
      </w:r>
      <w:r w:rsidR="00D33E20" w:rsidRPr="00A212E4">
        <w:rPr>
          <w:rFonts w:ascii="Times New Roman" w:hAnsi="Times New Roman" w:cs="Times New Roman"/>
          <w:i/>
          <w:lang w:eastAsia="en-US"/>
        </w:rPr>
        <w:t>punktlistor</w:t>
      </w:r>
      <w:r w:rsidR="00810CF1">
        <w:rPr>
          <w:rFonts w:ascii="Times New Roman" w:hAnsi="Times New Roman" w:cs="Times New Roman"/>
          <w:lang w:eastAsia="en-US"/>
        </w:rPr>
        <w:t xml:space="preserve"> och</w:t>
      </w:r>
      <w:r w:rsidR="00D33E20" w:rsidRPr="00D33E20">
        <w:rPr>
          <w:rFonts w:ascii="Times New Roman" w:hAnsi="Times New Roman" w:cs="Times New Roman"/>
          <w:lang w:eastAsia="en-US"/>
        </w:rPr>
        <w:t xml:space="preserve"> </w:t>
      </w:r>
      <w:r w:rsidR="00D33E20" w:rsidRPr="00A212E4">
        <w:rPr>
          <w:rFonts w:ascii="Times New Roman" w:hAnsi="Times New Roman" w:cs="Times New Roman"/>
          <w:i/>
          <w:lang w:eastAsia="en-US"/>
        </w:rPr>
        <w:t>kursivering</w:t>
      </w:r>
      <w:r w:rsidR="00D33E20">
        <w:rPr>
          <w:rFonts w:ascii="Times New Roman" w:hAnsi="Times New Roman" w:cs="Times New Roman"/>
          <w:lang w:eastAsia="en-US"/>
        </w:rPr>
        <w:t xml:space="preserve"> </w:t>
      </w:r>
      <w:r w:rsidR="005E57B4">
        <w:rPr>
          <w:rFonts w:ascii="Times New Roman" w:hAnsi="Times New Roman" w:cs="Times New Roman"/>
          <w:lang w:eastAsia="en-US"/>
        </w:rPr>
        <w:t>(Sundin 2007:137</w:t>
      </w:r>
      <w:r w:rsidR="00810CF1">
        <w:rPr>
          <w:rFonts w:ascii="Times New Roman" w:hAnsi="Times New Roman" w:cs="Times New Roman"/>
          <w:lang w:eastAsia="en-US"/>
        </w:rPr>
        <w:t>, Forsberg 2012:32</w:t>
      </w:r>
      <w:r w:rsidR="005E57B4">
        <w:rPr>
          <w:rFonts w:ascii="Times New Roman" w:hAnsi="Times New Roman" w:cs="Times New Roman"/>
          <w:lang w:eastAsia="en-US"/>
        </w:rPr>
        <w:t>)</w:t>
      </w:r>
      <w:r w:rsidR="001C7327">
        <w:rPr>
          <w:rFonts w:ascii="Times New Roman" w:hAnsi="Times New Roman" w:cs="Times New Roman"/>
          <w:lang w:eastAsia="en-US"/>
        </w:rPr>
        <w:t>.</w:t>
      </w:r>
      <w:r w:rsidR="00187476">
        <w:rPr>
          <w:rFonts w:ascii="Times New Roman" w:hAnsi="Times New Roman" w:cs="Times New Roman"/>
          <w:lang w:eastAsia="en-US"/>
        </w:rPr>
        <w:t xml:space="preserve"> </w:t>
      </w:r>
      <w:r w:rsidR="00810CF1">
        <w:rPr>
          <w:rFonts w:ascii="Times New Roman" w:hAnsi="Times New Roman" w:cs="Times New Roman"/>
          <w:lang w:eastAsia="en-US"/>
        </w:rPr>
        <w:t xml:space="preserve">De två förstnämnda delar upp innehållet, medan </w:t>
      </w:r>
      <w:r w:rsidR="00A212E4">
        <w:rPr>
          <w:rFonts w:ascii="Times New Roman" w:hAnsi="Times New Roman" w:cs="Times New Roman"/>
          <w:lang w:eastAsia="en-US"/>
        </w:rPr>
        <w:t>kursiveringen</w:t>
      </w:r>
      <w:r w:rsidR="00810CF1">
        <w:rPr>
          <w:rFonts w:ascii="Times New Roman" w:hAnsi="Times New Roman" w:cs="Times New Roman"/>
          <w:lang w:eastAsia="en-US"/>
        </w:rPr>
        <w:t xml:space="preserve"> kan användas i löpande text</w:t>
      </w:r>
      <w:r w:rsidR="00BF3691">
        <w:rPr>
          <w:rFonts w:ascii="Times New Roman" w:hAnsi="Times New Roman" w:cs="Times New Roman"/>
          <w:lang w:eastAsia="en-US"/>
        </w:rPr>
        <w:t>, till exempe</w:t>
      </w:r>
      <w:r w:rsidR="00F42A5D">
        <w:rPr>
          <w:rFonts w:ascii="Times New Roman" w:hAnsi="Times New Roman" w:cs="Times New Roman"/>
          <w:lang w:eastAsia="en-US"/>
        </w:rPr>
        <w:t>l</w:t>
      </w:r>
      <w:r w:rsidR="00BF3691">
        <w:rPr>
          <w:rFonts w:ascii="Times New Roman" w:hAnsi="Times New Roman" w:cs="Times New Roman"/>
          <w:lang w:eastAsia="en-US"/>
        </w:rPr>
        <w:t xml:space="preserve"> för att markera viktiga eller utländska ord</w:t>
      </w:r>
      <w:r w:rsidR="00810CF1">
        <w:rPr>
          <w:rFonts w:ascii="Times New Roman" w:hAnsi="Times New Roman" w:cs="Times New Roman"/>
          <w:lang w:eastAsia="en-US"/>
        </w:rPr>
        <w:t xml:space="preserve">. </w:t>
      </w:r>
      <w:r w:rsidR="00A212E4">
        <w:rPr>
          <w:rFonts w:ascii="Times New Roman" w:hAnsi="Times New Roman" w:cs="Times New Roman"/>
          <w:lang w:eastAsia="en-US"/>
        </w:rPr>
        <w:t>Enligt Forsberg smälter kursiveringen väl in i den omgivande texten, men kan bli svår att avkoda på en skärm. Hon föreslår istället fetstil</w:t>
      </w:r>
      <w:r w:rsidR="00F27ED2">
        <w:rPr>
          <w:rFonts w:ascii="Times New Roman" w:hAnsi="Times New Roman" w:cs="Times New Roman"/>
          <w:lang w:eastAsia="en-US"/>
        </w:rPr>
        <w:t xml:space="preserve"> (2012:32)</w:t>
      </w:r>
      <w:r w:rsidR="00A212E4">
        <w:rPr>
          <w:rFonts w:ascii="Times New Roman" w:hAnsi="Times New Roman" w:cs="Times New Roman"/>
          <w:lang w:eastAsia="en-US"/>
        </w:rPr>
        <w:t>.</w:t>
      </w:r>
    </w:p>
    <w:p w14:paraId="598A84BF" w14:textId="5D6EC51F" w:rsidR="00025E0E" w:rsidRDefault="00810CF1" w:rsidP="00572B91">
      <w:pPr>
        <w:spacing w:line="360" w:lineRule="auto"/>
        <w:ind w:firstLine="567"/>
        <w:rPr>
          <w:rFonts w:ascii="Times New Roman" w:hAnsi="Times New Roman" w:cs="Times New Roman"/>
          <w:lang w:eastAsia="en-US"/>
        </w:rPr>
      </w:pPr>
      <w:r>
        <w:rPr>
          <w:rFonts w:ascii="Times New Roman" w:hAnsi="Times New Roman" w:cs="Times New Roman"/>
          <w:lang w:eastAsia="en-US"/>
        </w:rPr>
        <w:t xml:space="preserve">Bilder </w:t>
      </w:r>
      <w:r w:rsidR="00A212E4">
        <w:rPr>
          <w:rFonts w:ascii="Times New Roman" w:hAnsi="Times New Roman" w:cs="Times New Roman"/>
          <w:lang w:eastAsia="en-US"/>
        </w:rPr>
        <w:t>underlättar förståelsen och gör texten lättare att minnas för många läsare</w:t>
      </w:r>
      <w:r w:rsidR="0000717E">
        <w:rPr>
          <w:rFonts w:ascii="Times New Roman" w:hAnsi="Times New Roman" w:cs="Times New Roman"/>
          <w:lang w:eastAsia="en-US"/>
        </w:rPr>
        <w:t xml:space="preserve"> (Sundin 2007:142)</w:t>
      </w:r>
      <w:r w:rsidR="00A212E4">
        <w:rPr>
          <w:rFonts w:ascii="Times New Roman" w:hAnsi="Times New Roman" w:cs="Times New Roman"/>
          <w:lang w:eastAsia="en-US"/>
        </w:rPr>
        <w:t xml:space="preserve">. </w:t>
      </w:r>
      <w:r w:rsidR="001A5DA6">
        <w:rPr>
          <w:rFonts w:ascii="Times New Roman" w:hAnsi="Times New Roman" w:cs="Times New Roman"/>
          <w:lang w:eastAsia="en-US"/>
        </w:rPr>
        <w:t>De kompletterar texten, och bildtexter kan</w:t>
      </w:r>
      <w:r w:rsidR="00366C62">
        <w:rPr>
          <w:rFonts w:ascii="Times New Roman" w:hAnsi="Times New Roman" w:cs="Times New Roman"/>
          <w:lang w:eastAsia="en-US"/>
        </w:rPr>
        <w:t xml:space="preserve"> i sin tur</w:t>
      </w:r>
      <w:r w:rsidR="001A5DA6">
        <w:rPr>
          <w:rFonts w:ascii="Times New Roman" w:hAnsi="Times New Roman" w:cs="Times New Roman"/>
          <w:lang w:eastAsia="en-US"/>
        </w:rPr>
        <w:t xml:space="preserve"> komplettera bilden</w:t>
      </w:r>
      <w:r w:rsidR="00FD659F">
        <w:rPr>
          <w:rFonts w:ascii="Times New Roman" w:hAnsi="Times New Roman" w:cs="Times New Roman"/>
          <w:lang w:eastAsia="en-US"/>
        </w:rPr>
        <w:t xml:space="preserve">, enligt </w:t>
      </w:r>
      <w:r w:rsidR="001A5DA6">
        <w:rPr>
          <w:rFonts w:ascii="Times New Roman" w:hAnsi="Times New Roman" w:cs="Times New Roman"/>
          <w:lang w:eastAsia="en-US"/>
        </w:rPr>
        <w:t>Holsanova 2010:53)</w:t>
      </w:r>
      <w:r w:rsidR="00FD659F">
        <w:rPr>
          <w:rFonts w:ascii="Times New Roman" w:hAnsi="Times New Roman" w:cs="Times New Roman"/>
          <w:lang w:eastAsia="en-US"/>
        </w:rPr>
        <w:t>:</w:t>
      </w:r>
      <w:r w:rsidR="001A5DA6">
        <w:rPr>
          <w:rFonts w:ascii="Times New Roman" w:hAnsi="Times New Roman" w:cs="Times New Roman"/>
          <w:lang w:eastAsia="en-US"/>
        </w:rPr>
        <w:t xml:space="preserve"> </w:t>
      </w:r>
      <w:r w:rsidR="00FD659F">
        <w:rPr>
          <w:rFonts w:ascii="Times New Roman" w:hAnsi="Times New Roman" w:cs="Times New Roman"/>
          <w:lang w:eastAsia="en-US"/>
        </w:rPr>
        <w:t>”</w:t>
      </w:r>
      <w:r w:rsidR="001A5DA6">
        <w:rPr>
          <w:rFonts w:ascii="Times New Roman" w:hAnsi="Times New Roman" w:cs="Times New Roman"/>
          <w:lang w:eastAsia="en-US"/>
        </w:rPr>
        <w:t>Genom att</w:t>
      </w:r>
      <w:r w:rsidR="00FD659F">
        <w:rPr>
          <w:rFonts w:ascii="Times New Roman" w:hAnsi="Times New Roman" w:cs="Times New Roman"/>
          <w:lang w:eastAsia="en-US"/>
        </w:rPr>
        <w:t xml:space="preserve"> både språk och bild uttrycker ett liknande innehåll,</w:t>
      </w:r>
      <w:r w:rsidR="00366C62">
        <w:rPr>
          <w:rFonts w:ascii="Times New Roman" w:hAnsi="Times New Roman" w:cs="Times New Roman"/>
          <w:lang w:eastAsia="en-US"/>
        </w:rPr>
        <w:t xml:space="preserve"> </w:t>
      </w:r>
      <w:r w:rsidR="00FD659F">
        <w:rPr>
          <w:rFonts w:ascii="Times New Roman" w:hAnsi="Times New Roman" w:cs="Times New Roman"/>
          <w:lang w:eastAsia="en-US"/>
        </w:rPr>
        <w:t>styr eller kompletterar varandra, får läsaren en djupare förståelse av det fenomen som förklaras” (ibid).</w:t>
      </w:r>
      <w:r w:rsidR="001A5DA6">
        <w:rPr>
          <w:rFonts w:ascii="Times New Roman" w:hAnsi="Times New Roman" w:cs="Times New Roman"/>
          <w:lang w:eastAsia="en-US"/>
        </w:rPr>
        <w:t xml:space="preserve"> </w:t>
      </w:r>
      <w:r w:rsidR="00A212E4">
        <w:rPr>
          <w:rFonts w:ascii="Times New Roman" w:hAnsi="Times New Roman" w:cs="Times New Roman"/>
          <w:lang w:eastAsia="en-US"/>
        </w:rPr>
        <w:t>De kan också användas för att aktivera förkunskaper</w:t>
      </w:r>
      <w:r w:rsidR="00C50F5A">
        <w:rPr>
          <w:rFonts w:ascii="Times New Roman" w:hAnsi="Times New Roman" w:cs="Times New Roman"/>
          <w:lang w:eastAsia="en-US"/>
        </w:rPr>
        <w:t xml:space="preserve">, se </w:t>
      </w:r>
      <w:r w:rsidR="00C50F5A" w:rsidRPr="00C50F5A">
        <w:rPr>
          <w:rFonts w:ascii="Times New Roman" w:hAnsi="Times New Roman" w:cs="Times New Roman"/>
          <w:i/>
          <w:lang w:eastAsia="en-US"/>
        </w:rPr>
        <w:t>5.3.1 Lässituationen</w:t>
      </w:r>
      <w:r w:rsidR="00C50F5A">
        <w:rPr>
          <w:rFonts w:ascii="Times New Roman" w:hAnsi="Times New Roman" w:cs="Times New Roman"/>
          <w:lang w:eastAsia="en-US"/>
        </w:rPr>
        <w:t>.</w:t>
      </w:r>
      <w:r w:rsidR="00857D91">
        <w:rPr>
          <w:rFonts w:ascii="Times New Roman" w:hAnsi="Times New Roman" w:cs="Times New Roman"/>
          <w:lang w:eastAsia="en-US"/>
        </w:rPr>
        <w:t xml:space="preserve"> Alla positiva effekter hänger naturligtvis på att bilderna används på ett lämpligt sätt. Ovidkommande bilder, eller bilder placerade långt ifrån den relaterade delen av texten är inte till nytta för läsaren.</w:t>
      </w:r>
    </w:p>
    <w:p w14:paraId="7FD91674" w14:textId="77777777" w:rsidR="00025E0E" w:rsidRPr="00531E71" w:rsidRDefault="00025E0E" w:rsidP="005913F6">
      <w:pPr>
        <w:pStyle w:val="Heading3"/>
        <w:rPr>
          <w:sz w:val="28"/>
        </w:rPr>
      </w:pPr>
      <w:bookmarkStart w:id="42" w:name="_Toc526257187"/>
      <w:r w:rsidRPr="00531E71">
        <w:rPr>
          <w:sz w:val="28"/>
        </w:rPr>
        <w:t>5.3.3 Ord</w:t>
      </w:r>
      <w:bookmarkEnd w:id="42"/>
    </w:p>
    <w:p w14:paraId="25E1FE39" w14:textId="05E20FDC" w:rsidR="00113363" w:rsidRDefault="00113363" w:rsidP="006B543F">
      <w:pPr>
        <w:spacing w:line="360" w:lineRule="auto"/>
        <w:rPr>
          <w:rFonts w:ascii="Times New Roman" w:hAnsi="Times New Roman" w:cs="Times New Roman"/>
        </w:rPr>
      </w:pPr>
      <w:r>
        <w:rPr>
          <w:rFonts w:ascii="Times New Roman" w:hAnsi="Times New Roman" w:cs="Times New Roman"/>
        </w:rPr>
        <w:t>Or</w:t>
      </w:r>
      <w:r w:rsidR="007F5FEC">
        <w:rPr>
          <w:rFonts w:ascii="Times New Roman" w:hAnsi="Times New Roman" w:cs="Times New Roman"/>
        </w:rPr>
        <w:t>d</w:t>
      </w:r>
      <w:r>
        <w:rPr>
          <w:rFonts w:ascii="Times New Roman" w:hAnsi="Times New Roman" w:cs="Times New Roman"/>
        </w:rPr>
        <w:t>förrådet spelar en mycket stor roll för läs</w:t>
      </w:r>
      <w:r w:rsidR="007F5FEC">
        <w:rPr>
          <w:rFonts w:ascii="Times New Roman" w:hAnsi="Times New Roman" w:cs="Times New Roman"/>
        </w:rPr>
        <w:t>a</w:t>
      </w:r>
      <w:r>
        <w:rPr>
          <w:rFonts w:ascii="Times New Roman" w:hAnsi="Times New Roman" w:cs="Times New Roman"/>
        </w:rPr>
        <w:t>r</w:t>
      </w:r>
      <w:r w:rsidR="007F5FEC">
        <w:rPr>
          <w:rFonts w:ascii="Times New Roman" w:hAnsi="Times New Roman" w:cs="Times New Roman"/>
        </w:rPr>
        <w:t>e</w:t>
      </w:r>
      <w:r>
        <w:rPr>
          <w:rFonts w:ascii="Times New Roman" w:hAnsi="Times New Roman" w:cs="Times New Roman"/>
        </w:rPr>
        <w:t>ns förståelse av texten. Det är den största enskilda faktorn som forskare känner till</w:t>
      </w:r>
      <w:r w:rsidR="00FE6EFE">
        <w:rPr>
          <w:rFonts w:ascii="Times New Roman" w:hAnsi="Times New Roman" w:cs="Times New Roman"/>
        </w:rPr>
        <w:t xml:space="preserve"> (Sundin 2007:62)</w:t>
      </w:r>
      <w:r>
        <w:rPr>
          <w:rFonts w:ascii="Times New Roman" w:hAnsi="Times New Roman" w:cs="Times New Roman"/>
        </w:rPr>
        <w:t>.</w:t>
      </w:r>
      <w:r w:rsidR="001C6222">
        <w:rPr>
          <w:rFonts w:ascii="Times New Roman" w:hAnsi="Times New Roman" w:cs="Times New Roman"/>
        </w:rPr>
        <w:t xml:space="preserve"> För att utöka sitt ordförråd måste man läsa olika sorters texter eftersom vardagsspråket är ganska ordfattigt, men för svaga läsare (särskilt dem som har svårt att avkoda) är läsandet besvärligt nog i sig</w:t>
      </w:r>
      <w:r w:rsidR="005A40CC">
        <w:rPr>
          <w:rFonts w:ascii="Times New Roman" w:hAnsi="Times New Roman" w:cs="Times New Roman"/>
        </w:rPr>
        <w:t xml:space="preserve"> så de har svårt att lära sig nya ord i texten. </w:t>
      </w:r>
      <w:r w:rsidR="002A010C">
        <w:rPr>
          <w:rFonts w:ascii="Times New Roman" w:hAnsi="Times New Roman" w:cs="Times New Roman"/>
        </w:rPr>
        <w:t xml:space="preserve">Personer med svenska som andraspråk lär sig </w:t>
      </w:r>
      <w:r w:rsidR="00BC7A0B">
        <w:rPr>
          <w:rFonts w:ascii="Times New Roman" w:hAnsi="Times New Roman" w:cs="Times New Roman"/>
        </w:rPr>
        <w:t xml:space="preserve">å andra sidan </w:t>
      </w:r>
      <w:r w:rsidR="002A010C">
        <w:rPr>
          <w:rFonts w:ascii="Times New Roman" w:hAnsi="Times New Roman" w:cs="Times New Roman"/>
        </w:rPr>
        <w:t xml:space="preserve">många ord genom att läsa (se </w:t>
      </w:r>
      <w:r w:rsidR="002A010C" w:rsidRPr="002A010C">
        <w:rPr>
          <w:rFonts w:ascii="Times New Roman" w:hAnsi="Times New Roman" w:cs="Times New Roman"/>
          <w:i/>
        </w:rPr>
        <w:t>5.2.2 Personer med svenska som andraspråk</w:t>
      </w:r>
      <w:r w:rsidR="002A010C">
        <w:rPr>
          <w:rFonts w:ascii="Times New Roman" w:hAnsi="Times New Roman" w:cs="Times New Roman"/>
        </w:rPr>
        <w:t>).</w:t>
      </w:r>
    </w:p>
    <w:p w14:paraId="32B0496F" w14:textId="56E52510" w:rsidR="00025E0E" w:rsidRDefault="00B210D4" w:rsidP="00572B91">
      <w:pPr>
        <w:spacing w:line="360" w:lineRule="auto"/>
        <w:ind w:firstLine="567"/>
        <w:rPr>
          <w:rFonts w:ascii="Times New Roman" w:hAnsi="Times New Roman" w:cs="Times New Roman"/>
        </w:rPr>
      </w:pPr>
      <w:r>
        <w:rPr>
          <w:rFonts w:ascii="Times New Roman" w:hAnsi="Times New Roman" w:cs="Times New Roman"/>
        </w:rPr>
        <w:lastRenderedPageBreak/>
        <w:t xml:space="preserve">Ord kan delas in i lätta och svåra efter olika faktorer. </w:t>
      </w:r>
      <w:r w:rsidR="003723B2">
        <w:rPr>
          <w:rFonts w:ascii="Times New Roman" w:hAnsi="Times New Roman" w:cs="Times New Roman"/>
        </w:rPr>
        <w:t>Korta ord är lättare att avkoda än långa</w:t>
      </w:r>
      <w:r w:rsidR="003509B2">
        <w:rPr>
          <w:rFonts w:ascii="Times New Roman" w:hAnsi="Times New Roman" w:cs="Times New Roman"/>
        </w:rPr>
        <w:t xml:space="preserve">. LIX (se nästa rubrik) drar gränsen </w:t>
      </w:r>
      <w:r w:rsidR="00C32BC4">
        <w:rPr>
          <w:rFonts w:ascii="Times New Roman" w:hAnsi="Times New Roman" w:cs="Times New Roman"/>
        </w:rPr>
        <w:t>mellan</w:t>
      </w:r>
      <w:r w:rsidR="003509B2">
        <w:rPr>
          <w:rFonts w:ascii="Times New Roman" w:hAnsi="Times New Roman" w:cs="Times New Roman"/>
        </w:rPr>
        <w:t xml:space="preserve"> 6</w:t>
      </w:r>
      <w:r w:rsidR="00C32BC4">
        <w:rPr>
          <w:rFonts w:ascii="Times New Roman" w:hAnsi="Times New Roman" w:cs="Times New Roman"/>
        </w:rPr>
        <w:t xml:space="preserve"> och 7</w:t>
      </w:r>
      <w:r w:rsidR="003509B2">
        <w:rPr>
          <w:rFonts w:ascii="Times New Roman" w:hAnsi="Times New Roman" w:cs="Times New Roman"/>
        </w:rPr>
        <w:t xml:space="preserve"> bokstäver</w:t>
      </w:r>
      <w:r w:rsidR="003848EA">
        <w:rPr>
          <w:rFonts w:ascii="Times New Roman" w:hAnsi="Times New Roman" w:cs="Times New Roman"/>
        </w:rPr>
        <w:t>.</w:t>
      </w:r>
      <w:r w:rsidR="00D53AC5">
        <w:rPr>
          <w:rFonts w:ascii="Times New Roman" w:hAnsi="Times New Roman" w:cs="Times New Roman"/>
        </w:rPr>
        <w:t xml:space="preserve"> </w:t>
      </w:r>
      <w:r w:rsidR="00741B81">
        <w:rPr>
          <w:rFonts w:ascii="Times New Roman" w:hAnsi="Times New Roman" w:cs="Times New Roman"/>
        </w:rPr>
        <w:t>Över lag</w:t>
      </w:r>
      <w:r w:rsidR="005571B3">
        <w:rPr>
          <w:rFonts w:ascii="Times New Roman" w:hAnsi="Times New Roman" w:cs="Times New Roman"/>
        </w:rPr>
        <w:t xml:space="preserve"> </w:t>
      </w:r>
      <w:r w:rsidR="00D53AC5">
        <w:rPr>
          <w:rFonts w:ascii="Times New Roman" w:hAnsi="Times New Roman" w:cs="Times New Roman"/>
        </w:rPr>
        <w:t xml:space="preserve">går vanliga ord snabbare att avkoda än </w:t>
      </w:r>
      <w:r w:rsidR="00054245">
        <w:rPr>
          <w:rFonts w:ascii="Times New Roman" w:hAnsi="Times New Roman" w:cs="Times New Roman"/>
        </w:rPr>
        <w:t>ovanliga</w:t>
      </w:r>
      <w:r w:rsidR="005571B3">
        <w:rPr>
          <w:rFonts w:ascii="Times New Roman" w:hAnsi="Times New Roman" w:cs="Times New Roman"/>
        </w:rPr>
        <w:t xml:space="preserve"> (Sundin 2007:62)</w:t>
      </w:r>
      <w:r w:rsidR="00D53AC5">
        <w:rPr>
          <w:rFonts w:ascii="Times New Roman" w:hAnsi="Times New Roman" w:cs="Times New Roman"/>
        </w:rPr>
        <w:t>.</w:t>
      </w:r>
      <w:r w:rsidR="00741B81">
        <w:rPr>
          <w:rFonts w:ascii="Times New Roman" w:hAnsi="Times New Roman" w:cs="Times New Roman"/>
        </w:rPr>
        <w:t xml:space="preserve"> Vidare är konkreta ord lä</w:t>
      </w:r>
      <w:r w:rsidR="00E256C0">
        <w:rPr>
          <w:rFonts w:ascii="Times New Roman" w:hAnsi="Times New Roman" w:cs="Times New Roman"/>
        </w:rPr>
        <w:t xml:space="preserve">ttare än abstrakta (antagligen för att man kan skapa en inre bild av dem), </w:t>
      </w:r>
      <w:r w:rsidR="005A78AD">
        <w:rPr>
          <w:rFonts w:ascii="Times New Roman" w:hAnsi="Times New Roman" w:cs="Times New Roman"/>
        </w:rPr>
        <w:t xml:space="preserve">regelbundna ord som följer svenskans böjningsmönster och stavning är lättare än ord som böjs och stavas annorlunda (särskilt för dyslektiker) och </w:t>
      </w:r>
      <w:r w:rsidR="005A78AD" w:rsidRPr="005A78AD">
        <w:rPr>
          <w:rFonts w:ascii="Times New Roman" w:hAnsi="Times New Roman" w:cs="Times New Roman"/>
        </w:rPr>
        <w:t>allmänna or</w:t>
      </w:r>
      <w:r w:rsidR="005A78AD">
        <w:rPr>
          <w:rFonts w:ascii="Times New Roman" w:hAnsi="Times New Roman" w:cs="Times New Roman"/>
        </w:rPr>
        <w:t>d är lättare än ord med mycket specifik innebörd – de senare kräver goda förkunskaper</w:t>
      </w:r>
      <w:r w:rsidR="002B59F5">
        <w:rPr>
          <w:rFonts w:ascii="Times New Roman" w:hAnsi="Times New Roman" w:cs="Times New Roman"/>
        </w:rPr>
        <w:t xml:space="preserve"> (Sundin 2007:62–63)</w:t>
      </w:r>
      <w:r w:rsidR="005A78AD">
        <w:rPr>
          <w:rFonts w:ascii="Times New Roman" w:hAnsi="Times New Roman" w:cs="Times New Roman"/>
        </w:rPr>
        <w:t>.</w:t>
      </w:r>
    </w:p>
    <w:p w14:paraId="09A1D33C" w14:textId="38383127" w:rsidR="00025E0E" w:rsidRPr="00531E71" w:rsidRDefault="00025E0E" w:rsidP="005913F6">
      <w:pPr>
        <w:pStyle w:val="Heading3"/>
        <w:rPr>
          <w:sz w:val="28"/>
          <w:szCs w:val="28"/>
        </w:rPr>
      </w:pPr>
      <w:bookmarkStart w:id="43" w:name="_Toc526257188"/>
      <w:r w:rsidRPr="00531E71">
        <w:rPr>
          <w:sz w:val="28"/>
          <w:szCs w:val="28"/>
        </w:rPr>
        <w:t>5.3.</w:t>
      </w:r>
      <w:r w:rsidR="00C80216" w:rsidRPr="00531E71">
        <w:rPr>
          <w:sz w:val="28"/>
          <w:szCs w:val="28"/>
        </w:rPr>
        <w:t>4</w:t>
      </w:r>
      <w:r w:rsidRPr="00531E71">
        <w:rPr>
          <w:sz w:val="28"/>
          <w:szCs w:val="28"/>
        </w:rPr>
        <w:t xml:space="preserve"> LIX</w:t>
      </w:r>
      <w:bookmarkEnd w:id="43"/>
    </w:p>
    <w:p w14:paraId="5E5F290C" w14:textId="78B45E5B" w:rsidR="000D14E5" w:rsidRDefault="00C31328" w:rsidP="00B45385">
      <w:pPr>
        <w:spacing w:line="360" w:lineRule="auto"/>
        <w:rPr>
          <w:rFonts w:ascii="Times New Roman" w:hAnsi="Times New Roman" w:cs="Times New Roman"/>
        </w:rPr>
      </w:pPr>
      <w:r>
        <w:rPr>
          <w:rFonts w:ascii="Times New Roman" w:hAnsi="Times New Roman" w:cs="Times New Roman"/>
        </w:rPr>
        <w:t xml:space="preserve">LIX står för </w:t>
      </w:r>
      <w:r w:rsidRPr="00C31328">
        <w:rPr>
          <w:rFonts w:ascii="Times New Roman" w:hAnsi="Times New Roman" w:cs="Times New Roman"/>
          <w:i/>
        </w:rPr>
        <w:t>läsbarhetsindex</w:t>
      </w:r>
      <w:r>
        <w:rPr>
          <w:rFonts w:ascii="Times New Roman" w:hAnsi="Times New Roman" w:cs="Times New Roman"/>
        </w:rPr>
        <w:t>.</w:t>
      </w:r>
      <w:r w:rsidR="009E4448">
        <w:rPr>
          <w:rFonts w:ascii="Times New Roman" w:hAnsi="Times New Roman" w:cs="Times New Roman"/>
        </w:rPr>
        <w:t xml:space="preserve"> Det är en så kallad läsbarhetsformel</w:t>
      </w:r>
      <w:r w:rsidR="002D47B1">
        <w:rPr>
          <w:rFonts w:ascii="Times New Roman" w:hAnsi="Times New Roman" w:cs="Times New Roman"/>
        </w:rPr>
        <w:t>, ett verktyg för att rä</w:t>
      </w:r>
      <w:r w:rsidR="00D27425">
        <w:rPr>
          <w:rFonts w:ascii="Times New Roman" w:hAnsi="Times New Roman" w:cs="Times New Roman"/>
        </w:rPr>
        <w:t>k</w:t>
      </w:r>
      <w:r w:rsidR="002D47B1">
        <w:rPr>
          <w:rFonts w:ascii="Times New Roman" w:hAnsi="Times New Roman" w:cs="Times New Roman"/>
        </w:rPr>
        <w:t xml:space="preserve">na ut en texts svårighetsgrad. </w:t>
      </w:r>
      <w:r w:rsidR="00BB7681">
        <w:rPr>
          <w:rFonts w:ascii="Times New Roman" w:hAnsi="Times New Roman" w:cs="Times New Roman"/>
        </w:rPr>
        <w:t>Formeln ser ut så här: LIX = Lm + Lo, där Lm är genomsnittlig meningslängd och Lo är andelen långa ord</w:t>
      </w:r>
      <w:r w:rsidR="005211C1">
        <w:rPr>
          <w:rFonts w:ascii="Times New Roman" w:hAnsi="Times New Roman" w:cs="Times New Roman"/>
        </w:rPr>
        <w:t xml:space="preserve"> (lix.se)</w:t>
      </w:r>
      <w:r w:rsidR="00BB7681">
        <w:rPr>
          <w:rFonts w:ascii="Times New Roman" w:hAnsi="Times New Roman" w:cs="Times New Roman"/>
        </w:rPr>
        <w:t>.</w:t>
      </w:r>
      <w:r w:rsidR="000E1852">
        <w:rPr>
          <w:rFonts w:ascii="Times New Roman" w:hAnsi="Times New Roman" w:cs="Times New Roman"/>
        </w:rPr>
        <w:t xml:space="preserve"> </w:t>
      </w:r>
      <w:r w:rsidR="00AF4D59">
        <w:rPr>
          <w:rFonts w:ascii="Times New Roman" w:hAnsi="Times New Roman" w:cs="Times New Roman"/>
        </w:rPr>
        <w:t>Tolkningen av det resulterande LIX-värdet är denna:</w:t>
      </w:r>
    </w:p>
    <w:p w14:paraId="3A94B901" w14:textId="20E2F091" w:rsidR="00AF4D59" w:rsidRDefault="00AF4D59" w:rsidP="00025E0E">
      <w:pPr>
        <w:spacing w:line="360" w:lineRule="auto"/>
        <w:ind w:firstLine="567"/>
        <w:rPr>
          <w:rFonts w:ascii="Times New Roman" w:hAnsi="Times New Roman" w:cs="Times New Roman"/>
        </w:rPr>
      </w:pPr>
      <w:r>
        <w:rPr>
          <w:rFonts w:ascii="Times New Roman" w:hAnsi="Times New Roman" w:cs="Times New Roman"/>
        </w:rPr>
        <w:t>&lt; 30</w:t>
      </w:r>
      <w:r>
        <w:rPr>
          <w:rFonts w:ascii="Times New Roman" w:hAnsi="Times New Roman" w:cs="Times New Roman"/>
        </w:rPr>
        <w:tab/>
      </w:r>
      <w:r>
        <w:rPr>
          <w:rFonts w:ascii="Times New Roman" w:hAnsi="Times New Roman" w:cs="Times New Roman"/>
        </w:rPr>
        <w:tab/>
        <w:t>Mycket lättläst</w:t>
      </w:r>
    </w:p>
    <w:p w14:paraId="56A285A7" w14:textId="04AED0D4" w:rsidR="00AF4D59" w:rsidRDefault="00AF4D59" w:rsidP="00025E0E">
      <w:pPr>
        <w:spacing w:line="360" w:lineRule="auto"/>
        <w:ind w:firstLine="567"/>
        <w:rPr>
          <w:rFonts w:ascii="Times New Roman" w:hAnsi="Times New Roman" w:cs="Times New Roman"/>
        </w:rPr>
      </w:pPr>
      <w:r>
        <w:rPr>
          <w:rFonts w:ascii="Times New Roman" w:hAnsi="Times New Roman" w:cs="Times New Roman"/>
        </w:rPr>
        <w:t>30 – 40</w:t>
      </w:r>
      <w:r>
        <w:rPr>
          <w:rFonts w:ascii="Times New Roman" w:hAnsi="Times New Roman" w:cs="Times New Roman"/>
        </w:rPr>
        <w:tab/>
      </w:r>
      <w:r>
        <w:rPr>
          <w:rFonts w:ascii="Times New Roman" w:hAnsi="Times New Roman" w:cs="Times New Roman"/>
        </w:rPr>
        <w:tab/>
        <w:t>Lättläst</w:t>
      </w:r>
    </w:p>
    <w:p w14:paraId="418E1587" w14:textId="43C8C7DF" w:rsidR="00AF4D59" w:rsidRDefault="00AF4D59" w:rsidP="00025E0E">
      <w:pPr>
        <w:spacing w:line="360" w:lineRule="auto"/>
        <w:ind w:firstLine="567"/>
        <w:rPr>
          <w:rFonts w:ascii="Times New Roman" w:hAnsi="Times New Roman" w:cs="Times New Roman"/>
        </w:rPr>
      </w:pPr>
      <w:r>
        <w:rPr>
          <w:rFonts w:ascii="Times New Roman" w:hAnsi="Times New Roman" w:cs="Times New Roman"/>
        </w:rPr>
        <w:t>40 – 50</w:t>
      </w:r>
      <w:r>
        <w:rPr>
          <w:rFonts w:ascii="Times New Roman" w:hAnsi="Times New Roman" w:cs="Times New Roman"/>
        </w:rPr>
        <w:tab/>
      </w:r>
      <w:r>
        <w:rPr>
          <w:rFonts w:ascii="Times New Roman" w:hAnsi="Times New Roman" w:cs="Times New Roman"/>
        </w:rPr>
        <w:tab/>
        <w:t>Medelsvår</w:t>
      </w:r>
    </w:p>
    <w:p w14:paraId="33FFC916" w14:textId="23A0BFE5" w:rsidR="00AF4D59" w:rsidRDefault="00AF4D59" w:rsidP="00025E0E">
      <w:pPr>
        <w:spacing w:line="360" w:lineRule="auto"/>
        <w:ind w:firstLine="567"/>
        <w:rPr>
          <w:rFonts w:ascii="Times New Roman" w:hAnsi="Times New Roman" w:cs="Times New Roman"/>
        </w:rPr>
      </w:pPr>
      <w:r>
        <w:rPr>
          <w:rFonts w:ascii="Times New Roman" w:hAnsi="Times New Roman" w:cs="Times New Roman"/>
        </w:rPr>
        <w:t>50 – 60</w:t>
      </w:r>
      <w:r>
        <w:rPr>
          <w:rFonts w:ascii="Times New Roman" w:hAnsi="Times New Roman" w:cs="Times New Roman"/>
        </w:rPr>
        <w:tab/>
      </w:r>
      <w:r>
        <w:rPr>
          <w:rFonts w:ascii="Times New Roman" w:hAnsi="Times New Roman" w:cs="Times New Roman"/>
        </w:rPr>
        <w:tab/>
        <w:t>Svår</w:t>
      </w:r>
    </w:p>
    <w:p w14:paraId="68EE814A" w14:textId="1977B36A" w:rsidR="00AF4D59" w:rsidRDefault="00AF4D59" w:rsidP="00025E0E">
      <w:pPr>
        <w:spacing w:line="360" w:lineRule="auto"/>
        <w:ind w:firstLine="567"/>
        <w:rPr>
          <w:rFonts w:ascii="Times New Roman" w:hAnsi="Times New Roman" w:cs="Times New Roman"/>
        </w:rPr>
      </w:pPr>
      <w:r>
        <w:rPr>
          <w:rFonts w:ascii="Times New Roman" w:hAnsi="Times New Roman" w:cs="Times New Roman"/>
        </w:rPr>
        <w:t>&gt; 60</w:t>
      </w:r>
      <w:r>
        <w:rPr>
          <w:rFonts w:ascii="Times New Roman" w:hAnsi="Times New Roman" w:cs="Times New Roman"/>
        </w:rPr>
        <w:tab/>
      </w:r>
      <w:r>
        <w:rPr>
          <w:rFonts w:ascii="Times New Roman" w:hAnsi="Times New Roman" w:cs="Times New Roman"/>
        </w:rPr>
        <w:tab/>
        <w:t>Mycket svår</w:t>
      </w:r>
    </w:p>
    <w:p w14:paraId="3FA78C9C" w14:textId="7BED6C03" w:rsidR="00025E0E" w:rsidRDefault="00D332CD" w:rsidP="00572B91">
      <w:pPr>
        <w:spacing w:line="360" w:lineRule="auto"/>
        <w:ind w:firstLine="567"/>
        <w:rPr>
          <w:rFonts w:ascii="Times New Roman" w:hAnsi="Times New Roman" w:cs="Times New Roman"/>
        </w:rPr>
      </w:pPr>
      <w:r>
        <w:rPr>
          <w:rFonts w:ascii="Times New Roman" w:hAnsi="Times New Roman" w:cs="Times New Roman"/>
        </w:rPr>
        <w:t xml:space="preserve">För att en text ska räknas som lättläst bör den alltså inte ligga över 40. </w:t>
      </w:r>
      <w:r w:rsidR="00D26252">
        <w:rPr>
          <w:rFonts w:ascii="Times New Roman" w:hAnsi="Times New Roman" w:cs="Times New Roman"/>
        </w:rPr>
        <w:t>Tolkningen</w:t>
      </w:r>
      <w:r w:rsidR="005B6D93">
        <w:rPr>
          <w:rFonts w:ascii="Times New Roman" w:hAnsi="Times New Roman" w:cs="Times New Roman"/>
        </w:rPr>
        <w:t xml:space="preserve"> är</w:t>
      </w:r>
      <w:r w:rsidR="00D26252">
        <w:rPr>
          <w:rFonts w:ascii="Times New Roman" w:hAnsi="Times New Roman" w:cs="Times New Roman"/>
        </w:rPr>
        <w:t xml:space="preserve"> </w:t>
      </w:r>
      <w:r>
        <w:rPr>
          <w:rFonts w:ascii="Times New Roman" w:hAnsi="Times New Roman" w:cs="Times New Roman"/>
        </w:rPr>
        <w:t xml:space="preserve">dock </w:t>
      </w:r>
      <w:r w:rsidR="00D26252">
        <w:rPr>
          <w:rFonts w:ascii="Times New Roman" w:hAnsi="Times New Roman" w:cs="Times New Roman"/>
        </w:rPr>
        <w:t xml:space="preserve">endast en indikation på svårighetsgraden, vilket </w:t>
      </w:r>
      <w:r w:rsidR="00B70C34">
        <w:rPr>
          <w:rFonts w:ascii="Times New Roman" w:hAnsi="Times New Roman" w:cs="Times New Roman"/>
        </w:rPr>
        <w:t xml:space="preserve">också påpekas </w:t>
      </w:r>
      <w:r w:rsidR="00D26252">
        <w:rPr>
          <w:rFonts w:ascii="Times New Roman" w:hAnsi="Times New Roman" w:cs="Times New Roman"/>
        </w:rPr>
        <w:t>i LIX-räknaren (ibid)</w:t>
      </w:r>
      <w:r w:rsidR="0023712E">
        <w:rPr>
          <w:rFonts w:ascii="Times New Roman" w:hAnsi="Times New Roman" w:cs="Times New Roman"/>
        </w:rPr>
        <w:t>. Långa ord och meningar är nämligen bara två svårighetsfaktorer av många, men som en del av en större analys kan LIX vara värdefullt</w:t>
      </w:r>
      <w:r>
        <w:rPr>
          <w:rFonts w:ascii="Times New Roman" w:hAnsi="Times New Roman" w:cs="Times New Roman"/>
        </w:rPr>
        <w:t xml:space="preserve"> (</w:t>
      </w:r>
      <w:r w:rsidR="00F2443C">
        <w:rPr>
          <w:rFonts w:ascii="Times New Roman" w:hAnsi="Times New Roman" w:cs="Times New Roman"/>
        </w:rPr>
        <w:t>Forsberg 2012:34</w:t>
      </w:r>
      <w:r>
        <w:rPr>
          <w:rFonts w:ascii="Times New Roman" w:hAnsi="Times New Roman" w:cs="Times New Roman"/>
        </w:rPr>
        <w:t>)</w:t>
      </w:r>
      <w:r w:rsidR="0023712E">
        <w:rPr>
          <w:rFonts w:ascii="Times New Roman" w:hAnsi="Times New Roman" w:cs="Times New Roman"/>
        </w:rPr>
        <w:t>.</w:t>
      </w:r>
    </w:p>
    <w:p w14:paraId="20E05DEC" w14:textId="62E06BD1" w:rsidR="00025E0E" w:rsidRPr="00531E71" w:rsidRDefault="00025E0E" w:rsidP="005913F6">
      <w:pPr>
        <w:pStyle w:val="Heading3"/>
        <w:rPr>
          <w:sz w:val="28"/>
        </w:rPr>
      </w:pPr>
      <w:bookmarkStart w:id="44" w:name="_Toc526257189"/>
      <w:r w:rsidRPr="00531E71">
        <w:rPr>
          <w:sz w:val="28"/>
        </w:rPr>
        <w:t>5.3.</w:t>
      </w:r>
      <w:r w:rsidR="00C80216" w:rsidRPr="00531E71">
        <w:rPr>
          <w:sz w:val="28"/>
        </w:rPr>
        <w:t>5</w:t>
      </w:r>
      <w:r w:rsidRPr="00531E71">
        <w:rPr>
          <w:sz w:val="28"/>
        </w:rPr>
        <w:t xml:space="preserve"> Menings</w:t>
      </w:r>
      <w:r w:rsidR="00352447" w:rsidRPr="00531E71">
        <w:rPr>
          <w:sz w:val="28"/>
        </w:rPr>
        <w:t>längd och menings</w:t>
      </w:r>
      <w:r w:rsidRPr="00531E71">
        <w:rPr>
          <w:sz w:val="28"/>
        </w:rPr>
        <w:t>byggnad</w:t>
      </w:r>
      <w:bookmarkEnd w:id="44"/>
    </w:p>
    <w:p w14:paraId="5A7FE812" w14:textId="71223BDF" w:rsidR="00025E0E" w:rsidRDefault="00162396" w:rsidP="007F5FEC">
      <w:pPr>
        <w:spacing w:line="360" w:lineRule="auto"/>
        <w:rPr>
          <w:rFonts w:ascii="Times New Roman" w:hAnsi="Times New Roman" w:cs="Times New Roman"/>
        </w:rPr>
      </w:pPr>
      <w:r>
        <w:rPr>
          <w:rFonts w:ascii="Times New Roman" w:hAnsi="Times New Roman" w:cs="Times New Roman"/>
        </w:rPr>
        <w:t>Ögonrörelsemätningar visar att n</w:t>
      </w:r>
      <w:r w:rsidR="00244CA2">
        <w:rPr>
          <w:rFonts w:ascii="Times New Roman" w:hAnsi="Times New Roman" w:cs="Times New Roman"/>
        </w:rPr>
        <w:t xml:space="preserve">är </w:t>
      </w:r>
      <w:r>
        <w:rPr>
          <w:rFonts w:ascii="Times New Roman" w:hAnsi="Times New Roman" w:cs="Times New Roman"/>
        </w:rPr>
        <w:t>läsare kommer till slutet av en mening brukar de göra en längre fixering. Det indikerar att man smälter den information man just läst innan man går vidare till nästa</w:t>
      </w:r>
      <w:r w:rsidR="000626DC">
        <w:rPr>
          <w:rFonts w:ascii="Times New Roman" w:hAnsi="Times New Roman" w:cs="Times New Roman"/>
        </w:rPr>
        <w:t xml:space="preserve"> mening (Lundberg &amp; Reichenberg 2008:31).</w:t>
      </w:r>
      <w:r w:rsidR="004D230E">
        <w:rPr>
          <w:rFonts w:ascii="Times New Roman" w:hAnsi="Times New Roman" w:cs="Times New Roman"/>
        </w:rPr>
        <w:t xml:space="preserve"> Långa meningar </w:t>
      </w:r>
      <w:r w:rsidR="00256468">
        <w:rPr>
          <w:rFonts w:ascii="Times New Roman" w:hAnsi="Times New Roman" w:cs="Times New Roman"/>
        </w:rPr>
        <w:t xml:space="preserve">är </w:t>
      </w:r>
      <w:r w:rsidR="004D230E">
        <w:rPr>
          <w:rFonts w:ascii="Times New Roman" w:hAnsi="Times New Roman" w:cs="Times New Roman"/>
        </w:rPr>
        <w:t>ofta svåra eftersom de belastar arbetsminnet (Lundberg &amp; Reicnhenberg 2008:19).</w:t>
      </w:r>
      <w:r w:rsidR="00256468">
        <w:rPr>
          <w:rFonts w:ascii="Times New Roman" w:hAnsi="Times New Roman" w:cs="Times New Roman"/>
        </w:rPr>
        <w:t xml:space="preserve"> </w:t>
      </w:r>
      <w:r w:rsidR="00DD255A">
        <w:rPr>
          <w:rFonts w:ascii="Times New Roman" w:hAnsi="Times New Roman" w:cs="Times New Roman"/>
        </w:rPr>
        <w:t xml:space="preserve">Enbart korta meningar är emellertid inte heller önskvärda eftersom de </w:t>
      </w:r>
      <w:r w:rsidR="002F3893">
        <w:rPr>
          <w:rFonts w:ascii="Times New Roman" w:hAnsi="Times New Roman" w:cs="Times New Roman"/>
        </w:rPr>
        <w:t xml:space="preserve">gör texten hackig; med andra ord </w:t>
      </w:r>
      <w:r w:rsidR="00F844A1">
        <w:rPr>
          <w:rFonts w:ascii="Times New Roman" w:hAnsi="Times New Roman" w:cs="Times New Roman"/>
        </w:rPr>
        <w:t xml:space="preserve">stör </w:t>
      </w:r>
      <w:r w:rsidR="002F3893">
        <w:rPr>
          <w:rFonts w:ascii="Times New Roman" w:hAnsi="Times New Roman" w:cs="Times New Roman"/>
        </w:rPr>
        <w:t xml:space="preserve">de </w:t>
      </w:r>
      <w:r w:rsidR="00F844A1" w:rsidRPr="002F3893">
        <w:rPr>
          <w:rFonts w:ascii="Times New Roman" w:hAnsi="Times New Roman" w:cs="Times New Roman"/>
          <w:i/>
        </w:rPr>
        <w:t>rytm</w:t>
      </w:r>
      <w:r w:rsidR="002F3893" w:rsidRPr="002F3893">
        <w:rPr>
          <w:rFonts w:ascii="Times New Roman" w:hAnsi="Times New Roman" w:cs="Times New Roman"/>
          <w:i/>
        </w:rPr>
        <w:t>en</w:t>
      </w:r>
      <w:r w:rsidR="00173B47">
        <w:rPr>
          <w:rFonts w:ascii="Times New Roman" w:hAnsi="Times New Roman" w:cs="Times New Roman"/>
          <w:i/>
        </w:rPr>
        <w:t xml:space="preserve"> </w:t>
      </w:r>
      <w:r w:rsidR="00173B47">
        <w:rPr>
          <w:rFonts w:ascii="Times New Roman" w:hAnsi="Times New Roman" w:cs="Times New Roman"/>
        </w:rPr>
        <w:t>(Lundberg &amp; Reichenberg 2008:43–44)</w:t>
      </w:r>
      <w:r w:rsidR="002F3893">
        <w:rPr>
          <w:rFonts w:ascii="Times New Roman" w:hAnsi="Times New Roman" w:cs="Times New Roman"/>
        </w:rPr>
        <w:t>.</w:t>
      </w:r>
      <w:r w:rsidR="008206B0">
        <w:rPr>
          <w:rFonts w:ascii="Times New Roman" w:hAnsi="Times New Roman" w:cs="Times New Roman"/>
        </w:rPr>
        <w:t xml:space="preserve"> Långa och korta meningar som varvas m</w:t>
      </w:r>
      <w:r w:rsidR="007F5FEC">
        <w:rPr>
          <w:rFonts w:ascii="Times New Roman" w:hAnsi="Times New Roman" w:cs="Times New Roman"/>
        </w:rPr>
        <w:t>e</w:t>
      </w:r>
      <w:r w:rsidR="008206B0">
        <w:rPr>
          <w:rFonts w:ascii="Times New Roman" w:hAnsi="Times New Roman" w:cs="Times New Roman"/>
        </w:rPr>
        <w:t xml:space="preserve">d varandra ger </w:t>
      </w:r>
      <w:r w:rsidR="009A397E">
        <w:rPr>
          <w:rFonts w:ascii="Times New Roman" w:hAnsi="Times New Roman" w:cs="Times New Roman"/>
        </w:rPr>
        <w:t>bra</w:t>
      </w:r>
      <w:r w:rsidR="00B6354E">
        <w:rPr>
          <w:rFonts w:ascii="Times New Roman" w:hAnsi="Times New Roman" w:cs="Times New Roman"/>
        </w:rPr>
        <w:t>, lättläst</w:t>
      </w:r>
      <w:r w:rsidR="009A397E">
        <w:rPr>
          <w:rFonts w:ascii="Times New Roman" w:hAnsi="Times New Roman" w:cs="Times New Roman"/>
        </w:rPr>
        <w:t xml:space="preserve"> </w:t>
      </w:r>
      <w:r w:rsidR="008206B0">
        <w:rPr>
          <w:rFonts w:ascii="Times New Roman" w:hAnsi="Times New Roman" w:cs="Times New Roman"/>
        </w:rPr>
        <w:t>rytm.</w:t>
      </w:r>
      <w:r w:rsidR="00F907A6">
        <w:rPr>
          <w:rFonts w:ascii="Times New Roman" w:hAnsi="Times New Roman" w:cs="Times New Roman"/>
        </w:rPr>
        <w:t xml:space="preserve"> </w:t>
      </w:r>
    </w:p>
    <w:p w14:paraId="785E564D" w14:textId="2AB16147" w:rsidR="00025E0E" w:rsidRDefault="00DF5267" w:rsidP="008316AF">
      <w:pPr>
        <w:spacing w:line="360" w:lineRule="auto"/>
        <w:ind w:firstLine="567"/>
        <w:rPr>
          <w:rFonts w:ascii="Times New Roman" w:hAnsi="Times New Roman" w:cs="Times New Roman"/>
        </w:rPr>
      </w:pPr>
      <w:r>
        <w:rPr>
          <w:rFonts w:ascii="Times New Roman" w:hAnsi="Times New Roman" w:cs="Times New Roman"/>
        </w:rPr>
        <w:t xml:space="preserve">Längden på meningarna är dock inte allt. </w:t>
      </w:r>
      <w:r w:rsidR="00CE5820">
        <w:rPr>
          <w:rFonts w:ascii="Times New Roman" w:hAnsi="Times New Roman" w:cs="Times New Roman"/>
        </w:rPr>
        <w:t>I s</w:t>
      </w:r>
      <w:r>
        <w:rPr>
          <w:rFonts w:ascii="Times New Roman" w:hAnsi="Times New Roman" w:cs="Times New Roman"/>
        </w:rPr>
        <w:t xml:space="preserve">venska </w:t>
      </w:r>
      <w:r w:rsidR="007504DD">
        <w:rPr>
          <w:rFonts w:ascii="Times New Roman" w:hAnsi="Times New Roman" w:cs="Times New Roman"/>
        </w:rPr>
        <w:t xml:space="preserve">meningar fungerar det </w:t>
      </w:r>
      <w:r w:rsidR="007504DD" w:rsidRPr="007504DD">
        <w:rPr>
          <w:rFonts w:ascii="Times New Roman" w:hAnsi="Times New Roman" w:cs="Times New Roman"/>
          <w:i/>
        </w:rPr>
        <w:t>finita</w:t>
      </w:r>
      <w:r w:rsidR="007504DD">
        <w:rPr>
          <w:rFonts w:ascii="Times New Roman" w:hAnsi="Times New Roman" w:cs="Times New Roman"/>
        </w:rPr>
        <w:t xml:space="preserve"> (tidsböjda) verbet som ett nav, kring vilket resten av meningen byggs. </w:t>
      </w:r>
      <w:r w:rsidR="00E0350C">
        <w:rPr>
          <w:rFonts w:ascii="Times New Roman" w:hAnsi="Times New Roman" w:cs="Times New Roman"/>
        </w:rPr>
        <w:t xml:space="preserve">Platsen före det finita verbet kallas </w:t>
      </w:r>
      <w:r w:rsidR="00E0350C" w:rsidRPr="007504DD">
        <w:rPr>
          <w:rFonts w:ascii="Times New Roman" w:hAnsi="Times New Roman" w:cs="Times New Roman"/>
          <w:i/>
        </w:rPr>
        <w:t>fundament</w:t>
      </w:r>
      <w:r w:rsidR="007504DD">
        <w:rPr>
          <w:rFonts w:ascii="Times New Roman" w:hAnsi="Times New Roman" w:cs="Times New Roman"/>
        </w:rPr>
        <w:t xml:space="preserve"> (Hellspong 2001:28). </w:t>
      </w:r>
      <w:r w:rsidR="00AE7036">
        <w:rPr>
          <w:rFonts w:ascii="Times New Roman" w:hAnsi="Times New Roman" w:cs="Times New Roman"/>
        </w:rPr>
        <w:t>I talspråk brukar det finita verbet komma tidigt</w:t>
      </w:r>
      <w:r w:rsidR="007504DD">
        <w:rPr>
          <w:rFonts w:ascii="Times New Roman" w:hAnsi="Times New Roman" w:cs="Times New Roman"/>
        </w:rPr>
        <w:t>. Det innebär att fundamentet är kort och meningen är högertung.</w:t>
      </w:r>
      <w:r w:rsidR="00AE7036">
        <w:rPr>
          <w:rFonts w:ascii="Times New Roman" w:hAnsi="Times New Roman" w:cs="Times New Roman"/>
        </w:rPr>
        <w:t xml:space="preserve"> </w:t>
      </w:r>
      <w:r w:rsidR="007504DD">
        <w:rPr>
          <w:rFonts w:ascii="Times New Roman" w:hAnsi="Times New Roman" w:cs="Times New Roman"/>
        </w:rPr>
        <w:t xml:space="preserve">I </w:t>
      </w:r>
      <w:r w:rsidR="00AE7036">
        <w:rPr>
          <w:rFonts w:ascii="Times New Roman" w:hAnsi="Times New Roman" w:cs="Times New Roman"/>
        </w:rPr>
        <w:t xml:space="preserve">skrift </w:t>
      </w:r>
      <w:r w:rsidR="007504DD">
        <w:rPr>
          <w:rFonts w:ascii="Times New Roman" w:hAnsi="Times New Roman" w:cs="Times New Roman"/>
        </w:rPr>
        <w:t xml:space="preserve">är det inte ovanligt att det finita verbet </w:t>
      </w:r>
      <w:r w:rsidR="00AE7036">
        <w:rPr>
          <w:rFonts w:ascii="Times New Roman" w:hAnsi="Times New Roman" w:cs="Times New Roman"/>
        </w:rPr>
        <w:t>föregås av ett långt, utbyggt fundament</w:t>
      </w:r>
      <w:r w:rsidR="00A46372">
        <w:rPr>
          <w:rFonts w:ascii="Times New Roman" w:hAnsi="Times New Roman" w:cs="Times New Roman"/>
        </w:rPr>
        <w:t xml:space="preserve"> som ställer höga krav på arbetsminnet </w:t>
      </w:r>
      <w:r w:rsidR="00A46372">
        <w:rPr>
          <w:rFonts w:ascii="Times New Roman" w:hAnsi="Times New Roman" w:cs="Times New Roman"/>
        </w:rPr>
        <w:lastRenderedPageBreak/>
        <w:t>(Sundin 2007:60).</w:t>
      </w:r>
      <w:r w:rsidR="00D45C5B">
        <w:rPr>
          <w:rFonts w:ascii="Times New Roman" w:hAnsi="Times New Roman" w:cs="Times New Roman"/>
        </w:rPr>
        <w:t xml:space="preserve"> Över huvud taget verkar talspråkliga drag göra texter lättare: aktiva konstruktioner är lättare än passiva, och inskjutna förklaringar – såsom den här – är svåra</w:t>
      </w:r>
      <w:r w:rsidR="00A65D95">
        <w:rPr>
          <w:rFonts w:ascii="Times New Roman" w:hAnsi="Times New Roman" w:cs="Times New Roman"/>
        </w:rPr>
        <w:t xml:space="preserve"> (Lundberg &amp; Reichenberg 2008:63)</w:t>
      </w:r>
      <w:r w:rsidR="00D45C5B">
        <w:rPr>
          <w:rFonts w:ascii="Times New Roman" w:hAnsi="Times New Roman" w:cs="Times New Roman"/>
        </w:rPr>
        <w:t>.</w:t>
      </w:r>
    </w:p>
    <w:p w14:paraId="77F6E35C" w14:textId="19788376" w:rsidR="00025E0E" w:rsidRPr="00531E71" w:rsidRDefault="00025E0E" w:rsidP="005913F6">
      <w:pPr>
        <w:pStyle w:val="Heading3"/>
        <w:rPr>
          <w:sz w:val="28"/>
        </w:rPr>
      </w:pPr>
      <w:bookmarkStart w:id="45" w:name="_Toc526257190"/>
      <w:r w:rsidRPr="00531E71">
        <w:rPr>
          <w:sz w:val="28"/>
        </w:rPr>
        <w:t>5.3.</w:t>
      </w:r>
      <w:r w:rsidR="009E5D70" w:rsidRPr="00531E71">
        <w:rPr>
          <w:sz w:val="28"/>
        </w:rPr>
        <w:t>6</w:t>
      </w:r>
      <w:r w:rsidRPr="00531E71">
        <w:rPr>
          <w:sz w:val="28"/>
        </w:rPr>
        <w:t xml:space="preserve"> Röst</w:t>
      </w:r>
      <w:bookmarkEnd w:id="45"/>
    </w:p>
    <w:p w14:paraId="6A0ECC66" w14:textId="592ED5D4" w:rsidR="00025E0E" w:rsidRDefault="008316AF" w:rsidP="00273340">
      <w:pPr>
        <w:spacing w:line="360" w:lineRule="auto"/>
        <w:rPr>
          <w:rFonts w:ascii="Times New Roman" w:hAnsi="Times New Roman" w:cs="Times New Roman"/>
        </w:rPr>
      </w:pPr>
      <w:r>
        <w:rPr>
          <w:rFonts w:ascii="Times New Roman" w:hAnsi="Times New Roman" w:cs="Times New Roman"/>
        </w:rPr>
        <w:t xml:space="preserve">Hellspongs läsbarhetsanalys använder begreppet </w:t>
      </w:r>
      <w:r w:rsidRPr="008316AF">
        <w:rPr>
          <w:rFonts w:ascii="Times New Roman" w:hAnsi="Times New Roman" w:cs="Times New Roman"/>
          <w:i/>
        </w:rPr>
        <w:t>social ram</w:t>
      </w:r>
      <w:r w:rsidR="00A028C6">
        <w:rPr>
          <w:rFonts w:ascii="Times New Roman" w:hAnsi="Times New Roman" w:cs="Times New Roman"/>
          <w:i/>
        </w:rPr>
        <w:t>.</w:t>
      </w:r>
      <w:r>
        <w:rPr>
          <w:rFonts w:ascii="Times New Roman" w:hAnsi="Times New Roman" w:cs="Times New Roman"/>
        </w:rPr>
        <w:t xml:space="preserve"> </w:t>
      </w:r>
      <w:r w:rsidR="005B3EEB">
        <w:rPr>
          <w:rFonts w:ascii="Times New Roman" w:hAnsi="Times New Roman" w:cs="Times New Roman"/>
        </w:rPr>
        <w:t>Det är den relation mellan avsändaren och läsaren som texten etablerar genom hur den presenterar dem.</w:t>
      </w:r>
      <w:r w:rsidR="009D3276">
        <w:rPr>
          <w:rFonts w:ascii="Times New Roman" w:hAnsi="Times New Roman" w:cs="Times New Roman"/>
        </w:rPr>
        <w:t xml:space="preserve"> Uppslagsverk är över lag inte socialt förankrade texter, men NE har valt att tillåta direkt tilltal, ett textdu, i de enkla artikelversionerna, även om den helst ser att det undviks (</w:t>
      </w:r>
      <w:r w:rsidR="00243F9F">
        <w:rPr>
          <w:rFonts w:ascii="Times New Roman" w:hAnsi="Times New Roman" w:cs="Times New Roman"/>
        </w:rPr>
        <w:t xml:space="preserve">se </w:t>
      </w:r>
      <w:r w:rsidR="008E35D6" w:rsidRPr="008E35D6">
        <w:rPr>
          <w:rFonts w:ascii="Times New Roman" w:hAnsi="Times New Roman" w:cs="Times New Roman"/>
          <w:i/>
        </w:rPr>
        <w:t>3.2.3 Menings- och ordnivå</w:t>
      </w:r>
      <w:r w:rsidR="009D3276">
        <w:rPr>
          <w:rFonts w:ascii="Times New Roman" w:hAnsi="Times New Roman" w:cs="Times New Roman"/>
        </w:rPr>
        <w:t xml:space="preserve">). </w:t>
      </w:r>
      <w:r w:rsidR="000E4F4C">
        <w:rPr>
          <w:rFonts w:ascii="Times New Roman" w:hAnsi="Times New Roman" w:cs="Times New Roman"/>
        </w:rPr>
        <w:t>Att vända sig direkt till läsarna</w:t>
      </w:r>
      <w:r w:rsidR="00880241">
        <w:rPr>
          <w:rFonts w:ascii="Times New Roman" w:hAnsi="Times New Roman" w:cs="Times New Roman"/>
        </w:rPr>
        <w:t xml:space="preserve"> är ett sätt att </w:t>
      </w:r>
      <w:r w:rsidR="000E4F4C">
        <w:rPr>
          <w:rFonts w:ascii="Times New Roman" w:hAnsi="Times New Roman" w:cs="Times New Roman"/>
        </w:rPr>
        <w:t>minska avståndet mellan avsändaren och mottagarna, och på så sätt engagera dem (Reichenberg 2000:</w:t>
      </w:r>
      <w:r w:rsidR="00C933F2">
        <w:rPr>
          <w:rFonts w:ascii="Times New Roman" w:hAnsi="Times New Roman" w:cs="Times New Roman"/>
        </w:rPr>
        <w:t>53–</w:t>
      </w:r>
      <w:r w:rsidR="000E4F4C">
        <w:rPr>
          <w:rFonts w:ascii="Times New Roman" w:hAnsi="Times New Roman" w:cs="Times New Roman"/>
        </w:rPr>
        <w:t>54)</w:t>
      </w:r>
      <w:r w:rsidR="00F52DD8">
        <w:rPr>
          <w:rFonts w:ascii="Times New Roman" w:hAnsi="Times New Roman" w:cs="Times New Roman"/>
          <w:i/>
        </w:rPr>
        <w:t>.</w:t>
      </w:r>
      <w:r w:rsidR="00F52DD8">
        <w:rPr>
          <w:rFonts w:ascii="Times New Roman" w:hAnsi="Times New Roman" w:cs="Times New Roman"/>
        </w:rPr>
        <w:t xml:space="preserve"> </w:t>
      </w:r>
      <w:r w:rsidR="004627F1">
        <w:rPr>
          <w:rFonts w:ascii="Times New Roman" w:hAnsi="Times New Roman" w:cs="Times New Roman"/>
        </w:rPr>
        <w:t xml:space="preserve">Reichenberg </w:t>
      </w:r>
      <w:r w:rsidR="00BD6AE9">
        <w:rPr>
          <w:rFonts w:ascii="Times New Roman" w:hAnsi="Times New Roman" w:cs="Times New Roman"/>
        </w:rPr>
        <w:t xml:space="preserve">har studerat hur röst i lärobokstexter påverkar förståelsen hos elever i årskurs 7, och kom fram till att det </w:t>
      </w:r>
      <w:r w:rsidR="00BA4C02">
        <w:rPr>
          <w:rFonts w:ascii="Times New Roman" w:hAnsi="Times New Roman" w:cs="Times New Roman"/>
        </w:rPr>
        <w:t xml:space="preserve">gör texterna mer lättlästa </w:t>
      </w:r>
      <w:r w:rsidR="00880241">
        <w:rPr>
          <w:rFonts w:ascii="Times New Roman" w:hAnsi="Times New Roman" w:cs="Times New Roman"/>
        </w:rPr>
        <w:t>(Reichenberg 2000</w:t>
      </w:r>
      <w:r w:rsidR="00BA4C02">
        <w:rPr>
          <w:rFonts w:ascii="Times New Roman" w:hAnsi="Times New Roman" w:cs="Times New Roman"/>
        </w:rPr>
        <w:t>, Sundin 2007:61</w:t>
      </w:r>
      <w:r w:rsidR="00880241">
        <w:rPr>
          <w:rFonts w:ascii="Times New Roman" w:hAnsi="Times New Roman" w:cs="Times New Roman"/>
        </w:rPr>
        <w:t>)</w:t>
      </w:r>
      <w:r w:rsidR="00651B22">
        <w:rPr>
          <w:rFonts w:ascii="Times New Roman" w:hAnsi="Times New Roman" w:cs="Times New Roman"/>
        </w:rPr>
        <w:t>.</w:t>
      </w:r>
      <w:r w:rsidR="004A610E">
        <w:rPr>
          <w:rFonts w:ascii="Times New Roman" w:hAnsi="Times New Roman" w:cs="Times New Roman"/>
        </w:rPr>
        <w:t xml:space="preserve"> Forsberg noterar att faktorer som ökar läsarnas engagemang verkar ha </w:t>
      </w:r>
      <w:r w:rsidR="00645BD5">
        <w:rPr>
          <w:rFonts w:ascii="Times New Roman" w:hAnsi="Times New Roman" w:cs="Times New Roman"/>
        </w:rPr>
        <w:t xml:space="preserve">en </w:t>
      </w:r>
      <w:r w:rsidR="004A610E">
        <w:rPr>
          <w:rFonts w:ascii="Times New Roman" w:hAnsi="Times New Roman" w:cs="Times New Roman"/>
        </w:rPr>
        <w:t>positiv effekt på alla läsare (2012:22)</w:t>
      </w:r>
      <w:r w:rsidR="00A028C6">
        <w:rPr>
          <w:rFonts w:ascii="Times New Roman" w:hAnsi="Times New Roman" w:cs="Times New Roman"/>
        </w:rPr>
        <w:t>.</w:t>
      </w:r>
    </w:p>
    <w:p w14:paraId="41CEA451" w14:textId="310A8858" w:rsidR="00025E0E" w:rsidRPr="00531E71" w:rsidRDefault="00025E0E" w:rsidP="005913F6">
      <w:pPr>
        <w:pStyle w:val="Heading3"/>
        <w:rPr>
          <w:sz w:val="28"/>
        </w:rPr>
      </w:pPr>
      <w:bookmarkStart w:id="46" w:name="_Toc526257191"/>
      <w:r w:rsidRPr="00531E71">
        <w:rPr>
          <w:sz w:val="28"/>
        </w:rPr>
        <w:t>5.3.</w:t>
      </w:r>
      <w:r w:rsidR="009E5D70" w:rsidRPr="00531E71">
        <w:rPr>
          <w:sz w:val="28"/>
        </w:rPr>
        <w:t>7</w:t>
      </w:r>
      <w:r w:rsidRPr="00531E71">
        <w:rPr>
          <w:sz w:val="28"/>
        </w:rPr>
        <w:t xml:space="preserve"> Textbindning</w:t>
      </w:r>
      <w:bookmarkEnd w:id="46"/>
    </w:p>
    <w:p w14:paraId="2DDF330A" w14:textId="03060BE9" w:rsidR="00132C3B" w:rsidRDefault="0081789C" w:rsidP="00344BA1">
      <w:pPr>
        <w:spacing w:line="360" w:lineRule="auto"/>
        <w:rPr>
          <w:rFonts w:ascii="Times New Roman" w:hAnsi="Times New Roman" w:cs="Times New Roman"/>
        </w:rPr>
      </w:pPr>
      <w:r w:rsidRPr="0081789C">
        <w:rPr>
          <w:rFonts w:ascii="Times New Roman" w:hAnsi="Times New Roman" w:cs="Times New Roman"/>
          <w:i/>
        </w:rPr>
        <w:t>Textbindning</w:t>
      </w:r>
      <w:r>
        <w:rPr>
          <w:rFonts w:ascii="Times New Roman" w:hAnsi="Times New Roman" w:cs="Times New Roman"/>
        </w:rPr>
        <w:t xml:space="preserve"> är ett begrepp för hur texten hålls ihop språkmässigt. Det finns många sorters textbindning på olika nivåer, med en hel tillhörande terminologi, men i denna uppsats är bara de</w:t>
      </w:r>
      <w:r w:rsidR="00132C3B">
        <w:rPr>
          <w:rFonts w:ascii="Times New Roman" w:hAnsi="Times New Roman" w:cs="Times New Roman"/>
        </w:rPr>
        <w:t xml:space="preserve"> övergripande kategorierna relevanta</w:t>
      </w:r>
      <w:r>
        <w:rPr>
          <w:rFonts w:ascii="Times New Roman" w:hAnsi="Times New Roman" w:cs="Times New Roman"/>
        </w:rPr>
        <w:t>.</w:t>
      </w:r>
    </w:p>
    <w:p w14:paraId="282068BB" w14:textId="43A87DDE" w:rsidR="0081789C" w:rsidRDefault="00132C3B" w:rsidP="0081789C">
      <w:pPr>
        <w:spacing w:line="360" w:lineRule="auto"/>
        <w:ind w:firstLine="567"/>
        <w:rPr>
          <w:rFonts w:ascii="Times New Roman" w:hAnsi="Times New Roman" w:cs="Times New Roman"/>
        </w:rPr>
      </w:pPr>
      <w:r w:rsidRPr="00F61681">
        <w:rPr>
          <w:rFonts w:ascii="Times New Roman" w:hAnsi="Times New Roman" w:cs="Times New Roman"/>
          <w:i/>
        </w:rPr>
        <w:t>Referensbindning</w:t>
      </w:r>
      <w:r>
        <w:rPr>
          <w:rFonts w:ascii="Times New Roman" w:hAnsi="Times New Roman" w:cs="Times New Roman"/>
        </w:rPr>
        <w:t xml:space="preserve"> bygger på att olika ord i en text refererar till samma eller relaterade företeelser i verkligeheten, så kallade </w:t>
      </w:r>
      <w:r w:rsidRPr="00132C3B">
        <w:rPr>
          <w:rFonts w:ascii="Times New Roman" w:hAnsi="Times New Roman" w:cs="Times New Roman"/>
          <w:i/>
        </w:rPr>
        <w:t>referenter</w:t>
      </w:r>
      <w:r>
        <w:rPr>
          <w:rFonts w:ascii="Times New Roman" w:hAnsi="Times New Roman" w:cs="Times New Roman"/>
        </w:rPr>
        <w:t xml:space="preserve"> (Hellspong 2001:29). Man kan till exempel referera till samma sak med olika ord (katten – den – Misse) eller till besläktade referenter (svenska – språk – vissa svenska dialekter – nordiska språk).</w:t>
      </w:r>
      <w:r w:rsidR="00732B79">
        <w:rPr>
          <w:rFonts w:ascii="Times New Roman" w:hAnsi="Times New Roman" w:cs="Times New Roman"/>
        </w:rPr>
        <w:t xml:space="preserve"> Referensbindningen visar sambandet mellan </w:t>
      </w:r>
      <w:r w:rsidR="00F61681">
        <w:rPr>
          <w:rFonts w:ascii="Times New Roman" w:hAnsi="Times New Roman" w:cs="Times New Roman"/>
        </w:rPr>
        <w:t>de företeelser som texten handlar om.</w:t>
      </w:r>
    </w:p>
    <w:p w14:paraId="0AFDA2B7" w14:textId="76E19FA5" w:rsidR="00025E0E" w:rsidRDefault="004606E7" w:rsidP="008021A2">
      <w:pPr>
        <w:spacing w:line="360" w:lineRule="auto"/>
        <w:ind w:firstLine="567"/>
        <w:rPr>
          <w:rFonts w:ascii="Times New Roman" w:hAnsi="Times New Roman" w:cs="Times New Roman"/>
        </w:rPr>
      </w:pPr>
      <w:r w:rsidRPr="004606E7">
        <w:rPr>
          <w:rFonts w:ascii="Times New Roman" w:hAnsi="Times New Roman" w:cs="Times New Roman"/>
          <w:i/>
        </w:rPr>
        <w:t>Tematisk bindning</w:t>
      </w:r>
      <w:r>
        <w:rPr>
          <w:rFonts w:ascii="Times New Roman" w:hAnsi="Times New Roman" w:cs="Times New Roman"/>
        </w:rPr>
        <w:t xml:space="preserve"> utgår från två typer av information: ny information, </w:t>
      </w:r>
      <w:r w:rsidRPr="004606E7">
        <w:rPr>
          <w:rFonts w:ascii="Times New Roman" w:hAnsi="Times New Roman" w:cs="Times New Roman"/>
          <w:i/>
        </w:rPr>
        <w:t>tema</w:t>
      </w:r>
      <w:r>
        <w:rPr>
          <w:rFonts w:ascii="Times New Roman" w:hAnsi="Times New Roman" w:cs="Times New Roman"/>
        </w:rPr>
        <w:t xml:space="preserve">, och tidigare känd information, </w:t>
      </w:r>
      <w:r w:rsidRPr="004606E7">
        <w:rPr>
          <w:rFonts w:ascii="Times New Roman" w:hAnsi="Times New Roman" w:cs="Times New Roman"/>
          <w:i/>
        </w:rPr>
        <w:t>rema</w:t>
      </w:r>
      <w:r>
        <w:rPr>
          <w:rFonts w:ascii="Times New Roman" w:hAnsi="Times New Roman" w:cs="Times New Roman"/>
        </w:rPr>
        <w:t xml:space="preserve"> (Hellspong 2001:30). Remat får bilda utgångspunkt för temat, så att texten utgår från känd information </w:t>
      </w:r>
      <w:r w:rsidR="009C5C43">
        <w:rPr>
          <w:rFonts w:ascii="Times New Roman" w:hAnsi="Times New Roman" w:cs="Times New Roman"/>
        </w:rPr>
        <w:t xml:space="preserve">när den presenterar </w:t>
      </w:r>
      <w:r>
        <w:rPr>
          <w:rFonts w:ascii="Times New Roman" w:hAnsi="Times New Roman" w:cs="Times New Roman"/>
        </w:rPr>
        <w:t xml:space="preserve">ny. Denna växling kallas </w:t>
      </w:r>
      <w:r>
        <w:rPr>
          <w:rFonts w:ascii="Times New Roman" w:hAnsi="Times New Roman" w:cs="Times New Roman"/>
          <w:i/>
        </w:rPr>
        <w:t>temaprogression.</w:t>
      </w:r>
      <w:r w:rsidR="001A0E67">
        <w:rPr>
          <w:rFonts w:ascii="Times New Roman" w:hAnsi="Times New Roman" w:cs="Times New Roman"/>
        </w:rPr>
        <w:t xml:space="preserve"> </w:t>
      </w:r>
      <w:r w:rsidR="00BF02EE">
        <w:rPr>
          <w:rFonts w:ascii="Times New Roman" w:hAnsi="Times New Roman" w:cs="Times New Roman"/>
        </w:rPr>
        <w:t xml:space="preserve">Ibland dröjer sig texter kvar vid ett visst tema så det inte blir någon progression. Det kallas </w:t>
      </w:r>
      <w:r w:rsidR="00BF02EE" w:rsidRPr="00BF02EE">
        <w:rPr>
          <w:rFonts w:ascii="Times New Roman" w:hAnsi="Times New Roman" w:cs="Times New Roman"/>
          <w:i/>
        </w:rPr>
        <w:t>temaupprepning</w:t>
      </w:r>
      <w:r w:rsidR="00BF02EE">
        <w:rPr>
          <w:rFonts w:ascii="Times New Roman" w:hAnsi="Times New Roman" w:cs="Times New Roman"/>
        </w:rPr>
        <w:t>.</w:t>
      </w:r>
    </w:p>
    <w:p w14:paraId="1CA3E21B" w14:textId="71678436" w:rsidR="00C0353D" w:rsidRDefault="00273340" w:rsidP="00E358E4">
      <w:pPr>
        <w:spacing w:line="360" w:lineRule="auto"/>
        <w:ind w:firstLine="567"/>
        <w:rPr>
          <w:rFonts w:ascii="Times New Roman" w:hAnsi="Times New Roman" w:cs="Times New Roman"/>
        </w:rPr>
      </w:pPr>
      <w:r w:rsidRPr="00273340">
        <w:rPr>
          <w:rFonts w:ascii="Times New Roman" w:hAnsi="Times New Roman" w:cs="Times New Roman"/>
          <w:i/>
        </w:rPr>
        <w:t>Konnektivbindning</w:t>
      </w:r>
      <w:r>
        <w:rPr>
          <w:rFonts w:ascii="Times New Roman" w:hAnsi="Times New Roman" w:cs="Times New Roman"/>
        </w:rPr>
        <w:t xml:space="preserve"> är ord som drar logiska samband mellan meningar</w:t>
      </w:r>
      <w:r w:rsidR="00C32B9A">
        <w:rPr>
          <w:rFonts w:ascii="Times New Roman" w:hAnsi="Times New Roman" w:cs="Times New Roman"/>
        </w:rPr>
        <w:t xml:space="preserve"> och satser, till exempel </w:t>
      </w:r>
      <w:r w:rsidR="00C32B9A" w:rsidRPr="000D10A4">
        <w:rPr>
          <w:rFonts w:ascii="Times New Roman" w:hAnsi="Times New Roman" w:cs="Times New Roman"/>
          <w:i/>
        </w:rPr>
        <w:t xml:space="preserve">samt, när, </w:t>
      </w:r>
      <w:r w:rsidR="000D10A4" w:rsidRPr="000D10A4">
        <w:rPr>
          <w:rFonts w:ascii="Times New Roman" w:hAnsi="Times New Roman" w:cs="Times New Roman"/>
          <w:i/>
        </w:rPr>
        <w:t>men, eftersom</w:t>
      </w:r>
      <w:r w:rsidR="000D10A4">
        <w:rPr>
          <w:rFonts w:ascii="Times New Roman" w:hAnsi="Times New Roman" w:cs="Times New Roman"/>
        </w:rPr>
        <w:t xml:space="preserve"> och </w:t>
      </w:r>
      <w:r w:rsidR="000D10A4" w:rsidRPr="000D10A4">
        <w:rPr>
          <w:rFonts w:ascii="Times New Roman" w:hAnsi="Times New Roman" w:cs="Times New Roman"/>
          <w:i/>
        </w:rPr>
        <w:t>däremot</w:t>
      </w:r>
      <w:r w:rsidR="000D10A4">
        <w:rPr>
          <w:rFonts w:ascii="Times New Roman" w:hAnsi="Times New Roman" w:cs="Times New Roman"/>
        </w:rPr>
        <w:t xml:space="preserve">. Många korta meningar i rad för med sig att det blir färre av dessa bindeord, vilket </w:t>
      </w:r>
      <w:r w:rsidR="00C0353D">
        <w:rPr>
          <w:rFonts w:ascii="Times New Roman" w:hAnsi="Times New Roman" w:cs="Times New Roman"/>
        </w:rPr>
        <w:t>gör texten mer svårbegriplig</w:t>
      </w:r>
      <w:r w:rsidR="00422B5E">
        <w:rPr>
          <w:rFonts w:ascii="Times New Roman" w:hAnsi="Times New Roman" w:cs="Times New Roman"/>
        </w:rPr>
        <w:t xml:space="preserve"> (Lundberg &amp; Reichenberg 2008:34)</w:t>
      </w:r>
      <w:r w:rsidR="000D10A4">
        <w:rPr>
          <w:rFonts w:ascii="Times New Roman" w:hAnsi="Times New Roman" w:cs="Times New Roman"/>
        </w:rPr>
        <w:t xml:space="preserve">. </w:t>
      </w:r>
    </w:p>
    <w:p w14:paraId="56ADD304" w14:textId="21570A77" w:rsidR="00025E0E" w:rsidRPr="00E358E4" w:rsidRDefault="00025E0E" w:rsidP="00E358E4">
      <w:pPr>
        <w:spacing w:line="360" w:lineRule="auto"/>
        <w:ind w:firstLine="567"/>
        <w:rPr>
          <w:rFonts w:ascii="Times New Roman" w:hAnsi="Times New Roman" w:cs="Times New Roman"/>
        </w:rPr>
      </w:pPr>
      <w:r>
        <w:rPr>
          <w:sz w:val="40"/>
        </w:rPr>
        <w:br w:type="page"/>
      </w:r>
    </w:p>
    <w:p w14:paraId="6953D863" w14:textId="45DC440B" w:rsidR="001B1593" w:rsidRDefault="008920B6" w:rsidP="005913F6">
      <w:pPr>
        <w:pStyle w:val="Heading1"/>
        <w:rPr>
          <w:sz w:val="40"/>
        </w:rPr>
      </w:pPr>
      <w:bookmarkStart w:id="47" w:name="_Toc526257192"/>
      <w:r w:rsidRPr="00531E71">
        <w:rPr>
          <w:sz w:val="40"/>
        </w:rPr>
        <w:lastRenderedPageBreak/>
        <w:t>6</w:t>
      </w:r>
      <w:r w:rsidR="00025E0E" w:rsidRPr="00531E71">
        <w:rPr>
          <w:sz w:val="40"/>
        </w:rPr>
        <w:t xml:space="preserve"> Resultat</w:t>
      </w:r>
      <w:bookmarkEnd w:id="47"/>
    </w:p>
    <w:p w14:paraId="2E2B2AD8" w14:textId="5B634FE7" w:rsidR="00B371C1" w:rsidRDefault="007904C0" w:rsidP="00B371C1">
      <w:pPr>
        <w:spacing w:line="360" w:lineRule="auto"/>
        <w:rPr>
          <w:rFonts w:ascii="Times New Roman" w:hAnsi="Times New Roman" w:cs="Times New Roman"/>
        </w:rPr>
      </w:pPr>
      <w:r>
        <w:rPr>
          <w:rFonts w:ascii="Times New Roman" w:hAnsi="Times New Roman" w:cs="Times New Roman"/>
        </w:rPr>
        <w:t xml:space="preserve">I denna del kommer jag att presentera resultatet av läsbarhetsanalyserna. Först tar jag upp de genemsamma grafiska aspekterna under en egen rubrik, och därefter går jag igenom en artikel i taget. Strukturen hos analyserna kommer att följa </w:t>
      </w:r>
      <w:r w:rsidR="00B55CC2">
        <w:rPr>
          <w:rFonts w:ascii="Times New Roman" w:hAnsi="Times New Roman" w:cs="Times New Roman"/>
        </w:rPr>
        <w:t xml:space="preserve">samma ordning som i </w:t>
      </w:r>
      <w:r>
        <w:rPr>
          <w:rFonts w:ascii="Times New Roman" w:hAnsi="Times New Roman" w:cs="Times New Roman"/>
        </w:rPr>
        <w:t>Hellspongs modell</w:t>
      </w:r>
      <w:r w:rsidR="00B55CC2">
        <w:rPr>
          <w:rFonts w:ascii="Times New Roman" w:hAnsi="Times New Roman" w:cs="Times New Roman"/>
        </w:rPr>
        <w:t>: lässituationen, textens grafiska form, textens språk, textens innehåll, röst (i förekommande fall) och sist en sammanfattning av analysen med den sammantagna läsbarhetsanalysen. Efter de enskilda textanalyserna följer en sammanfattning av hela resultatet.</w:t>
      </w:r>
    </w:p>
    <w:p w14:paraId="0BFD41B0" w14:textId="0C5BDAEF" w:rsidR="003F2BB8" w:rsidRPr="003F2BB8" w:rsidRDefault="003F2BB8" w:rsidP="003F2BB8">
      <w:pPr>
        <w:spacing w:line="360" w:lineRule="auto"/>
        <w:ind w:firstLine="567"/>
        <w:rPr>
          <w:rFonts w:ascii="Times New Roman" w:hAnsi="Times New Roman" w:cs="Times New Roman"/>
          <w:lang w:eastAsia="en-US"/>
        </w:rPr>
      </w:pPr>
      <w:r w:rsidRPr="003F2BB8">
        <w:rPr>
          <w:rFonts w:ascii="Times New Roman" w:hAnsi="Times New Roman" w:cs="Times New Roman"/>
          <w:lang w:eastAsia="en-US"/>
        </w:rPr>
        <w:t>Alla texter</w:t>
      </w:r>
      <w:r>
        <w:rPr>
          <w:rFonts w:ascii="Times New Roman" w:hAnsi="Times New Roman" w:cs="Times New Roman"/>
          <w:lang w:eastAsia="en-US"/>
        </w:rPr>
        <w:t>na ligger som bilagor längst bak i uppsatsen, och i början av varje textanalys står det vilken bilaga som är aktuell.</w:t>
      </w:r>
    </w:p>
    <w:p w14:paraId="483CFD9B" w14:textId="50B461B7" w:rsidR="00D2663D" w:rsidRPr="00531E71" w:rsidRDefault="008920B6" w:rsidP="005913F6">
      <w:pPr>
        <w:pStyle w:val="Heading2"/>
        <w:rPr>
          <w:sz w:val="32"/>
        </w:rPr>
      </w:pPr>
      <w:bookmarkStart w:id="48" w:name="_Toc526257193"/>
      <w:r w:rsidRPr="00531E71">
        <w:rPr>
          <w:sz w:val="32"/>
        </w:rPr>
        <w:t>6</w:t>
      </w:r>
      <w:r w:rsidR="00D2663D" w:rsidRPr="00531E71">
        <w:rPr>
          <w:sz w:val="32"/>
        </w:rPr>
        <w:t xml:space="preserve">.1 Artiklarnas </w:t>
      </w:r>
      <w:r w:rsidR="00583223" w:rsidRPr="00531E71">
        <w:rPr>
          <w:sz w:val="32"/>
        </w:rPr>
        <w:t>grundläggande</w:t>
      </w:r>
      <w:r w:rsidR="00D2663D" w:rsidRPr="00531E71">
        <w:rPr>
          <w:sz w:val="32"/>
        </w:rPr>
        <w:t xml:space="preserve"> uppbyggnad</w:t>
      </w:r>
      <w:bookmarkEnd w:id="48"/>
    </w:p>
    <w:p w14:paraId="602CC8FE" w14:textId="77777777" w:rsidR="00927C86" w:rsidRPr="005F2F56" w:rsidRDefault="00927C86" w:rsidP="005F2F56">
      <w:pPr>
        <w:spacing w:line="360" w:lineRule="auto"/>
        <w:rPr>
          <w:rFonts w:ascii="Times New Roman" w:hAnsi="Times New Roman" w:cs="Times New Roman"/>
        </w:rPr>
      </w:pPr>
      <w:r w:rsidRPr="005F2F56">
        <w:rPr>
          <w:rFonts w:ascii="Times New Roman" w:hAnsi="Times New Roman" w:cs="Times New Roman"/>
        </w:rPr>
        <w:t>N</w:t>
      </w:r>
      <w:r w:rsidR="00D2663D" w:rsidRPr="005F2F56">
        <w:rPr>
          <w:rFonts w:ascii="Times New Roman" w:hAnsi="Times New Roman" w:cs="Times New Roman"/>
        </w:rPr>
        <w:t xml:space="preserve">E har ett standardiserat </w:t>
      </w:r>
      <w:r w:rsidR="005011AE" w:rsidRPr="005F2F56">
        <w:rPr>
          <w:rFonts w:ascii="Times New Roman" w:hAnsi="Times New Roman" w:cs="Times New Roman"/>
        </w:rPr>
        <w:t xml:space="preserve">format </w:t>
      </w:r>
      <w:r w:rsidR="00D2663D" w:rsidRPr="005F2F56">
        <w:rPr>
          <w:rFonts w:ascii="Times New Roman" w:hAnsi="Times New Roman" w:cs="Times New Roman"/>
        </w:rPr>
        <w:t>på sina artiklar</w:t>
      </w:r>
      <w:r w:rsidR="007D21AA" w:rsidRPr="005F2F56">
        <w:rPr>
          <w:rFonts w:ascii="Times New Roman" w:hAnsi="Times New Roman" w:cs="Times New Roman"/>
        </w:rPr>
        <w:t xml:space="preserve"> i uppslagsverket</w:t>
      </w:r>
      <w:r w:rsidR="00800F1C" w:rsidRPr="005F2F56">
        <w:rPr>
          <w:rFonts w:ascii="Times New Roman" w:hAnsi="Times New Roman" w:cs="Times New Roman"/>
        </w:rPr>
        <w:t>.</w:t>
      </w:r>
      <w:r w:rsidR="005862ED" w:rsidRPr="005F2F56">
        <w:rPr>
          <w:rFonts w:ascii="Times New Roman" w:hAnsi="Times New Roman" w:cs="Times New Roman"/>
        </w:rPr>
        <w:t xml:space="preserve"> </w:t>
      </w:r>
      <w:r w:rsidR="00EF71A6" w:rsidRPr="005F2F56">
        <w:rPr>
          <w:rFonts w:ascii="Times New Roman" w:hAnsi="Times New Roman" w:cs="Times New Roman"/>
        </w:rPr>
        <w:t>För att undvika upprepning får det en egen rubrik</w:t>
      </w:r>
      <w:r w:rsidR="00002C5D" w:rsidRPr="005F2F56">
        <w:rPr>
          <w:rFonts w:ascii="Times New Roman" w:hAnsi="Times New Roman" w:cs="Times New Roman"/>
        </w:rPr>
        <w:t xml:space="preserve"> istället för att ingå under </w:t>
      </w:r>
      <w:r w:rsidR="00002C5D" w:rsidRPr="005F2F56">
        <w:rPr>
          <w:rFonts w:ascii="Times New Roman" w:hAnsi="Times New Roman" w:cs="Times New Roman"/>
          <w:i/>
        </w:rPr>
        <w:t>Textens grafiska form</w:t>
      </w:r>
      <w:r w:rsidR="00002C5D" w:rsidRPr="005F2F56">
        <w:rPr>
          <w:rFonts w:ascii="Times New Roman" w:hAnsi="Times New Roman" w:cs="Times New Roman"/>
        </w:rPr>
        <w:t>.</w:t>
      </w:r>
      <w:r w:rsidRPr="005F2F56">
        <w:rPr>
          <w:rFonts w:ascii="Times New Roman" w:hAnsi="Times New Roman" w:cs="Times New Roman"/>
        </w:rPr>
        <w:t xml:space="preserve"> </w:t>
      </w:r>
    </w:p>
    <w:p w14:paraId="344FA77C" w14:textId="25C826A4" w:rsidR="001D6552" w:rsidRDefault="009A5DB0" w:rsidP="005F2F56">
      <w:pPr>
        <w:spacing w:line="360" w:lineRule="auto"/>
        <w:ind w:firstLine="567"/>
        <w:rPr>
          <w:rFonts w:ascii="Times New Roman" w:hAnsi="Times New Roman" w:cs="Times New Roman"/>
        </w:rPr>
      </w:pPr>
      <w:r w:rsidRPr="005F2F56">
        <w:rPr>
          <w:rFonts w:ascii="Times New Roman" w:hAnsi="Times New Roman" w:cs="Times New Roman"/>
        </w:rPr>
        <w:t>Radlängden är</w:t>
      </w:r>
      <w:r w:rsidR="000B2668">
        <w:rPr>
          <w:rFonts w:ascii="Times New Roman" w:hAnsi="Times New Roman" w:cs="Times New Roman"/>
        </w:rPr>
        <w:t xml:space="preserve"> m</w:t>
      </w:r>
      <w:r w:rsidR="002C0230">
        <w:rPr>
          <w:rFonts w:ascii="Times New Roman" w:hAnsi="Times New Roman" w:cs="Times New Roman"/>
        </w:rPr>
        <w:t>a</w:t>
      </w:r>
      <w:r w:rsidR="000B2668">
        <w:rPr>
          <w:rFonts w:ascii="Times New Roman" w:hAnsi="Times New Roman" w:cs="Times New Roman"/>
        </w:rPr>
        <w:t>ximalt</w:t>
      </w:r>
      <w:r w:rsidRPr="005F2F56">
        <w:rPr>
          <w:rFonts w:ascii="Times New Roman" w:hAnsi="Times New Roman" w:cs="Times New Roman"/>
        </w:rPr>
        <w:t xml:space="preserve"> 50 tecken per rad</w:t>
      </w:r>
      <w:r w:rsidR="00002C5D" w:rsidRPr="005F2F56">
        <w:rPr>
          <w:rFonts w:ascii="Times New Roman" w:hAnsi="Times New Roman" w:cs="Times New Roman"/>
        </w:rPr>
        <w:t xml:space="preserve"> och</w:t>
      </w:r>
      <w:r w:rsidRPr="005F2F56">
        <w:rPr>
          <w:rFonts w:ascii="Times New Roman" w:hAnsi="Times New Roman" w:cs="Times New Roman"/>
        </w:rPr>
        <w:t xml:space="preserve"> </w:t>
      </w:r>
      <w:r w:rsidR="00002C5D" w:rsidRPr="005F2F56">
        <w:rPr>
          <w:rFonts w:ascii="Times New Roman" w:hAnsi="Times New Roman" w:cs="Times New Roman"/>
        </w:rPr>
        <w:t>t</w:t>
      </w:r>
      <w:r w:rsidR="00513931" w:rsidRPr="005F2F56">
        <w:rPr>
          <w:rFonts w:ascii="Times New Roman" w:hAnsi="Times New Roman" w:cs="Times New Roman"/>
        </w:rPr>
        <w:t xml:space="preserve">eckenstorleken hos löptexten är ungefär 11 </w:t>
      </w:r>
      <w:r w:rsidR="00002C5D" w:rsidRPr="005F2F56">
        <w:rPr>
          <w:rFonts w:ascii="Times New Roman" w:hAnsi="Times New Roman" w:cs="Times New Roman"/>
        </w:rPr>
        <w:t xml:space="preserve">eller </w:t>
      </w:r>
      <w:r w:rsidR="00513931" w:rsidRPr="005F2F56">
        <w:rPr>
          <w:rFonts w:ascii="Times New Roman" w:hAnsi="Times New Roman" w:cs="Times New Roman"/>
        </w:rPr>
        <w:t xml:space="preserve">12 punkter. </w:t>
      </w:r>
      <w:r w:rsidR="00E066B8">
        <w:rPr>
          <w:rFonts w:ascii="Times New Roman" w:hAnsi="Times New Roman" w:cs="Times New Roman"/>
        </w:rPr>
        <w:t>Typsnitt</w:t>
      </w:r>
      <w:r w:rsidR="00800F1C" w:rsidRPr="005F2F56">
        <w:rPr>
          <w:rFonts w:ascii="Times New Roman" w:hAnsi="Times New Roman" w:cs="Times New Roman"/>
        </w:rPr>
        <w:t xml:space="preserve">et i löptexten </w:t>
      </w:r>
      <w:r w:rsidR="004D7F63" w:rsidRPr="005F2F56">
        <w:rPr>
          <w:rFonts w:ascii="Times New Roman" w:hAnsi="Times New Roman" w:cs="Times New Roman"/>
        </w:rPr>
        <w:t>är ett antikvatypsnitt (Mercury)</w:t>
      </w:r>
      <w:r w:rsidR="00800F1C" w:rsidRPr="005F2F56">
        <w:rPr>
          <w:rFonts w:ascii="Times New Roman" w:hAnsi="Times New Roman" w:cs="Times New Roman"/>
        </w:rPr>
        <w:t xml:space="preserve"> medan rubrikern</w:t>
      </w:r>
      <w:r w:rsidR="00FB0E12" w:rsidRPr="005F2F56">
        <w:rPr>
          <w:rFonts w:ascii="Times New Roman" w:hAnsi="Times New Roman" w:cs="Times New Roman"/>
        </w:rPr>
        <w:t>a</w:t>
      </w:r>
      <w:r w:rsidR="004D7F63" w:rsidRPr="005F2F56">
        <w:rPr>
          <w:rFonts w:ascii="Times New Roman" w:hAnsi="Times New Roman" w:cs="Times New Roman"/>
        </w:rPr>
        <w:t>,</w:t>
      </w:r>
      <w:r w:rsidR="00FB0E12" w:rsidRPr="005F2F56">
        <w:rPr>
          <w:rFonts w:ascii="Times New Roman" w:hAnsi="Times New Roman" w:cs="Times New Roman"/>
        </w:rPr>
        <w:t xml:space="preserve"> definitionerna</w:t>
      </w:r>
      <w:r w:rsidR="004D7F63" w:rsidRPr="005F2F56">
        <w:rPr>
          <w:rFonts w:ascii="Times New Roman" w:hAnsi="Times New Roman" w:cs="Times New Roman"/>
        </w:rPr>
        <w:t xml:space="preserve"> och bildtexterna har ett linjärt typsnitt (Gotham Narrow)</w:t>
      </w:r>
      <w:r w:rsidR="00800F1C" w:rsidRPr="005F2F56">
        <w:rPr>
          <w:rFonts w:ascii="Times New Roman" w:hAnsi="Times New Roman" w:cs="Times New Roman"/>
        </w:rPr>
        <w:t xml:space="preserve">. </w:t>
      </w:r>
      <w:r w:rsidR="004D7F63" w:rsidRPr="005F2F56">
        <w:rPr>
          <w:rFonts w:ascii="Times New Roman" w:hAnsi="Times New Roman" w:cs="Times New Roman"/>
        </w:rPr>
        <w:t>B</w:t>
      </w:r>
      <w:r w:rsidR="00800F1C" w:rsidRPr="005F2F56">
        <w:rPr>
          <w:rFonts w:ascii="Times New Roman" w:hAnsi="Times New Roman" w:cs="Times New Roman"/>
        </w:rPr>
        <w:t>ildtexter</w:t>
      </w:r>
      <w:r w:rsidR="004D7F63" w:rsidRPr="005F2F56">
        <w:rPr>
          <w:rFonts w:ascii="Times New Roman" w:hAnsi="Times New Roman" w:cs="Times New Roman"/>
        </w:rPr>
        <w:t>na, när de förekommer,</w:t>
      </w:r>
      <w:r w:rsidR="00800F1C" w:rsidRPr="005F2F56">
        <w:rPr>
          <w:rFonts w:ascii="Times New Roman" w:hAnsi="Times New Roman" w:cs="Times New Roman"/>
        </w:rPr>
        <w:t xml:space="preserve"> </w:t>
      </w:r>
      <w:r w:rsidR="0030273A" w:rsidRPr="005F2F56">
        <w:rPr>
          <w:rFonts w:ascii="Times New Roman" w:hAnsi="Times New Roman" w:cs="Times New Roman"/>
        </w:rPr>
        <w:t xml:space="preserve">har något mindre teckenstorlek än löptexten </w:t>
      </w:r>
      <w:r w:rsidR="00800F1C" w:rsidRPr="005F2F56">
        <w:rPr>
          <w:rFonts w:ascii="Times New Roman" w:hAnsi="Times New Roman" w:cs="Times New Roman"/>
        </w:rPr>
        <w:t>och är grå.</w:t>
      </w:r>
      <w:r w:rsidR="001D6552" w:rsidRPr="005F2F56">
        <w:rPr>
          <w:rFonts w:ascii="Times New Roman" w:hAnsi="Times New Roman" w:cs="Times New Roman"/>
        </w:rPr>
        <w:t xml:space="preserve"> </w:t>
      </w:r>
      <w:r w:rsidR="00177433" w:rsidRPr="005F2F56">
        <w:rPr>
          <w:rFonts w:ascii="Times New Roman" w:hAnsi="Times New Roman" w:cs="Times New Roman"/>
        </w:rPr>
        <w:t xml:space="preserve">När ett ord i texten länkar till en annan artikel är </w:t>
      </w:r>
      <w:r w:rsidR="00681B95" w:rsidRPr="005F2F56">
        <w:rPr>
          <w:rFonts w:ascii="Times New Roman" w:hAnsi="Times New Roman" w:cs="Times New Roman"/>
        </w:rPr>
        <w:t>teckenfärgen ljusblå</w:t>
      </w:r>
      <w:r w:rsidR="00177433" w:rsidRPr="005F2F56">
        <w:rPr>
          <w:rFonts w:ascii="Times New Roman" w:hAnsi="Times New Roman" w:cs="Times New Roman"/>
        </w:rPr>
        <w:t xml:space="preserve">. </w:t>
      </w:r>
      <w:r w:rsidR="001D6552" w:rsidRPr="005F2F56">
        <w:rPr>
          <w:rFonts w:ascii="Times New Roman" w:hAnsi="Times New Roman" w:cs="Times New Roman"/>
        </w:rPr>
        <w:t xml:space="preserve">Till vänster om texten, högst upp på sidan, finns det en innehållsförteckning där man kan klicka sig direkt till de </w:t>
      </w:r>
      <w:r w:rsidR="00002C5D" w:rsidRPr="005F2F56">
        <w:rPr>
          <w:rFonts w:ascii="Times New Roman" w:hAnsi="Times New Roman" w:cs="Times New Roman"/>
        </w:rPr>
        <w:t>eventuella</w:t>
      </w:r>
      <w:r w:rsidR="001D6552" w:rsidRPr="005F2F56">
        <w:rPr>
          <w:rFonts w:ascii="Times New Roman" w:hAnsi="Times New Roman" w:cs="Times New Roman"/>
        </w:rPr>
        <w:t xml:space="preserve"> </w:t>
      </w:r>
      <w:r w:rsidR="00002C5D" w:rsidRPr="005F2F56">
        <w:rPr>
          <w:rFonts w:ascii="Times New Roman" w:hAnsi="Times New Roman" w:cs="Times New Roman"/>
        </w:rPr>
        <w:t>under</w:t>
      </w:r>
      <w:r w:rsidR="001D6552" w:rsidRPr="005F2F56">
        <w:rPr>
          <w:rFonts w:ascii="Times New Roman" w:hAnsi="Times New Roman" w:cs="Times New Roman"/>
        </w:rPr>
        <w:t>rubrikerna</w:t>
      </w:r>
      <w:r w:rsidR="00002C5D" w:rsidRPr="005F2F56">
        <w:rPr>
          <w:rFonts w:ascii="Times New Roman" w:hAnsi="Times New Roman" w:cs="Times New Roman"/>
        </w:rPr>
        <w:t>; d</w:t>
      </w:r>
      <w:r w:rsidR="00177433" w:rsidRPr="005F2F56">
        <w:rPr>
          <w:rFonts w:ascii="Times New Roman" w:hAnsi="Times New Roman" w:cs="Times New Roman"/>
        </w:rPr>
        <w:t>en är dock visuellt nedtonad och lätt att missa. Till höger finns en samling länkar till artiklar</w:t>
      </w:r>
      <w:r w:rsidR="00FA6E47" w:rsidRPr="005F2F56">
        <w:rPr>
          <w:rFonts w:ascii="Times New Roman" w:hAnsi="Times New Roman" w:cs="Times New Roman"/>
        </w:rPr>
        <w:t xml:space="preserve"> om relaterade ämnen</w:t>
      </w:r>
      <w:r w:rsidR="00BE3821">
        <w:rPr>
          <w:rFonts w:ascii="Times New Roman" w:hAnsi="Times New Roman" w:cs="Times New Roman"/>
        </w:rPr>
        <w:t>.</w:t>
      </w:r>
      <w:r w:rsidR="001B1593" w:rsidRPr="005F2F56">
        <w:rPr>
          <w:rFonts w:ascii="Times New Roman" w:hAnsi="Times New Roman" w:cs="Times New Roman"/>
        </w:rPr>
        <w:t xml:space="preserve"> </w:t>
      </w:r>
      <w:r w:rsidR="00BE3821">
        <w:rPr>
          <w:rFonts w:ascii="Times New Roman" w:hAnsi="Times New Roman" w:cs="Times New Roman"/>
        </w:rPr>
        <w:t>O</w:t>
      </w:r>
      <w:r w:rsidR="00FA6E47" w:rsidRPr="005F2F56">
        <w:rPr>
          <w:rFonts w:ascii="Times New Roman" w:hAnsi="Times New Roman" w:cs="Times New Roman"/>
        </w:rPr>
        <w:t xml:space="preserve">ftast </w:t>
      </w:r>
      <w:r w:rsidR="00BE3821">
        <w:rPr>
          <w:rFonts w:ascii="Times New Roman" w:hAnsi="Times New Roman" w:cs="Times New Roman"/>
        </w:rPr>
        <w:t xml:space="preserve">står </w:t>
      </w:r>
      <w:r w:rsidR="001A0FD0">
        <w:rPr>
          <w:rFonts w:ascii="Times New Roman" w:hAnsi="Times New Roman" w:cs="Times New Roman"/>
        </w:rPr>
        <w:t xml:space="preserve">det </w:t>
      </w:r>
      <w:r w:rsidR="00BE3821">
        <w:rPr>
          <w:rFonts w:ascii="Times New Roman" w:hAnsi="Times New Roman" w:cs="Times New Roman"/>
        </w:rPr>
        <w:t xml:space="preserve">”Läs mer om” </w:t>
      </w:r>
      <w:r w:rsidR="001A0FD0">
        <w:rPr>
          <w:rFonts w:ascii="Times New Roman" w:hAnsi="Times New Roman" w:cs="Times New Roman"/>
        </w:rPr>
        <w:t>längst ner i texten, eller i längre artiklar längst ner i avsnitten,</w:t>
      </w:r>
      <w:r w:rsidR="00BE3821">
        <w:rPr>
          <w:rFonts w:ascii="Times New Roman" w:hAnsi="Times New Roman" w:cs="Times New Roman"/>
        </w:rPr>
        <w:t xml:space="preserve"> </w:t>
      </w:r>
      <w:r w:rsidR="00FA6E47" w:rsidRPr="005F2F56">
        <w:rPr>
          <w:rFonts w:ascii="Times New Roman" w:hAnsi="Times New Roman" w:cs="Times New Roman"/>
        </w:rPr>
        <w:t xml:space="preserve">följt av länkar till enkla NE-artiklar </w:t>
      </w:r>
      <w:r w:rsidR="001A0FD0">
        <w:rPr>
          <w:rFonts w:ascii="Times New Roman" w:hAnsi="Times New Roman" w:cs="Times New Roman"/>
        </w:rPr>
        <w:t xml:space="preserve">om ämnen </w:t>
      </w:r>
      <w:r w:rsidR="00FA6E47" w:rsidRPr="005F2F56">
        <w:rPr>
          <w:rFonts w:ascii="Times New Roman" w:hAnsi="Times New Roman" w:cs="Times New Roman"/>
        </w:rPr>
        <w:t>som har tagits upp kort i texten</w:t>
      </w:r>
      <w:r w:rsidR="00D74E03">
        <w:rPr>
          <w:rFonts w:ascii="Times New Roman" w:hAnsi="Times New Roman" w:cs="Times New Roman"/>
        </w:rPr>
        <w:t xml:space="preserve"> eller om angränsande ämn</w:t>
      </w:r>
      <w:r w:rsidR="001A0FD0">
        <w:rPr>
          <w:rFonts w:ascii="Times New Roman" w:hAnsi="Times New Roman" w:cs="Times New Roman"/>
        </w:rPr>
        <w:t>en</w:t>
      </w:r>
      <w:r w:rsidR="00B838DD" w:rsidRPr="005F2F56">
        <w:rPr>
          <w:rFonts w:ascii="Times New Roman" w:hAnsi="Times New Roman" w:cs="Times New Roman"/>
        </w:rPr>
        <w:t>.</w:t>
      </w:r>
      <w:r w:rsidR="004D7F63" w:rsidRPr="005F2F56">
        <w:rPr>
          <w:rFonts w:ascii="Times New Roman" w:hAnsi="Times New Roman" w:cs="Times New Roman"/>
        </w:rPr>
        <w:t xml:space="preserve"> </w:t>
      </w:r>
      <w:r w:rsidR="00FA6E47" w:rsidRPr="005F2F56">
        <w:rPr>
          <w:rFonts w:ascii="Times New Roman" w:hAnsi="Times New Roman" w:cs="Times New Roman"/>
        </w:rPr>
        <w:t xml:space="preserve">Inga </w:t>
      </w:r>
      <w:r w:rsidR="004D7F63" w:rsidRPr="005F2F56">
        <w:rPr>
          <w:rFonts w:ascii="Times New Roman" w:hAnsi="Times New Roman" w:cs="Times New Roman"/>
        </w:rPr>
        <w:t xml:space="preserve">länkar leder till </w:t>
      </w:r>
      <w:r w:rsidR="00FA6E47" w:rsidRPr="005F2F56">
        <w:rPr>
          <w:rFonts w:ascii="Times New Roman" w:hAnsi="Times New Roman" w:cs="Times New Roman"/>
        </w:rPr>
        <w:t xml:space="preserve">något annat än </w:t>
      </w:r>
      <w:r w:rsidR="004D7F63" w:rsidRPr="005F2F56">
        <w:rPr>
          <w:rFonts w:ascii="Times New Roman" w:hAnsi="Times New Roman" w:cs="Times New Roman"/>
        </w:rPr>
        <w:t>andra artiklar i NE enkel.</w:t>
      </w:r>
    </w:p>
    <w:p w14:paraId="00D74BCC" w14:textId="732240BE" w:rsidR="00F7023A" w:rsidRDefault="00D74E03" w:rsidP="005F2F56">
      <w:pPr>
        <w:spacing w:line="360" w:lineRule="auto"/>
        <w:ind w:firstLine="567"/>
        <w:rPr>
          <w:rFonts w:ascii="Times New Roman" w:hAnsi="Times New Roman" w:cs="Times New Roman"/>
        </w:rPr>
      </w:pPr>
      <w:r>
        <w:rPr>
          <w:rFonts w:ascii="Times New Roman" w:hAnsi="Times New Roman" w:cs="Times New Roman"/>
        </w:rPr>
        <w:t>NE-artiklarnas grafiska form är läsvänlig. Texten är lagom bred, inom Språkrådets (2008:15) rekommendation</w:t>
      </w:r>
      <w:r w:rsidR="00BE3821">
        <w:rPr>
          <w:rFonts w:ascii="Times New Roman" w:hAnsi="Times New Roman" w:cs="Times New Roman"/>
        </w:rPr>
        <w:t xml:space="preserve"> om 45 </w:t>
      </w:r>
      <w:r w:rsidR="00C40C3C">
        <w:rPr>
          <w:rFonts w:ascii="Times New Roman" w:hAnsi="Times New Roman" w:cs="Times New Roman"/>
        </w:rPr>
        <w:t>till</w:t>
      </w:r>
      <w:r w:rsidR="00BE3821">
        <w:rPr>
          <w:rFonts w:ascii="Times New Roman" w:hAnsi="Times New Roman" w:cs="Times New Roman"/>
        </w:rPr>
        <w:t xml:space="preserve"> 55 tecken</w:t>
      </w:r>
      <w:r>
        <w:rPr>
          <w:rFonts w:ascii="Times New Roman" w:hAnsi="Times New Roman" w:cs="Times New Roman"/>
        </w:rPr>
        <w:t xml:space="preserve">, </w:t>
      </w:r>
      <w:r w:rsidR="008A2870">
        <w:rPr>
          <w:rFonts w:ascii="Times New Roman" w:hAnsi="Times New Roman" w:cs="Times New Roman"/>
        </w:rPr>
        <w:t>och är tydlig. Det finns inga störande moment i bakgrunden eller runtom. Texternas olika delar – brödtext, bildtexter, rubriker med mera – är lätta att skilja från varandra.</w:t>
      </w:r>
    </w:p>
    <w:p w14:paraId="5D58605F" w14:textId="52202A23" w:rsidR="004E559E" w:rsidRDefault="00B838DD" w:rsidP="00DC43DA">
      <w:pPr>
        <w:spacing w:line="360" w:lineRule="auto"/>
        <w:ind w:firstLine="567"/>
        <w:rPr>
          <w:rFonts w:ascii="Times New Roman" w:eastAsiaTheme="majorEastAsia" w:hAnsi="Times New Roman" w:cs="Times New Roman"/>
          <w:szCs w:val="32"/>
          <w:lang w:eastAsia="en-US"/>
        </w:rPr>
      </w:pPr>
      <w:r>
        <w:rPr>
          <w:rFonts w:ascii="Times New Roman" w:eastAsiaTheme="majorEastAsia" w:hAnsi="Times New Roman" w:cs="Times New Roman"/>
          <w:szCs w:val="32"/>
          <w:lang w:eastAsia="en-US"/>
        </w:rPr>
        <w:t xml:space="preserve">Innan </w:t>
      </w:r>
      <w:r w:rsidR="00D21AFD">
        <w:rPr>
          <w:rFonts w:ascii="Times New Roman" w:eastAsiaTheme="majorEastAsia" w:hAnsi="Times New Roman" w:cs="Times New Roman"/>
          <w:szCs w:val="32"/>
          <w:lang w:eastAsia="en-US"/>
        </w:rPr>
        <w:t>text</w:t>
      </w:r>
      <w:r>
        <w:rPr>
          <w:rFonts w:ascii="Times New Roman" w:eastAsiaTheme="majorEastAsia" w:hAnsi="Times New Roman" w:cs="Times New Roman"/>
          <w:szCs w:val="32"/>
          <w:lang w:eastAsia="en-US"/>
        </w:rPr>
        <w:t>analyserna tar vid bör det påpekas att definitionen, rubrikerna och länksamling</w:t>
      </w:r>
      <w:r w:rsidR="00E67E9F">
        <w:rPr>
          <w:rFonts w:ascii="Times New Roman" w:eastAsiaTheme="majorEastAsia" w:hAnsi="Times New Roman" w:cs="Times New Roman"/>
          <w:szCs w:val="32"/>
          <w:lang w:eastAsia="en-US"/>
        </w:rPr>
        <w:t>en</w:t>
      </w:r>
      <w:r>
        <w:rPr>
          <w:rFonts w:ascii="Times New Roman" w:eastAsiaTheme="majorEastAsia" w:hAnsi="Times New Roman" w:cs="Times New Roman"/>
          <w:szCs w:val="32"/>
          <w:lang w:eastAsia="en-US"/>
        </w:rPr>
        <w:t xml:space="preserve"> längst ner inte räknas som delar av löptexten i denna uppsats. Beräkningen av LIX-värdet tar därför inte hänsyn till dessa delar.</w:t>
      </w:r>
    </w:p>
    <w:p w14:paraId="3B5CDB7B" w14:textId="76A677A1" w:rsidR="00CC41F3" w:rsidRDefault="008920B6" w:rsidP="005913F6">
      <w:pPr>
        <w:pStyle w:val="Heading2"/>
        <w:rPr>
          <w:sz w:val="32"/>
        </w:rPr>
      </w:pPr>
      <w:bookmarkStart w:id="49" w:name="_Toc526257194"/>
      <w:r w:rsidRPr="00531E71">
        <w:rPr>
          <w:sz w:val="32"/>
        </w:rPr>
        <w:t>6</w:t>
      </w:r>
      <w:r w:rsidR="00CC41F3" w:rsidRPr="00531E71">
        <w:rPr>
          <w:sz w:val="32"/>
        </w:rPr>
        <w:t>.</w:t>
      </w:r>
      <w:r w:rsidR="004F18BA" w:rsidRPr="00531E71">
        <w:rPr>
          <w:sz w:val="32"/>
        </w:rPr>
        <w:t>2</w:t>
      </w:r>
      <w:r w:rsidR="00CC41F3" w:rsidRPr="00531E71">
        <w:rPr>
          <w:sz w:val="32"/>
        </w:rPr>
        <w:t xml:space="preserve"> Anime</w:t>
      </w:r>
      <w:bookmarkEnd w:id="49"/>
    </w:p>
    <w:p w14:paraId="6B4859F7" w14:textId="16AC2E74" w:rsidR="00CC1B8E" w:rsidRPr="00CC1B8E" w:rsidRDefault="00CC1B8E" w:rsidP="00CC1B8E">
      <w:pPr>
        <w:spacing w:line="360" w:lineRule="auto"/>
        <w:rPr>
          <w:rFonts w:ascii="Times New Roman" w:hAnsi="Times New Roman" w:cs="Times New Roman"/>
          <w:lang w:eastAsia="en-US"/>
        </w:rPr>
      </w:pPr>
      <w:r>
        <w:rPr>
          <w:rFonts w:ascii="Times New Roman" w:hAnsi="Times New Roman" w:cs="Times New Roman"/>
          <w:lang w:eastAsia="en-US"/>
        </w:rPr>
        <w:t>Se bilaga 1.</w:t>
      </w:r>
    </w:p>
    <w:p w14:paraId="745CE3A8" w14:textId="7F1EA79C" w:rsidR="00CC41F3" w:rsidRPr="00531E71" w:rsidRDefault="008920B6" w:rsidP="005913F6">
      <w:pPr>
        <w:pStyle w:val="Heading3"/>
        <w:rPr>
          <w:sz w:val="28"/>
          <w:szCs w:val="28"/>
        </w:rPr>
      </w:pPr>
      <w:bookmarkStart w:id="50" w:name="_Toc526257195"/>
      <w:r w:rsidRPr="00531E71">
        <w:rPr>
          <w:sz w:val="28"/>
          <w:szCs w:val="28"/>
        </w:rPr>
        <w:lastRenderedPageBreak/>
        <w:t>6</w:t>
      </w:r>
      <w:r w:rsidR="00CC41F3" w:rsidRPr="00531E71">
        <w:rPr>
          <w:sz w:val="28"/>
          <w:szCs w:val="28"/>
        </w:rPr>
        <w:t>.</w:t>
      </w:r>
      <w:r w:rsidR="004F18BA" w:rsidRPr="00531E71">
        <w:rPr>
          <w:sz w:val="28"/>
          <w:szCs w:val="28"/>
        </w:rPr>
        <w:t>2</w:t>
      </w:r>
      <w:r w:rsidR="00CC41F3" w:rsidRPr="00531E71">
        <w:rPr>
          <w:sz w:val="28"/>
          <w:szCs w:val="28"/>
        </w:rPr>
        <w:t>.1 Lässituationen</w:t>
      </w:r>
      <w:bookmarkEnd w:id="50"/>
    </w:p>
    <w:p w14:paraId="4044DA90" w14:textId="42EA2BD2" w:rsidR="00826207" w:rsidRDefault="00826207" w:rsidP="00826207">
      <w:pPr>
        <w:spacing w:line="360" w:lineRule="auto"/>
        <w:rPr>
          <w:rFonts w:ascii="Times New Roman" w:hAnsi="Times New Roman" w:cs="Times New Roman"/>
        </w:rPr>
      </w:pPr>
      <w:r>
        <w:rPr>
          <w:rFonts w:ascii="Times New Roman" w:hAnsi="Times New Roman" w:cs="Times New Roman"/>
        </w:rPr>
        <w:t xml:space="preserve">Bland dem som har tillgång till NE finns allt från anime- och mangafantaster med stora förkunskaper i ämnet till personer som är helt ointresserade eller kommer från </w:t>
      </w:r>
      <w:r w:rsidRPr="009F5B1E">
        <w:rPr>
          <w:rFonts w:ascii="Times New Roman" w:hAnsi="Times New Roman" w:cs="Times New Roman"/>
        </w:rPr>
        <w:t xml:space="preserve">delar av världen där anime och manga inte har fått </w:t>
      </w:r>
      <w:r>
        <w:rPr>
          <w:rFonts w:ascii="Times New Roman" w:hAnsi="Times New Roman" w:cs="Times New Roman"/>
        </w:rPr>
        <w:t xml:space="preserve">något större </w:t>
      </w:r>
      <w:r w:rsidRPr="009F5B1E">
        <w:rPr>
          <w:rFonts w:ascii="Times New Roman" w:hAnsi="Times New Roman" w:cs="Times New Roman"/>
        </w:rPr>
        <w:t>genomslag.</w:t>
      </w:r>
      <w:r>
        <w:rPr>
          <w:rFonts w:ascii="Times New Roman" w:hAnsi="Times New Roman" w:cs="Times New Roman"/>
        </w:rPr>
        <w:t xml:space="preserve"> Rimligtvis är det främst personer med små förkunskaper om anime som slår upp ordet i ett uppslagsverk</w:t>
      </w:r>
      <w:r w:rsidR="00F22355">
        <w:rPr>
          <w:rFonts w:ascii="Times New Roman" w:hAnsi="Times New Roman" w:cs="Times New Roman"/>
        </w:rPr>
        <w:t>. Vad gäller lässtrategier kan de variera mellan skumläsning efter specifik information och sträckläsning för en överblick av ämnet.</w:t>
      </w:r>
    </w:p>
    <w:p w14:paraId="705F7705" w14:textId="657D5381" w:rsidR="00CC41F3" w:rsidRPr="00531E71" w:rsidRDefault="008920B6" w:rsidP="005913F6">
      <w:pPr>
        <w:pStyle w:val="Heading3"/>
        <w:rPr>
          <w:sz w:val="28"/>
        </w:rPr>
      </w:pPr>
      <w:bookmarkStart w:id="51" w:name="_Toc526257196"/>
      <w:r w:rsidRPr="00531E71">
        <w:rPr>
          <w:sz w:val="28"/>
        </w:rPr>
        <w:t>6</w:t>
      </w:r>
      <w:r w:rsidR="00CC41F3" w:rsidRPr="00531E71">
        <w:rPr>
          <w:sz w:val="28"/>
        </w:rPr>
        <w:t>.</w:t>
      </w:r>
      <w:r w:rsidR="004F18BA" w:rsidRPr="00531E71">
        <w:rPr>
          <w:sz w:val="28"/>
        </w:rPr>
        <w:t>2</w:t>
      </w:r>
      <w:r w:rsidR="00CC41F3" w:rsidRPr="00531E71">
        <w:rPr>
          <w:sz w:val="28"/>
        </w:rPr>
        <w:t>.2 Textens grafiska form</w:t>
      </w:r>
      <w:bookmarkEnd w:id="51"/>
    </w:p>
    <w:p w14:paraId="1965FAA6" w14:textId="17BE3290" w:rsidR="00CC41F3" w:rsidRPr="009F5B1E" w:rsidRDefault="00CC41F3" w:rsidP="00CC41F3">
      <w:pPr>
        <w:spacing w:line="360" w:lineRule="auto"/>
        <w:rPr>
          <w:rFonts w:ascii="Times New Roman" w:hAnsi="Times New Roman" w:cs="Times New Roman"/>
        </w:rPr>
      </w:pPr>
      <w:r w:rsidRPr="009F5B1E">
        <w:rPr>
          <w:rFonts w:ascii="Times New Roman" w:hAnsi="Times New Roman" w:cs="Times New Roman"/>
        </w:rPr>
        <w:t>Stavfel och felaktig eller oklar interpunktion förekommer inte i texten. Styckena varierar i längd</w:t>
      </w:r>
      <w:r w:rsidR="00070AF8">
        <w:rPr>
          <w:rFonts w:ascii="Times New Roman" w:hAnsi="Times New Roman" w:cs="Times New Roman"/>
        </w:rPr>
        <w:t>; det längsta är 11 rader långt</w:t>
      </w:r>
      <w:r w:rsidR="005C7751">
        <w:rPr>
          <w:rFonts w:ascii="Times New Roman" w:hAnsi="Times New Roman" w:cs="Times New Roman"/>
        </w:rPr>
        <w:t xml:space="preserve"> och </w:t>
      </w:r>
      <w:r w:rsidR="003251E3">
        <w:rPr>
          <w:rFonts w:ascii="Times New Roman" w:hAnsi="Times New Roman" w:cs="Times New Roman"/>
        </w:rPr>
        <w:t xml:space="preserve">gör </w:t>
      </w:r>
      <w:r w:rsidR="00B9176C">
        <w:rPr>
          <w:rFonts w:ascii="Times New Roman" w:hAnsi="Times New Roman" w:cs="Times New Roman"/>
        </w:rPr>
        <w:t xml:space="preserve">att </w:t>
      </w:r>
      <w:r w:rsidR="003251E3">
        <w:rPr>
          <w:rFonts w:ascii="Times New Roman" w:hAnsi="Times New Roman" w:cs="Times New Roman"/>
        </w:rPr>
        <w:t xml:space="preserve">texten </w:t>
      </w:r>
      <w:r w:rsidR="00B9176C">
        <w:rPr>
          <w:rFonts w:ascii="Times New Roman" w:hAnsi="Times New Roman" w:cs="Times New Roman"/>
        </w:rPr>
        <w:t xml:space="preserve">ser </w:t>
      </w:r>
      <w:r w:rsidR="003251E3">
        <w:rPr>
          <w:rFonts w:ascii="Times New Roman" w:hAnsi="Times New Roman" w:cs="Times New Roman"/>
        </w:rPr>
        <w:t>tung</w:t>
      </w:r>
      <w:r w:rsidR="00B9176C">
        <w:rPr>
          <w:rFonts w:ascii="Times New Roman" w:hAnsi="Times New Roman" w:cs="Times New Roman"/>
        </w:rPr>
        <w:t xml:space="preserve"> ut</w:t>
      </w:r>
      <w:r w:rsidR="003251E3">
        <w:rPr>
          <w:rFonts w:ascii="Times New Roman" w:hAnsi="Times New Roman" w:cs="Times New Roman"/>
        </w:rPr>
        <w:t>.</w:t>
      </w:r>
      <w:r w:rsidR="00E819C6">
        <w:rPr>
          <w:rFonts w:ascii="Times New Roman" w:hAnsi="Times New Roman" w:cs="Times New Roman"/>
        </w:rPr>
        <w:t xml:space="preserve"> </w:t>
      </w:r>
      <w:r w:rsidR="00736A60">
        <w:rPr>
          <w:rFonts w:ascii="Times New Roman" w:hAnsi="Times New Roman" w:cs="Times New Roman"/>
        </w:rPr>
        <w:t xml:space="preserve">I mitten av texten </w:t>
      </w:r>
      <w:r w:rsidR="00E819C6">
        <w:rPr>
          <w:rFonts w:ascii="Times New Roman" w:hAnsi="Times New Roman" w:cs="Times New Roman"/>
        </w:rPr>
        <w:t xml:space="preserve">finns en underrubrik, ”Historia”, som </w:t>
      </w:r>
      <w:r w:rsidR="00017A10">
        <w:rPr>
          <w:rFonts w:ascii="Times New Roman" w:hAnsi="Times New Roman" w:cs="Times New Roman"/>
        </w:rPr>
        <w:t>gör texten luftigare och lättare att navigera</w:t>
      </w:r>
      <w:r w:rsidR="00E819C6">
        <w:rPr>
          <w:rFonts w:ascii="Times New Roman" w:hAnsi="Times New Roman" w:cs="Times New Roman"/>
        </w:rPr>
        <w:t>.</w:t>
      </w:r>
    </w:p>
    <w:p w14:paraId="4B9A0316" w14:textId="6B923988" w:rsidR="00CC41F3" w:rsidRPr="009F5B1E" w:rsidRDefault="00CC41F3" w:rsidP="00364489">
      <w:pPr>
        <w:spacing w:line="360" w:lineRule="auto"/>
        <w:ind w:firstLine="567"/>
        <w:rPr>
          <w:rFonts w:ascii="Times New Roman" w:hAnsi="Times New Roman" w:cs="Times New Roman"/>
        </w:rPr>
      </w:pPr>
      <w:r w:rsidRPr="009F5B1E">
        <w:rPr>
          <w:rFonts w:ascii="Times New Roman" w:hAnsi="Times New Roman" w:cs="Times New Roman"/>
        </w:rPr>
        <w:t xml:space="preserve">Det finns en </w:t>
      </w:r>
      <w:r w:rsidRPr="00816788">
        <w:rPr>
          <w:rFonts w:ascii="Times New Roman" w:hAnsi="Times New Roman" w:cs="Times New Roman"/>
        </w:rPr>
        <w:t>bild</w:t>
      </w:r>
      <w:r w:rsidRPr="009F5B1E">
        <w:rPr>
          <w:rFonts w:ascii="Times New Roman" w:hAnsi="Times New Roman" w:cs="Times New Roman"/>
        </w:rPr>
        <w:t xml:space="preserve">, men eftersom den ligger i slutet av texten kan den knappast sägas lätta upp texten i betydelsen att göra den bekvämare att läsa. Däremot stödjer den innehållet. Det sista stycket i texten tar upp Hayao Miyazakis och hans animefilmer, däribland ”Spirited away”. Det är huvudpersonen och en annan välkänd figur från filmen som syns på bilden. Bildtexten ger ytterligare information och nämner att Spirited away fick genomslag även bland dem som inte brukar titta på anime, och har </w:t>
      </w:r>
      <w:r w:rsidR="005008FF">
        <w:rPr>
          <w:rFonts w:ascii="Times New Roman" w:hAnsi="Times New Roman" w:cs="Times New Roman"/>
        </w:rPr>
        <w:t xml:space="preserve">man </w:t>
      </w:r>
      <w:r w:rsidRPr="009F5B1E">
        <w:rPr>
          <w:rFonts w:ascii="Times New Roman" w:hAnsi="Times New Roman" w:cs="Times New Roman"/>
        </w:rPr>
        <w:t>sett filmen någon gång kan bilden påminna om det.</w:t>
      </w:r>
    </w:p>
    <w:p w14:paraId="6E754D9D" w14:textId="622B2B9A" w:rsidR="00CC41F3" w:rsidRPr="00531E71" w:rsidRDefault="008920B6" w:rsidP="005913F6">
      <w:pPr>
        <w:pStyle w:val="Heading3"/>
        <w:rPr>
          <w:sz w:val="28"/>
        </w:rPr>
      </w:pPr>
      <w:bookmarkStart w:id="52" w:name="_Toc526257197"/>
      <w:r w:rsidRPr="00531E71">
        <w:rPr>
          <w:sz w:val="28"/>
        </w:rPr>
        <w:t>6</w:t>
      </w:r>
      <w:r w:rsidR="00CC41F3" w:rsidRPr="00531E71">
        <w:rPr>
          <w:sz w:val="28"/>
        </w:rPr>
        <w:t>.</w:t>
      </w:r>
      <w:r w:rsidR="004F18BA" w:rsidRPr="00531E71">
        <w:rPr>
          <w:sz w:val="28"/>
        </w:rPr>
        <w:t>2</w:t>
      </w:r>
      <w:r w:rsidR="00CC41F3" w:rsidRPr="00531E71">
        <w:rPr>
          <w:sz w:val="28"/>
        </w:rPr>
        <w:t>.3 Textens språk</w:t>
      </w:r>
      <w:bookmarkEnd w:id="52"/>
    </w:p>
    <w:p w14:paraId="629F4521" w14:textId="47F7F38E" w:rsidR="00886345" w:rsidRPr="00282956" w:rsidRDefault="00C24B91" w:rsidP="008F65F8">
      <w:pPr>
        <w:spacing w:line="360" w:lineRule="auto"/>
        <w:rPr>
          <w:rFonts w:ascii="Times New Roman" w:hAnsi="Times New Roman" w:cs="Times New Roman"/>
        </w:rPr>
      </w:pPr>
      <w:r>
        <w:rPr>
          <w:rFonts w:ascii="Times New Roman" w:hAnsi="Times New Roman" w:cs="Times New Roman"/>
        </w:rPr>
        <w:t xml:space="preserve">I texten </w:t>
      </w:r>
      <w:r w:rsidR="00E43C79">
        <w:rPr>
          <w:rFonts w:ascii="Times New Roman" w:hAnsi="Times New Roman" w:cs="Times New Roman"/>
        </w:rPr>
        <w:t xml:space="preserve">förekommer </w:t>
      </w:r>
      <w:r>
        <w:rPr>
          <w:rFonts w:ascii="Times New Roman" w:hAnsi="Times New Roman" w:cs="Times New Roman"/>
        </w:rPr>
        <w:t>flera utländska ord: några engelska namn på animeserier och filmer (</w:t>
      </w:r>
      <w:r>
        <w:rPr>
          <w:rFonts w:ascii="Times New Roman" w:hAnsi="Times New Roman" w:cs="Times New Roman"/>
          <w:i/>
        </w:rPr>
        <w:t>Dragonball</w:t>
      </w:r>
      <w:r>
        <w:rPr>
          <w:rFonts w:ascii="Times New Roman" w:hAnsi="Times New Roman" w:cs="Times New Roman"/>
        </w:rPr>
        <w:t xml:space="preserve">), ett par </w:t>
      </w:r>
      <w:r w:rsidR="00E43C79">
        <w:rPr>
          <w:rFonts w:ascii="Times New Roman" w:hAnsi="Times New Roman" w:cs="Times New Roman"/>
        </w:rPr>
        <w:t xml:space="preserve">japanska </w:t>
      </w:r>
      <w:r w:rsidR="009D0846">
        <w:rPr>
          <w:rFonts w:ascii="Times New Roman" w:hAnsi="Times New Roman" w:cs="Times New Roman"/>
        </w:rPr>
        <w:t>person</w:t>
      </w:r>
      <w:r>
        <w:rPr>
          <w:rFonts w:ascii="Times New Roman" w:hAnsi="Times New Roman" w:cs="Times New Roman"/>
        </w:rPr>
        <w:t xml:space="preserve">namn </w:t>
      </w:r>
      <w:r w:rsidR="009D0846">
        <w:rPr>
          <w:rFonts w:ascii="Times New Roman" w:hAnsi="Times New Roman" w:cs="Times New Roman"/>
        </w:rPr>
        <w:t xml:space="preserve">samt flera </w:t>
      </w:r>
      <w:r>
        <w:rPr>
          <w:rFonts w:ascii="Times New Roman" w:hAnsi="Times New Roman" w:cs="Times New Roman"/>
        </w:rPr>
        <w:t xml:space="preserve">japanska, </w:t>
      </w:r>
      <w:r w:rsidR="00E43C79">
        <w:rPr>
          <w:rFonts w:ascii="Times New Roman" w:hAnsi="Times New Roman" w:cs="Times New Roman"/>
        </w:rPr>
        <w:t xml:space="preserve">animespecifika begrepp </w:t>
      </w:r>
      <w:r>
        <w:rPr>
          <w:rFonts w:ascii="Times New Roman" w:hAnsi="Times New Roman" w:cs="Times New Roman"/>
        </w:rPr>
        <w:t>(</w:t>
      </w:r>
      <w:r w:rsidR="009D0846" w:rsidRPr="009F5B1E">
        <w:rPr>
          <w:rFonts w:ascii="Times New Roman" w:hAnsi="Times New Roman" w:cs="Times New Roman"/>
          <w:i/>
        </w:rPr>
        <w:t>kodomo</w:t>
      </w:r>
      <w:r>
        <w:rPr>
          <w:rFonts w:ascii="Times New Roman" w:hAnsi="Times New Roman" w:cs="Times New Roman"/>
          <w:i/>
        </w:rPr>
        <w:t>, mecha</w:t>
      </w:r>
      <w:r w:rsidR="00457DF0" w:rsidRPr="00457DF0">
        <w:rPr>
          <w:rFonts w:ascii="Times New Roman" w:hAnsi="Times New Roman" w:cs="Times New Roman"/>
          <w:i/>
        </w:rPr>
        <w:t>,</w:t>
      </w:r>
      <w:r w:rsidR="009D0846">
        <w:rPr>
          <w:rFonts w:ascii="Times New Roman" w:hAnsi="Times New Roman" w:cs="Times New Roman"/>
        </w:rPr>
        <w:t xml:space="preserve"> </w:t>
      </w:r>
      <w:r w:rsidR="009D0846" w:rsidRPr="009F5B1E">
        <w:rPr>
          <w:rFonts w:ascii="Times New Roman" w:hAnsi="Times New Roman" w:cs="Times New Roman"/>
          <w:i/>
        </w:rPr>
        <w:t>shojo</w:t>
      </w:r>
      <w:r>
        <w:rPr>
          <w:rFonts w:ascii="Times New Roman" w:hAnsi="Times New Roman" w:cs="Times New Roman"/>
        </w:rPr>
        <w:t xml:space="preserve">) vilka förklaras. Det finns även några långa </w:t>
      </w:r>
      <w:r w:rsidR="00457DF0">
        <w:rPr>
          <w:rFonts w:ascii="Times New Roman" w:hAnsi="Times New Roman" w:cs="Times New Roman"/>
        </w:rPr>
        <w:t xml:space="preserve">ord, men de är endera vanliga eller sammansättningar av vanliga </w:t>
      </w:r>
      <w:r>
        <w:rPr>
          <w:rFonts w:ascii="Times New Roman" w:hAnsi="Times New Roman" w:cs="Times New Roman"/>
        </w:rPr>
        <w:t>ord</w:t>
      </w:r>
      <w:r w:rsidR="00457DF0">
        <w:rPr>
          <w:rFonts w:ascii="Times New Roman" w:hAnsi="Times New Roman" w:cs="Times New Roman"/>
        </w:rPr>
        <w:t xml:space="preserve"> (</w:t>
      </w:r>
      <w:r w:rsidR="00457DF0">
        <w:rPr>
          <w:rFonts w:ascii="Times New Roman" w:hAnsi="Times New Roman" w:cs="Times New Roman"/>
          <w:i/>
        </w:rPr>
        <w:t>internationellt, animelångfilm</w:t>
      </w:r>
      <w:r w:rsidR="00457DF0">
        <w:rPr>
          <w:rFonts w:ascii="Times New Roman" w:hAnsi="Times New Roman" w:cs="Times New Roman"/>
        </w:rPr>
        <w:t>). Alla främmande ord och alla namn på serier och filmer är kursiverade</w:t>
      </w:r>
      <w:r w:rsidR="006B738A">
        <w:rPr>
          <w:rFonts w:ascii="Times New Roman" w:hAnsi="Times New Roman" w:cs="Times New Roman"/>
        </w:rPr>
        <w:t xml:space="preserve"> (utom ett alldeles i början, </w:t>
      </w:r>
      <w:r w:rsidR="006B738A">
        <w:rPr>
          <w:rFonts w:ascii="Times New Roman" w:hAnsi="Times New Roman" w:cs="Times New Roman"/>
          <w:i/>
        </w:rPr>
        <w:t>animation</w:t>
      </w:r>
      <w:r w:rsidR="006B738A">
        <w:rPr>
          <w:rFonts w:ascii="Times New Roman" w:hAnsi="Times New Roman" w:cs="Times New Roman"/>
        </w:rPr>
        <w:t>. Det kan vara ett rent misstag)</w:t>
      </w:r>
      <w:r w:rsidR="00457DF0">
        <w:rPr>
          <w:rFonts w:ascii="Times New Roman" w:hAnsi="Times New Roman" w:cs="Times New Roman"/>
        </w:rPr>
        <w:t>.</w:t>
      </w:r>
      <w:r w:rsidR="00F7064F">
        <w:rPr>
          <w:rFonts w:ascii="Times New Roman" w:hAnsi="Times New Roman" w:cs="Times New Roman"/>
        </w:rPr>
        <w:t xml:space="preserve"> Ett intressant ordval är </w:t>
      </w:r>
      <w:r w:rsidR="00282956">
        <w:rPr>
          <w:rFonts w:ascii="Times New Roman" w:hAnsi="Times New Roman" w:cs="Times New Roman"/>
          <w:i/>
        </w:rPr>
        <w:t>figurer</w:t>
      </w:r>
      <w:r w:rsidR="00282956">
        <w:rPr>
          <w:rFonts w:ascii="Times New Roman" w:hAnsi="Times New Roman" w:cs="Times New Roman"/>
        </w:rPr>
        <w:t xml:space="preserve"> som används istället för den i vardagligt språk vanligare anglicismen </w:t>
      </w:r>
      <w:r w:rsidR="00282956">
        <w:rPr>
          <w:rFonts w:ascii="Times New Roman" w:hAnsi="Times New Roman" w:cs="Times New Roman"/>
          <w:i/>
        </w:rPr>
        <w:t>karaktärer</w:t>
      </w:r>
      <w:r w:rsidR="00282956">
        <w:rPr>
          <w:rFonts w:ascii="Times New Roman" w:hAnsi="Times New Roman" w:cs="Times New Roman"/>
        </w:rPr>
        <w:t>.</w:t>
      </w:r>
      <w:r w:rsidR="00FA5C6B">
        <w:rPr>
          <w:rFonts w:ascii="Times New Roman" w:hAnsi="Times New Roman" w:cs="Times New Roman"/>
        </w:rPr>
        <w:t xml:space="preserve"> Här </w:t>
      </w:r>
      <w:r w:rsidR="00FE4B78">
        <w:rPr>
          <w:rFonts w:ascii="Times New Roman" w:hAnsi="Times New Roman" w:cs="Times New Roman"/>
        </w:rPr>
        <w:t>verkar</w:t>
      </w:r>
      <w:r w:rsidR="00FA5C6B">
        <w:rPr>
          <w:rFonts w:ascii="Times New Roman" w:hAnsi="Times New Roman" w:cs="Times New Roman"/>
        </w:rPr>
        <w:t xml:space="preserve"> korrekt språkbruk </w:t>
      </w:r>
      <w:r w:rsidR="00FE4B78">
        <w:rPr>
          <w:rFonts w:ascii="Times New Roman" w:hAnsi="Times New Roman" w:cs="Times New Roman"/>
        </w:rPr>
        <w:t xml:space="preserve">ha </w:t>
      </w:r>
      <w:r w:rsidR="00FA5C6B">
        <w:rPr>
          <w:rFonts w:ascii="Times New Roman" w:hAnsi="Times New Roman" w:cs="Times New Roman"/>
        </w:rPr>
        <w:t xml:space="preserve">gått före </w:t>
      </w:r>
      <w:r w:rsidR="00FE4B78">
        <w:rPr>
          <w:rFonts w:ascii="Times New Roman" w:hAnsi="Times New Roman" w:cs="Times New Roman"/>
        </w:rPr>
        <w:t>enkelt</w:t>
      </w:r>
      <w:r w:rsidR="00FA5C6B">
        <w:rPr>
          <w:rFonts w:ascii="Times New Roman" w:hAnsi="Times New Roman" w:cs="Times New Roman"/>
        </w:rPr>
        <w:t xml:space="preserve"> ordval.</w:t>
      </w:r>
    </w:p>
    <w:p w14:paraId="1FEDF208" w14:textId="038E6A97" w:rsidR="00CC41F3" w:rsidRPr="00553346" w:rsidRDefault="00FA5C6B" w:rsidP="00553346">
      <w:pPr>
        <w:spacing w:line="360" w:lineRule="auto"/>
        <w:ind w:firstLine="567"/>
        <w:rPr>
          <w:rFonts w:ascii="Times New Roman" w:hAnsi="Times New Roman" w:cs="Times New Roman"/>
        </w:rPr>
      </w:pPr>
      <w:r>
        <w:rPr>
          <w:rFonts w:ascii="Times New Roman" w:hAnsi="Times New Roman" w:cs="Times New Roman"/>
        </w:rPr>
        <w:t xml:space="preserve">Textens LIX-värde är 34, mitt i det lättlästa spektrumet. Med några få undantag är meningarna ganska korta, men med tillräckligt varierande längd för att ge texten rytm. De flesta meningarna har också </w:t>
      </w:r>
      <w:r w:rsidR="00553346">
        <w:rPr>
          <w:rFonts w:ascii="Times New Roman" w:hAnsi="Times New Roman" w:cs="Times New Roman"/>
        </w:rPr>
        <w:t xml:space="preserve">enkel byggnad och </w:t>
      </w:r>
      <w:r>
        <w:rPr>
          <w:rFonts w:ascii="Times New Roman" w:hAnsi="Times New Roman" w:cs="Times New Roman"/>
        </w:rPr>
        <w:t>rak ordföljd</w:t>
      </w:r>
      <w:r w:rsidR="00553346">
        <w:rPr>
          <w:rFonts w:ascii="Times New Roman" w:hAnsi="Times New Roman" w:cs="Times New Roman"/>
        </w:rPr>
        <w:t>. Ett undantag är:</w:t>
      </w:r>
    </w:p>
    <w:p w14:paraId="047AB2DB" w14:textId="0A4C8B30" w:rsidR="00553346" w:rsidRPr="00553346" w:rsidRDefault="00553346" w:rsidP="00553346">
      <w:pPr>
        <w:spacing w:line="360" w:lineRule="auto"/>
        <w:ind w:left="1134"/>
        <w:rPr>
          <w:rFonts w:ascii="Times New Roman" w:hAnsi="Times New Roman" w:cs="Times New Roman"/>
          <w:sz w:val="22"/>
        </w:rPr>
      </w:pPr>
      <w:r>
        <w:rPr>
          <w:rFonts w:ascii="Times New Roman" w:hAnsi="Times New Roman" w:cs="Times New Roman"/>
          <w:sz w:val="22"/>
        </w:rPr>
        <w:t xml:space="preserve">(1) </w:t>
      </w:r>
      <w:r w:rsidR="00CC41F3" w:rsidRPr="00553346">
        <w:rPr>
          <w:rFonts w:ascii="Times New Roman" w:hAnsi="Times New Roman" w:cs="Times New Roman"/>
          <w:sz w:val="22"/>
        </w:rPr>
        <w:t xml:space="preserve">Det finns anime gjorda för olika målgrupper. </w:t>
      </w:r>
    </w:p>
    <w:p w14:paraId="0582A631" w14:textId="52700D23" w:rsidR="00553346" w:rsidRDefault="00553346" w:rsidP="008F65F8">
      <w:pPr>
        <w:spacing w:line="360" w:lineRule="auto"/>
        <w:rPr>
          <w:rFonts w:ascii="Times New Roman" w:hAnsi="Times New Roman" w:cs="Times New Roman"/>
        </w:rPr>
      </w:pPr>
      <w:r>
        <w:rPr>
          <w:rFonts w:ascii="Times New Roman" w:hAnsi="Times New Roman" w:cs="Times New Roman"/>
        </w:rPr>
        <w:t>Detta är en satsförkortning d</w:t>
      </w:r>
      <w:r w:rsidR="00CC41F3" w:rsidRPr="009F5B1E">
        <w:rPr>
          <w:rFonts w:ascii="Times New Roman" w:hAnsi="Times New Roman" w:cs="Times New Roman"/>
        </w:rPr>
        <w:t xml:space="preserve">är bisatsinledaren </w:t>
      </w:r>
      <w:r>
        <w:rPr>
          <w:rFonts w:ascii="Times New Roman" w:hAnsi="Times New Roman" w:cs="Times New Roman"/>
          <w:i/>
        </w:rPr>
        <w:t>som är (gjorda)</w:t>
      </w:r>
      <w:r>
        <w:rPr>
          <w:rFonts w:ascii="Times New Roman" w:hAnsi="Times New Roman" w:cs="Times New Roman"/>
        </w:rPr>
        <w:t xml:space="preserve"> </w:t>
      </w:r>
      <w:r w:rsidR="00CC41F3" w:rsidRPr="009F5B1E">
        <w:rPr>
          <w:rFonts w:ascii="Times New Roman" w:hAnsi="Times New Roman" w:cs="Times New Roman"/>
        </w:rPr>
        <w:t>har tagits bort</w:t>
      </w:r>
      <w:r>
        <w:rPr>
          <w:rFonts w:ascii="Times New Roman" w:hAnsi="Times New Roman" w:cs="Times New Roman"/>
        </w:rPr>
        <w:t>.</w:t>
      </w:r>
      <w:r w:rsidR="00CC41F3" w:rsidRPr="009F5B1E">
        <w:rPr>
          <w:rFonts w:ascii="Times New Roman" w:hAnsi="Times New Roman" w:cs="Times New Roman"/>
        </w:rPr>
        <w:t xml:space="preserve"> Det hade varit </w:t>
      </w:r>
      <w:r>
        <w:rPr>
          <w:rFonts w:ascii="Times New Roman" w:hAnsi="Times New Roman" w:cs="Times New Roman"/>
        </w:rPr>
        <w:t xml:space="preserve">tydligare </w:t>
      </w:r>
      <w:r w:rsidR="00CC41F3" w:rsidRPr="009F5B1E">
        <w:rPr>
          <w:rFonts w:ascii="Times New Roman" w:hAnsi="Times New Roman" w:cs="Times New Roman"/>
        </w:rPr>
        <w:t xml:space="preserve">att endera skriva ut hela satsen eller helt enkelt skriva </w:t>
      </w:r>
      <w:r w:rsidR="00CC41F3" w:rsidRPr="009F5B1E">
        <w:rPr>
          <w:rFonts w:ascii="Times New Roman" w:hAnsi="Times New Roman" w:cs="Times New Roman"/>
          <w:i/>
        </w:rPr>
        <w:t>anime för olika målgrupper</w:t>
      </w:r>
      <w:r w:rsidR="00CC41F3" w:rsidRPr="009F5B1E">
        <w:rPr>
          <w:rFonts w:ascii="Times New Roman" w:hAnsi="Times New Roman" w:cs="Times New Roman"/>
        </w:rPr>
        <w:t>.</w:t>
      </w:r>
      <w:r w:rsidR="00FE4B78">
        <w:rPr>
          <w:rFonts w:ascii="Times New Roman" w:hAnsi="Times New Roman" w:cs="Times New Roman"/>
        </w:rPr>
        <w:t xml:space="preserve"> En annan besvärlig mening är denna:</w:t>
      </w:r>
    </w:p>
    <w:p w14:paraId="2FB4EC4E" w14:textId="6BE21CFE" w:rsidR="00FE4B78" w:rsidRPr="00FE4B78" w:rsidRDefault="00FE4B78" w:rsidP="00FE4B78">
      <w:pPr>
        <w:spacing w:line="360" w:lineRule="auto"/>
        <w:ind w:left="1134"/>
        <w:rPr>
          <w:rFonts w:ascii="Times New Roman" w:hAnsi="Times New Roman" w:cs="Times New Roman"/>
          <w:sz w:val="22"/>
        </w:rPr>
      </w:pPr>
      <w:r w:rsidRPr="00FE4B78">
        <w:rPr>
          <w:rFonts w:ascii="Times New Roman" w:hAnsi="Times New Roman" w:cs="Times New Roman"/>
          <w:sz w:val="22"/>
        </w:rPr>
        <w:lastRenderedPageBreak/>
        <w:t xml:space="preserve">(2) </w:t>
      </w:r>
      <w:r w:rsidRPr="00FE4B78">
        <w:rPr>
          <w:rFonts w:ascii="Times New Roman" w:hAnsi="Times New Roman" w:cs="Times New Roman"/>
          <w:sz w:val="22"/>
          <w:u w:val="single"/>
        </w:rPr>
        <w:t>För</w:t>
      </w:r>
      <w:r w:rsidRPr="00FE4B78">
        <w:rPr>
          <w:rFonts w:ascii="Times New Roman" w:hAnsi="Times New Roman" w:cs="Times New Roman"/>
          <w:sz w:val="22"/>
        </w:rPr>
        <w:t xml:space="preserve"> anime riktad till flickor, </w:t>
      </w:r>
      <w:r w:rsidRPr="00FE4B78">
        <w:rPr>
          <w:rFonts w:ascii="Times New Roman" w:hAnsi="Times New Roman" w:cs="Times New Roman"/>
          <w:i/>
          <w:sz w:val="22"/>
        </w:rPr>
        <w:t>shojo</w:t>
      </w:r>
      <w:r w:rsidRPr="00FE4B78">
        <w:rPr>
          <w:rFonts w:ascii="Times New Roman" w:hAnsi="Times New Roman" w:cs="Times New Roman"/>
          <w:sz w:val="22"/>
        </w:rPr>
        <w:t xml:space="preserve">, finns till exempel </w:t>
      </w:r>
      <w:r w:rsidRPr="00FE4B78">
        <w:rPr>
          <w:rFonts w:ascii="Times New Roman" w:hAnsi="Times New Roman" w:cs="Times New Roman"/>
          <w:i/>
          <w:sz w:val="22"/>
        </w:rPr>
        <w:t>Sailor Moon</w:t>
      </w:r>
      <w:r w:rsidRPr="00FE4B78">
        <w:rPr>
          <w:rFonts w:ascii="Times New Roman" w:hAnsi="Times New Roman" w:cs="Times New Roman"/>
          <w:sz w:val="22"/>
        </w:rPr>
        <w:t xml:space="preserve">, </w:t>
      </w:r>
      <w:r w:rsidRPr="00FE4B78">
        <w:rPr>
          <w:rFonts w:ascii="Times New Roman" w:hAnsi="Times New Roman" w:cs="Times New Roman"/>
          <w:sz w:val="22"/>
          <w:u w:val="single"/>
        </w:rPr>
        <w:t>och till pojkar</w:t>
      </w:r>
      <w:r w:rsidRPr="00FE4B78">
        <w:rPr>
          <w:rFonts w:ascii="Times New Roman" w:hAnsi="Times New Roman" w:cs="Times New Roman"/>
          <w:sz w:val="22"/>
        </w:rPr>
        <w:t xml:space="preserve">, </w:t>
      </w:r>
      <w:r w:rsidRPr="00FE4B78">
        <w:rPr>
          <w:rFonts w:ascii="Times New Roman" w:hAnsi="Times New Roman" w:cs="Times New Roman"/>
          <w:i/>
          <w:sz w:val="22"/>
        </w:rPr>
        <w:t>shonen</w:t>
      </w:r>
      <w:r w:rsidRPr="00FE4B78">
        <w:rPr>
          <w:rFonts w:ascii="Times New Roman" w:hAnsi="Times New Roman" w:cs="Times New Roman"/>
          <w:sz w:val="22"/>
        </w:rPr>
        <w:t xml:space="preserve">, kan man nämna </w:t>
      </w:r>
      <w:r w:rsidRPr="00FE4B78">
        <w:rPr>
          <w:rFonts w:ascii="Times New Roman" w:hAnsi="Times New Roman" w:cs="Times New Roman"/>
          <w:i/>
          <w:sz w:val="22"/>
        </w:rPr>
        <w:t>Dragonball.</w:t>
      </w:r>
    </w:p>
    <w:p w14:paraId="464BAEF8" w14:textId="147840F5" w:rsidR="00FE4B78" w:rsidRPr="008643CF" w:rsidRDefault="008643CF" w:rsidP="00FE4B78">
      <w:pPr>
        <w:spacing w:line="360" w:lineRule="auto"/>
        <w:rPr>
          <w:rFonts w:ascii="Times New Roman" w:hAnsi="Times New Roman" w:cs="Times New Roman"/>
        </w:rPr>
      </w:pPr>
      <w:r>
        <w:rPr>
          <w:rFonts w:ascii="Times New Roman" w:hAnsi="Times New Roman" w:cs="Times New Roman"/>
        </w:rPr>
        <w:t>Formuleringarna</w:t>
      </w:r>
      <w:r w:rsidR="008F65F8">
        <w:rPr>
          <w:rFonts w:ascii="Times New Roman" w:hAnsi="Times New Roman" w:cs="Times New Roman"/>
        </w:rPr>
        <w:t xml:space="preserve"> </w:t>
      </w:r>
      <w:r w:rsidR="008F65F8">
        <w:rPr>
          <w:rFonts w:ascii="Times New Roman" w:hAnsi="Times New Roman" w:cs="Times New Roman"/>
          <w:i/>
        </w:rPr>
        <w:t>för anime</w:t>
      </w:r>
      <w:r>
        <w:rPr>
          <w:rFonts w:ascii="Times New Roman" w:hAnsi="Times New Roman" w:cs="Times New Roman"/>
          <w:i/>
        </w:rPr>
        <w:t xml:space="preserve">... finns </w:t>
      </w:r>
      <w:r>
        <w:rPr>
          <w:rFonts w:ascii="Times New Roman" w:hAnsi="Times New Roman" w:cs="Times New Roman"/>
        </w:rPr>
        <w:t xml:space="preserve">och </w:t>
      </w:r>
      <w:r>
        <w:rPr>
          <w:rFonts w:ascii="Times New Roman" w:hAnsi="Times New Roman" w:cs="Times New Roman"/>
          <w:i/>
        </w:rPr>
        <w:t>till pojkar ... kan man nämna</w:t>
      </w:r>
      <w:r>
        <w:rPr>
          <w:rFonts w:ascii="Times New Roman" w:hAnsi="Times New Roman" w:cs="Times New Roman"/>
        </w:rPr>
        <w:t xml:space="preserve"> är båda mycket oidiomatiska. Samtidigt är de olika, vilket gör meningen assymmetrisk och svårläst. Dessutom ligger denna mening mitt i det tyngsta stycket och gör det ännu tyngre, då läsaren måste anstränga sig för att förstå formuleringen.</w:t>
      </w:r>
    </w:p>
    <w:p w14:paraId="02428F9C" w14:textId="7E9F74AB" w:rsidR="00553346" w:rsidRDefault="00553346" w:rsidP="00553346">
      <w:pPr>
        <w:spacing w:line="360" w:lineRule="auto"/>
        <w:ind w:firstLine="567"/>
        <w:rPr>
          <w:rFonts w:ascii="Times New Roman" w:hAnsi="Times New Roman" w:cs="Times New Roman"/>
        </w:rPr>
      </w:pPr>
      <w:r>
        <w:rPr>
          <w:rFonts w:ascii="Times New Roman" w:hAnsi="Times New Roman" w:cs="Times New Roman"/>
        </w:rPr>
        <w:t xml:space="preserve">Textbindningen </w:t>
      </w:r>
      <w:r w:rsidR="00737930">
        <w:rPr>
          <w:rFonts w:ascii="Times New Roman" w:hAnsi="Times New Roman" w:cs="Times New Roman"/>
        </w:rPr>
        <w:t xml:space="preserve">har vissa brister. Referensbindningen </w:t>
      </w:r>
      <w:r w:rsidR="0069354F">
        <w:rPr>
          <w:rFonts w:ascii="Times New Roman" w:hAnsi="Times New Roman" w:cs="Times New Roman"/>
        </w:rPr>
        <w:t xml:space="preserve">fungerar </w:t>
      </w:r>
      <w:r w:rsidR="00737930">
        <w:rPr>
          <w:rFonts w:ascii="Times New Roman" w:hAnsi="Times New Roman" w:cs="Times New Roman"/>
        </w:rPr>
        <w:t xml:space="preserve">och texten har ett övergripande tema för varje stycke, men inuti styckena är det ibland svårt att se hur meningarna hänger ihop. Detta </w:t>
      </w:r>
      <w:r w:rsidR="002B6750">
        <w:rPr>
          <w:rFonts w:ascii="Times New Roman" w:hAnsi="Times New Roman" w:cs="Times New Roman"/>
        </w:rPr>
        <w:t>verkar bero på bristande konnektivbindning:</w:t>
      </w:r>
    </w:p>
    <w:p w14:paraId="0E73BFD3" w14:textId="6B34E57C" w:rsidR="00737930" w:rsidRDefault="002B6750" w:rsidP="002B6750">
      <w:pPr>
        <w:spacing w:line="360" w:lineRule="auto"/>
        <w:ind w:left="1134"/>
        <w:rPr>
          <w:rFonts w:ascii="Times New Roman" w:hAnsi="Times New Roman" w:cs="Times New Roman"/>
          <w:sz w:val="22"/>
        </w:rPr>
      </w:pPr>
      <w:r w:rsidRPr="002B6750">
        <w:rPr>
          <w:rFonts w:ascii="Times New Roman" w:hAnsi="Times New Roman" w:cs="Times New Roman"/>
          <w:sz w:val="22"/>
        </w:rPr>
        <w:t>(</w:t>
      </w:r>
      <w:r w:rsidR="00B81918">
        <w:rPr>
          <w:rFonts w:ascii="Times New Roman" w:hAnsi="Times New Roman" w:cs="Times New Roman"/>
          <w:sz w:val="22"/>
        </w:rPr>
        <w:t>3</w:t>
      </w:r>
      <w:r w:rsidRPr="002B6750">
        <w:rPr>
          <w:rFonts w:ascii="Times New Roman" w:hAnsi="Times New Roman" w:cs="Times New Roman"/>
          <w:sz w:val="22"/>
        </w:rPr>
        <w:t xml:space="preserve">) </w:t>
      </w:r>
      <w:r w:rsidR="00737930" w:rsidRPr="002B6750">
        <w:rPr>
          <w:rFonts w:ascii="Times New Roman" w:hAnsi="Times New Roman" w:cs="Times New Roman"/>
          <w:sz w:val="22"/>
        </w:rPr>
        <w:t>Den första anime som nådde västvärlden var Astro Boy som gjordes av Osamu Tezuka. Han var en av de viktigaste skaparna av anime. Astro Boy visades i TV på 1960-talet. Det var först på 1980-talet som produktionen av anime tog riktig fart.</w:t>
      </w:r>
    </w:p>
    <w:p w14:paraId="3E76AFEB" w14:textId="3C83ED7D" w:rsidR="002B6750" w:rsidRPr="002B6750" w:rsidRDefault="00144FEF" w:rsidP="00AD2D40">
      <w:pPr>
        <w:spacing w:line="360" w:lineRule="auto"/>
        <w:rPr>
          <w:rFonts w:ascii="Times New Roman" w:hAnsi="Times New Roman" w:cs="Times New Roman"/>
        </w:rPr>
      </w:pPr>
      <w:r>
        <w:rPr>
          <w:rFonts w:ascii="Times New Roman" w:hAnsi="Times New Roman" w:cs="Times New Roman"/>
        </w:rPr>
        <w:t xml:space="preserve">Innehållet </w:t>
      </w:r>
      <w:r w:rsidR="0069354F">
        <w:rPr>
          <w:rFonts w:ascii="Times New Roman" w:hAnsi="Times New Roman" w:cs="Times New Roman"/>
        </w:rPr>
        <w:t xml:space="preserve">hänger ihop, men det kopplas inte samman av några bindeord. Exempelvis hade ett </w:t>
      </w:r>
      <w:r w:rsidR="0069354F">
        <w:rPr>
          <w:rFonts w:ascii="Times New Roman" w:hAnsi="Times New Roman" w:cs="Times New Roman"/>
          <w:i/>
        </w:rPr>
        <w:t>men</w:t>
      </w:r>
      <w:r w:rsidR="0069354F">
        <w:rPr>
          <w:rFonts w:ascii="Times New Roman" w:hAnsi="Times New Roman" w:cs="Times New Roman"/>
        </w:rPr>
        <w:t xml:space="preserve"> istället för punkten mellan de två sista meningarna förtydligat relationen mellan meningarna och dessutom givit texten mera flyt.</w:t>
      </w:r>
    </w:p>
    <w:p w14:paraId="09D3DD29" w14:textId="542F2B02" w:rsidR="00CC41F3" w:rsidRPr="00531E71" w:rsidRDefault="008920B6" w:rsidP="005913F6">
      <w:pPr>
        <w:pStyle w:val="Heading3"/>
        <w:rPr>
          <w:sz w:val="28"/>
        </w:rPr>
      </w:pPr>
      <w:bookmarkStart w:id="53" w:name="_Toc526257198"/>
      <w:r w:rsidRPr="00531E71">
        <w:rPr>
          <w:sz w:val="28"/>
        </w:rPr>
        <w:t>6</w:t>
      </w:r>
      <w:r w:rsidR="00CC41F3" w:rsidRPr="00531E71">
        <w:rPr>
          <w:sz w:val="28"/>
        </w:rPr>
        <w:t>.</w:t>
      </w:r>
      <w:r w:rsidR="004F18BA" w:rsidRPr="00531E71">
        <w:rPr>
          <w:sz w:val="28"/>
        </w:rPr>
        <w:t>2</w:t>
      </w:r>
      <w:r w:rsidR="00CC41F3" w:rsidRPr="00531E71">
        <w:rPr>
          <w:sz w:val="28"/>
        </w:rPr>
        <w:t>.4 Textens innehåll</w:t>
      </w:r>
      <w:bookmarkEnd w:id="53"/>
    </w:p>
    <w:p w14:paraId="02DF7214" w14:textId="49CC738E" w:rsidR="00AD2D40" w:rsidRDefault="00AD2D40" w:rsidP="008643CF">
      <w:pPr>
        <w:spacing w:line="360" w:lineRule="auto"/>
        <w:rPr>
          <w:rFonts w:ascii="Times New Roman" w:hAnsi="Times New Roman" w:cs="Times New Roman"/>
        </w:rPr>
      </w:pPr>
      <w:r w:rsidRPr="009F5B1E">
        <w:rPr>
          <w:rFonts w:ascii="Times New Roman" w:hAnsi="Times New Roman" w:cs="Times New Roman"/>
        </w:rPr>
        <w:t>Mängden och urvalet av information är välanpassade</w:t>
      </w:r>
      <w:r w:rsidR="00EF5927">
        <w:rPr>
          <w:rFonts w:ascii="Times New Roman" w:hAnsi="Times New Roman" w:cs="Times New Roman"/>
        </w:rPr>
        <w:t xml:space="preserve"> för en uppslagsverksartikel. Texten informerar om</w:t>
      </w:r>
      <w:r w:rsidRPr="009F5B1E">
        <w:rPr>
          <w:rFonts w:ascii="Times New Roman" w:hAnsi="Times New Roman" w:cs="Times New Roman"/>
        </w:rPr>
        <w:t xml:space="preserve"> vad anime är</w:t>
      </w:r>
      <w:r w:rsidR="00EF5927">
        <w:rPr>
          <w:rFonts w:ascii="Times New Roman" w:hAnsi="Times New Roman" w:cs="Times New Roman"/>
        </w:rPr>
        <w:t xml:space="preserve">, några utmärkande drag, några genrer inom anime, och animens introduktion i västvärlden. </w:t>
      </w:r>
    </w:p>
    <w:p w14:paraId="5406F6A7" w14:textId="0E8B2C2C" w:rsidR="00A4085F" w:rsidRDefault="00EF5927" w:rsidP="00A4085F">
      <w:pPr>
        <w:spacing w:line="360" w:lineRule="auto"/>
        <w:ind w:firstLine="567"/>
        <w:rPr>
          <w:rFonts w:ascii="Times New Roman" w:hAnsi="Times New Roman" w:cs="Times New Roman"/>
        </w:rPr>
      </w:pPr>
      <w:r>
        <w:rPr>
          <w:rFonts w:ascii="Times New Roman" w:hAnsi="Times New Roman" w:cs="Times New Roman"/>
        </w:rPr>
        <w:t xml:space="preserve">Innehållsstrukturen är något </w:t>
      </w:r>
      <w:r w:rsidR="00A4085F">
        <w:rPr>
          <w:rFonts w:ascii="Times New Roman" w:hAnsi="Times New Roman" w:cs="Times New Roman"/>
        </w:rPr>
        <w:t xml:space="preserve">förvirrande </w:t>
      </w:r>
      <w:r>
        <w:rPr>
          <w:rFonts w:ascii="Times New Roman" w:hAnsi="Times New Roman" w:cs="Times New Roman"/>
        </w:rPr>
        <w:t>i avsnittet ”Historia”</w:t>
      </w:r>
      <w:r w:rsidR="00A4085F">
        <w:rPr>
          <w:rFonts w:ascii="Times New Roman" w:hAnsi="Times New Roman" w:cs="Times New Roman"/>
        </w:rPr>
        <w:t>, där texten ibland handlar om animens produktion i Japan och ibland om dess spridning i västvärlden:</w:t>
      </w:r>
    </w:p>
    <w:p w14:paraId="24F065F5" w14:textId="35331174" w:rsidR="00A4085F" w:rsidRPr="00A4085F" w:rsidRDefault="00A4085F" w:rsidP="00A4085F">
      <w:pPr>
        <w:spacing w:line="360" w:lineRule="auto"/>
        <w:ind w:left="1276"/>
        <w:rPr>
          <w:rFonts w:ascii="Times New Roman" w:hAnsi="Times New Roman" w:cs="Times New Roman"/>
          <w:sz w:val="22"/>
        </w:rPr>
      </w:pPr>
      <w:r w:rsidRPr="00A4085F">
        <w:rPr>
          <w:rFonts w:ascii="Times New Roman" w:hAnsi="Times New Roman" w:cs="Times New Roman"/>
          <w:sz w:val="22"/>
        </w:rPr>
        <w:t>(</w:t>
      </w:r>
      <w:r w:rsidR="00B81918">
        <w:rPr>
          <w:rFonts w:ascii="Times New Roman" w:hAnsi="Times New Roman" w:cs="Times New Roman"/>
          <w:sz w:val="22"/>
        </w:rPr>
        <w:t>4</w:t>
      </w:r>
      <w:r w:rsidRPr="00A4085F">
        <w:rPr>
          <w:rFonts w:ascii="Times New Roman" w:hAnsi="Times New Roman" w:cs="Times New Roman"/>
          <w:sz w:val="22"/>
        </w:rPr>
        <w:t>) Det var först på 1980-talet som produktionen av anime tog riktig fart. I dag visar de flesta japanska TV-kanaler många timmar anime varje dag. Den första animelångfilm som fick större spridning i väst var Akira…</w:t>
      </w:r>
    </w:p>
    <w:p w14:paraId="6DF400A5" w14:textId="1918B44F" w:rsidR="00553346" w:rsidRPr="00553346" w:rsidRDefault="00A4085F" w:rsidP="008F65F8">
      <w:pPr>
        <w:spacing w:line="360" w:lineRule="auto"/>
        <w:rPr>
          <w:rFonts w:ascii="Times New Roman" w:hAnsi="Times New Roman" w:cs="Times New Roman"/>
        </w:rPr>
      </w:pPr>
      <w:r>
        <w:rPr>
          <w:rFonts w:ascii="Times New Roman" w:hAnsi="Times New Roman" w:cs="Times New Roman"/>
        </w:rPr>
        <w:t>De två första meningarna handlar om animen i Japan, den tredje om dess spridning i väst.</w:t>
      </w:r>
      <w:r w:rsidR="00213AE7">
        <w:rPr>
          <w:rFonts w:ascii="Times New Roman" w:hAnsi="Times New Roman" w:cs="Times New Roman"/>
        </w:rPr>
        <w:t xml:space="preserve"> </w:t>
      </w:r>
      <w:r w:rsidR="006F082A">
        <w:rPr>
          <w:rFonts w:ascii="Times New Roman" w:hAnsi="Times New Roman" w:cs="Times New Roman"/>
        </w:rPr>
        <w:t>Hoppen är svåra att hänga med i och försämrar förståelsen</w:t>
      </w:r>
      <w:r w:rsidR="00EF1176">
        <w:rPr>
          <w:rFonts w:ascii="Times New Roman" w:hAnsi="Times New Roman" w:cs="Times New Roman"/>
        </w:rPr>
        <w:t>.</w:t>
      </w:r>
    </w:p>
    <w:p w14:paraId="00F44FFC" w14:textId="66BC1629" w:rsidR="00CC41F3" w:rsidRPr="00531E71" w:rsidRDefault="008920B6" w:rsidP="005913F6">
      <w:pPr>
        <w:pStyle w:val="Heading3"/>
        <w:rPr>
          <w:sz w:val="28"/>
        </w:rPr>
      </w:pPr>
      <w:bookmarkStart w:id="54" w:name="_Toc526257199"/>
      <w:r w:rsidRPr="00531E71">
        <w:rPr>
          <w:sz w:val="28"/>
        </w:rPr>
        <w:t>6</w:t>
      </w:r>
      <w:r w:rsidR="00CC41F3" w:rsidRPr="00531E71">
        <w:rPr>
          <w:sz w:val="28"/>
        </w:rPr>
        <w:t>.</w:t>
      </w:r>
      <w:r w:rsidR="004F18BA" w:rsidRPr="00531E71">
        <w:rPr>
          <w:sz w:val="28"/>
        </w:rPr>
        <w:t>2</w:t>
      </w:r>
      <w:r w:rsidR="00CC41F3" w:rsidRPr="00531E71">
        <w:rPr>
          <w:sz w:val="28"/>
        </w:rPr>
        <w:t>.</w:t>
      </w:r>
      <w:r w:rsidR="009E0466" w:rsidRPr="00531E71">
        <w:rPr>
          <w:sz w:val="28"/>
        </w:rPr>
        <w:t>5</w:t>
      </w:r>
      <w:r w:rsidR="00CC41F3" w:rsidRPr="00531E71">
        <w:rPr>
          <w:sz w:val="28"/>
        </w:rPr>
        <w:t xml:space="preserve"> Sammanfattning</w:t>
      </w:r>
      <w:bookmarkEnd w:id="54"/>
    </w:p>
    <w:p w14:paraId="6C3ADC9F" w14:textId="77777777" w:rsidR="00AB517F" w:rsidRPr="00944F1F" w:rsidRDefault="00AB517F" w:rsidP="00AB517F">
      <w:pPr>
        <w:spacing w:line="360" w:lineRule="auto"/>
        <w:rPr>
          <w:rFonts w:ascii="Times New Roman" w:hAnsi="Times New Roman" w:cs="Times New Roman"/>
          <w:noProof/>
        </w:rPr>
      </w:pPr>
      <w:r w:rsidRPr="00944F1F">
        <w:rPr>
          <w:rFonts w:ascii="Times New Roman" w:hAnsi="Times New Roman" w:cs="Times New Roman"/>
          <w:noProof/>
        </w:rPr>
        <w:t xml:space="preserve">Denna artikel har ett välvalt innehåll och är lätt att överblicka, men </w:t>
      </w:r>
      <w:r>
        <w:rPr>
          <w:rFonts w:ascii="Times New Roman" w:hAnsi="Times New Roman" w:cs="Times New Roman"/>
          <w:noProof/>
        </w:rPr>
        <w:t xml:space="preserve">i </w:t>
      </w:r>
      <w:r w:rsidRPr="00944F1F">
        <w:rPr>
          <w:rFonts w:ascii="Times New Roman" w:hAnsi="Times New Roman" w:cs="Times New Roman"/>
          <w:noProof/>
        </w:rPr>
        <w:t xml:space="preserve">avsnittet ”Historia” hoppar </w:t>
      </w:r>
      <w:r>
        <w:rPr>
          <w:rFonts w:ascii="Times New Roman" w:hAnsi="Times New Roman" w:cs="Times New Roman"/>
          <w:noProof/>
        </w:rPr>
        <w:t xml:space="preserve">meningarna </w:t>
      </w:r>
      <w:r w:rsidRPr="00944F1F">
        <w:rPr>
          <w:rFonts w:ascii="Times New Roman" w:hAnsi="Times New Roman" w:cs="Times New Roman"/>
          <w:noProof/>
        </w:rPr>
        <w:t>mellan att beskriva två olika processer, vilket är förvirrande.</w:t>
      </w:r>
    </w:p>
    <w:p w14:paraId="292EBE2B" w14:textId="77777777" w:rsidR="00AB517F" w:rsidRPr="00944F1F" w:rsidRDefault="00AB517F" w:rsidP="00AB517F">
      <w:pPr>
        <w:spacing w:line="360" w:lineRule="auto"/>
        <w:ind w:firstLine="567"/>
        <w:rPr>
          <w:rFonts w:ascii="Times New Roman" w:hAnsi="Times New Roman" w:cs="Times New Roman"/>
          <w:noProof/>
        </w:rPr>
      </w:pPr>
      <w:r w:rsidRPr="00944F1F">
        <w:rPr>
          <w:rFonts w:ascii="Times New Roman" w:hAnsi="Times New Roman" w:cs="Times New Roman"/>
          <w:noProof/>
        </w:rPr>
        <w:t xml:space="preserve">Bilden spelar en liten roll men fungerar väl med texten. Ordvalet är lämpligt; inga svåra ord används i onödan, och kursiveringar används vid nyckelord och utländska begrepp. Texten brister i konnektivbindning, antagligen till föjd av att meningarna har gjorts så korta att bindeorden inte fick plats, och ett par formuleringar, se (2), är helt enkelt besynnerliga. Samtidigt har texten en del rytm och har fungerande referensbindning. Läsbarheten är </w:t>
      </w:r>
      <w:r w:rsidRPr="00944F1F">
        <w:rPr>
          <w:rFonts w:ascii="Times New Roman" w:hAnsi="Times New Roman" w:cs="Times New Roman"/>
          <w:noProof/>
        </w:rPr>
        <w:lastRenderedPageBreak/>
        <w:t>sammantaget ganska hög – eftersom ämnet inte är avancerat utgör bristerna i språket inte ett alltför stort hinder för läsaren.</w:t>
      </w:r>
    </w:p>
    <w:p w14:paraId="7458D03C" w14:textId="2EF5F399" w:rsidR="004E559E" w:rsidRDefault="008920B6" w:rsidP="005913F6">
      <w:pPr>
        <w:pStyle w:val="Heading2"/>
        <w:rPr>
          <w:sz w:val="32"/>
        </w:rPr>
      </w:pPr>
      <w:bookmarkStart w:id="55" w:name="_Toc526257200"/>
      <w:r w:rsidRPr="00531E71">
        <w:rPr>
          <w:sz w:val="32"/>
        </w:rPr>
        <w:t>6</w:t>
      </w:r>
      <w:r w:rsidR="004E559E" w:rsidRPr="00531E71">
        <w:rPr>
          <w:sz w:val="32"/>
        </w:rPr>
        <w:t>.3 Birgitta</w:t>
      </w:r>
      <w:bookmarkEnd w:id="55"/>
    </w:p>
    <w:p w14:paraId="2C8F055B" w14:textId="3BD158CF" w:rsidR="00CC1B8E" w:rsidRPr="00CC1B8E" w:rsidRDefault="00CC1B8E" w:rsidP="00CC1B8E">
      <w:pPr>
        <w:spacing w:line="360" w:lineRule="auto"/>
        <w:rPr>
          <w:rFonts w:ascii="Times New Roman" w:hAnsi="Times New Roman" w:cs="Times New Roman"/>
          <w:lang w:eastAsia="en-US"/>
        </w:rPr>
      </w:pPr>
      <w:r>
        <w:rPr>
          <w:rFonts w:ascii="Times New Roman" w:hAnsi="Times New Roman" w:cs="Times New Roman"/>
          <w:lang w:eastAsia="en-US"/>
        </w:rPr>
        <w:t>Se bilaga 2.</w:t>
      </w:r>
    </w:p>
    <w:p w14:paraId="2A7BF1CD" w14:textId="2BFD88E5" w:rsidR="00CB751A" w:rsidRPr="00531E71" w:rsidRDefault="008920B6" w:rsidP="005913F6">
      <w:pPr>
        <w:pStyle w:val="Heading3"/>
        <w:rPr>
          <w:sz w:val="28"/>
        </w:rPr>
      </w:pPr>
      <w:bookmarkStart w:id="56" w:name="_Toc526257201"/>
      <w:r w:rsidRPr="00531E71">
        <w:rPr>
          <w:sz w:val="28"/>
        </w:rPr>
        <w:t>6</w:t>
      </w:r>
      <w:r w:rsidR="00CB751A" w:rsidRPr="00531E71">
        <w:rPr>
          <w:sz w:val="28"/>
        </w:rPr>
        <w:t>.3.1 Lässituationen</w:t>
      </w:r>
      <w:bookmarkEnd w:id="56"/>
    </w:p>
    <w:p w14:paraId="17FFE918" w14:textId="73C2DFFF" w:rsidR="00B81918" w:rsidRDefault="00F4703A" w:rsidP="008643CF">
      <w:pPr>
        <w:spacing w:line="360" w:lineRule="auto"/>
        <w:rPr>
          <w:rFonts w:ascii="Times New Roman" w:hAnsi="Times New Roman" w:cs="Times New Roman"/>
        </w:rPr>
      </w:pPr>
      <w:r>
        <w:rPr>
          <w:rFonts w:ascii="Times New Roman" w:hAnsi="Times New Roman" w:cs="Times New Roman"/>
        </w:rPr>
        <w:t xml:space="preserve">Den heliga Birgitta är en av de mest kända kvinnorna i Sveriges historia, så det är </w:t>
      </w:r>
      <w:r w:rsidR="00C033E3">
        <w:rPr>
          <w:rFonts w:ascii="Times New Roman" w:hAnsi="Times New Roman" w:cs="Times New Roman"/>
        </w:rPr>
        <w:t>sannolikt</w:t>
      </w:r>
      <w:r>
        <w:rPr>
          <w:rFonts w:ascii="Times New Roman" w:hAnsi="Times New Roman" w:cs="Times New Roman"/>
        </w:rPr>
        <w:t xml:space="preserve"> att hon tas upp inom historieämnet på högre grundskolenivå eller i gymnasiet. Det är dock inte så troligt att hon nämns utanför historie- eller religionssammanhang. Den största målgruppen borde alltså vara mellan- och högstadieelever samt möjligen gymnasister.</w:t>
      </w:r>
    </w:p>
    <w:p w14:paraId="75634727" w14:textId="43029976" w:rsidR="00A76007" w:rsidRDefault="00CE7BEA" w:rsidP="00CB751A">
      <w:pPr>
        <w:spacing w:line="360" w:lineRule="auto"/>
        <w:ind w:firstLine="567"/>
        <w:rPr>
          <w:rFonts w:ascii="Times New Roman" w:hAnsi="Times New Roman" w:cs="Times New Roman"/>
        </w:rPr>
      </w:pPr>
      <w:r>
        <w:rPr>
          <w:rFonts w:ascii="Times New Roman" w:hAnsi="Times New Roman" w:cs="Times New Roman"/>
        </w:rPr>
        <w:t>Möjliga l</w:t>
      </w:r>
      <w:r w:rsidR="00A76007">
        <w:rPr>
          <w:rFonts w:ascii="Times New Roman" w:hAnsi="Times New Roman" w:cs="Times New Roman"/>
        </w:rPr>
        <w:t>ässtrategi</w:t>
      </w:r>
      <w:r>
        <w:rPr>
          <w:rFonts w:ascii="Times New Roman" w:hAnsi="Times New Roman" w:cs="Times New Roman"/>
        </w:rPr>
        <w:t>er</w:t>
      </w:r>
      <w:r w:rsidR="00B560C5">
        <w:rPr>
          <w:rFonts w:ascii="Times New Roman" w:hAnsi="Times New Roman" w:cs="Times New Roman"/>
        </w:rPr>
        <w:t xml:space="preserve"> är</w:t>
      </w:r>
      <w:r>
        <w:rPr>
          <w:rFonts w:ascii="Times New Roman" w:hAnsi="Times New Roman" w:cs="Times New Roman"/>
        </w:rPr>
        <w:t xml:space="preserve"> att läsa </w:t>
      </w:r>
      <w:r w:rsidR="00B560C5">
        <w:rPr>
          <w:rFonts w:ascii="Times New Roman" w:hAnsi="Times New Roman" w:cs="Times New Roman"/>
        </w:rPr>
        <w:t xml:space="preserve">från början till slut, </w:t>
      </w:r>
      <w:r>
        <w:rPr>
          <w:rFonts w:ascii="Times New Roman" w:hAnsi="Times New Roman" w:cs="Times New Roman"/>
        </w:rPr>
        <w:t xml:space="preserve">eller snabbläsa i jakt på </w:t>
      </w:r>
      <w:r w:rsidR="00B560C5">
        <w:rPr>
          <w:rFonts w:ascii="Times New Roman" w:hAnsi="Times New Roman" w:cs="Times New Roman"/>
        </w:rPr>
        <w:t xml:space="preserve">någon särskild uppgift. </w:t>
      </w:r>
    </w:p>
    <w:p w14:paraId="3170BCA0" w14:textId="2AEACD01" w:rsidR="00CB751A" w:rsidRPr="00531E71" w:rsidRDefault="008920B6" w:rsidP="005913F6">
      <w:pPr>
        <w:pStyle w:val="Heading3"/>
        <w:rPr>
          <w:sz w:val="28"/>
        </w:rPr>
      </w:pPr>
      <w:bookmarkStart w:id="57" w:name="_Toc526257202"/>
      <w:r w:rsidRPr="00531E71">
        <w:rPr>
          <w:sz w:val="28"/>
        </w:rPr>
        <w:t>6</w:t>
      </w:r>
      <w:r w:rsidR="00CB751A" w:rsidRPr="00531E71">
        <w:rPr>
          <w:sz w:val="28"/>
        </w:rPr>
        <w:t>.3.2 Textens grafiska form</w:t>
      </w:r>
      <w:bookmarkEnd w:id="57"/>
    </w:p>
    <w:p w14:paraId="773CC746" w14:textId="17E65744" w:rsidR="00A425F5" w:rsidRDefault="00B36C91" w:rsidP="008643CF">
      <w:pPr>
        <w:spacing w:line="360" w:lineRule="auto"/>
        <w:rPr>
          <w:rFonts w:ascii="Times New Roman" w:hAnsi="Times New Roman" w:cs="Times New Roman"/>
        </w:rPr>
      </w:pPr>
      <w:r>
        <w:rPr>
          <w:rFonts w:ascii="Times New Roman" w:hAnsi="Times New Roman" w:cs="Times New Roman"/>
        </w:rPr>
        <w:t xml:space="preserve">Texten </w:t>
      </w:r>
      <w:r w:rsidR="000906E5">
        <w:rPr>
          <w:rFonts w:ascii="Times New Roman" w:hAnsi="Times New Roman" w:cs="Times New Roman"/>
        </w:rPr>
        <w:t xml:space="preserve">är ganska kort. Den </w:t>
      </w:r>
      <w:r w:rsidR="00363210">
        <w:rPr>
          <w:rFonts w:ascii="Times New Roman" w:hAnsi="Times New Roman" w:cs="Times New Roman"/>
        </w:rPr>
        <w:t>störs inte av några stav- eller interpunktionsfel och</w:t>
      </w:r>
      <w:r>
        <w:rPr>
          <w:rFonts w:ascii="Times New Roman" w:hAnsi="Times New Roman" w:cs="Times New Roman"/>
        </w:rPr>
        <w:t xml:space="preserve"> </w:t>
      </w:r>
      <w:r w:rsidR="00363210">
        <w:rPr>
          <w:rFonts w:ascii="Times New Roman" w:hAnsi="Times New Roman" w:cs="Times New Roman"/>
        </w:rPr>
        <w:t xml:space="preserve">har </w:t>
      </w:r>
      <w:r>
        <w:rPr>
          <w:rFonts w:ascii="Times New Roman" w:hAnsi="Times New Roman" w:cs="Times New Roman"/>
        </w:rPr>
        <w:t>luftig styckeindelning (de längsta styckena är 6 rader långa)</w:t>
      </w:r>
      <w:r w:rsidR="00363210">
        <w:rPr>
          <w:rFonts w:ascii="Times New Roman" w:hAnsi="Times New Roman" w:cs="Times New Roman"/>
        </w:rPr>
        <w:t xml:space="preserve">. Den lättas upp ytterligare </w:t>
      </w:r>
      <w:r w:rsidR="005B420A">
        <w:rPr>
          <w:rFonts w:ascii="Times New Roman" w:hAnsi="Times New Roman" w:cs="Times New Roman"/>
        </w:rPr>
        <w:t xml:space="preserve">av </w:t>
      </w:r>
      <w:r w:rsidR="00363210">
        <w:rPr>
          <w:rFonts w:ascii="Times New Roman" w:hAnsi="Times New Roman" w:cs="Times New Roman"/>
        </w:rPr>
        <w:t xml:space="preserve">en bild </w:t>
      </w:r>
      <w:r w:rsidR="005B420A">
        <w:rPr>
          <w:rFonts w:ascii="Times New Roman" w:hAnsi="Times New Roman" w:cs="Times New Roman"/>
        </w:rPr>
        <w:t xml:space="preserve">av en staty föreställande Birgitta samt en underrubrik </w:t>
      </w:r>
      <w:r w:rsidR="00CE6686">
        <w:rPr>
          <w:rFonts w:ascii="Times New Roman" w:hAnsi="Times New Roman" w:cs="Times New Roman"/>
        </w:rPr>
        <w:t xml:space="preserve">som ligger </w:t>
      </w:r>
      <w:r w:rsidR="005B420A">
        <w:rPr>
          <w:rFonts w:ascii="Times New Roman" w:hAnsi="Times New Roman" w:cs="Times New Roman"/>
        </w:rPr>
        <w:t>ungefär i mitten av texten</w:t>
      </w:r>
      <w:r w:rsidR="00CE6686">
        <w:rPr>
          <w:rFonts w:ascii="Times New Roman" w:hAnsi="Times New Roman" w:cs="Times New Roman"/>
        </w:rPr>
        <w:t xml:space="preserve"> (mer om den nedan)</w:t>
      </w:r>
      <w:r w:rsidR="005B420A">
        <w:rPr>
          <w:rFonts w:ascii="Times New Roman" w:hAnsi="Times New Roman" w:cs="Times New Roman"/>
        </w:rPr>
        <w:t>.</w:t>
      </w:r>
      <w:r w:rsidR="00CE6686">
        <w:rPr>
          <w:rFonts w:ascii="Times New Roman" w:hAnsi="Times New Roman" w:cs="Times New Roman"/>
        </w:rPr>
        <w:t xml:space="preserve"> </w:t>
      </w:r>
      <w:r w:rsidR="00762DBA">
        <w:rPr>
          <w:rFonts w:ascii="Times New Roman" w:hAnsi="Times New Roman" w:cs="Times New Roman"/>
        </w:rPr>
        <w:t xml:space="preserve">Bilden </w:t>
      </w:r>
      <w:r w:rsidR="00CE6686">
        <w:rPr>
          <w:rFonts w:ascii="Times New Roman" w:hAnsi="Times New Roman" w:cs="Times New Roman"/>
        </w:rPr>
        <w:t>ligger på ett lämpligt ställe</w:t>
      </w:r>
      <w:r w:rsidR="00A972EC">
        <w:rPr>
          <w:rFonts w:ascii="Times New Roman" w:hAnsi="Times New Roman" w:cs="Times New Roman"/>
        </w:rPr>
        <w:t xml:space="preserve"> där den inte avbryter någon tankegång</w:t>
      </w:r>
      <w:r w:rsidR="00B560C5">
        <w:rPr>
          <w:rFonts w:ascii="Times New Roman" w:hAnsi="Times New Roman" w:cs="Times New Roman"/>
        </w:rPr>
        <w:t>,</w:t>
      </w:r>
      <w:r w:rsidR="00762DBA">
        <w:rPr>
          <w:rFonts w:ascii="Times New Roman" w:hAnsi="Times New Roman" w:cs="Times New Roman"/>
        </w:rPr>
        <w:t xml:space="preserve"> efter den mest grundläggande informationen och före den mer detaljerade</w:t>
      </w:r>
      <w:r w:rsidR="00A972EC">
        <w:rPr>
          <w:rFonts w:ascii="Times New Roman" w:hAnsi="Times New Roman" w:cs="Times New Roman"/>
        </w:rPr>
        <w:t>.</w:t>
      </w:r>
      <w:r w:rsidR="00762DBA">
        <w:rPr>
          <w:rFonts w:ascii="Times New Roman" w:hAnsi="Times New Roman" w:cs="Times New Roman"/>
        </w:rPr>
        <w:t xml:space="preserve"> </w:t>
      </w:r>
      <w:r w:rsidR="00A972EC">
        <w:rPr>
          <w:rFonts w:ascii="Times New Roman" w:hAnsi="Times New Roman" w:cs="Times New Roman"/>
        </w:rPr>
        <w:t xml:space="preserve">Den </w:t>
      </w:r>
      <w:r w:rsidR="00FF79E3">
        <w:rPr>
          <w:rFonts w:ascii="Times New Roman" w:hAnsi="Times New Roman" w:cs="Times New Roman"/>
        </w:rPr>
        <w:t xml:space="preserve">tillför ingen viktig information, men </w:t>
      </w:r>
      <w:r w:rsidR="00A972EC">
        <w:rPr>
          <w:rFonts w:ascii="Times New Roman" w:hAnsi="Times New Roman" w:cs="Times New Roman"/>
        </w:rPr>
        <w:t xml:space="preserve">lättar upp texten och </w:t>
      </w:r>
      <w:r w:rsidR="005B67F7">
        <w:rPr>
          <w:rFonts w:ascii="Times New Roman" w:hAnsi="Times New Roman" w:cs="Times New Roman"/>
        </w:rPr>
        <w:t xml:space="preserve">ger </w:t>
      </w:r>
      <w:r w:rsidR="00A972EC">
        <w:rPr>
          <w:rFonts w:ascii="Times New Roman" w:hAnsi="Times New Roman" w:cs="Times New Roman"/>
        </w:rPr>
        <w:t>l</w:t>
      </w:r>
      <w:r w:rsidR="00623EA2">
        <w:rPr>
          <w:rFonts w:ascii="Times New Roman" w:hAnsi="Times New Roman" w:cs="Times New Roman"/>
        </w:rPr>
        <w:t xml:space="preserve">äsaren en visuell bild </w:t>
      </w:r>
      <w:r w:rsidR="00A972EC">
        <w:rPr>
          <w:rFonts w:ascii="Times New Roman" w:hAnsi="Times New Roman" w:cs="Times New Roman"/>
        </w:rPr>
        <w:t>av föremålet för artikeln.</w:t>
      </w:r>
    </w:p>
    <w:p w14:paraId="461C62E9" w14:textId="56BBE886" w:rsidR="00CB751A" w:rsidRPr="00531E71" w:rsidRDefault="008920B6" w:rsidP="005913F6">
      <w:pPr>
        <w:pStyle w:val="Heading3"/>
        <w:rPr>
          <w:sz w:val="28"/>
        </w:rPr>
      </w:pPr>
      <w:bookmarkStart w:id="58" w:name="_Toc526257203"/>
      <w:r w:rsidRPr="00531E71">
        <w:rPr>
          <w:sz w:val="28"/>
        </w:rPr>
        <w:t>6</w:t>
      </w:r>
      <w:r w:rsidR="00CB751A" w:rsidRPr="00531E71">
        <w:rPr>
          <w:sz w:val="28"/>
        </w:rPr>
        <w:t>.3.3 Textens språk</w:t>
      </w:r>
      <w:bookmarkEnd w:id="58"/>
    </w:p>
    <w:p w14:paraId="6E30A30E" w14:textId="17375DA8" w:rsidR="008643CF" w:rsidRDefault="008643CF" w:rsidP="008643CF">
      <w:pPr>
        <w:spacing w:line="360" w:lineRule="auto"/>
        <w:rPr>
          <w:rFonts w:ascii="Times New Roman" w:hAnsi="Times New Roman" w:cs="Times New Roman"/>
        </w:rPr>
      </w:pPr>
      <w:r>
        <w:rPr>
          <w:rFonts w:ascii="Times New Roman" w:hAnsi="Times New Roman" w:cs="Times New Roman"/>
        </w:rPr>
        <w:t xml:space="preserve">Artikeln har flera långa ord, bland annat </w:t>
      </w:r>
      <w:r w:rsidRPr="008643CF">
        <w:rPr>
          <w:rFonts w:ascii="Times New Roman" w:hAnsi="Times New Roman" w:cs="Times New Roman"/>
          <w:i/>
        </w:rPr>
        <w:t>skyddshelgon</w:t>
      </w:r>
      <w:r>
        <w:rPr>
          <w:rFonts w:ascii="Times New Roman" w:hAnsi="Times New Roman" w:cs="Times New Roman"/>
        </w:rPr>
        <w:t>, men de är sammansättningar av vanliga ord</w:t>
      </w:r>
      <w:r w:rsidR="00B81918">
        <w:rPr>
          <w:rFonts w:ascii="Times New Roman" w:hAnsi="Times New Roman" w:cs="Times New Roman"/>
        </w:rPr>
        <w:t xml:space="preserve"> (undantaget </w:t>
      </w:r>
      <w:r>
        <w:rPr>
          <w:rFonts w:ascii="Times New Roman" w:hAnsi="Times New Roman" w:cs="Times New Roman"/>
        </w:rPr>
        <w:t xml:space="preserve">är </w:t>
      </w:r>
      <w:r w:rsidRPr="008643CF">
        <w:rPr>
          <w:rFonts w:ascii="Times New Roman" w:hAnsi="Times New Roman" w:cs="Times New Roman"/>
          <w:i/>
        </w:rPr>
        <w:t>Birgittinorden</w:t>
      </w:r>
      <w:r w:rsidR="00B81918">
        <w:rPr>
          <w:rFonts w:ascii="Times New Roman" w:hAnsi="Times New Roman" w:cs="Times New Roman"/>
        </w:rPr>
        <w:t>) och är antagligen inte svåra för de flesta läsarna. Däremot finns det flera olämpliga ordval:</w:t>
      </w:r>
    </w:p>
    <w:p w14:paraId="4210C1A2" w14:textId="76E2A320" w:rsidR="00B81918" w:rsidRPr="003E0009" w:rsidRDefault="00B81918" w:rsidP="003E0009">
      <w:pPr>
        <w:spacing w:line="360" w:lineRule="auto"/>
        <w:ind w:left="1134"/>
        <w:rPr>
          <w:rFonts w:ascii="Times New Roman" w:hAnsi="Times New Roman" w:cs="Times New Roman"/>
          <w:sz w:val="22"/>
        </w:rPr>
      </w:pPr>
      <w:r w:rsidRPr="003E0009">
        <w:rPr>
          <w:rFonts w:ascii="Times New Roman" w:hAnsi="Times New Roman" w:cs="Times New Roman"/>
          <w:sz w:val="22"/>
        </w:rPr>
        <w:t>(</w:t>
      </w:r>
      <w:r w:rsidR="003E0009" w:rsidRPr="003E0009">
        <w:rPr>
          <w:rFonts w:ascii="Times New Roman" w:hAnsi="Times New Roman" w:cs="Times New Roman"/>
          <w:sz w:val="22"/>
        </w:rPr>
        <w:t>5</w:t>
      </w:r>
      <w:r w:rsidRPr="003E0009">
        <w:rPr>
          <w:rFonts w:ascii="Times New Roman" w:hAnsi="Times New Roman" w:cs="Times New Roman"/>
          <w:sz w:val="22"/>
        </w:rPr>
        <w:t xml:space="preserve">) Hon </w:t>
      </w:r>
      <w:r w:rsidRPr="003E0009">
        <w:rPr>
          <w:rFonts w:ascii="Times New Roman" w:hAnsi="Times New Roman" w:cs="Times New Roman"/>
          <w:sz w:val="22"/>
          <w:u w:val="single"/>
        </w:rPr>
        <w:t>blev</w:t>
      </w:r>
      <w:r w:rsidRPr="003E0009">
        <w:rPr>
          <w:rFonts w:ascii="Times New Roman" w:hAnsi="Times New Roman" w:cs="Times New Roman"/>
          <w:sz w:val="22"/>
        </w:rPr>
        <w:t xml:space="preserve"> också </w:t>
      </w:r>
      <w:r w:rsidRPr="003E0009">
        <w:rPr>
          <w:rFonts w:ascii="Times New Roman" w:hAnsi="Times New Roman" w:cs="Times New Roman"/>
          <w:sz w:val="22"/>
          <w:u w:val="single"/>
        </w:rPr>
        <w:t>helgon</w:t>
      </w:r>
      <w:r w:rsidR="003E0009" w:rsidRPr="003E0009">
        <w:rPr>
          <w:rFonts w:ascii="Times New Roman" w:hAnsi="Times New Roman" w:cs="Times New Roman"/>
          <w:sz w:val="22"/>
        </w:rPr>
        <w:t>...</w:t>
      </w:r>
    </w:p>
    <w:p w14:paraId="0EA6A7BD" w14:textId="71AACE46" w:rsidR="00B81918" w:rsidRPr="003E0009" w:rsidRDefault="00B81918" w:rsidP="003E0009">
      <w:pPr>
        <w:spacing w:line="360" w:lineRule="auto"/>
        <w:ind w:left="1134"/>
        <w:rPr>
          <w:rFonts w:ascii="Times New Roman" w:hAnsi="Times New Roman" w:cs="Times New Roman"/>
          <w:sz w:val="22"/>
        </w:rPr>
      </w:pPr>
      <w:r w:rsidRPr="003E0009">
        <w:rPr>
          <w:rFonts w:ascii="Times New Roman" w:hAnsi="Times New Roman" w:cs="Times New Roman"/>
          <w:sz w:val="22"/>
        </w:rPr>
        <w:t>(</w:t>
      </w:r>
      <w:r w:rsidR="003E0009" w:rsidRPr="003E0009">
        <w:rPr>
          <w:rFonts w:ascii="Times New Roman" w:hAnsi="Times New Roman" w:cs="Times New Roman"/>
          <w:sz w:val="22"/>
        </w:rPr>
        <w:t>6</w:t>
      </w:r>
      <w:r w:rsidRPr="003E0009">
        <w:rPr>
          <w:rFonts w:ascii="Times New Roman" w:hAnsi="Times New Roman" w:cs="Times New Roman"/>
          <w:sz w:val="22"/>
        </w:rPr>
        <w:t xml:space="preserve">) I många </w:t>
      </w:r>
      <w:r w:rsidRPr="003E0009">
        <w:rPr>
          <w:rFonts w:ascii="Times New Roman" w:hAnsi="Times New Roman" w:cs="Times New Roman"/>
          <w:sz w:val="22"/>
          <w:u w:val="single"/>
        </w:rPr>
        <w:t>kristna kyrkor</w:t>
      </w:r>
      <w:r w:rsidRPr="003E0009">
        <w:rPr>
          <w:rFonts w:ascii="Times New Roman" w:hAnsi="Times New Roman" w:cs="Times New Roman"/>
          <w:sz w:val="22"/>
        </w:rPr>
        <w:t xml:space="preserve"> firar man Birgitta den 7 oktober och den 23 juli.</w:t>
      </w:r>
    </w:p>
    <w:p w14:paraId="696F1E90" w14:textId="764B6F30" w:rsidR="00B81918" w:rsidRPr="003E0009" w:rsidRDefault="00B81918" w:rsidP="003E0009">
      <w:pPr>
        <w:spacing w:line="360" w:lineRule="auto"/>
        <w:ind w:left="1134"/>
        <w:rPr>
          <w:rFonts w:ascii="Times New Roman" w:hAnsi="Times New Roman" w:cs="Times New Roman"/>
          <w:sz w:val="22"/>
        </w:rPr>
      </w:pPr>
      <w:r w:rsidRPr="003E0009">
        <w:rPr>
          <w:rFonts w:ascii="Times New Roman" w:hAnsi="Times New Roman" w:cs="Times New Roman"/>
          <w:sz w:val="22"/>
        </w:rPr>
        <w:t>(</w:t>
      </w:r>
      <w:r w:rsidR="003E0009" w:rsidRPr="003E0009">
        <w:rPr>
          <w:rFonts w:ascii="Times New Roman" w:hAnsi="Times New Roman" w:cs="Times New Roman"/>
          <w:sz w:val="22"/>
        </w:rPr>
        <w:t>7</w:t>
      </w:r>
      <w:r w:rsidRPr="003E0009">
        <w:rPr>
          <w:rFonts w:ascii="Times New Roman" w:hAnsi="Times New Roman" w:cs="Times New Roman"/>
          <w:sz w:val="22"/>
        </w:rPr>
        <w:t xml:space="preserve">) Hon </w:t>
      </w:r>
      <w:r w:rsidRPr="003E0009">
        <w:rPr>
          <w:rFonts w:ascii="Times New Roman" w:hAnsi="Times New Roman" w:cs="Times New Roman"/>
          <w:sz w:val="22"/>
          <w:u w:val="single"/>
        </w:rPr>
        <w:t>förklarade</w:t>
      </w:r>
      <w:r w:rsidRPr="003E0009">
        <w:rPr>
          <w:rFonts w:ascii="Times New Roman" w:hAnsi="Times New Roman" w:cs="Times New Roman"/>
          <w:sz w:val="22"/>
        </w:rPr>
        <w:t xml:space="preserve"> också vilka skyldigheter och rättigheter olika sociala grupper hade.</w:t>
      </w:r>
    </w:p>
    <w:p w14:paraId="16855C03" w14:textId="61BF7F67" w:rsidR="00B81918" w:rsidRPr="001C4209" w:rsidRDefault="003E0009" w:rsidP="003E0009">
      <w:pPr>
        <w:spacing w:line="360" w:lineRule="auto"/>
        <w:rPr>
          <w:rFonts w:ascii="Times New Roman" w:hAnsi="Times New Roman" w:cs="Times New Roman"/>
          <w:i/>
        </w:rPr>
      </w:pPr>
      <w:r>
        <w:rPr>
          <w:rFonts w:ascii="Times New Roman" w:hAnsi="Times New Roman" w:cs="Times New Roman"/>
        </w:rPr>
        <w:t xml:space="preserve">Formuleringen </w:t>
      </w:r>
      <w:r>
        <w:rPr>
          <w:rFonts w:ascii="Times New Roman" w:hAnsi="Times New Roman" w:cs="Times New Roman"/>
          <w:i/>
        </w:rPr>
        <w:t>bli helgon</w:t>
      </w:r>
      <w:r>
        <w:rPr>
          <w:rFonts w:ascii="Times New Roman" w:hAnsi="Times New Roman" w:cs="Times New Roman"/>
        </w:rPr>
        <w:t xml:space="preserve"> är missvisande; den indikerar att helgon är något man blir av en slump eller av egen kraft. Det hade varit lämpligare att hålla sig till </w:t>
      </w:r>
      <w:r>
        <w:rPr>
          <w:rFonts w:ascii="Times New Roman" w:hAnsi="Times New Roman" w:cs="Times New Roman"/>
          <w:i/>
        </w:rPr>
        <w:t>bli helgonförklarad</w:t>
      </w:r>
      <w:r>
        <w:rPr>
          <w:rFonts w:ascii="Times New Roman" w:hAnsi="Times New Roman" w:cs="Times New Roman"/>
        </w:rPr>
        <w:t>, även om det är längre. (</w:t>
      </w:r>
      <w:r>
        <w:rPr>
          <w:rFonts w:ascii="Times New Roman" w:hAnsi="Times New Roman" w:cs="Times New Roman"/>
          <w:i/>
        </w:rPr>
        <w:t>Kristen) kyrka</w:t>
      </w:r>
      <w:r>
        <w:rPr>
          <w:rFonts w:ascii="Times New Roman" w:hAnsi="Times New Roman" w:cs="Times New Roman"/>
        </w:rPr>
        <w:t xml:space="preserve"> kan syfta på endera en religiös organisation (till exempel den katolska eller ryskortodoxa kyrkan) eller en fysisk kyrka (till exempel Lunds domkyrka), och det är inte klart vilken som åsyftas i (6). Ordvalet i (7) </w:t>
      </w:r>
      <w:r w:rsidR="00B1610E">
        <w:rPr>
          <w:rFonts w:ascii="Times New Roman" w:hAnsi="Times New Roman" w:cs="Times New Roman"/>
        </w:rPr>
        <w:t xml:space="preserve">är otydligt – beskrev hon vilka skyldigheter folk hade, eller </w:t>
      </w:r>
      <w:r w:rsidR="001C4209">
        <w:rPr>
          <w:rFonts w:ascii="Times New Roman" w:hAnsi="Times New Roman" w:cs="Times New Roman"/>
        </w:rPr>
        <w:t>tillkännagav hon det?</w:t>
      </w:r>
      <w:r w:rsidR="00464706">
        <w:rPr>
          <w:rFonts w:ascii="Times New Roman" w:hAnsi="Times New Roman" w:cs="Times New Roman"/>
        </w:rPr>
        <w:t xml:space="preserve"> Det är stor skillnad.</w:t>
      </w:r>
    </w:p>
    <w:p w14:paraId="54BAF613" w14:textId="01DD0A85" w:rsidR="003E0009" w:rsidRDefault="0093589B" w:rsidP="00B81918">
      <w:pPr>
        <w:spacing w:line="360" w:lineRule="auto"/>
        <w:ind w:firstLine="567"/>
        <w:rPr>
          <w:rFonts w:ascii="Times New Roman" w:hAnsi="Times New Roman" w:cs="Times New Roman"/>
        </w:rPr>
      </w:pPr>
      <w:r>
        <w:rPr>
          <w:rFonts w:ascii="Times New Roman" w:hAnsi="Times New Roman" w:cs="Times New Roman"/>
        </w:rPr>
        <w:lastRenderedPageBreak/>
        <w:t>Texten har LIX-värdet 41, vilket placerar</w:t>
      </w:r>
      <w:r w:rsidR="00B8564C">
        <w:rPr>
          <w:rFonts w:ascii="Times New Roman" w:hAnsi="Times New Roman" w:cs="Times New Roman"/>
        </w:rPr>
        <w:t xml:space="preserve"> den</w:t>
      </w:r>
      <w:r>
        <w:rPr>
          <w:rFonts w:ascii="Times New Roman" w:hAnsi="Times New Roman" w:cs="Times New Roman"/>
        </w:rPr>
        <w:t xml:space="preserve"> långt ner i det medelsvåra spektrumet. Alla meningarna är ungefär lika långa, vilket gör att texten inte har mycket till rytm. Effekten förstärks av att flertalet meningar har likartad, rak ordföljd, som i detta exempel:</w:t>
      </w:r>
    </w:p>
    <w:p w14:paraId="1C944C62" w14:textId="01E8A91F" w:rsidR="00B81918" w:rsidRPr="0093589B" w:rsidRDefault="0093589B" w:rsidP="0093589B">
      <w:pPr>
        <w:spacing w:line="360" w:lineRule="auto"/>
        <w:ind w:left="1134"/>
        <w:rPr>
          <w:rFonts w:ascii="Times New Roman" w:hAnsi="Times New Roman" w:cs="Times New Roman"/>
          <w:sz w:val="22"/>
        </w:rPr>
      </w:pPr>
      <w:r>
        <w:rPr>
          <w:rFonts w:ascii="Times New Roman" w:hAnsi="Times New Roman" w:cs="Times New Roman"/>
          <w:sz w:val="22"/>
        </w:rPr>
        <w:t xml:space="preserve">(8) </w:t>
      </w:r>
      <w:r w:rsidR="00097434" w:rsidRPr="00097434">
        <w:rPr>
          <w:rFonts w:ascii="Times New Roman" w:hAnsi="Times New Roman" w:cs="Times New Roman"/>
          <w:sz w:val="22"/>
        </w:rPr>
        <w:t>Birgitta skrev flera böcker som handlar om hennes uppenbarelser. Hon såg syner som hon menade var budskap och undervisning från Kristus och från Maria och andra helgon. Hon tolkade synerna och menade att de handlade om människornas situation i Europa på 1300-talet.</w:t>
      </w:r>
    </w:p>
    <w:p w14:paraId="2704DE4C" w14:textId="09168592" w:rsidR="007251FA" w:rsidRDefault="00252007" w:rsidP="00CB751A">
      <w:pPr>
        <w:spacing w:line="360" w:lineRule="auto"/>
        <w:ind w:firstLine="567"/>
        <w:rPr>
          <w:rFonts w:ascii="Times New Roman" w:hAnsi="Times New Roman" w:cs="Times New Roman"/>
        </w:rPr>
      </w:pPr>
      <w:r>
        <w:rPr>
          <w:rFonts w:ascii="Times New Roman" w:hAnsi="Times New Roman" w:cs="Times New Roman"/>
        </w:rPr>
        <w:t xml:space="preserve">Det finns nästan ingen temaprogression i texten. I den första </w:t>
      </w:r>
      <w:r w:rsidR="00FF515E">
        <w:rPr>
          <w:rFonts w:ascii="Times New Roman" w:hAnsi="Times New Roman" w:cs="Times New Roman"/>
        </w:rPr>
        <w:t>delen</w:t>
      </w:r>
      <w:r>
        <w:rPr>
          <w:rFonts w:ascii="Times New Roman" w:hAnsi="Times New Roman" w:cs="Times New Roman"/>
        </w:rPr>
        <w:t xml:space="preserve"> kommer detta </w:t>
      </w:r>
      <w:r w:rsidR="008D40F7">
        <w:rPr>
          <w:rFonts w:ascii="Times New Roman" w:hAnsi="Times New Roman" w:cs="Times New Roman"/>
        </w:rPr>
        <w:t xml:space="preserve">sig </w:t>
      </w:r>
      <w:r>
        <w:rPr>
          <w:rFonts w:ascii="Times New Roman" w:hAnsi="Times New Roman" w:cs="Times New Roman"/>
        </w:rPr>
        <w:t xml:space="preserve">av att varje mening presenterar information som inte </w:t>
      </w:r>
      <w:r w:rsidR="00FF515E">
        <w:rPr>
          <w:rFonts w:ascii="Times New Roman" w:hAnsi="Times New Roman" w:cs="Times New Roman"/>
        </w:rPr>
        <w:t>direkt bygger på</w:t>
      </w:r>
      <w:r>
        <w:rPr>
          <w:rFonts w:ascii="Times New Roman" w:hAnsi="Times New Roman" w:cs="Times New Roman"/>
        </w:rPr>
        <w:t xml:space="preserve"> vad som stod i föregående mening:</w:t>
      </w:r>
    </w:p>
    <w:p w14:paraId="6334E3B0" w14:textId="38F4B1F9" w:rsidR="007251FA" w:rsidRPr="00413627" w:rsidRDefault="00EC3079" w:rsidP="00EC3079">
      <w:pPr>
        <w:tabs>
          <w:tab w:val="left" w:pos="709"/>
          <w:tab w:val="left" w:pos="851"/>
        </w:tabs>
        <w:spacing w:line="360" w:lineRule="auto"/>
        <w:ind w:left="1134"/>
        <w:rPr>
          <w:rFonts w:ascii="Times New Roman" w:hAnsi="Times New Roman" w:cs="Times New Roman"/>
          <w:sz w:val="22"/>
        </w:rPr>
      </w:pPr>
      <w:r w:rsidRPr="00413627">
        <w:rPr>
          <w:rFonts w:ascii="Times New Roman" w:hAnsi="Times New Roman" w:cs="Times New Roman"/>
          <w:sz w:val="22"/>
        </w:rPr>
        <w:t>(</w:t>
      </w:r>
      <w:r w:rsidR="00ED7919">
        <w:rPr>
          <w:rFonts w:ascii="Times New Roman" w:hAnsi="Times New Roman" w:cs="Times New Roman"/>
          <w:sz w:val="22"/>
        </w:rPr>
        <w:t>9</w:t>
      </w:r>
      <w:r w:rsidRPr="00413627">
        <w:rPr>
          <w:rFonts w:ascii="Times New Roman" w:hAnsi="Times New Roman" w:cs="Times New Roman"/>
          <w:sz w:val="22"/>
        </w:rPr>
        <w:t xml:space="preserve">) </w:t>
      </w:r>
      <w:r w:rsidR="00252007" w:rsidRPr="00413627">
        <w:rPr>
          <w:rFonts w:ascii="Times New Roman" w:hAnsi="Times New Roman" w:cs="Times New Roman"/>
          <w:sz w:val="22"/>
        </w:rPr>
        <w:t>Birgitta grundade en klosterorden som heter Birgittinorden, och det första klostret byggdes i Vadstena. I många kristna kyrkor firar man Birgitta den 7 oktober och den 23 juli.</w:t>
      </w:r>
    </w:p>
    <w:p w14:paraId="0282845C" w14:textId="4EB6F2CC" w:rsidR="00FF515E" w:rsidRDefault="00FF515E" w:rsidP="00FF515E">
      <w:pPr>
        <w:spacing w:line="360" w:lineRule="auto"/>
        <w:rPr>
          <w:rFonts w:ascii="Times New Roman" w:hAnsi="Times New Roman" w:cs="Times New Roman"/>
        </w:rPr>
      </w:pPr>
      <w:r>
        <w:rPr>
          <w:rFonts w:ascii="Times New Roman" w:hAnsi="Times New Roman" w:cs="Times New Roman"/>
        </w:rPr>
        <w:t>Den första meningen har Birgittinorden och Vadstena kloster som rema, men dessa tas inte upp igen. Den andra meningen går istället tillbaka till temat Birgitta och berättar något nytt om henne.</w:t>
      </w:r>
      <w:r w:rsidR="00CE7BEA">
        <w:rPr>
          <w:rFonts w:ascii="Times New Roman" w:hAnsi="Times New Roman" w:cs="Times New Roman"/>
        </w:rPr>
        <w:t xml:space="preserve"> Detta är </w:t>
      </w:r>
      <w:r w:rsidR="005D6157">
        <w:rPr>
          <w:rFonts w:ascii="Times New Roman" w:hAnsi="Times New Roman" w:cs="Times New Roman"/>
        </w:rPr>
        <w:t xml:space="preserve">alltså </w:t>
      </w:r>
      <w:r w:rsidR="00CE7BEA">
        <w:rPr>
          <w:rFonts w:ascii="Times New Roman" w:hAnsi="Times New Roman" w:cs="Times New Roman"/>
        </w:rPr>
        <w:t>temaupprepning.</w:t>
      </w:r>
    </w:p>
    <w:p w14:paraId="10B1BB5A" w14:textId="537D9F3C" w:rsidR="00FC2E79" w:rsidRPr="00016E51" w:rsidRDefault="00FF515E" w:rsidP="00016E51">
      <w:pPr>
        <w:spacing w:line="360" w:lineRule="auto"/>
        <w:ind w:firstLine="567"/>
        <w:rPr>
          <w:rFonts w:ascii="Times New Roman" w:hAnsi="Times New Roman" w:cs="Times New Roman"/>
          <w:sz w:val="22"/>
        </w:rPr>
      </w:pPr>
      <w:r>
        <w:rPr>
          <w:rFonts w:ascii="Times New Roman" w:hAnsi="Times New Roman" w:cs="Times New Roman"/>
        </w:rPr>
        <w:t xml:space="preserve">I textens andra del, </w:t>
      </w:r>
      <w:r w:rsidR="00730FD2">
        <w:rPr>
          <w:rFonts w:ascii="Times New Roman" w:hAnsi="Times New Roman" w:cs="Times New Roman"/>
        </w:rPr>
        <w:t xml:space="preserve">under underrubriken ”Uppenbarelser”, kommer sig bristen på temaprogression av att informationen </w:t>
      </w:r>
      <w:r w:rsidR="00413627">
        <w:rPr>
          <w:rFonts w:ascii="Times New Roman" w:hAnsi="Times New Roman" w:cs="Times New Roman"/>
        </w:rPr>
        <w:t>är oorganiserad</w:t>
      </w:r>
      <w:r w:rsidR="00730FD2">
        <w:rPr>
          <w:rFonts w:ascii="Times New Roman" w:hAnsi="Times New Roman" w:cs="Times New Roman"/>
        </w:rPr>
        <w:t>. Denna del av texten berättar om Birgittas uppenbarelser och hur hon använde dem för att föra politik. Den är uppdelad i två stycken,</w:t>
      </w:r>
      <w:r w:rsidR="000906E5">
        <w:rPr>
          <w:rFonts w:ascii="Times New Roman" w:hAnsi="Times New Roman" w:cs="Times New Roman"/>
        </w:rPr>
        <w:t xml:space="preserve"> vilket signalerar e</w:t>
      </w:r>
      <w:r w:rsidR="00CE7BEA">
        <w:rPr>
          <w:rFonts w:ascii="Times New Roman" w:hAnsi="Times New Roman" w:cs="Times New Roman"/>
        </w:rPr>
        <w:t>tt</w:t>
      </w:r>
      <w:r w:rsidR="000906E5">
        <w:rPr>
          <w:rFonts w:ascii="Times New Roman" w:hAnsi="Times New Roman" w:cs="Times New Roman"/>
        </w:rPr>
        <w:t xml:space="preserve"> </w:t>
      </w:r>
      <w:r w:rsidR="00CE7BEA">
        <w:rPr>
          <w:rFonts w:ascii="Times New Roman" w:hAnsi="Times New Roman" w:cs="Times New Roman"/>
        </w:rPr>
        <w:t xml:space="preserve">byte av </w:t>
      </w:r>
      <w:r w:rsidR="000906E5">
        <w:rPr>
          <w:rFonts w:ascii="Times New Roman" w:hAnsi="Times New Roman" w:cs="Times New Roman"/>
        </w:rPr>
        <w:t>tankegång,</w:t>
      </w:r>
      <w:r w:rsidR="00730FD2">
        <w:rPr>
          <w:rFonts w:ascii="Times New Roman" w:hAnsi="Times New Roman" w:cs="Times New Roman"/>
        </w:rPr>
        <w:t xml:space="preserve"> </w:t>
      </w:r>
      <w:r w:rsidR="000906E5">
        <w:rPr>
          <w:rFonts w:ascii="Times New Roman" w:hAnsi="Times New Roman" w:cs="Times New Roman"/>
        </w:rPr>
        <w:t xml:space="preserve">men </w:t>
      </w:r>
      <w:r w:rsidR="00730FD2">
        <w:rPr>
          <w:rFonts w:ascii="Times New Roman" w:hAnsi="Times New Roman" w:cs="Times New Roman"/>
        </w:rPr>
        <w:t xml:space="preserve">båda </w:t>
      </w:r>
      <w:r w:rsidR="000906E5">
        <w:rPr>
          <w:rFonts w:ascii="Times New Roman" w:hAnsi="Times New Roman" w:cs="Times New Roman"/>
        </w:rPr>
        <w:t xml:space="preserve">styckena </w:t>
      </w:r>
      <w:r w:rsidR="00730FD2">
        <w:rPr>
          <w:rFonts w:ascii="Times New Roman" w:hAnsi="Times New Roman" w:cs="Times New Roman"/>
        </w:rPr>
        <w:t>börjar med att beskriva uppenbarelserna och fortsätter med att berätta om hur hon använde dem</w:t>
      </w:r>
      <w:r w:rsidR="00413627">
        <w:rPr>
          <w:rFonts w:ascii="Times New Roman" w:hAnsi="Times New Roman" w:cs="Times New Roman"/>
        </w:rPr>
        <w:t>.</w:t>
      </w:r>
    </w:p>
    <w:p w14:paraId="074C8942" w14:textId="48EE1371" w:rsidR="00CB751A" w:rsidRPr="00531E71" w:rsidRDefault="008920B6" w:rsidP="005913F6">
      <w:pPr>
        <w:pStyle w:val="Heading3"/>
        <w:rPr>
          <w:sz w:val="28"/>
        </w:rPr>
      </w:pPr>
      <w:bookmarkStart w:id="59" w:name="_Toc526257204"/>
      <w:r w:rsidRPr="00531E71">
        <w:rPr>
          <w:sz w:val="28"/>
        </w:rPr>
        <w:t>6</w:t>
      </w:r>
      <w:r w:rsidR="00CB751A" w:rsidRPr="00531E71">
        <w:rPr>
          <w:sz w:val="28"/>
        </w:rPr>
        <w:t>.3.4 Textens innehåll</w:t>
      </w:r>
      <w:bookmarkEnd w:id="59"/>
    </w:p>
    <w:p w14:paraId="483E5741" w14:textId="0595423F" w:rsidR="00CB751A" w:rsidRDefault="00716B34" w:rsidP="004434BB">
      <w:pPr>
        <w:spacing w:line="360" w:lineRule="auto"/>
        <w:rPr>
          <w:rFonts w:ascii="Times New Roman" w:hAnsi="Times New Roman" w:cs="Times New Roman"/>
        </w:rPr>
      </w:pPr>
      <w:r>
        <w:rPr>
          <w:rFonts w:ascii="Times New Roman" w:hAnsi="Times New Roman" w:cs="Times New Roman"/>
        </w:rPr>
        <w:t xml:space="preserve">Innehållet är vad man kan vänta sig av en text i ett uppslagsverk. Texten berättar när Birgitta levde, vad hon är känd för, </w:t>
      </w:r>
      <w:r w:rsidR="004F36DC">
        <w:rPr>
          <w:rFonts w:ascii="Times New Roman" w:hAnsi="Times New Roman" w:cs="Times New Roman"/>
        </w:rPr>
        <w:t xml:space="preserve">om </w:t>
      </w:r>
      <w:r>
        <w:rPr>
          <w:rFonts w:ascii="Times New Roman" w:hAnsi="Times New Roman" w:cs="Times New Roman"/>
        </w:rPr>
        <w:t>hennes betydelse för sin samtid och lite om hur hon levde (make, barn, var hon bodde).</w:t>
      </w:r>
      <w:r w:rsidR="00016E51">
        <w:rPr>
          <w:rFonts w:ascii="Times New Roman" w:hAnsi="Times New Roman" w:cs="Times New Roman"/>
        </w:rPr>
        <w:t xml:space="preserve"> Uppenbarelserna, som hon var mest känd för, står visserligen sist. Det gör dock texten överskådlig att den informationen är samlad i ett avsnitt, för den tar upp mer än halva texten.</w:t>
      </w:r>
    </w:p>
    <w:p w14:paraId="40C488DF" w14:textId="129C5DEA" w:rsidR="00CB751A" w:rsidRPr="00531E71" w:rsidRDefault="008920B6" w:rsidP="005913F6">
      <w:pPr>
        <w:pStyle w:val="Heading3"/>
        <w:rPr>
          <w:sz w:val="28"/>
        </w:rPr>
      </w:pPr>
      <w:bookmarkStart w:id="60" w:name="_Toc526257205"/>
      <w:r w:rsidRPr="00531E71">
        <w:rPr>
          <w:sz w:val="28"/>
        </w:rPr>
        <w:t>6</w:t>
      </w:r>
      <w:r w:rsidR="00CB751A" w:rsidRPr="00531E71">
        <w:rPr>
          <w:sz w:val="28"/>
        </w:rPr>
        <w:t xml:space="preserve">.3.5 </w:t>
      </w:r>
      <w:r w:rsidR="00647BEA" w:rsidRPr="00531E71">
        <w:rPr>
          <w:sz w:val="28"/>
        </w:rPr>
        <w:t>Sammanfattning</w:t>
      </w:r>
      <w:bookmarkEnd w:id="60"/>
    </w:p>
    <w:p w14:paraId="504F21B2" w14:textId="77777777" w:rsidR="00EB48A7" w:rsidRPr="00944F1F" w:rsidRDefault="00EB48A7" w:rsidP="00EB48A7">
      <w:pPr>
        <w:spacing w:line="360" w:lineRule="auto"/>
        <w:rPr>
          <w:rFonts w:ascii="Times New Roman" w:hAnsi="Times New Roman" w:cs="Times New Roman"/>
          <w:noProof/>
        </w:rPr>
      </w:pPr>
      <w:r w:rsidRPr="00944F1F">
        <w:rPr>
          <w:rFonts w:ascii="Times New Roman" w:hAnsi="Times New Roman" w:cs="Times New Roman"/>
          <w:noProof/>
        </w:rPr>
        <w:t>Texten ger ett läsvänligt, luftigt intryck, innehållet är välvalt liksom den övergripande innehållstrukturen och bilden ligger på ett lämpligt ställe och lättar upp texten. Det förekommer flera olämpliga ordval, vilket försämrar textens tydlighet, och meningarna är ungefär lika långa med liknande ordföljd, vilket gör att den inte får något flyt. Avsnittet ”Uppenbarelser” är svårt för läsaren att hänga med i på grund av att styckeindelningen och innehållet inte stämmer överens. Sammantaget är läsbarheten tämligen låg.</w:t>
      </w:r>
    </w:p>
    <w:p w14:paraId="7ABD365F" w14:textId="56735801" w:rsidR="004E559E" w:rsidRDefault="008920B6" w:rsidP="005913F6">
      <w:pPr>
        <w:pStyle w:val="Heading2"/>
        <w:rPr>
          <w:sz w:val="32"/>
        </w:rPr>
      </w:pPr>
      <w:bookmarkStart w:id="61" w:name="_Toc526257206"/>
      <w:r w:rsidRPr="00531E71">
        <w:rPr>
          <w:sz w:val="32"/>
        </w:rPr>
        <w:lastRenderedPageBreak/>
        <w:t>6</w:t>
      </w:r>
      <w:r w:rsidR="004E559E" w:rsidRPr="00531E71">
        <w:rPr>
          <w:sz w:val="32"/>
        </w:rPr>
        <w:t>.4 Flykting</w:t>
      </w:r>
      <w:bookmarkEnd w:id="61"/>
    </w:p>
    <w:p w14:paraId="115DA623" w14:textId="3D0A2D69" w:rsidR="00CC1B8E" w:rsidRPr="00CC1B8E" w:rsidRDefault="00CC1B8E" w:rsidP="00CC1B8E">
      <w:pPr>
        <w:spacing w:line="360" w:lineRule="auto"/>
        <w:rPr>
          <w:rFonts w:ascii="Times New Roman" w:hAnsi="Times New Roman" w:cs="Times New Roman"/>
          <w:lang w:eastAsia="en-US"/>
        </w:rPr>
      </w:pPr>
      <w:r>
        <w:rPr>
          <w:rFonts w:ascii="Times New Roman" w:hAnsi="Times New Roman" w:cs="Times New Roman"/>
          <w:lang w:eastAsia="en-US"/>
        </w:rPr>
        <w:t>Se bilaga 3.</w:t>
      </w:r>
    </w:p>
    <w:p w14:paraId="67DD397F" w14:textId="76B3334C" w:rsidR="00364489" w:rsidRPr="00531E71" w:rsidRDefault="008920B6" w:rsidP="005913F6">
      <w:pPr>
        <w:pStyle w:val="Heading3"/>
        <w:rPr>
          <w:sz w:val="28"/>
        </w:rPr>
      </w:pPr>
      <w:bookmarkStart w:id="62" w:name="_Toc526257207"/>
      <w:r w:rsidRPr="00531E71">
        <w:rPr>
          <w:sz w:val="28"/>
        </w:rPr>
        <w:t>6</w:t>
      </w:r>
      <w:r w:rsidR="00364489" w:rsidRPr="00531E71">
        <w:rPr>
          <w:sz w:val="28"/>
        </w:rPr>
        <w:t>.4.1 Lässituationen</w:t>
      </w:r>
      <w:bookmarkEnd w:id="62"/>
    </w:p>
    <w:p w14:paraId="7DB9E242" w14:textId="77777777" w:rsidR="00503F37" w:rsidRDefault="00D14CF0" w:rsidP="00503F37">
      <w:pPr>
        <w:spacing w:line="360" w:lineRule="auto"/>
        <w:rPr>
          <w:rFonts w:ascii="Times New Roman" w:hAnsi="Times New Roman" w:cs="Times New Roman"/>
        </w:rPr>
      </w:pPr>
      <w:r w:rsidRPr="00503F37">
        <w:rPr>
          <w:rFonts w:ascii="Times New Roman" w:hAnsi="Times New Roman" w:cs="Times New Roman"/>
        </w:rPr>
        <w:t xml:space="preserve">Denna text har en mycket bred tänkbar målgrupp. </w:t>
      </w:r>
      <w:r w:rsidR="00B04E10" w:rsidRPr="00503F37">
        <w:rPr>
          <w:rFonts w:ascii="Times New Roman" w:hAnsi="Times New Roman" w:cs="Times New Roman"/>
        </w:rPr>
        <w:t>Sedan 2015, då den så kallade flyktingkrisen började</w:t>
      </w:r>
      <w:r w:rsidR="00934D83" w:rsidRPr="00503F37">
        <w:rPr>
          <w:rFonts w:ascii="Times New Roman" w:hAnsi="Times New Roman" w:cs="Times New Roman"/>
        </w:rPr>
        <w:t xml:space="preserve">, har ämnet flyktingar varit högaktuellt i hela Europa. Det är en fråga som berör väldigt många människor. Därför kan i princip </w:t>
      </w:r>
      <w:r w:rsidR="006B0438" w:rsidRPr="00503F37">
        <w:rPr>
          <w:rFonts w:ascii="Times New Roman" w:hAnsi="Times New Roman" w:cs="Times New Roman"/>
        </w:rPr>
        <w:t xml:space="preserve">vilken NE-prenumerant </w:t>
      </w:r>
      <w:r w:rsidR="00934D83" w:rsidRPr="00503F37">
        <w:rPr>
          <w:rFonts w:ascii="Times New Roman" w:hAnsi="Times New Roman" w:cs="Times New Roman"/>
        </w:rPr>
        <w:t xml:space="preserve">som helst ha anledning att </w:t>
      </w:r>
      <w:r w:rsidR="006B0438" w:rsidRPr="00503F37">
        <w:rPr>
          <w:rFonts w:ascii="Times New Roman" w:hAnsi="Times New Roman" w:cs="Times New Roman"/>
        </w:rPr>
        <w:t>leta upp artikeln, så det är svårt att avgränsa en mer specifik målgrupp. Det högst osannolikt att läsaren inte har några förkunskaper med tanke på hur aktuellt ämnet är.</w:t>
      </w:r>
    </w:p>
    <w:p w14:paraId="615F1066" w14:textId="082B3C6D" w:rsidR="00364489" w:rsidRPr="00503F37" w:rsidRDefault="006B0438" w:rsidP="00503F37">
      <w:pPr>
        <w:spacing w:line="360" w:lineRule="auto"/>
        <w:ind w:firstLine="567"/>
        <w:rPr>
          <w:rFonts w:ascii="Times New Roman" w:hAnsi="Times New Roman" w:cs="Times New Roman"/>
        </w:rPr>
      </w:pPr>
      <w:r w:rsidRPr="00503F37">
        <w:rPr>
          <w:rFonts w:ascii="Times New Roman" w:hAnsi="Times New Roman" w:cs="Times New Roman"/>
        </w:rPr>
        <w:t>Möjliga läsmål är till exempel att ta reda på vem som räknas som flykting, varifrån flykingarna till Sverige kommer eller vilka som har rätt till permanent uppehållstillstånd.</w:t>
      </w:r>
      <w:r w:rsidR="00DA6C3C" w:rsidRPr="00503F37">
        <w:rPr>
          <w:rFonts w:ascii="Times New Roman" w:hAnsi="Times New Roman" w:cs="Times New Roman"/>
        </w:rPr>
        <w:t xml:space="preserve"> Lässtrategin är antagligen att snabbläsa, leta efter rubriker eller nyckelord, i jakt på den relevanta informationen.</w:t>
      </w:r>
    </w:p>
    <w:p w14:paraId="45EF0A8F" w14:textId="1AEF2386" w:rsidR="00DA6C3C" w:rsidRPr="00531E71" w:rsidRDefault="008920B6" w:rsidP="005913F6">
      <w:pPr>
        <w:pStyle w:val="Heading3"/>
        <w:rPr>
          <w:sz w:val="28"/>
        </w:rPr>
      </w:pPr>
      <w:bookmarkStart w:id="63" w:name="_Toc526257208"/>
      <w:r w:rsidRPr="00531E71">
        <w:rPr>
          <w:sz w:val="28"/>
        </w:rPr>
        <w:t>6</w:t>
      </w:r>
      <w:r w:rsidR="00DA6C3C" w:rsidRPr="00531E71">
        <w:rPr>
          <w:sz w:val="28"/>
        </w:rPr>
        <w:t>.</w:t>
      </w:r>
      <w:r w:rsidR="003B5070" w:rsidRPr="00531E71">
        <w:rPr>
          <w:sz w:val="28"/>
        </w:rPr>
        <w:t>4</w:t>
      </w:r>
      <w:r w:rsidR="00DA6C3C" w:rsidRPr="00531E71">
        <w:rPr>
          <w:sz w:val="28"/>
        </w:rPr>
        <w:t>.2 Textens grafiska form</w:t>
      </w:r>
      <w:bookmarkEnd w:id="63"/>
    </w:p>
    <w:p w14:paraId="68CEDE4F" w14:textId="0A81F700" w:rsidR="00DA6C3C" w:rsidRDefault="00EB6EB0" w:rsidP="00503F37">
      <w:pPr>
        <w:spacing w:line="360" w:lineRule="auto"/>
        <w:rPr>
          <w:rFonts w:ascii="Times New Roman" w:hAnsi="Times New Roman" w:cs="Times New Roman"/>
        </w:rPr>
      </w:pPr>
      <w:r>
        <w:rPr>
          <w:rFonts w:ascii="Times New Roman" w:hAnsi="Times New Roman" w:cs="Times New Roman"/>
        </w:rPr>
        <w:t>Texten har inga stavfel och ingen felaktig interpunktion. Den är luftigt styckeindelad med genomsnittligen tre eller fyra rader per stycke. Den första delen av texten har ingen underrubrik</w:t>
      </w:r>
      <w:r w:rsidR="00FD350F">
        <w:rPr>
          <w:rFonts w:ascii="Times New Roman" w:hAnsi="Times New Roman" w:cs="Times New Roman"/>
        </w:rPr>
        <w:t>, och eftersom denna del är ganska lång och har det klart största stycket (8 rader)</w:t>
      </w:r>
      <w:r w:rsidR="0014510A">
        <w:rPr>
          <w:rFonts w:ascii="Times New Roman" w:hAnsi="Times New Roman" w:cs="Times New Roman"/>
        </w:rPr>
        <w:t xml:space="preserve"> ser den tung. Resten av texten är indelad i fyra </w:t>
      </w:r>
      <w:r w:rsidR="00025656">
        <w:rPr>
          <w:rFonts w:ascii="Times New Roman" w:hAnsi="Times New Roman" w:cs="Times New Roman"/>
        </w:rPr>
        <w:t xml:space="preserve">avsnitt med </w:t>
      </w:r>
      <w:r w:rsidR="0014510A">
        <w:rPr>
          <w:rFonts w:ascii="Times New Roman" w:hAnsi="Times New Roman" w:cs="Times New Roman"/>
        </w:rPr>
        <w:t>underrubriker</w:t>
      </w:r>
      <w:r w:rsidR="00025656">
        <w:rPr>
          <w:rFonts w:ascii="Times New Roman" w:hAnsi="Times New Roman" w:cs="Times New Roman"/>
        </w:rPr>
        <w:t>na</w:t>
      </w:r>
      <w:r w:rsidR="0014510A">
        <w:rPr>
          <w:rFonts w:ascii="Times New Roman" w:hAnsi="Times New Roman" w:cs="Times New Roman"/>
        </w:rPr>
        <w:t xml:space="preserve"> ”Asyl”, ”Uppehållstillstånd”, ”Så många flyktingar finns idag” och ”Att återvända till sitt hemland”. Denna del av texten ser mycket läsvänligare ut och är lättare att navigera.</w:t>
      </w:r>
    </w:p>
    <w:p w14:paraId="7B015318" w14:textId="24B202C8" w:rsidR="003B5070" w:rsidRPr="00531E71" w:rsidRDefault="008920B6" w:rsidP="005913F6">
      <w:pPr>
        <w:pStyle w:val="Heading3"/>
        <w:rPr>
          <w:sz w:val="28"/>
        </w:rPr>
      </w:pPr>
      <w:bookmarkStart w:id="64" w:name="_Toc526257209"/>
      <w:r w:rsidRPr="00531E71">
        <w:rPr>
          <w:sz w:val="28"/>
        </w:rPr>
        <w:t>6</w:t>
      </w:r>
      <w:r w:rsidR="003B5070" w:rsidRPr="00531E71">
        <w:rPr>
          <w:sz w:val="28"/>
        </w:rPr>
        <w:t>.4.3 Textens språk</w:t>
      </w:r>
      <w:bookmarkEnd w:id="64"/>
    </w:p>
    <w:p w14:paraId="2CA4649C" w14:textId="15287725" w:rsidR="003B5070" w:rsidRDefault="003B5070" w:rsidP="00503F37">
      <w:pPr>
        <w:spacing w:line="360" w:lineRule="auto"/>
        <w:rPr>
          <w:rFonts w:ascii="Times New Roman" w:hAnsi="Times New Roman" w:cs="Times New Roman"/>
        </w:rPr>
      </w:pPr>
      <w:r>
        <w:rPr>
          <w:rFonts w:ascii="Times New Roman" w:hAnsi="Times New Roman" w:cs="Times New Roman"/>
          <w:i/>
        </w:rPr>
        <w:t>Flykting</w:t>
      </w:r>
      <w:r>
        <w:rPr>
          <w:rFonts w:ascii="Times New Roman" w:hAnsi="Times New Roman" w:cs="Times New Roman"/>
        </w:rPr>
        <w:t xml:space="preserve"> innehåller </w:t>
      </w:r>
      <w:r w:rsidR="00BF058E">
        <w:rPr>
          <w:rFonts w:ascii="Times New Roman" w:hAnsi="Times New Roman" w:cs="Times New Roman"/>
        </w:rPr>
        <w:t>egentligen inga svåra ord. De</w:t>
      </w:r>
      <w:r w:rsidR="000D3BA3">
        <w:rPr>
          <w:rFonts w:ascii="Times New Roman" w:hAnsi="Times New Roman" w:cs="Times New Roman"/>
        </w:rPr>
        <w:t xml:space="preserve"> svåraste är </w:t>
      </w:r>
      <w:r w:rsidR="00BF058E">
        <w:rPr>
          <w:rFonts w:ascii="Times New Roman" w:hAnsi="Times New Roman" w:cs="Times New Roman"/>
        </w:rPr>
        <w:t xml:space="preserve">några långa sammansättningar, såsom </w:t>
      </w:r>
      <w:r w:rsidR="00BF058E">
        <w:rPr>
          <w:rFonts w:ascii="Times New Roman" w:hAnsi="Times New Roman" w:cs="Times New Roman"/>
          <w:i/>
        </w:rPr>
        <w:t xml:space="preserve">miljöflykting </w:t>
      </w:r>
      <w:r w:rsidR="00BF058E">
        <w:rPr>
          <w:rFonts w:ascii="Times New Roman" w:hAnsi="Times New Roman" w:cs="Times New Roman"/>
        </w:rPr>
        <w:t xml:space="preserve">och </w:t>
      </w:r>
      <w:r w:rsidR="00BF058E">
        <w:rPr>
          <w:rFonts w:ascii="Times New Roman" w:hAnsi="Times New Roman" w:cs="Times New Roman"/>
          <w:i/>
        </w:rPr>
        <w:t>migrationsdomstolar,</w:t>
      </w:r>
      <w:r w:rsidR="00BF058E">
        <w:rPr>
          <w:rFonts w:ascii="Times New Roman" w:hAnsi="Times New Roman" w:cs="Times New Roman"/>
        </w:rPr>
        <w:t xml:space="preserve"> men då de är sammansatta av välkända ord är de ganska lätta att avkoda och förstå.</w:t>
      </w:r>
    </w:p>
    <w:p w14:paraId="4C6F7126" w14:textId="53055D85" w:rsidR="00245195" w:rsidRDefault="00245195" w:rsidP="00DA6C3C">
      <w:pPr>
        <w:spacing w:line="360" w:lineRule="auto"/>
        <w:ind w:firstLine="567"/>
        <w:rPr>
          <w:rFonts w:ascii="Times New Roman" w:hAnsi="Times New Roman" w:cs="Times New Roman"/>
        </w:rPr>
      </w:pPr>
      <w:r>
        <w:rPr>
          <w:rFonts w:ascii="Times New Roman" w:hAnsi="Times New Roman" w:cs="Times New Roman"/>
        </w:rPr>
        <w:t xml:space="preserve">Däremot finns det flera </w:t>
      </w:r>
      <w:r w:rsidR="00441C28">
        <w:rPr>
          <w:rFonts w:ascii="Times New Roman" w:hAnsi="Times New Roman" w:cs="Times New Roman"/>
        </w:rPr>
        <w:t xml:space="preserve">felanvända eller </w:t>
      </w:r>
      <w:r>
        <w:rPr>
          <w:rFonts w:ascii="Times New Roman" w:hAnsi="Times New Roman" w:cs="Times New Roman"/>
        </w:rPr>
        <w:t>missvisande ord:</w:t>
      </w:r>
    </w:p>
    <w:p w14:paraId="5F476976" w14:textId="2E7BC7BD" w:rsidR="00245195" w:rsidRPr="00441C28" w:rsidRDefault="00245195" w:rsidP="00441C28">
      <w:pPr>
        <w:spacing w:line="360" w:lineRule="auto"/>
        <w:ind w:left="1134"/>
        <w:rPr>
          <w:rFonts w:ascii="Times New Roman" w:hAnsi="Times New Roman" w:cs="Times New Roman"/>
          <w:sz w:val="22"/>
        </w:rPr>
      </w:pPr>
      <w:r w:rsidRPr="00441C28">
        <w:rPr>
          <w:rFonts w:ascii="Times New Roman" w:hAnsi="Times New Roman" w:cs="Times New Roman"/>
          <w:sz w:val="22"/>
        </w:rPr>
        <w:t>(</w:t>
      </w:r>
      <w:r w:rsidR="004434BB">
        <w:rPr>
          <w:rFonts w:ascii="Times New Roman" w:hAnsi="Times New Roman" w:cs="Times New Roman"/>
          <w:sz w:val="22"/>
        </w:rPr>
        <w:t>10</w:t>
      </w:r>
      <w:r w:rsidRPr="00441C28">
        <w:rPr>
          <w:rFonts w:ascii="Times New Roman" w:hAnsi="Times New Roman" w:cs="Times New Roman"/>
          <w:sz w:val="22"/>
        </w:rPr>
        <w:t xml:space="preserve">) Personer som </w:t>
      </w:r>
      <w:r w:rsidRPr="00441C28">
        <w:rPr>
          <w:rFonts w:ascii="Times New Roman" w:hAnsi="Times New Roman" w:cs="Times New Roman"/>
          <w:sz w:val="22"/>
          <w:u w:val="single"/>
        </w:rPr>
        <w:t>riskerar</w:t>
      </w:r>
      <w:r w:rsidRPr="00441C28">
        <w:rPr>
          <w:rFonts w:ascii="Times New Roman" w:hAnsi="Times New Roman" w:cs="Times New Roman"/>
          <w:sz w:val="22"/>
        </w:rPr>
        <w:t xml:space="preserve"> livet eller svår förföljelse har rätt till asyl.</w:t>
      </w:r>
    </w:p>
    <w:p w14:paraId="7F41CF81" w14:textId="13EF7CE1" w:rsidR="00427D27" w:rsidRPr="00441C28" w:rsidRDefault="00427D27" w:rsidP="00441C28">
      <w:pPr>
        <w:spacing w:line="360" w:lineRule="auto"/>
        <w:ind w:left="1134"/>
        <w:rPr>
          <w:rFonts w:ascii="Times New Roman" w:hAnsi="Times New Roman" w:cs="Times New Roman"/>
          <w:sz w:val="22"/>
        </w:rPr>
      </w:pPr>
      <w:r>
        <w:rPr>
          <w:rFonts w:ascii="Times New Roman" w:hAnsi="Times New Roman" w:cs="Times New Roman"/>
          <w:sz w:val="22"/>
        </w:rPr>
        <w:t>(</w:t>
      </w:r>
      <w:r w:rsidR="003B3D9B">
        <w:rPr>
          <w:rFonts w:ascii="Times New Roman" w:hAnsi="Times New Roman" w:cs="Times New Roman"/>
          <w:sz w:val="22"/>
        </w:rPr>
        <w:t>11</w:t>
      </w:r>
      <w:r>
        <w:rPr>
          <w:rFonts w:ascii="Times New Roman" w:hAnsi="Times New Roman" w:cs="Times New Roman"/>
          <w:sz w:val="22"/>
        </w:rPr>
        <w:t xml:space="preserve">) </w:t>
      </w:r>
      <w:r w:rsidRPr="00427D27">
        <w:rPr>
          <w:rFonts w:ascii="Times New Roman" w:hAnsi="Times New Roman" w:cs="Times New Roman"/>
          <w:sz w:val="22"/>
        </w:rPr>
        <w:t xml:space="preserve">I Sverige </w:t>
      </w:r>
      <w:r w:rsidRPr="00427D27">
        <w:rPr>
          <w:rFonts w:ascii="Times New Roman" w:hAnsi="Times New Roman" w:cs="Times New Roman"/>
          <w:sz w:val="22"/>
          <w:u w:val="single"/>
        </w:rPr>
        <w:t>ska</w:t>
      </w:r>
      <w:r w:rsidRPr="00427D27">
        <w:rPr>
          <w:rFonts w:ascii="Times New Roman" w:hAnsi="Times New Roman" w:cs="Times New Roman"/>
          <w:sz w:val="22"/>
        </w:rPr>
        <w:t xml:space="preserve"> </w:t>
      </w:r>
      <w:r w:rsidRPr="00427D27">
        <w:rPr>
          <w:rFonts w:ascii="Times New Roman" w:hAnsi="Times New Roman" w:cs="Times New Roman"/>
          <w:sz w:val="22"/>
          <w:u w:val="single"/>
        </w:rPr>
        <w:t>flyktingar</w:t>
      </w:r>
      <w:r w:rsidRPr="00427D27">
        <w:rPr>
          <w:rFonts w:ascii="Times New Roman" w:hAnsi="Times New Roman" w:cs="Times New Roman"/>
          <w:sz w:val="22"/>
        </w:rPr>
        <w:t xml:space="preserve"> enligt lag </w:t>
      </w:r>
      <w:r w:rsidRPr="00427D27">
        <w:rPr>
          <w:rFonts w:ascii="Times New Roman" w:hAnsi="Times New Roman" w:cs="Times New Roman"/>
          <w:sz w:val="22"/>
          <w:u w:val="single"/>
        </w:rPr>
        <w:t>få stanna</w:t>
      </w:r>
      <w:r w:rsidRPr="00427D27">
        <w:rPr>
          <w:rFonts w:ascii="Times New Roman" w:hAnsi="Times New Roman" w:cs="Times New Roman"/>
          <w:sz w:val="22"/>
        </w:rPr>
        <w:t xml:space="preserve"> så länge </w:t>
      </w:r>
      <w:r w:rsidRPr="003B3D9B">
        <w:rPr>
          <w:rFonts w:ascii="Times New Roman" w:hAnsi="Times New Roman" w:cs="Times New Roman"/>
          <w:sz w:val="22"/>
          <w:u w:val="single"/>
        </w:rPr>
        <w:t>man</w:t>
      </w:r>
      <w:r w:rsidRPr="00427D27">
        <w:rPr>
          <w:rFonts w:ascii="Times New Roman" w:hAnsi="Times New Roman" w:cs="Times New Roman"/>
          <w:sz w:val="22"/>
        </w:rPr>
        <w:t xml:space="preserve"> vill och behöver, alltså få ett permanent uppehållstillstånd. 2016 </w:t>
      </w:r>
      <w:r w:rsidRPr="00427D27">
        <w:rPr>
          <w:rFonts w:ascii="Times New Roman" w:hAnsi="Times New Roman" w:cs="Times New Roman"/>
          <w:sz w:val="22"/>
          <w:u w:val="single"/>
        </w:rPr>
        <w:t>ändrades den lagen</w:t>
      </w:r>
      <w:r w:rsidRPr="00427D27">
        <w:rPr>
          <w:rFonts w:ascii="Times New Roman" w:hAnsi="Times New Roman" w:cs="Times New Roman"/>
          <w:sz w:val="22"/>
        </w:rPr>
        <w:t>.</w:t>
      </w:r>
    </w:p>
    <w:p w14:paraId="5C0EB741" w14:textId="7209651F" w:rsidR="00441C28" w:rsidRDefault="00441C28" w:rsidP="00971769">
      <w:pPr>
        <w:spacing w:line="360" w:lineRule="auto"/>
        <w:rPr>
          <w:rFonts w:ascii="Times New Roman" w:hAnsi="Times New Roman" w:cs="Times New Roman"/>
        </w:rPr>
      </w:pPr>
      <w:r>
        <w:rPr>
          <w:rFonts w:ascii="Times New Roman" w:hAnsi="Times New Roman" w:cs="Times New Roman"/>
        </w:rPr>
        <w:t xml:space="preserve">Att riskera något, exempelvis livet, är något man gör själv. </w:t>
      </w:r>
      <w:r w:rsidR="00385636">
        <w:rPr>
          <w:rFonts w:ascii="Times New Roman" w:hAnsi="Times New Roman" w:cs="Times New Roman"/>
        </w:rPr>
        <w:t>Det författaren menar</w:t>
      </w:r>
      <w:r w:rsidR="00EB1617">
        <w:rPr>
          <w:rFonts w:ascii="Times New Roman" w:hAnsi="Times New Roman" w:cs="Times New Roman"/>
        </w:rPr>
        <w:t xml:space="preserve"> </w:t>
      </w:r>
      <w:r w:rsidR="00AD07C1">
        <w:rPr>
          <w:rFonts w:ascii="Times New Roman" w:hAnsi="Times New Roman" w:cs="Times New Roman"/>
        </w:rPr>
        <w:t xml:space="preserve">i (10) </w:t>
      </w:r>
      <w:r w:rsidR="00EB1617">
        <w:rPr>
          <w:rFonts w:ascii="Times New Roman" w:hAnsi="Times New Roman" w:cs="Times New Roman"/>
        </w:rPr>
        <w:t>torde vara</w:t>
      </w:r>
      <w:r w:rsidR="00385636">
        <w:rPr>
          <w:rFonts w:ascii="Times New Roman" w:hAnsi="Times New Roman" w:cs="Times New Roman"/>
        </w:rPr>
        <w:t xml:space="preserve"> </w:t>
      </w:r>
      <w:r w:rsidR="00EB1617">
        <w:rPr>
          <w:rFonts w:ascii="Times New Roman" w:hAnsi="Times New Roman" w:cs="Times New Roman"/>
        </w:rPr>
        <w:t xml:space="preserve">att </w:t>
      </w:r>
      <w:r w:rsidR="00385636">
        <w:rPr>
          <w:rFonts w:ascii="Times New Roman" w:hAnsi="Times New Roman" w:cs="Times New Roman"/>
        </w:rPr>
        <w:t xml:space="preserve">personer som </w:t>
      </w:r>
      <w:r w:rsidR="00EB1617" w:rsidRPr="00EB1617">
        <w:rPr>
          <w:rFonts w:ascii="Times New Roman" w:hAnsi="Times New Roman" w:cs="Times New Roman"/>
          <w:i/>
        </w:rPr>
        <w:t>är utsatta för</w:t>
      </w:r>
      <w:r w:rsidR="00EB1617">
        <w:rPr>
          <w:rFonts w:ascii="Times New Roman" w:hAnsi="Times New Roman" w:cs="Times New Roman"/>
        </w:rPr>
        <w:t xml:space="preserve"> livsfara eller förföljelse har rätt till asyl. I (</w:t>
      </w:r>
      <w:r w:rsidR="003B3D9B">
        <w:rPr>
          <w:rFonts w:ascii="Times New Roman" w:hAnsi="Times New Roman" w:cs="Times New Roman"/>
        </w:rPr>
        <w:t>11</w:t>
      </w:r>
      <w:r w:rsidR="00EB1617">
        <w:rPr>
          <w:rFonts w:ascii="Times New Roman" w:hAnsi="Times New Roman" w:cs="Times New Roman"/>
        </w:rPr>
        <w:t xml:space="preserve">) är pronomenet </w:t>
      </w:r>
      <w:r w:rsidR="00427D27">
        <w:rPr>
          <w:rFonts w:ascii="Times New Roman" w:hAnsi="Times New Roman" w:cs="Times New Roman"/>
        </w:rPr>
        <w:t xml:space="preserve">och tempuset </w:t>
      </w:r>
      <w:r w:rsidR="00EB1617">
        <w:rPr>
          <w:rFonts w:ascii="Times New Roman" w:hAnsi="Times New Roman" w:cs="Times New Roman"/>
        </w:rPr>
        <w:t xml:space="preserve">fel; det ska vara </w:t>
      </w:r>
      <w:r w:rsidR="00EB1617">
        <w:rPr>
          <w:rFonts w:ascii="Times New Roman" w:hAnsi="Times New Roman" w:cs="Times New Roman"/>
          <w:i/>
        </w:rPr>
        <w:t>de</w:t>
      </w:r>
      <w:r w:rsidR="00427D27">
        <w:rPr>
          <w:rFonts w:ascii="Times New Roman" w:hAnsi="Times New Roman" w:cs="Times New Roman"/>
        </w:rPr>
        <w:t xml:space="preserve"> (flyktingarna) respektive </w:t>
      </w:r>
      <w:r w:rsidR="00427D27" w:rsidRPr="00427D27">
        <w:rPr>
          <w:rFonts w:ascii="Times New Roman" w:hAnsi="Times New Roman" w:cs="Times New Roman"/>
          <w:i/>
        </w:rPr>
        <w:t>fick stanna</w:t>
      </w:r>
      <w:r w:rsidR="00EB1617">
        <w:rPr>
          <w:rFonts w:ascii="Times New Roman" w:hAnsi="Times New Roman" w:cs="Times New Roman"/>
        </w:rPr>
        <w:t>.</w:t>
      </w:r>
    </w:p>
    <w:p w14:paraId="5E86F0DB" w14:textId="776BE301" w:rsidR="00EB1617" w:rsidRDefault="00EB1617" w:rsidP="00DA6C3C">
      <w:pPr>
        <w:spacing w:line="360" w:lineRule="auto"/>
        <w:ind w:firstLine="567"/>
        <w:rPr>
          <w:rFonts w:ascii="Times New Roman" w:hAnsi="Times New Roman" w:cs="Times New Roman"/>
        </w:rPr>
      </w:pPr>
      <w:r>
        <w:rPr>
          <w:rFonts w:ascii="Times New Roman" w:hAnsi="Times New Roman" w:cs="Times New Roman"/>
        </w:rPr>
        <w:t>Textens LIX-värde är</w:t>
      </w:r>
      <w:r w:rsidR="00CF3DF5">
        <w:rPr>
          <w:rFonts w:ascii="Times New Roman" w:hAnsi="Times New Roman" w:cs="Times New Roman"/>
        </w:rPr>
        <w:t xml:space="preserve"> 37, alltså väl inom ramen för lättläst. </w:t>
      </w:r>
      <w:r w:rsidR="00284C86">
        <w:rPr>
          <w:rFonts w:ascii="Times New Roman" w:hAnsi="Times New Roman" w:cs="Times New Roman"/>
        </w:rPr>
        <w:t>Meningarna är okomplicerat byggda och av varierande längd vilket borde ge texten rytm, men text</w:t>
      </w:r>
      <w:r w:rsidR="00264D29">
        <w:rPr>
          <w:rFonts w:ascii="Times New Roman" w:hAnsi="Times New Roman" w:cs="Times New Roman"/>
        </w:rPr>
        <w:t xml:space="preserve">bindningen brister vilket gör den hackig. För att ta ett </w:t>
      </w:r>
      <w:r w:rsidR="00DB7A7A">
        <w:rPr>
          <w:rFonts w:ascii="Times New Roman" w:hAnsi="Times New Roman" w:cs="Times New Roman"/>
        </w:rPr>
        <w:t xml:space="preserve">stycke som </w:t>
      </w:r>
      <w:r w:rsidR="00264D29">
        <w:rPr>
          <w:rFonts w:ascii="Times New Roman" w:hAnsi="Times New Roman" w:cs="Times New Roman"/>
        </w:rPr>
        <w:t>exempel:</w:t>
      </w:r>
    </w:p>
    <w:p w14:paraId="4BDA1931" w14:textId="492EC8F9" w:rsidR="00264D29" w:rsidRPr="00264D29" w:rsidRDefault="00264D29" w:rsidP="00264D29">
      <w:pPr>
        <w:spacing w:line="360" w:lineRule="auto"/>
        <w:ind w:left="1134"/>
        <w:rPr>
          <w:rFonts w:ascii="Times New Roman" w:hAnsi="Times New Roman" w:cs="Times New Roman"/>
          <w:sz w:val="22"/>
        </w:rPr>
      </w:pPr>
      <w:r w:rsidRPr="00264D29">
        <w:rPr>
          <w:rFonts w:ascii="Times New Roman" w:hAnsi="Times New Roman" w:cs="Times New Roman"/>
          <w:sz w:val="22"/>
        </w:rPr>
        <w:lastRenderedPageBreak/>
        <w:t>(</w:t>
      </w:r>
      <w:r w:rsidR="003B3D9B">
        <w:rPr>
          <w:rFonts w:ascii="Times New Roman" w:hAnsi="Times New Roman" w:cs="Times New Roman"/>
          <w:sz w:val="22"/>
        </w:rPr>
        <w:t>12</w:t>
      </w:r>
      <w:r w:rsidRPr="00264D29">
        <w:rPr>
          <w:rFonts w:ascii="Times New Roman" w:hAnsi="Times New Roman" w:cs="Times New Roman"/>
          <w:sz w:val="22"/>
        </w:rPr>
        <w:t xml:space="preserve">) </w:t>
      </w:r>
      <w:r w:rsidRPr="00AC3C4C">
        <w:rPr>
          <w:rFonts w:ascii="Times New Roman" w:hAnsi="Times New Roman" w:cs="Times New Roman"/>
          <w:sz w:val="22"/>
          <w:u w:val="single"/>
        </w:rPr>
        <w:t>En person</w:t>
      </w:r>
      <w:r w:rsidRPr="00264D29">
        <w:rPr>
          <w:rFonts w:ascii="Times New Roman" w:hAnsi="Times New Roman" w:cs="Times New Roman"/>
          <w:sz w:val="22"/>
        </w:rPr>
        <w:t xml:space="preserve"> kan också lämna sitt land för att </w:t>
      </w:r>
      <w:r w:rsidRPr="00AC3C4C">
        <w:rPr>
          <w:rFonts w:ascii="Times New Roman" w:hAnsi="Times New Roman" w:cs="Times New Roman"/>
          <w:sz w:val="22"/>
          <w:u w:val="single"/>
        </w:rPr>
        <w:t>man</w:t>
      </w:r>
      <w:r w:rsidRPr="00264D29">
        <w:rPr>
          <w:rFonts w:ascii="Times New Roman" w:hAnsi="Times New Roman" w:cs="Times New Roman"/>
          <w:sz w:val="22"/>
        </w:rPr>
        <w:t xml:space="preserve"> inte har någon framtid där. Det finns kanske varken jobb eller möjlighet att gå i skolan. </w:t>
      </w:r>
      <w:r w:rsidRPr="00AC3C4C">
        <w:rPr>
          <w:rFonts w:ascii="Times New Roman" w:hAnsi="Times New Roman" w:cs="Times New Roman"/>
          <w:sz w:val="22"/>
          <w:u w:val="single"/>
        </w:rPr>
        <w:t>Dessa flyktingar</w:t>
      </w:r>
      <w:r w:rsidRPr="00264D29">
        <w:rPr>
          <w:rFonts w:ascii="Times New Roman" w:hAnsi="Times New Roman" w:cs="Times New Roman"/>
          <w:sz w:val="22"/>
        </w:rPr>
        <w:t xml:space="preserve"> kallas ibland </w:t>
      </w:r>
      <w:r w:rsidRPr="00781F9A">
        <w:rPr>
          <w:rFonts w:ascii="Times New Roman" w:hAnsi="Times New Roman" w:cs="Times New Roman"/>
          <w:sz w:val="22"/>
          <w:u w:val="single"/>
        </w:rPr>
        <w:t>ekonomiska flyktingar</w:t>
      </w:r>
      <w:r w:rsidRPr="00264D29">
        <w:rPr>
          <w:rFonts w:ascii="Times New Roman" w:hAnsi="Times New Roman" w:cs="Times New Roman"/>
          <w:sz w:val="22"/>
        </w:rPr>
        <w:t xml:space="preserve"> eller </w:t>
      </w:r>
      <w:r w:rsidRPr="00781F9A">
        <w:rPr>
          <w:rFonts w:ascii="Times New Roman" w:hAnsi="Times New Roman" w:cs="Times New Roman"/>
          <w:sz w:val="22"/>
          <w:u w:val="single"/>
        </w:rPr>
        <w:t>migranter</w:t>
      </w:r>
      <w:r w:rsidRPr="00264D29">
        <w:rPr>
          <w:rFonts w:ascii="Times New Roman" w:hAnsi="Times New Roman" w:cs="Times New Roman"/>
          <w:sz w:val="22"/>
        </w:rPr>
        <w:t xml:space="preserve">. </w:t>
      </w:r>
      <w:r w:rsidRPr="00AC3C4C">
        <w:rPr>
          <w:rFonts w:ascii="Times New Roman" w:hAnsi="Times New Roman" w:cs="Times New Roman"/>
          <w:sz w:val="22"/>
          <w:u w:val="single"/>
        </w:rPr>
        <w:t>Ekonomiska flyktingar</w:t>
      </w:r>
      <w:r w:rsidRPr="00264D29">
        <w:rPr>
          <w:rFonts w:ascii="Times New Roman" w:hAnsi="Times New Roman" w:cs="Times New Roman"/>
          <w:sz w:val="22"/>
        </w:rPr>
        <w:t xml:space="preserve"> har ofta svårare att få asyl än den som flyr från ett krig.</w:t>
      </w:r>
    </w:p>
    <w:p w14:paraId="08D4CF18" w14:textId="31D7633A" w:rsidR="00C7464D" w:rsidRPr="00781F9A" w:rsidRDefault="00AC3C4C" w:rsidP="00971769">
      <w:pPr>
        <w:spacing w:line="360" w:lineRule="auto"/>
        <w:rPr>
          <w:rFonts w:ascii="Times New Roman" w:hAnsi="Times New Roman" w:cs="Times New Roman"/>
        </w:rPr>
      </w:pPr>
      <w:r>
        <w:rPr>
          <w:rFonts w:ascii="Times New Roman" w:hAnsi="Times New Roman" w:cs="Times New Roman"/>
        </w:rPr>
        <w:t>R</w:t>
      </w:r>
      <w:r w:rsidR="00264D29">
        <w:rPr>
          <w:rFonts w:ascii="Times New Roman" w:hAnsi="Times New Roman" w:cs="Times New Roman"/>
        </w:rPr>
        <w:t>eferensbindningen</w:t>
      </w:r>
      <w:r w:rsidR="000A5E7B">
        <w:rPr>
          <w:rFonts w:ascii="Times New Roman" w:hAnsi="Times New Roman" w:cs="Times New Roman"/>
        </w:rPr>
        <w:t xml:space="preserve"> </w:t>
      </w:r>
      <w:r w:rsidR="00C23CDC">
        <w:rPr>
          <w:rFonts w:ascii="Times New Roman" w:hAnsi="Times New Roman" w:cs="Times New Roman"/>
        </w:rPr>
        <w:t xml:space="preserve">(understruken) </w:t>
      </w:r>
      <w:r w:rsidR="000A5E7B">
        <w:rPr>
          <w:rFonts w:ascii="Times New Roman" w:hAnsi="Times New Roman" w:cs="Times New Roman"/>
        </w:rPr>
        <w:t>hänger</w:t>
      </w:r>
      <w:r w:rsidR="00264D29">
        <w:rPr>
          <w:rFonts w:ascii="Times New Roman" w:hAnsi="Times New Roman" w:cs="Times New Roman"/>
        </w:rPr>
        <w:t xml:space="preserve"> inte ihop</w:t>
      </w:r>
      <w:r w:rsidR="00C23CDC">
        <w:rPr>
          <w:rFonts w:ascii="Times New Roman" w:hAnsi="Times New Roman" w:cs="Times New Roman"/>
        </w:rPr>
        <w:t>. Referenten</w:t>
      </w:r>
      <w:r w:rsidR="00C7464D">
        <w:rPr>
          <w:rFonts w:ascii="Times New Roman" w:hAnsi="Times New Roman" w:cs="Times New Roman"/>
        </w:rPr>
        <w:t xml:space="preserve"> i detta stycke är först en hypotetisk individ, </w:t>
      </w:r>
      <w:r w:rsidR="00C7464D">
        <w:rPr>
          <w:rFonts w:ascii="Times New Roman" w:hAnsi="Times New Roman" w:cs="Times New Roman"/>
          <w:i/>
        </w:rPr>
        <w:t>en person</w:t>
      </w:r>
      <w:r w:rsidR="00221B4D">
        <w:rPr>
          <w:rFonts w:ascii="Times New Roman" w:hAnsi="Times New Roman" w:cs="Times New Roman"/>
        </w:rPr>
        <w:t>. Därför är det besynnerligt att den</w:t>
      </w:r>
      <w:r w:rsidR="00C7464D">
        <w:rPr>
          <w:rFonts w:ascii="Times New Roman" w:hAnsi="Times New Roman" w:cs="Times New Roman"/>
        </w:rPr>
        <w:t xml:space="preserve"> sedan </w:t>
      </w:r>
      <w:r w:rsidR="00221B4D">
        <w:rPr>
          <w:rFonts w:ascii="Times New Roman" w:hAnsi="Times New Roman" w:cs="Times New Roman"/>
        </w:rPr>
        <w:t xml:space="preserve">omämns </w:t>
      </w:r>
      <w:r w:rsidR="00C7464D">
        <w:rPr>
          <w:rFonts w:ascii="Times New Roman" w:hAnsi="Times New Roman" w:cs="Times New Roman"/>
        </w:rPr>
        <w:t xml:space="preserve">med pronomenet </w:t>
      </w:r>
      <w:r w:rsidR="00C7464D">
        <w:rPr>
          <w:rFonts w:ascii="Times New Roman" w:hAnsi="Times New Roman" w:cs="Times New Roman"/>
          <w:i/>
        </w:rPr>
        <w:t>man</w:t>
      </w:r>
      <w:r w:rsidR="00C7464D">
        <w:rPr>
          <w:rFonts w:ascii="Times New Roman" w:hAnsi="Times New Roman" w:cs="Times New Roman"/>
        </w:rPr>
        <w:t xml:space="preserve">, som syftar på </w:t>
      </w:r>
      <w:r w:rsidR="00221B4D">
        <w:rPr>
          <w:rFonts w:ascii="Times New Roman" w:hAnsi="Times New Roman" w:cs="Times New Roman"/>
        </w:rPr>
        <w:t>personer i allmänhet och aldrig en enskild person</w:t>
      </w:r>
      <w:r w:rsidR="00781F9A">
        <w:rPr>
          <w:rFonts w:ascii="Times New Roman" w:hAnsi="Times New Roman" w:cs="Times New Roman"/>
        </w:rPr>
        <w:t xml:space="preserve">, och sedan med </w:t>
      </w:r>
      <w:r w:rsidR="00781F9A" w:rsidRPr="00781F9A">
        <w:rPr>
          <w:rFonts w:ascii="Times New Roman" w:hAnsi="Times New Roman" w:cs="Times New Roman"/>
          <w:i/>
        </w:rPr>
        <w:t>dessa flykingar</w:t>
      </w:r>
      <w:r w:rsidR="00781F9A">
        <w:rPr>
          <w:rFonts w:ascii="Times New Roman" w:hAnsi="Times New Roman" w:cs="Times New Roman"/>
        </w:rPr>
        <w:t xml:space="preserve">. </w:t>
      </w:r>
      <w:r w:rsidR="00781F9A">
        <w:rPr>
          <w:rFonts w:ascii="Times New Roman" w:hAnsi="Times New Roman" w:cs="Times New Roman"/>
          <w:i/>
        </w:rPr>
        <w:t>Dessa</w:t>
      </w:r>
      <w:r w:rsidR="00781F9A">
        <w:rPr>
          <w:rFonts w:ascii="Times New Roman" w:hAnsi="Times New Roman" w:cs="Times New Roman"/>
        </w:rPr>
        <w:t xml:space="preserve"> indikerar en avgränsad, redan känd kategori. Därefter </w:t>
      </w:r>
      <w:r w:rsidR="00363BE2">
        <w:rPr>
          <w:rFonts w:ascii="Times New Roman" w:hAnsi="Times New Roman" w:cs="Times New Roman"/>
        </w:rPr>
        <w:t xml:space="preserve">introduceras </w:t>
      </w:r>
      <w:r w:rsidR="00781F9A">
        <w:rPr>
          <w:rFonts w:ascii="Times New Roman" w:hAnsi="Times New Roman" w:cs="Times New Roman"/>
        </w:rPr>
        <w:t xml:space="preserve">ytterligare </w:t>
      </w:r>
      <w:r w:rsidR="00363BE2">
        <w:rPr>
          <w:rFonts w:ascii="Times New Roman" w:hAnsi="Times New Roman" w:cs="Times New Roman"/>
        </w:rPr>
        <w:t xml:space="preserve">två </w:t>
      </w:r>
      <w:r w:rsidR="00781F9A">
        <w:rPr>
          <w:rFonts w:ascii="Times New Roman" w:hAnsi="Times New Roman" w:cs="Times New Roman"/>
        </w:rPr>
        <w:t xml:space="preserve">begrepp, </w:t>
      </w:r>
      <w:r w:rsidR="00781F9A" w:rsidRPr="0042165C">
        <w:rPr>
          <w:rFonts w:ascii="Times New Roman" w:hAnsi="Times New Roman" w:cs="Times New Roman"/>
          <w:i/>
        </w:rPr>
        <w:t>ekonomiska flyktingar</w:t>
      </w:r>
      <w:r w:rsidR="00363BE2">
        <w:rPr>
          <w:rFonts w:ascii="Times New Roman" w:hAnsi="Times New Roman" w:cs="Times New Roman"/>
          <w:i/>
        </w:rPr>
        <w:t xml:space="preserve"> </w:t>
      </w:r>
      <w:r w:rsidR="00363BE2">
        <w:rPr>
          <w:rFonts w:ascii="Times New Roman" w:hAnsi="Times New Roman" w:cs="Times New Roman"/>
        </w:rPr>
        <w:t xml:space="preserve">och </w:t>
      </w:r>
      <w:r w:rsidR="00363BE2">
        <w:rPr>
          <w:rFonts w:ascii="Times New Roman" w:hAnsi="Times New Roman" w:cs="Times New Roman"/>
          <w:i/>
        </w:rPr>
        <w:t>migranter</w:t>
      </w:r>
      <w:r w:rsidR="00363BE2">
        <w:rPr>
          <w:rFonts w:ascii="Times New Roman" w:hAnsi="Times New Roman" w:cs="Times New Roman"/>
        </w:rPr>
        <w:t>, varav det första används i nästa mening</w:t>
      </w:r>
      <w:r w:rsidR="00781F9A">
        <w:rPr>
          <w:rFonts w:ascii="Times New Roman" w:hAnsi="Times New Roman" w:cs="Times New Roman"/>
        </w:rPr>
        <w:t xml:space="preserve">. Det är inte felaktigt, men </w:t>
      </w:r>
      <w:r w:rsidR="00363BE2">
        <w:rPr>
          <w:rFonts w:ascii="Times New Roman" w:hAnsi="Times New Roman" w:cs="Times New Roman"/>
        </w:rPr>
        <w:t xml:space="preserve">referensbindningen är redan förvirrande, och </w:t>
      </w:r>
      <w:r w:rsidR="00781F9A">
        <w:rPr>
          <w:rFonts w:ascii="Times New Roman" w:hAnsi="Times New Roman" w:cs="Times New Roman"/>
        </w:rPr>
        <w:t xml:space="preserve">för många ord för samma referens utgör en svårighet för vissa lässvaga. Ett enkelt </w:t>
      </w:r>
      <w:r w:rsidR="00781F9A">
        <w:rPr>
          <w:rFonts w:ascii="Times New Roman" w:hAnsi="Times New Roman" w:cs="Times New Roman"/>
          <w:i/>
        </w:rPr>
        <w:t xml:space="preserve">de </w:t>
      </w:r>
      <w:r w:rsidR="00781F9A">
        <w:rPr>
          <w:rFonts w:ascii="Times New Roman" w:hAnsi="Times New Roman" w:cs="Times New Roman"/>
        </w:rPr>
        <w:t>i den sista meningen hade räckt.</w:t>
      </w:r>
    </w:p>
    <w:p w14:paraId="47A2B074" w14:textId="2B3499B6" w:rsidR="00264D29" w:rsidRDefault="00781F9A" w:rsidP="00781F9A">
      <w:pPr>
        <w:spacing w:line="360" w:lineRule="auto"/>
        <w:ind w:firstLine="567"/>
        <w:rPr>
          <w:rFonts w:ascii="Times New Roman" w:hAnsi="Times New Roman" w:cs="Times New Roman"/>
        </w:rPr>
      </w:pPr>
      <w:r>
        <w:rPr>
          <w:rFonts w:ascii="Times New Roman" w:hAnsi="Times New Roman" w:cs="Times New Roman"/>
        </w:rPr>
        <w:t>Vidare</w:t>
      </w:r>
      <w:r w:rsidR="00670FCC">
        <w:rPr>
          <w:rFonts w:ascii="Times New Roman" w:hAnsi="Times New Roman" w:cs="Times New Roman"/>
        </w:rPr>
        <w:t xml:space="preserve"> </w:t>
      </w:r>
      <w:r w:rsidR="00AC3C4C">
        <w:rPr>
          <w:rFonts w:ascii="Times New Roman" w:hAnsi="Times New Roman" w:cs="Times New Roman"/>
        </w:rPr>
        <w:t>finns</w:t>
      </w:r>
      <w:r w:rsidR="00DB7A7A">
        <w:rPr>
          <w:rFonts w:ascii="Times New Roman" w:hAnsi="Times New Roman" w:cs="Times New Roman"/>
        </w:rPr>
        <w:t xml:space="preserve"> </w:t>
      </w:r>
      <w:r w:rsidR="00670FCC">
        <w:rPr>
          <w:rFonts w:ascii="Times New Roman" w:hAnsi="Times New Roman" w:cs="Times New Roman"/>
        </w:rPr>
        <w:t xml:space="preserve">det </w:t>
      </w:r>
      <w:r w:rsidR="00DB7A7A">
        <w:rPr>
          <w:rFonts w:ascii="Times New Roman" w:hAnsi="Times New Roman" w:cs="Times New Roman"/>
        </w:rPr>
        <w:t xml:space="preserve">ingen konnektivbindning. Det är enbart innehållet och läsarens förkunskaper som visar att det finns en kausal relation mellan </w:t>
      </w:r>
      <w:r w:rsidR="00027546">
        <w:rPr>
          <w:rFonts w:ascii="Times New Roman" w:hAnsi="Times New Roman" w:cs="Times New Roman"/>
        </w:rPr>
        <w:t xml:space="preserve">ekonomiska skäl och </w:t>
      </w:r>
      <w:r w:rsidR="0090156D">
        <w:rPr>
          <w:rFonts w:ascii="Times New Roman" w:hAnsi="Times New Roman" w:cs="Times New Roman"/>
        </w:rPr>
        <w:t xml:space="preserve">svårigheter </w:t>
      </w:r>
      <w:r w:rsidR="00027546">
        <w:rPr>
          <w:rFonts w:ascii="Times New Roman" w:hAnsi="Times New Roman" w:cs="Times New Roman"/>
        </w:rPr>
        <w:t>att få asyl.</w:t>
      </w:r>
      <w:r w:rsidR="00DB7A7A">
        <w:rPr>
          <w:rFonts w:ascii="Times New Roman" w:hAnsi="Times New Roman" w:cs="Times New Roman"/>
        </w:rPr>
        <w:t xml:space="preserve"> </w:t>
      </w:r>
      <w:r w:rsidR="00AC3C4C">
        <w:rPr>
          <w:rFonts w:ascii="Times New Roman" w:hAnsi="Times New Roman" w:cs="Times New Roman"/>
        </w:rPr>
        <w:t>Resultatet är att texten är formulerad som en samling påståenden utan tydliga samband.</w:t>
      </w:r>
      <w:r w:rsidR="000A5E7B">
        <w:rPr>
          <w:rFonts w:ascii="Times New Roman" w:hAnsi="Times New Roman" w:cs="Times New Roman"/>
        </w:rPr>
        <w:t xml:space="preserve"> Det finns inte heller någon tydlig tematisk bindning, men då texten kännetecknas av temaupprepning är det ingen brist.</w:t>
      </w:r>
    </w:p>
    <w:p w14:paraId="71CC74F4" w14:textId="0A54C123" w:rsidR="00483DBF" w:rsidRPr="00531E71" w:rsidRDefault="008920B6" w:rsidP="005913F6">
      <w:pPr>
        <w:pStyle w:val="Heading3"/>
        <w:rPr>
          <w:sz w:val="28"/>
        </w:rPr>
      </w:pPr>
      <w:bookmarkStart w:id="65" w:name="_Toc526257210"/>
      <w:r w:rsidRPr="00531E71">
        <w:rPr>
          <w:sz w:val="28"/>
        </w:rPr>
        <w:t>6</w:t>
      </w:r>
      <w:r w:rsidR="00483DBF" w:rsidRPr="00531E71">
        <w:rPr>
          <w:sz w:val="28"/>
        </w:rPr>
        <w:t>.4.4 Textens innehåll</w:t>
      </w:r>
      <w:bookmarkEnd w:id="65"/>
    </w:p>
    <w:p w14:paraId="253978C1" w14:textId="2DE0C78B" w:rsidR="00586F46" w:rsidRDefault="00586F46" w:rsidP="00E80232">
      <w:pPr>
        <w:spacing w:line="360" w:lineRule="auto"/>
        <w:rPr>
          <w:rFonts w:ascii="Times New Roman" w:hAnsi="Times New Roman" w:cs="Times New Roman"/>
        </w:rPr>
      </w:pPr>
      <w:r>
        <w:rPr>
          <w:rFonts w:ascii="Times New Roman" w:hAnsi="Times New Roman" w:cs="Times New Roman"/>
        </w:rPr>
        <w:t xml:space="preserve">Innehållet är i grunden </w:t>
      </w:r>
      <w:r w:rsidR="004D57BE">
        <w:rPr>
          <w:rFonts w:ascii="Times New Roman" w:hAnsi="Times New Roman" w:cs="Times New Roman"/>
        </w:rPr>
        <w:t xml:space="preserve">enkelt och </w:t>
      </w:r>
      <w:r>
        <w:rPr>
          <w:rFonts w:ascii="Times New Roman" w:hAnsi="Times New Roman" w:cs="Times New Roman"/>
        </w:rPr>
        <w:t xml:space="preserve">välvalt. Texten anger vad en flykting är, olika sorters flyktingar, varifrån de flesta flyktingarna kommer och var de flesta hamnar. Det </w:t>
      </w:r>
      <w:r w:rsidR="004D57BE">
        <w:rPr>
          <w:rFonts w:ascii="Times New Roman" w:hAnsi="Times New Roman" w:cs="Times New Roman"/>
        </w:rPr>
        <w:t xml:space="preserve">finns ett visst fokus på svensk lagstiftning i olika frågor, såsom lagändringen år 2016 om permanenta uppehållstillstånd. </w:t>
      </w:r>
      <w:r w:rsidR="00EE385E">
        <w:rPr>
          <w:rFonts w:ascii="Times New Roman" w:hAnsi="Times New Roman" w:cs="Times New Roman"/>
        </w:rPr>
        <w:t>S</w:t>
      </w:r>
      <w:r w:rsidR="004D57BE">
        <w:rPr>
          <w:rFonts w:ascii="Times New Roman" w:hAnsi="Times New Roman" w:cs="Times New Roman"/>
        </w:rPr>
        <w:t xml:space="preserve">iffran 65 miljoner (antalet flyktingar i världen) </w:t>
      </w:r>
      <w:r w:rsidR="00C93FF3">
        <w:rPr>
          <w:rFonts w:ascii="Times New Roman" w:hAnsi="Times New Roman" w:cs="Times New Roman"/>
        </w:rPr>
        <w:t xml:space="preserve">konkretiseras genom en </w:t>
      </w:r>
      <w:r w:rsidR="004D57BE">
        <w:rPr>
          <w:rFonts w:ascii="Times New Roman" w:hAnsi="Times New Roman" w:cs="Times New Roman"/>
        </w:rPr>
        <w:t>jämför</w:t>
      </w:r>
      <w:r w:rsidR="00C93FF3">
        <w:rPr>
          <w:rFonts w:ascii="Times New Roman" w:hAnsi="Times New Roman" w:cs="Times New Roman"/>
        </w:rPr>
        <w:t>else</w:t>
      </w:r>
      <w:r w:rsidR="004D57BE">
        <w:rPr>
          <w:rFonts w:ascii="Times New Roman" w:hAnsi="Times New Roman" w:cs="Times New Roman"/>
        </w:rPr>
        <w:t xml:space="preserve"> med Sveriges respektive Storbritanniens befolkningsmängd.</w:t>
      </w:r>
    </w:p>
    <w:p w14:paraId="6F50A214" w14:textId="6CC89BF4" w:rsidR="007D529B" w:rsidRDefault="00C93FF3" w:rsidP="00483DBF">
      <w:pPr>
        <w:spacing w:line="360" w:lineRule="auto"/>
        <w:ind w:firstLine="567"/>
        <w:rPr>
          <w:rFonts w:ascii="Times New Roman" w:hAnsi="Times New Roman" w:cs="Times New Roman"/>
        </w:rPr>
      </w:pPr>
      <w:r>
        <w:rPr>
          <w:rFonts w:ascii="Times New Roman" w:hAnsi="Times New Roman" w:cs="Times New Roman"/>
        </w:rPr>
        <w:t xml:space="preserve">Dock slarvas det med den mer detaljerade informationen. Till exempel förklaras vad asyl och uppehållstillstånd är så här, under respektive underrubrik: </w:t>
      </w:r>
    </w:p>
    <w:p w14:paraId="2B32EBC3" w14:textId="31E7EC63" w:rsidR="00C93FF3" w:rsidRPr="00C93FF3" w:rsidRDefault="00C93FF3" w:rsidP="00C93FF3">
      <w:pPr>
        <w:spacing w:line="360" w:lineRule="auto"/>
        <w:ind w:left="1134"/>
        <w:rPr>
          <w:rFonts w:ascii="Times New Roman" w:hAnsi="Times New Roman" w:cs="Times New Roman"/>
          <w:sz w:val="22"/>
        </w:rPr>
      </w:pPr>
      <w:r>
        <w:rPr>
          <w:rFonts w:ascii="Times New Roman" w:hAnsi="Times New Roman" w:cs="Times New Roman"/>
          <w:sz w:val="22"/>
        </w:rPr>
        <w:t>(</w:t>
      </w:r>
      <w:r w:rsidR="003B3D9B">
        <w:rPr>
          <w:rFonts w:ascii="Times New Roman" w:hAnsi="Times New Roman" w:cs="Times New Roman"/>
          <w:sz w:val="22"/>
        </w:rPr>
        <w:t>13</w:t>
      </w:r>
      <w:r>
        <w:rPr>
          <w:rFonts w:ascii="Times New Roman" w:hAnsi="Times New Roman" w:cs="Times New Roman"/>
          <w:sz w:val="22"/>
        </w:rPr>
        <w:t xml:space="preserve">) </w:t>
      </w:r>
      <w:r w:rsidRPr="00C93FF3">
        <w:rPr>
          <w:rFonts w:ascii="Times New Roman" w:hAnsi="Times New Roman" w:cs="Times New Roman"/>
          <w:sz w:val="22"/>
        </w:rPr>
        <w:t xml:space="preserve">En flykting kan också söka skydd i ett annat land. Då avgör myndigheterna i det landet om personens situation är sådan att </w:t>
      </w:r>
      <w:r w:rsidRPr="00C93FF3">
        <w:rPr>
          <w:rFonts w:ascii="Times New Roman" w:hAnsi="Times New Roman" w:cs="Times New Roman"/>
          <w:sz w:val="22"/>
          <w:u w:val="single"/>
        </w:rPr>
        <w:t>han eller hon har rätt att få stanna i landet</w:t>
      </w:r>
      <w:r w:rsidRPr="00C93FF3">
        <w:rPr>
          <w:rFonts w:ascii="Times New Roman" w:hAnsi="Times New Roman" w:cs="Times New Roman"/>
          <w:sz w:val="22"/>
        </w:rPr>
        <w:t>, alltså att få asyl.</w:t>
      </w:r>
    </w:p>
    <w:p w14:paraId="3E2B0B8F" w14:textId="73ADB5BF" w:rsidR="00C93FF3" w:rsidRPr="00C93FF3" w:rsidRDefault="00C93FF3" w:rsidP="00C93FF3">
      <w:pPr>
        <w:spacing w:line="360" w:lineRule="auto"/>
        <w:ind w:left="1134"/>
        <w:rPr>
          <w:rFonts w:ascii="Times New Roman" w:hAnsi="Times New Roman" w:cs="Times New Roman"/>
          <w:sz w:val="22"/>
        </w:rPr>
      </w:pPr>
      <w:r>
        <w:rPr>
          <w:rFonts w:ascii="Times New Roman" w:hAnsi="Times New Roman" w:cs="Times New Roman"/>
          <w:sz w:val="22"/>
        </w:rPr>
        <w:t>(</w:t>
      </w:r>
      <w:r w:rsidR="003B3D9B">
        <w:rPr>
          <w:rFonts w:ascii="Times New Roman" w:hAnsi="Times New Roman" w:cs="Times New Roman"/>
          <w:sz w:val="22"/>
        </w:rPr>
        <w:t>14</w:t>
      </w:r>
      <w:r>
        <w:rPr>
          <w:rFonts w:ascii="Times New Roman" w:hAnsi="Times New Roman" w:cs="Times New Roman"/>
          <w:sz w:val="22"/>
        </w:rPr>
        <w:t xml:space="preserve">) </w:t>
      </w:r>
      <w:r w:rsidRPr="00C93FF3">
        <w:rPr>
          <w:rFonts w:ascii="Times New Roman" w:hAnsi="Times New Roman" w:cs="Times New Roman"/>
          <w:sz w:val="22"/>
        </w:rPr>
        <w:t xml:space="preserve">I Sverige är det Migrationsverket och i sista hand särskilda migrationsdomstolar som avgör </w:t>
      </w:r>
      <w:r w:rsidRPr="00C93FF3">
        <w:rPr>
          <w:rFonts w:ascii="Times New Roman" w:hAnsi="Times New Roman" w:cs="Times New Roman"/>
          <w:sz w:val="22"/>
          <w:u w:val="single"/>
        </w:rPr>
        <w:t>om en person får stanna i Sverige</w:t>
      </w:r>
      <w:r w:rsidRPr="00C93FF3">
        <w:rPr>
          <w:rFonts w:ascii="Times New Roman" w:hAnsi="Times New Roman" w:cs="Times New Roman"/>
          <w:sz w:val="22"/>
        </w:rPr>
        <w:t>, om den får uppehållstillstånd eller inte.</w:t>
      </w:r>
    </w:p>
    <w:p w14:paraId="78364D82" w14:textId="1B7DEA54" w:rsidR="00C93FF3" w:rsidRDefault="00C93FF3" w:rsidP="00E80232">
      <w:pPr>
        <w:spacing w:line="360" w:lineRule="auto"/>
        <w:rPr>
          <w:rFonts w:ascii="Times New Roman" w:hAnsi="Times New Roman" w:cs="Times New Roman"/>
        </w:rPr>
      </w:pPr>
      <w:r>
        <w:rPr>
          <w:rFonts w:ascii="Times New Roman" w:hAnsi="Times New Roman" w:cs="Times New Roman"/>
        </w:rPr>
        <w:t>För det första verkar asyl och uppehållstillstånd vara samma sak, att få stanna. För det andra verkar (</w:t>
      </w:r>
      <w:r w:rsidR="003B3D9B">
        <w:rPr>
          <w:rFonts w:ascii="Times New Roman" w:hAnsi="Times New Roman" w:cs="Times New Roman"/>
        </w:rPr>
        <w:t>13</w:t>
      </w:r>
      <w:r>
        <w:rPr>
          <w:rFonts w:ascii="Times New Roman" w:hAnsi="Times New Roman" w:cs="Times New Roman"/>
        </w:rPr>
        <w:t>) beskriva asyl i allmänhet med</w:t>
      </w:r>
      <w:r w:rsidR="003B3D9B">
        <w:rPr>
          <w:rFonts w:ascii="Times New Roman" w:hAnsi="Times New Roman" w:cs="Times New Roman"/>
        </w:rPr>
        <w:t>an</w:t>
      </w:r>
      <w:r>
        <w:rPr>
          <w:rFonts w:ascii="Times New Roman" w:hAnsi="Times New Roman" w:cs="Times New Roman"/>
        </w:rPr>
        <w:t xml:space="preserve"> (</w:t>
      </w:r>
      <w:r w:rsidR="003B3D9B">
        <w:rPr>
          <w:rFonts w:ascii="Times New Roman" w:hAnsi="Times New Roman" w:cs="Times New Roman"/>
        </w:rPr>
        <w:t>14</w:t>
      </w:r>
      <w:r>
        <w:rPr>
          <w:rFonts w:ascii="Times New Roman" w:hAnsi="Times New Roman" w:cs="Times New Roman"/>
        </w:rPr>
        <w:t>) beskriver uppehållstillstånd i Sverige. Visserligen står det längre ned under ”Uppehållstillstånd” att de numera är tidsbegränsade, men det rör ju bara tillfälliga, svenska förhållanden.</w:t>
      </w:r>
    </w:p>
    <w:p w14:paraId="253EB5AD" w14:textId="24B50017" w:rsidR="00483DBF" w:rsidRPr="00AB6885" w:rsidRDefault="00C23CC9" w:rsidP="00AB6885">
      <w:pPr>
        <w:spacing w:line="360" w:lineRule="auto"/>
        <w:ind w:firstLine="567"/>
        <w:rPr>
          <w:rFonts w:ascii="Times New Roman" w:hAnsi="Times New Roman" w:cs="Times New Roman"/>
        </w:rPr>
      </w:pPr>
      <w:r w:rsidRPr="00AB6885">
        <w:rPr>
          <w:rFonts w:ascii="Times New Roman" w:hAnsi="Times New Roman" w:cs="Times New Roman"/>
        </w:rPr>
        <w:lastRenderedPageBreak/>
        <w:t xml:space="preserve">”Så många flyktingar finns idag” är en siffertät del, men det fungerar att ha alla siffrorna samlade på ett ställe så att </w:t>
      </w:r>
      <w:r w:rsidR="00B05994" w:rsidRPr="00AB6885">
        <w:rPr>
          <w:rFonts w:ascii="Times New Roman" w:hAnsi="Times New Roman" w:cs="Times New Roman"/>
        </w:rPr>
        <w:t>de inte står utspridda i resten av texten och stör</w:t>
      </w:r>
      <w:r w:rsidRPr="00AB6885">
        <w:rPr>
          <w:rFonts w:ascii="Times New Roman" w:hAnsi="Times New Roman" w:cs="Times New Roman"/>
        </w:rPr>
        <w:t>.</w:t>
      </w:r>
    </w:p>
    <w:p w14:paraId="1BBB19B1" w14:textId="48683E27" w:rsidR="00556495" w:rsidRPr="00531E71" w:rsidRDefault="008920B6" w:rsidP="005913F6">
      <w:pPr>
        <w:pStyle w:val="Heading3"/>
        <w:rPr>
          <w:sz w:val="28"/>
        </w:rPr>
      </w:pPr>
      <w:bookmarkStart w:id="66" w:name="_Toc526257211"/>
      <w:r w:rsidRPr="00531E71">
        <w:rPr>
          <w:sz w:val="28"/>
        </w:rPr>
        <w:t>6</w:t>
      </w:r>
      <w:r w:rsidR="00556495" w:rsidRPr="00531E71">
        <w:rPr>
          <w:sz w:val="28"/>
        </w:rPr>
        <w:t>.4.5 Sammanfattning</w:t>
      </w:r>
      <w:bookmarkEnd w:id="66"/>
    </w:p>
    <w:p w14:paraId="6B341FB7" w14:textId="77777777" w:rsidR="00EB48A7" w:rsidRPr="00944F1F" w:rsidRDefault="00EB48A7" w:rsidP="00EB48A7">
      <w:pPr>
        <w:spacing w:line="360" w:lineRule="auto"/>
        <w:rPr>
          <w:rFonts w:ascii="Times New Roman" w:hAnsi="Times New Roman" w:cs="Times New Roman"/>
          <w:noProof/>
        </w:rPr>
      </w:pPr>
      <w:r w:rsidRPr="00944F1F">
        <w:rPr>
          <w:rFonts w:ascii="Times New Roman" w:hAnsi="Times New Roman" w:cs="Times New Roman"/>
          <w:noProof/>
        </w:rPr>
        <w:t>Texten</w:t>
      </w:r>
      <w:r>
        <w:rPr>
          <w:rFonts w:ascii="Times New Roman" w:hAnsi="Times New Roman" w:cs="Times New Roman"/>
          <w:noProof/>
        </w:rPr>
        <w:t xml:space="preserve"> har inga stav- eller interpunktionsfel.</w:t>
      </w:r>
      <w:r w:rsidRPr="00944F1F">
        <w:rPr>
          <w:rFonts w:ascii="Times New Roman" w:hAnsi="Times New Roman" w:cs="Times New Roman"/>
          <w:noProof/>
        </w:rPr>
        <w:t xml:space="preserve"> </w:t>
      </w:r>
      <w:r>
        <w:rPr>
          <w:rFonts w:ascii="Times New Roman" w:hAnsi="Times New Roman" w:cs="Times New Roman"/>
          <w:noProof/>
        </w:rPr>
        <w:t xml:space="preserve">Den </w:t>
      </w:r>
      <w:r w:rsidRPr="00944F1F">
        <w:rPr>
          <w:rFonts w:ascii="Times New Roman" w:hAnsi="Times New Roman" w:cs="Times New Roman"/>
          <w:noProof/>
        </w:rPr>
        <w:t>ser lite tung ut i början eftersom det kommer mycket text utan någon bild eller rubrik som lättar upp den. Resten av texten är indelad i avsnitt under varsin underrubrik, vilket ger ett mycket läsvänligare intryck.</w:t>
      </w:r>
      <w:r>
        <w:rPr>
          <w:rFonts w:ascii="Times New Roman" w:hAnsi="Times New Roman" w:cs="Times New Roman"/>
          <w:noProof/>
        </w:rPr>
        <w:t xml:space="preserve"> </w:t>
      </w:r>
      <w:r w:rsidRPr="00944F1F">
        <w:rPr>
          <w:rFonts w:ascii="Times New Roman" w:hAnsi="Times New Roman" w:cs="Times New Roman"/>
          <w:noProof/>
        </w:rPr>
        <w:t>Det finns ganska många olämpliga ordval som är otydliga eller felaktiga. Meningarna är okomplicerade och är olika långa, men texten får trots detta ingen rytm på grund av bristande konnektivbindningar och osammanhängande referensbindningar.</w:t>
      </w:r>
    </w:p>
    <w:p w14:paraId="49B19442" w14:textId="77777777" w:rsidR="00EB48A7" w:rsidRPr="00944F1F" w:rsidRDefault="00EB48A7" w:rsidP="00EB48A7">
      <w:pPr>
        <w:spacing w:line="360" w:lineRule="auto"/>
        <w:ind w:firstLine="567"/>
        <w:rPr>
          <w:rFonts w:ascii="Times New Roman" w:hAnsi="Times New Roman" w:cs="Times New Roman"/>
          <w:noProof/>
        </w:rPr>
      </w:pPr>
      <w:r w:rsidRPr="00944F1F">
        <w:rPr>
          <w:rFonts w:ascii="Times New Roman" w:hAnsi="Times New Roman" w:cs="Times New Roman"/>
          <w:noProof/>
        </w:rPr>
        <w:t>Informationen är bred och i grunden väl vald för genren och den spretande målgruppen, och kommer i en lämplig ordning</w:t>
      </w:r>
      <w:r>
        <w:rPr>
          <w:rFonts w:ascii="Times New Roman" w:hAnsi="Times New Roman" w:cs="Times New Roman"/>
          <w:noProof/>
        </w:rPr>
        <w:t>,</w:t>
      </w:r>
      <w:r w:rsidRPr="00944F1F">
        <w:rPr>
          <w:rFonts w:ascii="Times New Roman" w:hAnsi="Times New Roman" w:cs="Times New Roman"/>
          <w:noProof/>
        </w:rPr>
        <w:t xml:space="preserve"> </w:t>
      </w:r>
      <w:r>
        <w:rPr>
          <w:rFonts w:ascii="Times New Roman" w:hAnsi="Times New Roman" w:cs="Times New Roman"/>
          <w:noProof/>
        </w:rPr>
        <w:t>m</w:t>
      </w:r>
      <w:r w:rsidRPr="00944F1F">
        <w:rPr>
          <w:rFonts w:ascii="Times New Roman" w:hAnsi="Times New Roman" w:cs="Times New Roman"/>
          <w:noProof/>
        </w:rPr>
        <w:t>en den är bitvis så otydligt presenterad att läsaren inte kan vara säker på om skribenten menar det som hon eller han har skrivit eller helt enkelt har slarvat. Läsbarheten är alltså ganska låg.</w:t>
      </w:r>
    </w:p>
    <w:p w14:paraId="2DA391BA" w14:textId="4A7CE29F" w:rsidR="00287DB3" w:rsidRDefault="008920B6" w:rsidP="005913F6">
      <w:pPr>
        <w:pStyle w:val="Heading2"/>
        <w:rPr>
          <w:sz w:val="32"/>
        </w:rPr>
      </w:pPr>
      <w:bookmarkStart w:id="67" w:name="_Toc526257212"/>
      <w:r w:rsidRPr="00531E71">
        <w:rPr>
          <w:sz w:val="32"/>
        </w:rPr>
        <w:t>6</w:t>
      </w:r>
      <w:r w:rsidR="00287DB3" w:rsidRPr="00531E71">
        <w:rPr>
          <w:sz w:val="32"/>
        </w:rPr>
        <w:t>.5 Island</w:t>
      </w:r>
      <w:bookmarkEnd w:id="67"/>
    </w:p>
    <w:p w14:paraId="340EC08F" w14:textId="53E524BD" w:rsidR="00CC1B8E" w:rsidRPr="00CC1B8E" w:rsidRDefault="00CC1B8E" w:rsidP="00CC1B8E">
      <w:pPr>
        <w:spacing w:line="360" w:lineRule="auto"/>
        <w:rPr>
          <w:rFonts w:ascii="Times New Roman" w:hAnsi="Times New Roman" w:cs="Times New Roman"/>
          <w:lang w:eastAsia="en-US"/>
        </w:rPr>
      </w:pPr>
      <w:r>
        <w:rPr>
          <w:rFonts w:ascii="Times New Roman" w:hAnsi="Times New Roman" w:cs="Times New Roman"/>
          <w:lang w:eastAsia="en-US"/>
        </w:rPr>
        <w:t>Se bilaga 4.</w:t>
      </w:r>
    </w:p>
    <w:p w14:paraId="771A5C4A" w14:textId="2354EBCA" w:rsidR="00287DB3" w:rsidRPr="00531E71" w:rsidRDefault="008920B6" w:rsidP="005913F6">
      <w:pPr>
        <w:pStyle w:val="Heading3"/>
        <w:rPr>
          <w:sz w:val="28"/>
        </w:rPr>
      </w:pPr>
      <w:bookmarkStart w:id="68" w:name="_Toc526257213"/>
      <w:r w:rsidRPr="00531E71">
        <w:rPr>
          <w:sz w:val="28"/>
        </w:rPr>
        <w:t>6</w:t>
      </w:r>
      <w:r w:rsidR="00287DB3" w:rsidRPr="00531E71">
        <w:rPr>
          <w:sz w:val="28"/>
        </w:rPr>
        <w:t>.5.1 Lässituationen</w:t>
      </w:r>
      <w:bookmarkEnd w:id="68"/>
    </w:p>
    <w:p w14:paraId="49538D46" w14:textId="5A82F3EE" w:rsidR="00287DB3" w:rsidRPr="00F166F1" w:rsidRDefault="005659B6" w:rsidP="00287DB3">
      <w:pPr>
        <w:spacing w:line="360" w:lineRule="auto"/>
        <w:rPr>
          <w:rFonts w:ascii="Times New Roman" w:hAnsi="Times New Roman" w:cs="Times New Roman"/>
        </w:rPr>
      </w:pPr>
      <w:r>
        <w:rPr>
          <w:rFonts w:ascii="Times New Roman" w:hAnsi="Times New Roman" w:cs="Times New Roman"/>
        </w:rPr>
        <w:t>Även i detta fall kan m</w:t>
      </w:r>
      <w:r w:rsidR="00287DB3" w:rsidRPr="00F166F1">
        <w:rPr>
          <w:rFonts w:ascii="Times New Roman" w:hAnsi="Times New Roman" w:cs="Times New Roman"/>
        </w:rPr>
        <w:t xml:space="preserve">ottagarna och </w:t>
      </w:r>
      <w:r>
        <w:rPr>
          <w:rFonts w:ascii="Times New Roman" w:hAnsi="Times New Roman" w:cs="Times New Roman"/>
        </w:rPr>
        <w:t xml:space="preserve">deras </w:t>
      </w:r>
      <w:r w:rsidR="00287DB3" w:rsidRPr="00F166F1">
        <w:rPr>
          <w:rFonts w:ascii="Times New Roman" w:hAnsi="Times New Roman" w:cs="Times New Roman"/>
        </w:rPr>
        <w:t>läsmål variera mycket. När man letar efter information om ett land kan man vara ute efter all möjlig information. Det kan vara frågan om allt från specifika sifferuppgifter (folkmängd, area) till att få en överblick (exempelvis över det politiska systemet).</w:t>
      </w:r>
    </w:p>
    <w:p w14:paraId="6102D825" w14:textId="216BC613" w:rsidR="00287DB3" w:rsidRPr="00531E71" w:rsidRDefault="008920B6" w:rsidP="005913F6">
      <w:pPr>
        <w:pStyle w:val="Heading3"/>
        <w:rPr>
          <w:sz w:val="28"/>
        </w:rPr>
      </w:pPr>
      <w:bookmarkStart w:id="69" w:name="_Toc526257214"/>
      <w:r w:rsidRPr="00531E71">
        <w:rPr>
          <w:sz w:val="28"/>
        </w:rPr>
        <w:t>6</w:t>
      </w:r>
      <w:r w:rsidR="00287DB3" w:rsidRPr="00531E71">
        <w:rPr>
          <w:sz w:val="28"/>
        </w:rPr>
        <w:t>.5.2 Textens grafiska form</w:t>
      </w:r>
      <w:bookmarkEnd w:id="69"/>
    </w:p>
    <w:p w14:paraId="11AF9E57" w14:textId="6953A944" w:rsidR="00BC788E" w:rsidRDefault="00343D31" w:rsidP="00287DB3">
      <w:pPr>
        <w:spacing w:line="360" w:lineRule="auto"/>
        <w:rPr>
          <w:rFonts w:ascii="Times New Roman" w:hAnsi="Times New Roman" w:cs="Times New Roman"/>
        </w:rPr>
      </w:pPr>
      <w:r>
        <w:rPr>
          <w:rFonts w:ascii="Times New Roman" w:hAnsi="Times New Roman" w:cs="Times New Roman"/>
        </w:rPr>
        <w:t>”</w:t>
      </w:r>
      <w:r w:rsidR="00287DB3" w:rsidRPr="00343D31">
        <w:rPr>
          <w:rFonts w:ascii="Times New Roman" w:hAnsi="Times New Roman" w:cs="Times New Roman"/>
        </w:rPr>
        <w:t>Island</w:t>
      </w:r>
      <w:r>
        <w:rPr>
          <w:rFonts w:ascii="Times New Roman" w:hAnsi="Times New Roman" w:cs="Times New Roman"/>
        </w:rPr>
        <w:t>”</w:t>
      </w:r>
      <w:r w:rsidR="00287DB3" w:rsidRPr="00F166F1">
        <w:rPr>
          <w:rFonts w:ascii="Times New Roman" w:hAnsi="Times New Roman" w:cs="Times New Roman"/>
        </w:rPr>
        <w:t xml:space="preserve"> är en ganska lång </w:t>
      </w:r>
      <w:r w:rsidR="00BC788E">
        <w:rPr>
          <w:rFonts w:ascii="Times New Roman" w:hAnsi="Times New Roman" w:cs="Times New Roman"/>
        </w:rPr>
        <w:t>artikel</w:t>
      </w:r>
      <w:r w:rsidR="00287DB3" w:rsidRPr="00F166F1">
        <w:rPr>
          <w:rFonts w:ascii="Times New Roman" w:hAnsi="Times New Roman" w:cs="Times New Roman"/>
        </w:rPr>
        <w:t xml:space="preserve">, inte ovanligt för en av NE:s länderartiklar. Den har fyra </w:t>
      </w:r>
      <w:r>
        <w:rPr>
          <w:rFonts w:ascii="Times New Roman" w:hAnsi="Times New Roman" w:cs="Times New Roman"/>
        </w:rPr>
        <w:t xml:space="preserve">avsnitt med </w:t>
      </w:r>
      <w:r w:rsidR="00287DB3" w:rsidRPr="00F166F1">
        <w:rPr>
          <w:rFonts w:ascii="Times New Roman" w:hAnsi="Times New Roman" w:cs="Times New Roman"/>
        </w:rPr>
        <w:t>underrubriker</w:t>
      </w:r>
      <w:r>
        <w:rPr>
          <w:rFonts w:ascii="Times New Roman" w:hAnsi="Times New Roman" w:cs="Times New Roman"/>
        </w:rPr>
        <w:t>na</w:t>
      </w:r>
      <w:r w:rsidR="00287DB3" w:rsidRPr="00F166F1">
        <w:rPr>
          <w:rFonts w:ascii="Times New Roman" w:hAnsi="Times New Roman" w:cs="Times New Roman"/>
        </w:rPr>
        <w:t xml:space="preserve"> </w:t>
      </w:r>
      <w:r>
        <w:rPr>
          <w:rFonts w:ascii="Times New Roman" w:hAnsi="Times New Roman" w:cs="Times New Roman"/>
        </w:rPr>
        <w:t>”</w:t>
      </w:r>
      <w:r w:rsidR="00287DB3" w:rsidRPr="00F166F1">
        <w:rPr>
          <w:rFonts w:ascii="Times New Roman" w:hAnsi="Times New Roman" w:cs="Times New Roman"/>
        </w:rPr>
        <w:t>Inledning</w:t>
      </w:r>
      <w:r>
        <w:rPr>
          <w:rFonts w:ascii="Times New Roman" w:hAnsi="Times New Roman" w:cs="Times New Roman"/>
        </w:rPr>
        <w:t>”</w:t>
      </w:r>
      <w:r w:rsidR="00287DB3" w:rsidRPr="00F166F1">
        <w:rPr>
          <w:rFonts w:ascii="Times New Roman" w:hAnsi="Times New Roman" w:cs="Times New Roman"/>
        </w:rPr>
        <w:t xml:space="preserve">, </w:t>
      </w:r>
      <w:r>
        <w:rPr>
          <w:rFonts w:ascii="Times New Roman" w:hAnsi="Times New Roman" w:cs="Times New Roman"/>
        </w:rPr>
        <w:t>”</w:t>
      </w:r>
      <w:r w:rsidR="00287DB3" w:rsidRPr="00F166F1">
        <w:rPr>
          <w:rFonts w:ascii="Times New Roman" w:hAnsi="Times New Roman" w:cs="Times New Roman"/>
        </w:rPr>
        <w:t>Befolkning</w:t>
      </w:r>
      <w:r>
        <w:rPr>
          <w:rFonts w:ascii="Times New Roman" w:hAnsi="Times New Roman" w:cs="Times New Roman"/>
        </w:rPr>
        <w:t>”</w:t>
      </w:r>
      <w:r w:rsidR="00287DB3" w:rsidRPr="00F166F1">
        <w:rPr>
          <w:rFonts w:ascii="Times New Roman" w:hAnsi="Times New Roman" w:cs="Times New Roman"/>
        </w:rPr>
        <w:t xml:space="preserve">, </w:t>
      </w:r>
      <w:r>
        <w:rPr>
          <w:rFonts w:ascii="Times New Roman" w:hAnsi="Times New Roman" w:cs="Times New Roman"/>
        </w:rPr>
        <w:t>”</w:t>
      </w:r>
      <w:r w:rsidR="00287DB3" w:rsidRPr="00F166F1">
        <w:rPr>
          <w:rFonts w:ascii="Times New Roman" w:hAnsi="Times New Roman" w:cs="Times New Roman"/>
        </w:rPr>
        <w:t>Politik</w:t>
      </w:r>
      <w:r>
        <w:rPr>
          <w:rFonts w:ascii="Times New Roman" w:hAnsi="Times New Roman" w:cs="Times New Roman"/>
        </w:rPr>
        <w:t>”</w:t>
      </w:r>
      <w:r w:rsidR="00287DB3" w:rsidRPr="00F166F1">
        <w:rPr>
          <w:rFonts w:ascii="Times New Roman" w:hAnsi="Times New Roman" w:cs="Times New Roman"/>
        </w:rPr>
        <w:t xml:space="preserve"> och </w:t>
      </w:r>
      <w:r>
        <w:rPr>
          <w:rFonts w:ascii="Times New Roman" w:hAnsi="Times New Roman" w:cs="Times New Roman"/>
        </w:rPr>
        <w:t>”</w:t>
      </w:r>
      <w:r w:rsidR="00287DB3" w:rsidRPr="00F166F1">
        <w:rPr>
          <w:rFonts w:ascii="Times New Roman" w:hAnsi="Times New Roman" w:cs="Times New Roman"/>
        </w:rPr>
        <w:t>Kultur</w:t>
      </w:r>
      <w:r>
        <w:rPr>
          <w:rFonts w:ascii="Times New Roman" w:hAnsi="Times New Roman" w:cs="Times New Roman"/>
        </w:rPr>
        <w:t>”</w:t>
      </w:r>
      <w:r w:rsidR="00287DB3" w:rsidRPr="00F166F1">
        <w:rPr>
          <w:rFonts w:ascii="Times New Roman" w:hAnsi="Times New Roman" w:cs="Times New Roman"/>
        </w:rPr>
        <w:t>, i den ordningen. Allra först finns dock ett ganska långt stycke text utan någon egen underrubrik, som kommer att kallas för ”den rubriklösa delen”.</w:t>
      </w:r>
    </w:p>
    <w:p w14:paraId="1E74FE61" w14:textId="4AD4E047" w:rsidR="00BC788E" w:rsidRDefault="00BC788E" w:rsidP="00BC788E">
      <w:pPr>
        <w:spacing w:line="360" w:lineRule="auto"/>
        <w:ind w:firstLine="567"/>
        <w:rPr>
          <w:rFonts w:ascii="Times New Roman" w:hAnsi="Times New Roman" w:cs="Times New Roman"/>
        </w:rPr>
      </w:pPr>
      <w:r>
        <w:rPr>
          <w:rFonts w:ascii="Times New Roman" w:hAnsi="Times New Roman" w:cs="Times New Roman"/>
        </w:rPr>
        <w:t xml:space="preserve">Det finns </w:t>
      </w:r>
      <w:r w:rsidR="00287DB3" w:rsidRPr="00F166F1">
        <w:rPr>
          <w:rFonts w:ascii="Times New Roman" w:hAnsi="Times New Roman" w:cs="Times New Roman"/>
        </w:rPr>
        <w:t>en felstavning</w:t>
      </w:r>
      <w:r>
        <w:rPr>
          <w:rFonts w:ascii="Times New Roman" w:hAnsi="Times New Roman" w:cs="Times New Roman"/>
        </w:rPr>
        <w:t xml:space="preserve">, </w:t>
      </w:r>
      <w:r w:rsidRPr="00BC788E">
        <w:rPr>
          <w:rFonts w:ascii="Times New Roman" w:hAnsi="Times New Roman" w:cs="Times New Roman"/>
          <w:i/>
        </w:rPr>
        <w:t>den</w:t>
      </w:r>
      <w:r>
        <w:rPr>
          <w:rFonts w:ascii="Times New Roman" w:hAnsi="Times New Roman" w:cs="Times New Roman"/>
        </w:rPr>
        <w:t xml:space="preserve"> istället för </w:t>
      </w:r>
      <w:r w:rsidRPr="00BC788E">
        <w:rPr>
          <w:rFonts w:ascii="Times New Roman" w:hAnsi="Times New Roman" w:cs="Times New Roman"/>
          <w:i/>
        </w:rPr>
        <w:t>det</w:t>
      </w:r>
      <w:r>
        <w:rPr>
          <w:rFonts w:ascii="Times New Roman" w:hAnsi="Times New Roman" w:cs="Times New Roman"/>
        </w:rPr>
        <w:t>,</w:t>
      </w:r>
      <w:r w:rsidR="00287DB3" w:rsidRPr="00F166F1">
        <w:rPr>
          <w:rFonts w:ascii="Times New Roman" w:hAnsi="Times New Roman" w:cs="Times New Roman"/>
        </w:rPr>
        <w:t xml:space="preserve"> </w:t>
      </w:r>
      <w:r>
        <w:rPr>
          <w:rFonts w:ascii="Times New Roman" w:hAnsi="Times New Roman" w:cs="Times New Roman"/>
        </w:rPr>
        <w:t xml:space="preserve">som </w:t>
      </w:r>
      <w:r w:rsidR="00287DB3" w:rsidRPr="00F166F1">
        <w:rPr>
          <w:rFonts w:ascii="Times New Roman" w:hAnsi="Times New Roman" w:cs="Times New Roman"/>
        </w:rPr>
        <w:t>leder till en felsyftning:</w:t>
      </w:r>
    </w:p>
    <w:p w14:paraId="452B007F" w14:textId="50098B2D" w:rsidR="00287DB3" w:rsidRPr="00BC788E" w:rsidRDefault="00BC788E" w:rsidP="00BC788E">
      <w:pPr>
        <w:spacing w:line="360" w:lineRule="auto"/>
        <w:ind w:left="1134"/>
        <w:rPr>
          <w:rFonts w:ascii="Times New Roman" w:hAnsi="Times New Roman" w:cs="Times New Roman"/>
          <w:sz w:val="22"/>
        </w:rPr>
      </w:pPr>
      <w:r>
        <w:rPr>
          <w:rFonts w:ascii="Times New Roman" w:hAnsi="Times New Roman" w:cs="Times New Roman"/>
          <w:sz w:val="22"/>
        </w:rPr>
        <w:t>(</w:t>
      </w:r>
      <w:r w:rsidR="003B3D9B">
        <w:rPr>
          <w:rFonts w:ascii="Times New Roman" w:hAnsi="Times New Roman" w:cs="Times New Roman"/>
          <w:sz w:val="22"/>
        </w:rPr>
        <w:t>15</w:t>
      </w:r>
      <w:r>
        <w:rPr>
          <w:rFonts w:ascii="Times New Roman" w:hAnsi="Times New Roman" w:cs="Times New Roman"/>
          <w:sz w:val="22"/>
        </w:rPr>
        <w:t xml:space="preserve">) </w:t>
      </w:r>
      <w:r w:rsidR="00287DB3" w:rsidRPr="00BC788E">
        <w:rPr>
          <w:rFonts w:ascii="Times New Roman" w:hAnsi="Times New Roman" w:cs="Times New Roman"/>
          <w:sz w:val="22"/>
        </w:rPr>
        <w:t xml:space="preserve">Den lagstiftande makten ligger hos Alltinget som även </w:t>
      </w:r>
      <w:r w:rsidR="00287DB3" w:rsidRPr="00BC788E">
        <w:rPr>
          <w:rFonts w:ascii="Times New Roman" w:hAnsi="Times New Roman" w:cs="Times New Roman"/>
          <w:sz w:val="22"/>
          <w:u w:val="single"/>
        </w:rPr>
        <w:t>den</w:t>
      </w:r>
      <w:r w:rsidR="00287DB3" w:rsidRPr="00BC788E">
        <w:rPr>
          <w:rFonts w:ascii="Times New Roman" w:hAnsi="Times New Roman" w:cs="Times New Roman"/>
          <w:sz w:val="22"/>
        </w:rPr>
        <w:t xml:space="preserve"> väljs vart fjärde år. </w:t>
      </w:r>
    </w:p>
    <w:p w14:paraId="691DF34C" w14:textId="77777777" w:rsidR="00BC788E" w:rsidRDefault="00BC788E" w:rsidP="00BC788E">
      <w:pPr>
        <w:spacing w:line="360" w:lineRule="auto"/>
        <w:rPr>
          <w:rFonts w:ascii="Times New Roman" w:hAnsi="Times New Roman" w:cs="Times New Roman"/>
        </w:rPr>
      </w:pPr>
      <w:r>
        <w:rPr>
          <w:rFonts w:ascii="Times New Roman" w:hAnsi="Times New Roman" w:cs="Times New Roman"/>
        </w:rPr>
        <w:t xml:space="preserve">Det är ju Alltinget som väljs, inte den lagstiftande makten. </w:t>
      </w:r>
      <w:r w:rsidR="00287DB3" w:rsidRPr="00F166F1">
        <w:rPr>
          <w:rFonts w:ascii="Times New Roman" w:hAnsi="Times New Roman" w:cs="Times New Roman"/>
        </w:rPr>
        <w:t xml:space="preserve">Det finns </w:t>
      </w:r>
      <w:r>
        <w:rPr>
          <w:rFonts w:ascii="Times New Roman" w:hAnsi="Times New Roman" w:cs="Times New Roman"/>
        </w:rPr>
        <w:t xml:space="preserve">också </w:t>
      </w:r>
      <w:r w:rsidR="00287DB3" w:rsidRPr="00F166F1">
        <w:rPr>
          <w:rFonts w:ascii="Times New Roman" w:hAnsi="Times New Roman" w:cs="Times New Roman"/>
        </w:rPr>
        <w:t>ett fel i interpunktionen, ett kommatecken som har råkat bli en punkt</w:t>
      </w:r>
      <w:r>
        <w:rPr>
          <w:rFonts w:ascii="Times New Roman" w:hAnsi="Times New Roman" w:cs="Times New Roman"/>
        </w:rPr>
        <w:t>:</w:t>
      </w:r>
    </w:p>
    <w:p w14:paraId="03EF064B" w14:textId="28C5C1D2" w:rsidR="00BC788E" w:rsidRDefault="00BC788E" w:rsidP="00BC788E">
      <w:pPr>
        <w:spacing w:line="360" w:lineRule="auto"/>
        <w:ind w:left="1134"/>
        <w:rPr>
          <w:rFonts w:ascii="Times New Roman" w:hAnsi="Times New Roman" w:cs="Times New Roman"/>
          <w:sz w:val="22"/>
        </w:rPr>
      </w:pPr>
      <w:r>
        <w:rPr>
          <w:rFonts w:ascii="Times New Roman" w:hAnsi="Times New Roman" w:cs="Times New Roman"/>
          <w:sz w:val="22"/>
        </w:rPr>
        <w:t>(</w:t>
      </w:r>
      <w:r w:rsidR="003B3D9B">
        <w:rPr>
          <w:rFonts w:ascii="Times New Roman" w:hAnsi="Times New Roman" w:cs="Times New Roman"/>
          <w:sz w:val="22"/>
        </w:rPr>
        <w:t>16</w:t>
      </w:r>
      <w:r>
        <w:rPr>
          <w:rFonts w:ascii="Times New Roman" w:hAnsi="Times New Roman" w:cs="Times New Roman"/>
          <w:sz w:val="22"/>
        </w:rPr>
        <w:t xml:space="preserve">) </w:t>
      </w:r>
      <w:r w:rsidR="00287DB3" w:rsidRPr="00BC788E">
        <w:rPr>
          <w:rFonts w:ascii="Times New Roman" w:hAnsi="Times New Roman" w:cs="Times New Roman"/>
          <w:sz w:val="22"/>
        </w:rPr>
        <w:t xml:space="preserve">I och runt huvudstaden </w:t>
      </w:r>
      <w:r w:rsidR="00287DB3" w:rsidRPr="00BC788E">
        <w:rPr>
          <w:rFonts w:ascii="Times New Roman" w:hAnsi="Times New Roman" w:cs="Times New Roman"/>
          <w:sz w:val="22"/>
          <w:u w:val="single"/>
        </w:rPr>
        <w:t>Reykjavík. bor</w:t>
      </w:r>
      <w:r w:rsidR="00287DB3" w:rsidRPr="00BC788E">
        <w:rPr>
          <w:rFonts w:ascii="Times New Roman" w:hAnsi="Times New Roman" w:cs="Times New Roman"/>
          <w:sz w:val="22"/>
        </w:rPr>
        <w:t xml:space="preserve"> mer än hälften av befolkningen. </w:t>
      </w:r>
    </w:p>
    <w:p w14:paraId="01C794B5" w14:textId="65FE63F7" w:rsidR="00BC788E" w:rsidRPr="00BC788E" w:rsidRDefault="00287DB3" w:rsidP="00BC788E">
      <w:pPr>
        <w:spacing w:line="360" w:lineRule="auto"/>
        <w:rPr>
          <w:rFonts w:ascii="Times New Roman" w:hAnsi="Times New Roman" w:cs="Times New Roman"/>
        </w:rPr>
      </w:pPr>
      <w:r w:rsidRPr="00BC788E">
        <w:rPr>
          <w:rFonts w:ascii="Times New Roman" w:hAnsi="Times New Roman" w:cs="Times New Roman"/>
        </w:rPr>
        <w:t xml:space="preserve">Det finns </w:t>
      </w:r>
      <w:r w:rsidR="00113310">
        <w:rPr>
          <w:rFonts w:ascii="Times New Roman" w:hAnsi="Times New Roman" w:cs="Times New Roman"/>
        </w:rPr>
        <w:t xml:space="preserve">slutligen ett annat </w:t>
      </w:r>
      <w:r w:rsidRPr="00BC788E">
        <w:rPr>
          <w:rFonts w:ascii="Times New Roman" w:hAnsi="Times New Roman" w:cs="Times New Roman"/>
        </w:rPr>
        <w:t xml:space="preserve">stavfel: </w:t>
      </w:r>
    </w:p>
    <w:p w14:paraId="60937291" w14:textId="10E5C958" w:rsidR="00BC788E" w:rsidRPr="00BC788E" w:rsidRDefault="00BC788E" w:rsidP="00BC788E">
      <w:pPr>
        <w:spacing w:line="360" w:lineRule="auto"/>
        <w:ind w:firstLine="1134"/>
        <w:rPr>
          <w:rFonts w:ascii="Times New Roman" w:hAnsi="Times New Roman" w:cs="Times New Roman"/>
          <w:sz w:val="22"/>
        </w:rPr>
      </w:pPr>
      <w:r w:rsidRPr="00BC788E">
        <w:rPr>
          <w:rFonts w:ascii="Times New Roman" w:hAnsi="Times New Roman" w:cs="Times New Roman"/>
          <w:sz w:val="22"/>
        </w:rPr>
        <w:t>(</w:t>
      </w:r>
      <w:r w:rsidR="003B3D9B">
        <w:rPr>
          <w:rFonts w:ascii="Times New Roman" w:hAnsi="Times New Roman" w:cs="Times New Roman"/>
          <w:sz w:val="22"/>
        </w:rPr>
        <w:t>17</w:t>
      </w:r>
      <w:r w:rsidRPr="00BC788E">
        <w:rPr>
          <w:rFonts w:ascii="Times New Roman" w:hAnsi="Times New Roman" w:cs="Times New Roman"/>
          <w:sz w:val="22"/>
        </w:rPr>
        <w:t>)</w:t>
      </w:r>
      <w:r>
        <w:rPr>
          <w:rFonts w:ascii="Times New Roman" w:hAnsi="Times New Roman" w:cs="Times New Roman"/>
          <w:sz w:val="22"/>
        </w:rPr>
        <w:t xml:space="preserve"> </w:t>
      </w:r>
      <w:r w:rsidRPr="00BC788E">
        <w:rPr>
          <w:rFonts w:ascii="Times New Roman" w:hAnsi="Times New Roman" w:cs="Times New Roman"/>
          <w:sz w:val="22"/>
          <w:u w:val="single"/>
        </w:rPr>
        <w:t>Landets</w:t>
      </w:r>
      <w:r w:rsidRPr="00BC788E">
        <w:rPr>
          <w:rFonts w:ascii="Times New Roman" w:hAnsi="Times New Roman" w:cs="Times New Roman"/>
          <w:sz w:val="22"/>
        </w:rPr>
        <w:t xml:space="preserve"> har en av världens modernaste fiskeflottor… </w:t>
      </w:r>
    </w:p>
    <w:p w14:paraId="3FD8DB04" w14:textId="2B21525D" w:rsidR="00287DB3" w:rsidRPr="00F166F1" w:rsidRDefault="00287DB3" w:rsidP="00BC788E">
      <w:pPr>
        <w:spacing w:line="360" w:lineRule="auto"/>
        <w:rPr>
          <w:rFonts w:ascii="Times New Roman" w:hAnsi="Times New Roman" w:cs="Times New Roman"/>
        </w:rPr>
      </w:pPr>
      <w:r w:rsidRPr="00F166F1">
        <w:rPr>
          <w:rFonts w:ascii="Times New Roman" w:hAnsi="Times New Roman" w:cs="Times New Roman"/>
        </w:rPr>
        <w:t>I övrigt är språket och interpunktionen korrekt</w:t>
      </w:r>
      <w:r w:rsidR="00BC788E">
        <w:rPr>
          <w:rFonts w:ascii="Times New Roman" w:hAnsi="Times New Roman" w:cs="Times New Roman"/>
        </w:rPr>
        <w:t>a</w:t>
      </w:r>
      <w:r w:rsidRPr="00F166F1">
        <w:rPr>
          <w:rFonts w:ascii="Times New Roman" w:hAnsi="Times New Roman" w:cs="Times New Roman"/>
        </w:rPr>
        <w:t>.</w:t>
      </w:r>
      <w:r w:rsidR="00BC788E">
        <w:rPr>
          <w:rFonts w:ascii="Times New Roman" w:hAnsi="Times New Roman" w:cs="Times New Roman"/>
        </w:rPr>
        <w:t xml:space="preserve"> </w:t>
      </w:r>
      <w:r w:rsidRPr="00F166F1">
        <w:rPr>
          <w:rFonts w:ascii="Times New Roman" w:hAnsi="Times New Roman" w:cs="Times New Roman"/>
        </w:rPr>
        <w:t>Styckeindelningen är jämn och luftig</w:t>
      </w:r>
      <w:r w:rsidR="00BC788E">
        <w:rPr>
          <w:rFonts w:ascii="Times New Roman" w:hAnsi="Times New Roman" w:cs="Times New Roman"/>
        </w:rPr>
        <w:t>;</w:t>
      </w:r>
      <w:r w:rsidRPr="00F166F1">
        <w:rPr>
          <w:rFonts w:ascii="Times New Roman" w:hAnsi="Times New Roman" w:cs="Times New Roman"/>
        </w:rPr>
        <w:t xml:space="preserve"> de längsta styckena har åtta rader.</w:t>
      </w:r>
    </w:p>
    <w:p w14:paraId="7D570D4E" w14:textId="07FA497D" w:rsidR="00287DB3" w:rsidRPr="00F166F1" w:rsidRDefault="00287DB3" w:rsidP="00287DB3">
      <w:pPr>
        <w:spacing w:line="360" w:lineRule="auto"/>
        <w:ind w:firstLine="567"/>
        <w:rPr>
          <w:rFonts w:ascii="Times New Roman" w:hAnsi="Times New Roman" w:cs="Times New Roman"/>
        </w:rPr>
      </w:pPr>
      <w:r w:rsidRPr="00F166F1">
        <w:rPr>
          <w:rFonts w:ascii="Times New Roman" w:hAnsi="Times New Roman" w:cs="Times New Roman"/>
        </w:rPr>
        <w:lastRenderedPageBreak/>
        <w:t>Det finns fyra bilder varav tre ligger alldeles i början av texten, under det första</w:t>
      </w:r>
      <w:r w:rsidR="00BC788E">
        <w:rPr>
          <w:rFonts w:ascii="Times New Roman" w:hAnsi="Times New Roman" w:cs="Times New Roman"/>
        </w:rPr>
        <w:t>,</w:t>
      </w:r>
      <w:r w:rsidRPr="00F166F1">
        <w:rPr>
          <w:rFonts w:ascii="Times New Roman" w:hAnsi="Times New Roman" w:cs="Times New Roman"/>
        </w:rPr>
        <w:t xml:space="preserve"> </w:t>
      </w:r>
      <w:r w:rsidR="00BC788E">
        <w:rPr>
          <w:rFonts w:ascii="Times New Roman" w:hAnsi="Times New Roman" w:cs="Times New Roman"/>
        </w:rPr>
        <w:t xml:space="preserve">lilla </w:t>
      </w:r>
      <w:r w:rsidRPr="00F166F1">
        <w:rPr>
          <w:rFonts w:ascii="Times New Roman" w:hAnsi="Times New Roman" w:cs="Times New Roman"/>
        </w:rPr>
        <w:t>stycket. Först kommer en landkarta, sedan en lägeskarta och därefter flagga, följd av en ljudinspelning av nationalsången. De leder till ett något besvärligt avbrott i texten</w:t>
      </w:r>
      <w:r w:rsidR="00AF2F10">
        <w:rPr>
          <w:rFonts w:ascii="Times New Roman" w:hAnsi="Times New Roman" w:cs="Times New Roman"/>
        </w:rPr>
        <w:t>, men åtminstone kartorna är relevanta för sammanhanget då texten närmast före och efter handlar om Islands läge och geografi.</w:t>
      </w:r>
      <w:r w:rsidR="000C4A4E">
        <w:rPr>
          <w:rFonts w:ascii="Times New Roman" w:hAnsi="Times New Roman" w:cs="Times New Roman"/>
        </w:rPr>
        <w:t xml:space="preserve"> Flaggans utseende hör dock också till den grundläggande informationen om ett land, och det är svårt att se var den bilden annars skulle ligga. D</w:t>
      </w:r>
      <w:r w:rsidR="00C37923">
        <w:rPr>
          <w:rFonts w:ascii="Times New Roman" w:hAnsi="Times New Roman" w:cs="Times New Roman"/>
        </w:rPr>
        <w:t>en fjärde bilden, som återfinns i avsnittet ”Befolkning” och visar utsikten över en del av huvudstaden Reykjavik, lättar upp texten och hänger ihop med informationen</w:t>
      </w:r>
      <w:r w:rsidR="001E42A1">
        <w:rPr>
          <w:rFonts w:ascii="Times New Roman" w:hAnsi="Times New Roman" w:cs="Times New Roman"/>
        </w:rPr>
        <w:t xml:space="preserve"> i stycket</w:t>
      </w:r>
      <w:r w:rsidR="00C37923">
        <w:rPr>
          <w:rFonts w:ascii="Times New Roman" w:hAnsi="Times New Roman" w:cs="Times New Roman"/>
        </w:rPr>
        <w:t>.</w:t>
      </w:r>
    </w:p>
    <w:p w14:paraId="0F50CCBF" w14:textId="4AFEC2C0" w:rsidR="00287DB3" w:rsidRPr="00531E71" w:rsidRDefault="008920B6" w:rsidP="005913F6">
      <w:pPr>
        <w:pStyle w:val="Heading3"/>
        <w:rPr>
          <w:sz w:val="28"/>
        </w:rPr>
      </w:pPr>
      <w:bookmarkStart w:id="70" w:name="_Toc526257215"/>
      <w:r w:rsidRPr="00531E71">
        <w:rPr>
          <w:sz w:val="28"/>
        </w:rPr>
        <w:t>6</w:t>
      </w:r>
      <w:r w:rsidR="00287DB3" w:rsidRPr="00531E71">
        <w:rPr>
          <w:sz w:val="28"/>
        </w:rPr>
        <w:t>.5.3 Textens språk</w:t>
      </w:r>
      <w:bookmarkEnd w:id="70"/>
    </w:p>
    <w:p w14:paraId="4D93F9EB" w14:textId="763E4BF1" w:rsidR="00EB28E6" w:rsidRDefault="001C04B1" w:rsidP="00C218F0">
      <w:pPr>
        <w:spacing w:line="360" w:lineRule="auto"/>
        <w:rPr>
          <w:rFonts w:ascii="Times New Roman" w:hAnsi="Times New Roman" w:cs="Times New Roman"/>
        </w:rPr>
      </w:pPr>
      <w:r>
        <w:rPr>
          <w:rFonts w:ascii="Times New Roman" w:hAnsi="Times New Roman" w:cs="Times New Roman"/>
        </w:rPr>
        <w:t xml:space="preserve">Texten har </w:t>
      </w:r>
      <w:r w:rsidR="00C218F0">
        <w:rPr>
          <w:rFonts w:ascii="Times New Roman" w:hAnsi="Times New Roman" w:cs="Times New Roman"/>
        </w:rPr>
        <w:t xml:space="preserve">flera svåra ord. Det </w:t>
      </w:r>
      <w:r w:rsidR="000756BC">
        <w:rPr>
          <w:rFonts w:ascii="Times New Roman" w:hAnsi="Times New Roman" w:cs="Times New Roman"/>
        </w:rPr>
        <w:t xml:space="preserve">finns </w:t>
      </w:r>
      <w:r w:rsidR="00C218F0">
        <w:rPr>
          <w:rFonts w:ascii="Times New Roman" w:hAnsi="Times New Roman" w:cs="Times New Roman"/>
        </w:rPr>
        <w:t xml:space="preserve">flera långa, ganska ovanliga ord, exempelvis </w:t>
      </w:r>
      <w:r w:rsidR="00C218F0" w:rsidRPr="00F166F1">
        <w:rPr>
          <w:rFonts w:ascii="Times New Roman" w:hAnsi="Times New Roman" w:cs="Times New Roman"/>
          <w:i/>
        </w:rPr>
        <w:t>arrendera</w:t>
      </w:r>
      <w:r w:rsidR="00C218F0" w:rsidRPr="00F166F1">
        <w:rPr>
          <w:rFonts w:ascii="Times New Roman" w:hAnsi="Times New Roman" w:cs="Times New Roman"/>
        </w:rPr>
        <w:t xml:space="preserve">, </w:t>
      </w:r>
      <w:r w:rsidR="00C218F0" w:rsidRPr="00F166F1">
        <w:rPr>
          <w:rFonts w:ascii="Times New Roman" w:hAnsi="Times New Roman" w:cs="Times New Roman"/>
          <w:i/>
        </w:rPr>
        <w:t>stormannasläkter</w:t>
      </w:r>
      <w:r w:rsidR="00C218F0" w:rsidRPr="00F166F1">
        <w:rPr>
          <w:rFonts w:ascii="Times New Roman" w:hAnsi="Times New Roman" w:cs="Times New Roman"/>
        </w:rPr>
        <w:t xml:space="preserve"> och </w:t>
      </w:r>
      <w:r w:rsidR="00C218F0" w:rsidRPr="00F166F1">
        <w:rPr>
          <w:rFonts w:ascii="Times New Roman" w:hAnsi="Times New Roman" w:cs="Times New Roman"/>
          <w:i/>
        </w:rPr>
        <w:t>ceremoniella</w:t>
      </w:r>
      <w:r w:rsidR="00C218F0">
        <w:rPr>
          <w:rFonts w:ascii="Times New Roman" w:hAnsi="Times New Roman" w:cs="Times New Roman"/>
        </w:rPr>
        <w:t xml:space="preserve">. Många av de svåra orden är </w:t>
      </w:r>
      <w:r w:rsidR="000E1B04">
        <w:rPr>
          <w:rFonts w:ascii="Times New Roman" w:hAnsi="Times New Roman" w:cs="Times New Roman"/>
        </w:rPr>
        <w:t xml:space="preserve">finansrelaterade termer (exempelvis </w:t>
      </w:r>
      <w:r w:rsidR="000E1B04" w:rsidRPr="00F166F1">
        <w:rPr>
          <w:rFonts w:ascii="Times New Roman" w:hAnsi="Times New Roman" w:cs="Times New Roman"/>
          <w:i/>
        </w:rPr>
        <w:t>mineralförekomster</w:t>
      </w:r>
      <w:r w:rsidR="000E1B04">
        <w:rPr>
          <w:rFonts w:ascii="Times New Roman" w:hAnsi="Times New Roman" w:cs="Times New Roman"/>
        </w:rPr>
        <w:t>)</w:t>
      </w:r>
      <w:r w:rsidR="00C218F0">
        <w:rPr>
          <w:rFonts w:ascii="Times New Roman" w:hAnsi="Times New Roman" w:cs="Times New Roman"/>
        </w:rPr>
        <w:t>, och en del sitter ihop i flerordstermer</w:t>
      </w:r>
      <w:r w:rsidR="000E1B04">
        <w:rPr>
          <w:rFonts w:ascii="Times New Roman" w:hAnsi="Times New Roman" w:cs="Times New Roman"/>
        </w:rPr>
        <w:t xml:space="preserve"> (exempelvis</w:t>
      </w:r>
      <w:r w:rsidR="00C218F0" w:rsidRPr="00F166F1">
        <w:rPr>
          <w:rFonts w:ascii="Times New Roman" w:hAnsi="Times New Roman" w:cs="Times New Roman"/>
          <w:i/>
        </w:rPr>
        <w:t xml:space="preserve"> högteknologiska branscher</w:t>
      </w:r>
      <w:r w:rsidR="000E1B04">
        <w:rPr>
          <w:rFonts w:ascii="Times New Roman" w:hAnsi="Times New Roman" w:cs="Times New Roman"/>
        </w:rPr>
        <w:t>).</w:t>
      </w:r>
      <w:r w:rsidR="00C218F0">
        <w:rPr>
          <w:rFonts w:ascii="Times New Roman" w:hAnsi="Times New Roman" w:cs="Times New Roman"/>
        </w:rPr>
        <w:t xml:space="preserve"> </w:t>
      </w:r>
      <w:r w:rsidR="00610AC3">
        <w:rPr>
          <w:rFonts w:ascii="Times New Roman" w:hAnsi="Times New Roman" w:cs="Times New Roman"/>
        </w:rPr>
        <w:t xml:space="preserve">Inga av orden förklaras i texten, men det finns länkar till vissa artiklar såsom </w:t>
      </w:r>
      <w:r w:rsidR="00610AC3" w:rsidRPr="00610AC3">
        <w:rPr>
          <w:rFonts w:ascii="Times New Roman" w:hAnsi="Times New Roman" w:cs="Times New Roman"/>
          <w:i/>
        </w:rPr>
        <w:t>Vadmal</w:t>
      </w:r>
      <w:r w:rsidR="00610AC3">
        <w:rPr>
          <w:rFonts w:ascii="Times New Roman" w:hAnsi="Times New Roman" w:cs="Times New Roman"/>
        </w:rPr>
        <w:t xml:space="preserve"> och </w:t>
      </w:r>
      <w:r w:rsidR="00610AC3">
        <w:rPr>
          <w:rFonts w:ascii="Times New Roman" w:hAnsi="Times New Roman" w:cs="Times New Roman"/>
          <w:i/>
        </w:rPr>
        <w:t xml:space="preserve">Glaciär. </w:t>
      </w:r>
      <w:r w:rsidR="00C218F0" w:rsidRPr="00610AC3">
        <w:rPr>
          <w:rFonts w:ascii="Times New Roman" w:hAnsi="Times New Roman" w:cs="Times New Roman"/>
        </w:rPr>
        <w:t>Det</w:t>
      </w:r>
      <w:r w:rsidR="00C218F0">
        <w:rPr>
          <w:rFonts w:ascii="Times New Roman" w:hAnsi="Times New Roman" w:cs="Times New Roman"/>
        </w:rPr>
        <w:t xml:space="preserve"> förekommer också flera isländska ord</w:t>
      </w:r>
      <w:r w:rsidR="00AA25AE">
        <w:rPr>
          <w:rFonts w:ascii="Times New Roman" w:hAnsi="Times New Roman" w:cs="Times New Roman"/>
        </w:rPr>
        <w:t xml:space="preserve">, främst nämn på personer </w:t>
      </w:r>
      <w:r w:rsidR="00AE2AC6">
        <w:rPr>
          <w:rFonts w:ascii="Times New Roman" w:hAnsi="Times New Roman" w:cs="Times New Roman"/>
        </w:rPr>
        <w:t>och platser,</w:t>
      </w:r>
      <w:r w:rsidR="00C218F0">
        <w:rPr>
          <w:rFonts w:ascii="Times New Roman" w:hAnsi="Times New Roman" w:cs="Times New Roman"/>
        </w:rPr>
        <w:t xml:space="preserve"> som med sina främmande bokstäver och accenter kan vara svåra att avläsa. Det kan knappast hjälpas, men kursivering hade antagligen underlättat genom att </w:t>
      </w:r>
      <w:r w:rsidR="000756BC">
        <w:rPr>
          <w:rFonts w:ascii="Times New Roman" w:hAnsi="Times New Roman" w:cs="Times New Roman"/>
        </w:rPr>
        <w:t>signalera</w:t>
      </w:r>
      <w:r w:rsidR="00C218F0">
        <w:rPr>
          <w:rFonts w:ascii="Times New Roman" w:hAnsi="Times New Roman" w:cs="Times New Roman"/>
        </w:rPr>
        <w:t xml:space="preserve"> </w:t>
      </w:r>
      <w:r w:rsidR="000756BC">
        <w:rPr>
          <w:rFonts w:ascii="Times New Roman" w:hAnsi="Times New Roman" w:cs="Times New Roman"/>
        </w:rPr>
        <w:t xml:space="preserve">till </w:t>
      </w:r>
      <w:r w:rsidR="00C218F0">
        <w:rPr>
          <w:rFonts w:ascii="Times New Roman" w:hAnsi="Times New Roman" w:cs="Times New Roman"/>
        </w:rPr>
        <w:t>läsaren att det är frågan om utländska ord.</w:t>
      </w:r>
    </w:p>
    <w:p w14:paraId="13E0439D" w14:textId="706423EB" w:rsidR="00C218F0" w:rsidRPr="00C218F0" w:rsidRDefault="00C218F0" w:rsidP="00EB28E6">
      <w:pPr>
        <w:spacing w:line="360" w:lineRule="auto"/>
        <w:ind w:firstLine="567"/>
        <w:rPr>
          <w:rFonts w:ascii="Times New Roman" w:hAnsi="Times New Roman" w:cs="Times New Roman"/>
        </w:rPr>
      </w:pPr>
      <w:r>
        <w:rPr>
          <w:rFonts w:ascii="Times New Roman" w:hAnsi="Times New Roman" w:cs="Times New Roman"/>
        </w:rPr>
        <w:t>Vaga och mångtydiga ord finns det gott om. Här följer några exempel:</w:t>
      </w:r>
    </w:p>
    <w:p w14:paraId="51122F01" w14:textId="2C718A4D" w:rsidR="00283A53" w:rsidRPr="00DE473B" w:rsidRDefault="00C218F0" w:rsidP="00283A53">
      <w:pPr>
        <w:spacing w:line="360" w:lineRule="auto"/>
        <w:ind w:left="1134"/>
        <w:rPr>
          <w:rFonts w:ascii="Times New Roman" w:hAnsi="Times New Roman" w:cs="Times New Roman"/>
          <w:sz w:val="22"/>
        </w:rPr>
      </w:pPr>
      <w:r w:rsidRPr="00DE473B">
        <w:rPr>
          <w:rFonts w:ascii="Times New Roman" w:hAnsi="Times New Roman" w:cs="Times New Roman"/>
          <w:sz w:val="22"/>
        </w:rPr>
        <w:t>(</w:t>
      </w:r>
      <w:r w:rsidR="003B3D9B">
        <w:rPr>
          <w:rFonts w:ascii="Times New Roman" w:hAnsi="Times New Roman" w:cs="Times New Roman"/>
          <w:sz w:val="22"/>
        </w:rPr>
        <w:t>18</w:t>
      </w:r>
      <w:r w:rsidRPr="00DE473B">
        <w:rPr>
          <w:rFonts w:ascii="Times New Roman" w:hAnsi="Times New Roman" w:cs="Times New Roman"/>
          <w:sz w:val="22"/>
        </w:rPr>
        <w:t>)</w:t>
      </w:r>
      <w:r w:rsidRPr="00DE473B">
        <w:rPr>
          <w:rFonts w:ascii="Times New Roman" w:hAnsi="Times New Roman" w:cs="Times New Roman"/>
          <w:b/>
          <w:sz w:val="22"/>
        </w:rPr>
        <w:t xml:space="preserve"> </w:t>
      </w:r>
      <w:r w:rsidR="00283A53" w:rsidRPr="00DE473B">
        <w:rPr>
          <w:rFonts w:ascii="Times New Roman" w:hAnsi="Times New Roman" w:cs="Times New Roman"/>
          <w:sz w:val="22"/>
        </w:rPr>
        <w:t xml:space="preserve">… samarbetet med de andra partierna har varit </w:t>
      </w:r>
      <w:r w:rsidR="00283A53" w:rsidRPr="00DE473B">
        <w:rPr>
          <w:rFonts w:ascii="Times New Roman" w:hAnsi="Times New Roman" w:cs="Times New Roman"/>
          <w:sz w:val="22"/>
          <w:u w:val="single"/>
        </w:rPr>
        <w:t>bra</w:t>
      </w:r>
      <w:r w:rsidR="00283A53" w:rsidRPr="00DE473B">
        <w:rPr>
          <w:rFonts w:ascii="Times New Roman" w:hAnsi="Times New Roman" w:cs="Times New Roman"/>
          <w:sz w:val="22"/>
        </w:rPr>
        <w:t>.</w:t>
      </w:r>
    </w:p>
    <w:p w14:paraId="41A2081D" w14:textId="77777777" w:rsidR="00283A53" w:rsidRPr="00F166F1" w:rsidRDefault="00283A53" w:rsidP="00C218F0">
      <w:pPr>
        <w:spacing w:line="360" w:lineRule="auto"/>
        <w:rPr>
          <w:rFonts w:ascii="Times New Roman" w:hAnsi="Times New Roman" w:cs="Times New Roman"/>
        </w:rPr>
      </w:pPr>
      <w:r w:rsidRPr="00F166F1">
        <w:rPr>
          <w:rFonts w:ascii="Times New Roman" w:hAnsi="Times New Roman" w:cs="Times New Roman"/>
        </w:rPr>
        <w:t>Har samarbetet gått bra, eller har samarbetet varit bra för Island?</w:t>
      </w:r>
    </w:p>
    <w:p w14:paraId="1915DD9C" w14:textId="3E5F8A15" w:rsidR="00283A53" w:rsidRPr="00DE473B" w:rsidRDefault="00DE473B" w:rsidP="00283A53">
      <w:pPr>
        <w:spacing w:line="360" w:lineRule="auto"/>
        <w:ind w:left="1134"/>
        <w:rPr>
          <w:rFonts w:ascii="Times New Roman" w:hAnsi="Times New Roman" w:cs="Times New Roman"/>
          <w:sz w:val="22"/>
          <w:szCs w:val="22"/>
        </w:rPr>
      </w:pPr>
      <w:r w:rsidRPr="00DE473B">
        <w:rPr>
          <w:rFonts w:ascii="Times New Roman" w:hAnsi="Times New Roman" w:cs="Times New Roman"/>
          <w:sz w:val="22"/>
          <w:szCs w:val="22"/>
        </w:rPr>
        <w:t>(</w:t>
      </w:r>
      <w:r w:rsidR="003B3D9B">
        <w:rPr>
          <w:rFonts w:ascii="Times New Roman" w:hAnsi="Times New Roman" w:cs="Times New Roman"/>
          <w:sz w:val="22"/>
          <w:szCs w:val="22"/>
        </w:rPr>
        <w:t>19</w:t>
      </w:r>
      <w:r w:rsidRPr="00DE473B">
        <w:rPr>
          <w:rFonts w:ascii="Times New Roman" w:hAnsi="Times New Roman" w:cs="Times New Roman"/>
          <w:sz w:val="22"/>
          <w:szCs w:val="22"/>
        </w:rPr>
        <w:t xml:space="preserve">) </w:t>
      </w:r>
      <w:r w:rsidR="00283A53" w:rsidRPr="00DE473B">
        <w:rPr>
          <w:rFonts w:ascii="Times New Roman" w:hAnsi="Times New Roman" w:cs="Times New Roman"/>
          <w:sz w:val="22"/>
          <w:szCs w:val="22"/>
        </w:rPr>
        <w:t xml:space="preserve">År 1918 blev Island ett </w:t>
      </w:r>
      <w:r w:rsidR="00283A53" w:rsidRPr="00DE473B">
        <w:rPr>
          <w:rFonts w:ascii="Times New Roman" w:hAnsi="Times New Roman" w:cs="Times New Roman"/>
          <w:sz w:val="22"/>
          <w:szCs w:val="22"/>
          <w:u w:val="single"/>
        </w:rPr>
        <w:t>självständigt</w:t>
      </w:r>
      <w:r w:rsidR="00283A53" w:rsidRPr="00DE473B">
        <w:rPr>
          <w:rFonts w:ascii="Times New Roman" w:hAnsi="Times New Roman" w:cs="Times New Roman"/>
          <w:sz w:val="22"/>
          <w:szCs w:val="22"/>
        </w:rPr>
        <w:t xml:space="preserve"> kungarike med samma kung som Danmark</w:t>
      </w:r>
    </w:p>
    <w:p w14:paraId="76E373EC" w14:textId="03937BB7" w:rsidR="00283A53" w:rsidRPr="00F166F1" w:rsidRDefault="00283A53" w:rsidP="00DE473B">
      <w:pPr>
        <w:spacing w:line="360" w:lineRule="auto"/>
        <w:rPr>
          <w:rFonts w:ascii="Times New Roman" w:hAnsi="Times New Roman" w:cs="Times New Roman"/>
        </w:rPr>
      </w:pPr>
      <w:r w:rsidRPr="00F166F1">
        <w:rPr>
          <w:rFonts w:ascii="Times New Roman" w:hAnsi="Times New Roman" w:cs="Times New Roman"/>
        </w:rPr>
        <w:t xml:space="preserve">Hur </w:t>
      </w:r>
      <w:r w:rsidRPr="00DE473B">
        <w:rPr>
          <w:rFonts w:ascii="Times New Roman" w:hAnsi="Times New Roman" w:cs="Times New Roman"/>
        </w:rPr>
        <w:t xml:space="preserve">kan ett kungarike vara självständigt </w:t>
      </w:r>
      <w:r w:rsidRPr="00F166F1">
        <w:rPr>
          <w:rFonts w:ascii="Times New Roman" w:hAnsi="Times New Roman" w:cs="Times New Roman"/>
        </w:rPr>
        <w:t>om det delar kung med ett annat kungarike?</w:t>
      </w:r>
      <w:r w:rsidR="00DE473B">
        <w:rPr>
          <w:rFonts w:ascii="Times New Roman" w:hAnsi="Times New Roman" w:cs="Times New Roman"/>
        </w:rPr>
        <w:t xml:space="preserve"> Om det stämmer skulle ett förtydligande vara till stor hjälp för att avstyra förvirring</w:t>
      </w:r>
      <w:r w:rsidR="00AA25AE">
        <w:rPr>
          <w:rFonts w:ascii="Times New Roman" w:hAnsi="Times New Roman" w:cs="Times New Roman"/>
        </w:rPr>
        <w:t>, om det inte stämmer är (19) ett felaktigt påstående.</w:t>
      </w:r>
    </w:p>
    <w:p w14:paraId="0EE3252A" w14:textId="381BC4AE" w:rsidR="00283A53" w:rsidRPr="00DE473B" w:rsidRDefault="00DE473B" w:rsidP="00283A53">
      <w:pPr>
        <w:spacing w:line="360" w:lineRule="auto"/>
        <w:ind w:left="1134"/>
        <w:rPr>
          <w:rFonts w:ascii="Times New Roman" w:hAnsi="Times New Roman" w:cs="Times New Roman"/>
          <w:sz w:val="22"/>
        </w:rPr>
      </w:pPr>
      <w:r w:rsidRPr="00DE473B">
        <w:rPr>
          <w:rFonts w:ascii="Times New Roman" w:hAnsi="Times New Roman" w:cs="Times New Roman"/>
          <w:sz w:val="22"/>
        </w:rPr>
        <w:t>(</w:t>
      </w:r>
      <w:r w:rsidR="003B3D9B">
        <w:rPr>
          <w:rFonts w:ascii="Times New Roman" w:hAnsi="Times New Roman" w:cs="Times New Roman"/>
          <w:sz w:val="22"/>
        </w:rPr>
        <w:t>20</w:t>
      </w:r>
      <w:r w:rsidRPr="00DE473B">
        <w:rPr>
          <w:rFonts w:ascii="Times New Roman" w:hAnsi="Times New Roman" w:cs="Times New Roman"/>
          <w:sz w:val="22"/>
        </w:rPr>
        <w:t xml:space="preserve">) </w:t>
      </w:r>
      <w:r w:rsidR="00283A53" w:rsidRPr="00DE473B">
        <w:rPr>
          <w:rFonts w:ascii="Times New Roman" w:hAnsi="Times New Roman" w:cs="Times New Roman"/>
          <w:sz w:val="22"/>
        </w:rPr>
        <w:t xml:space="preserve">Efter 2010 har landets ekonomi blivit </w:t>
      </w:r>
      <w:r w:rsidR="00283A53" w:rsidRPr="00DE473B">
        <w:rPr>
          <w:rFonts w:ascii="Times New Roman" w:hAnsi="Times New Roman" w:cs="Times New Roman"/>
          <w:sz w:val="22"/>
          <w:u w:val="single"/>
        </w:rPr>
        <w:t>bättre</w:t>
      </w:r>
      <w:r w:rsidR="00283A53" w:rsidRPr="00DE473B">
        <w:rPr>
          <w:rFonts w:ascii="Times New Roman" w:hAnsi="Times New Roman" w:cs="Times New Roman"/>
          <w:sz w:val="22"/>
        </w:rPr>
        <w:t>.</w:t>
      </w:r>
    </w:p>
    <w:p w14:paraId="3B157C9F" w14:textId="65847571" w:rsidR="00283A53" w:rsidRPr="00F166F1" w:rsidRDefault="00283A53" w:rsidP="00DE473B">
      <w:pPr>
        <w:spacing w:line="360" w:lineRule="auto"/>
        <w:rPr>
          <w:rFonts w:ascii="Times New Roman" w:hAnsi="Times New Roman" w:cs="Times New Roman"/>
        </w:rPr>
      </w:pPr>
      <w:r w:rsidRPr="00F166F1">
        <w:rPr>
          <w:rFonts w:ascii="Times New Roman" w:hAnsi="Times New Roman" w:cs="Times New Roman"/>
        </w:rPr>
        <w:t>Bättre i förhållande till vad – hur den var före finanskrisen</w:t>
      </w:r>
      <w:r w:rsidR="00DE473B">
        <w:rPr>
          <w:rFonts w:ascii="Times New Roman" w:hAnsi="Times New Roman" w:cs="Times New Roman"/>
        </w:rPr>
        <w:t>,</w:t>
      </w:r>
      <w:r w:rsidRPr="00F166F1">
        <w:rPr>
          <w:rFonts w:ascii="Times New Roman" w:hAnsi="Times New Roman" w:cs="Times New Roman"/>
        </w:rPr>
        <w:t xml:space="preserve"> under finanskrisen</w:t>
      </w:r>
      <w:r w:rsidR="00DE473B">
        <w:rPr>
          <w:rFonts w:ascii="Times New Roman" w:hAnsi="Times New Roman" w:cs="Times New Roman"/>
        </w:rPr>
        <w:t xml:space="preserve"> eller </w:t>
      </w:r>
      <w:r w:rsidR="00AB6885">
        <w:rPr>
          <w:rFonts w:ascii="Times New Roman" w:hAnsi="Times New Roman" w:cs="Times New Roman"/>
        </w:rPr>
        <w:t>under</w:t>
      </w:r>
      <w:r w:rsidR="00DE473B">
        <w:rPr>
          <w:rFonts w:ascii="Times New Roman" w:hAnsi="Times New Roman" w:cs="Times New Roman"/>
        </w:rPr>
        <w:t xml:space="preserve"> 2010</w:t>
      </w:r>
      <w:r w:rsidRPr="00F166F1">
        <w:rPr>
          <w:rFonts w:ascii="Times New Roman" w:hAnsi="Times New Roman" w:cs="Times New Roman"/>
        </w:rPr>
        <w:t xml:space="preserve">? </w:t>
      </w:r>
    </w:p>
    <w:p w14:paraId="425ABABA" w14:textId="14CBA5E2" w:rsidR="00283A53" w:rsidRPr="00DE473B" w:rsidRDefault="00DE473B" w:rsidP="00283A53">
      <w:pPr>
        <w:spacing w:line="360" w:lineRule="auto"/>
        <w:ind w:left="1134"/>
        <w:rPr>
          <w:rFonts w:ascii="Times New Roman" w:hAnsi="Times New Roman" w:cs="Times New Roman"/>
          <w:sz w:val="22"/>
        </w:rPr>
      </w:pPr>
      <w:r w:rsidRPr="00DE473B">
        <w:rPr>
          <w:rFonts w:ascii="Times New Roman" w:hAnsi="Times New Roman" w:cs="Times New Roman"/>
          <w:sz w:val="22"/>
        </w:rPr>
        <w:t>(</w:t>
      </w:r>
      <w:r w:rsidR="003B3D9B">
        <w:rPr>
          <w:rFonts w:ascii="Times New Roman" w:hAnsi="Times New Roman" w:cs="Times New Roman"/>
          <w:sz w:val="22"/>
        </w:rPr>
        <w:t>21</w:t>
      </w:r>
      <w:r w:rsidRPr="00DE473B">
        <w:rPr>
          <w:rFonts w:ascii="Times New Roman" w:hAnsi="Times New Roman" w:cs="Times New Roman"/>
          <w:sz w:val="22"/>
        </w:rPr>
        <w:t xml:space="preserve">) </w:t>
      </w:r>
      <w:r w:rsidR="00283A53" w:rsidRPr="00DE473B">
        <w:rPr>
          <w:rFonts w:ascii="Times New Roman" w:hAnsi="Times New Roman" w:cs="Times New Roman"/>
          <w:sz w:val="22"/>
        </w:rPr>
        <w:t xml:space="preserve">… en president som väljs </w:t>
      </w:r>
      <w:r w:rsidR="00283A53" w:rsidRPr="00DE473B">
        <w:rPr>
          <w:rFonts w:ascii="Times New Roman" w:hAnsi="Times New Roman" w:cs="Times New Roman"/>
          <w:sz w:val="22"/>
          <w:u w:val="single"/>
        </w:rPr>
        <w:t>för fyra år</w:t>
      </w:r>
      <w:r w:rsidR="00283A53" w:rsidRPr="00DE473B">
        <w:rPr>
          <w:rFonts w:ascii="Times New Roman" w:hAnsi="Times New Roman" w:cs="Times New Roman"/>
          <w:sz w:val="22"/>
        </w:rPr>
        <w:t>.</w:t>
      </w:r>
    </w:p>
    <w:p w14:paraId="2F92D9C4" w14:textId="2FCC1D8E" w:rsidR="00DE473B" w:rsidRPr="00DE473B" w:rsidRDefault="00DE473B" w:rsidP="00DE473B">
      <w:pPr>
        <w:spacing w:line="360" w:lineRule="auto"/>
        <w:rPr>
          <w:rFonts w:ascii="Times New Roman" w:hAnsi="Times New Roman" w:cs="Times New Roman"/>
        </w:rPr>
      </w:pPr>
      <w:r>
        <w:rPr>
          <w:rFonts w:ascii="Times New Roman" w:hAnsi="Times New Roman" w:cs="Times New Roman"/>
        </w:rPr>
        <w:t>Detta verkar vara en anglicism. På svenska är det korrekta</w:t>
      </w:r>
      <w:r w:rsidR="00AB6885">
        <w:rPr>
          <w:rFonts w:ascii="Times New Roman" w:hAnsi="Times New Roman" w:cs="Times New Roman"/>
        </w:rPr>
        <w:t xml:space="preserve"> uttrycket</w:t>
      </w:r>
      <w:r>
        <w:rPr>
          <w:rFonts w:ascii="Times New Roman" w:hAnsi="Times New Roman" w:cs="Times New Roman"/>
        </w:rPr>
        <w:t xml:space="preserve"> </w:t>
      </w:r>
      <w:r>
        <w:rPr>
          <w:rFonts w:ascii="Times New Roman" w:hAnsi="Times New Roman" w:cs="Times New Roman"/>
          <w:i/>
        </w:rPr>
        <w:t>vart fjärde år</w:t>
      </w:r>
      <w:r>
        <w:rPr>
          <w:rFonts w:ascii="Times New Roman" w:hAnsi="Times New Roman" w:cs="Times New Roman"/>
        </w:rPr>
        <w:t>, vilket även står två rader längre ner i texten.</w:t>
      </w:r>
    </w:p>
    <w:p w14:paraId="0C1D2B30" w14:textId="42B4D01A" w:rsidR="00362AAD" w:rsidRDefault="00362AAD" w:rsidP="00287DB3">
      <w:pPr>
        <w:spacing w:line="360" w:lineRule="auto"/>
        <w:ind w:firstLine="567"/>
        <w:rPr>
          <w:rFonts w:ascii="Times New Roman" w:hAnsi="Times New Roman" w:cs="Times New Roman"/>
        </w:rPr>
      </w:pPr>
      <w:r>
        <w:rPr>
          <w:rFonts w:ascii="Times New Roman" w:hAnsi="Times New Roman" w:cs="Times New Roman"/>
        </w:rPr>
        <w:t xml:space="preserve">Textens LIX-värde ligger på 41, alltså i den lätta delen av det medelsvåra spektrumet. </w:t>
      </w:r>
      <w:r w:rsidR="00287DB3" w:rsidRPr="00F166F1">
        <w:rPr>
          <w:rFonts w:ascii="Times New Roman" w:hAnsi="Times New Roman" w:cs="Times New Roman"/>
        </w:rPr>
        <w:t>Inga av meningarna har långa fundament, långa inskott eller på annat sätt komplicerad byggnad. Det finns dock rörig</w:t>
      </w:r>
      <w:r>
        <w:rPr>
          <w:rFonts w:ascii="Times New Roman" w:hAnsi="Times New Roman" w:cs="Times New Roman"/>
        </w:rPr>
        <w:t>a</w:t>
      </w:r>
      <w:r w:rsidR="00287DB3" w:rsidRPr="00F166F1">
        <w:rPr>
          <w:rFonts w:ascii="Times New Roman" w:hAnsi="Times New Roman" w:cs="Times New Roman"/>
        </w:rPr>
        <w:t xml:space="preserve"> mening</w:t>
      </w:r>
      <w:r>
        <w:rPr>
          <w:rFonts w:ascii="Times New Roman" w:hAnsi="Times New Roman" w:cs="Times New Roman"/>
        </w:rPr>
        <w:t>ar, till exempel</w:t>
      </w:r>
      <w:r w:rsidR="00287DB3" w:rsidRPr="00F166F1">
        <w:rPr>
          <w:rFonts w:ascii="Times New Roman" w:hAnsi="Times New Roman" w:cs="Times New Roman"/>
        </w:rPr>
        <w:t>:</w:t>
      </w:r>
    </w:p>
    <w:p w14:paraId="040D2F06" w14:textId="7CABFA02" w:rsidR="00362AAD" w:rsidRPr="00362AAD" w:rsidRDefault="00362AAD" w:rsidP="00362AAD">
      <w:pPr>
        <w:spacing w:line="360" w:lineRule="auto"/>
        <w:ind w:left="1134"/>
        <w:rPr>
          <w:rFonts w:ascii="Times New Roman" w:hAnsi="Times New Roman" w:cs="Times New Roman"/>
          <w:sz w:val="22"/>
        </w:rPr>
      </w:pPr>
      <w:r>
        <w:rPr>
          <w:rFonts w:ascii="Times New Roman" w:hAnsi="Times New Roman" w:cs="Times New Roman"/>
          <w:sz w:val="22"/>
        </w:rPr>
        <w:lastRenderedPageBreak/>
        <w:t>(</w:t>
      </w:r>
      <w:r w:rsidR="003B3D9B">
        <w:rPr>
          <w:rFonts w:ascii="Times New Roman" w:hAnsi="Times New Roman" w:cs="Times New Roman"/>
          <w:sz w:val="22"/>
        </w:rPr>
        <w:t>22</w:t>
      </w:r>
      <w:r>
        <w:rPr>
          <w:rFonts w:ascii="Times New Roman" w:hAnsi="Times New Roman" w:cs="Times New Roman"/>
          <w:sz w:val="22"/>
        </w:rPr>
        <w:t xml:space="preserve">) </w:t>
      </w:r>
      <w:r w:rsidR="00287DB3" w:rsidRPr="00362AAD">
        <w:rPr>
          <w:rFonts w:ascii="Times New Roman" w:hAnsi="Times New Roman" w:cs="Times New Roman"/>
          <w:sz w:val="22"/>
          <w:u w:val="single"/>
        </w:rPr>
        <w:t>Man</w:t>
      </w:r>
      <w:r w:rsidR="00287DB3" w:rsidRPr="00362AAD">
        <w:rPr>
          <w:rFonts w:ascii="Times New Roman" w:hAnsi="Times New Roman" w:cs="Times New Roman"/>
          <w:sz w:val="22"/>
        </w:rPr>
        <w:t xml:space="preserve"> har ett nära ekonomiskt och politiskt samarbete med USA och Storbritannien och </w:t>
      </w:r>
      <w:r w:rsidR="00287DB3" w:rsidRPr="00362AAD">
        <w:rPr>
          <w:rFonts w:ascii="Times New Roman" w:hAnsi="Times New Roman" w:cs="Times New Roman"/>
          <w:sz w:val="22"/>
          <w:u w:val="single"/>
        </w:rPr>
        <w:t>Island</w:t>
      </w:r>
      <w:r w:rsidR="00287DB3" w:rsidRPr="00362AAD">
        <w:rPr>
          <w:rFonts w:ascii="Times New Roman" w:hAnsi="Times New Roman" w:cs="Times New Roman"/>
          <w:sz w:val="22"/>
        </w:rPr>
        <w:t xml:space="preserve"> är medlem i försvarsorganisationen NATO men är inte med i EU. </w:t>
      </w:r>
    </w:p>
    <w:p w14:paraId="4B0E4AEB" w14:textId="24A26CEA" w:rsidR="00680F4B" w:rsidRDefault="00362AAD" w:rsidP="00AB6885">
      <w:pPr>
        <w:spacing w:line="360" w:lineRule="auto"/>
        <w:rPr>
          <w:rFonts w:ascii="Times New Roman" w:hAnsi="Times New Roman" w:cs="Times New Roman"/>
        </w:rPr>
      </w:pPr>
      <w:r>
        <w:rPr>
          <w:rFonts w:ascii="Times New Roman" w:hAnsi="Times New Roman" w:cs="Times New Roman"/>
        </w:rPr>
        <w:t>Denna mening hade gärna kunnat delas i två eftersom de båda huvudsatsernas har olika subjekt (se understrykning), även om båda orden syftar på staten Island.</w:t>
      </w:r>
    </w:p>
    <w:p w14:paraId="063901D6" w14:textId="4D23B8B2" w:rsidR="000756BC" w:rsidRDefault="000756BC" w:rsidP="000756BC">
      <w:pPr>
        <w:spacing w:line="360" w:lineRule="auto"/>
        <w:ind w:firstLine="567"/>
        <w:rPr>
          <w:rFonts w:ascii="Times New Roman" w:hAnsi="Times New Roman" w:cs="Times New Roman"/>
        </w:rPr>
      </w:pPr>
      <w:r>
        <w:rPr>
          <w:rFonts w:ascii="Times New Roman" w:hAnsi="Times New Roman" w:cs="Times New Roman"/>
        </w:rPr>
        <w:t xml:space="preserve">Förutom en del otydliga formuleringar och röriga meningar </w:t>
      </w:r>
      <w:r w:rsidR="004C0D7D">
        <w:rPr>
          <w:rFonts w:ascii="Times New Roman" w:hAnsi="Times New Roman" w:cs="Times New Roman"/>
        </w:rPr>
        <w:t>har texten gott flyt</w:t>
      </w:r>
      <w:r>
        <w:rPr>
          <w:rFonts w:ascii="Times New Roman" w:hAnsi="Times New Roman" w:cs="Times New Roman"/>
        </w:rPr>
        <w:t>. Växling mellan långa och korta meningar ger den rytm</w:t>
      </w:r>
      <w:r w:rsidR="00813522">
        <w:rPr>
          <w:rFonts w:ascii="Times New Roman" w:hAnsi="Times New Roman" w:cs="Times New Roman"/>
        </w:rPr>
        <w:t xml:space="preserve">, och det finns </w:t>
      </w:r>
      <w:r w:rsidR="004C0D7D">
        <w:rPr>
          <w:rFonts w:ascii="Times New Roman" w:hAnsi="Times New Roman" w:cs="Times New Roman"/>
        </w:rPr>
        <w:t xml:space="preserve">tydlig </w:t>
      </w:r>
      <w:r w:rsidR="00FE55AF">
        <w:rPr>
          <w:rFonts w:ascii="Times New Roman" w:hAnsi="Times New Roman" w:cs="Times New Roman"/>
        </w:rPr>
        <w:t>referens</w:t>
      </w:r>
      <w:r w:rsidR="00813522">
        <w:rPr>
          <w:rFonts w:ascii="Times New Roman" w:hAnsi="Times New Roman" w:cs="Times New Roman"/>
        </w:rPr>
        <w:t>bindning</w:t>
      </w:r>
      <w:r w:rsidR="007F1305">
        <w:rPr>
          <w:rFonts w:ascii="Times New Roman" w:hAnsi="Times New Roman" w:cs="Times New Roman"/>
        </w:rPr>
        <w:t xml:space="preserve"> vilket underlättar för läsaren att förstå hur meningarna hänger ihop</w:t>
      </w:r>
      <w:r w:rsidR="00FE55AF">
        <w:rPr>
          <w:rFonts w:ascii="Times New Roman" w:hAnsi="Times New Roman" w:cs="Times New Roman"/>
        </w:rPr>
        <w:t>. Styckena är indelade efter tema, så att nytt stycke betyder nytt tema. Flera av styckena har en viss inbördes kronoligisk disposition, som i följande exempel</w:t>
      </w:r>
      <w:r w:rsidR="00316D8A">
        <w:rPr>
          <w:rFonts w:ascii="Times New Roman" w:hAnsi="Times New Roman" w:cs="Times New Roman"/>
        </w:rPr>
        <w:t xml:space="preserve"> (se understrykning)</w:t>
      </w:r>
      <w:r w:rsidR="00FE55AF">
        <w:rPr>
          <w:rFonts w:ascii="Times New Roman" w:hAnsi="Times New Roman" w:cs="Times New Roman"/>
        </w:rPr>
        <w:t>:</w:t>
      </w:r>
    </w:p>
    <w:p w14:paraId="38C860DF" w14:textId="0F0B7808" w:rsidR="007F1305" w:rsidRPr="007F1305" w:rsidRDefault="007F1305" w:rsidP="007F1305">
      <w:pPr>
        <w:spacing w:line="360" w:lineRule="auto"/>
        <w:ind w:left="1134"/>
        <w:rPr>
          <w:rFonts w:ascii="Times New Roman" w:hAnsi="Times New Roman" w:cs="Times New Roman"/>
          <w:sz w:val="22"/>
        </w:rPr>
      </w:pPr>
      <w:r>
        <w:rPr>
          <w:rFonts w:ascii="Times New Roman" w:hAnsi="Times New Roman" w:cs="Times New Roman"/>
          <w:sz w:val="22"/>
        </w:rPr>
        <w:t>(</w:t>
      </w:r>
      <w:r w:rsidR="00B444E2">
        <w:rPr>
          <w:rFonts w:ascii="Times New Roman" w:hAnsi="Times New Roman" w:cs="Times New Roman"/>
          <w:sz w:val="22"/>
        </w:rPr>
        <w:t>23</w:t>
      </w:r>
      <w:r>
        <w:rPr>
          <w:rFonts w:ascii="Times New Roman" w:hAnsi="Times New Roman" w:cs="Times New Roman"/>
          <w:sz w:val="22"/>
        </w:rPr>
        <w:t xml:space="preserve">) </w:t>
      </w:r>
      <w:r w:rsidRPr="00FE55AF">
        <w:rPr>
          <w:rFonts w:ascii="Times New Roman" w:hAnsi="Times New Roman" w:cs="Times New Roman"/>
          <w:sz w:val="22"/>
          <w:u w:val="single"/>
        </w:rPr>
        <w:t>Under 1900-talet</w:t>
      </w:r>
      <w:r w:rsidRPr="007F1305">
        <w:rPr>
          <w:rFonts w:ascii="Times New Roman" w:hAnsi="Times New Roman" w:cs="Times New Roman"/>
          <w:sz w:val="22"/>
        </w:rPr>
        <w:t xml:space="preserve"> var Nobelpristagaren Halldór Laxness en av de främsta isländska författarna. Hans böcker handlade ofta om hur det isländska samhället förändrades. Några </w:t>
      </w:r>
      <w:r w:rsidRPr="00FE55AF">
        <w:rPr>
          <w:rFonts w:ascii="Times New Roman" w:hAnsi="Times New Roman" w:cs="Times New Roman"/>
          <w:sz w:val="22"/>
          <w:u w:val="single"/>
        </w:rPr>
        <w:t>nutida</w:t>
      </w:r>
      <w:r w:rsidRPr="007F1305">
        <w:rPr>
          <w:rFonts w:ascii="Times New Roman" w:hAnsi="Times New Roman" w:cs="Times New Roman"/>
          <w:sz w:val="22"/>
        </w:rPr>
        <w:t xml:space="preserve"> författare är Vigdís Grímsdóttir, Sjón och Thor Vilhjálmsson. Flera isländska deckarförfattare har blivit mycket framgångsrika i Europa, bland annat Arnaldur Indriðason.</w:t>
      </w:r>
    </w:p>
    <w:p w14:paraId="322093DF" w14:textId="5062CEDB" w:rsidR="009D0E99" w:rsidRPr="00F166F1" w:rsidRDefault="007F1305" w:rsidP="00AB6885">
      <w:pPr>
        <w:spacing w:line="360" w:lineRule="auto"/>
        <w:rPr>
          <w:rFonts w:ascii="Times New Roman" w:hAnsi="Times New Roman" w:cs="Times New Roman"/>
        </w:rPr>
      </w:pPr>
      <w:r>
        <w:rPr>
          <w:rFonts w:ascii="Times New Roman" w:hAnsi="Times New Roman" w:cs="Times New Roman"/>
        </w:rPr>
        <w:t xml:space="preserve">Här finns </w:t>
      </w:r>
      <w:r w:rsidR="00FE55AF">
        <w:rPr>
          <w:rFonts w:ascii="Times New Roman" w:hAnsi="Times New Roman" w:cs="Times New Roman"/>
        </w:rPr>
        <w:t xml:space="preserve">även </w:t>
      </w:r>
      <w:r>
        <w:rPr>
          <w:rFonts w:ascii="Times New Roman" w:hAnsi="Times New Roman" w:cs="Times New Roman"/>
        </w:rPr>
        <w:t xml:space="preserve">en tydlig </w:t>
      </w:r>
      <w:r w:rsidR="003727B6">
        <w:rPr>
          <w:rFonts w:ascii="Times New Roman" w:hAnsi="Times New Roman" w:cs="Times New Roman"/>
        </w:rPr>
        <w:t xml:space="preserve">referensbindning </w:t>
      </w:r>
      <w:r>
        <w:rPr>
          <w:rFonts w:ascii="Times New Roman" w:hAnsi="Times New Roman" w:cs="Times New Roman"/>
        </w:rPr>
        <w:t>(</w:t>
      </w:r>
      <w:r>
        <w:rPr>
          <w:rFonts w:ascii="Times New Roman" w:hAnsi="Times New Roman" w:cs="Times New Roman"/>
          <w:i/>
        </w:rPr>
        <w:t>Halldor Laxness –</w:t>
      </w:r>
      <w:r w:rsidR="005615E0">
        <w:rPr>
          <w:rFonts w:ascii="Times New Roman" w:hAnsi="Times New Roman" w:cs="Times New Roman"/>
          <w:i/>
        </w:rPr>
        <w:t xml:space="preserve"> isländska</w:t>
      </w:r>
      <w:r>
        <w:rPr>
          <w:rFonts w:ascii="Times New Roman" w:hAnsi="Times New Roman" w:cs="Times New Roman"/>
          <w:i/>
        </w:rPr>
        <w:t xml:space="preserve"> författare – några nutida författare – Vigdis Grímsdóttir med flera </w:t>
      </w:r>
      <w:r w:rsidR="006A3B14">
        <w:rPr>
          <w:rFonts w:ascii="Times New Roman" w:hAnsi="Times New Roman" w:cs="Times New Roman"/>
          <w:i/>
        </w:rPr>
        <w:t>–</w:t>
      </w:r>
      <w:r>
        <w:rPr>
          <w:rFonts w:ascii="Times New Roman" w:hAnsi="Times New Roman" w:cs="Times New Roman"/>
          <w:i/>
        </w:rPr>
        <w:t xml:space="preserve"> deckarförfattare</w:t>
      </w:r>
      <w:r>
        <w:rPr>
          <w:rFonts w:ascii="Times New Roman" w:hAnsi="Times New Roman" w:cs="Times New Roman"/>
        </w:rPr>
        <w:t>).</w:t>
      </w:r>
    </w:p>
    <w:p w14:paraId="74A552CB" w14:textId="5BEE8998" w:rsidR="00287DB3" w:rsidRPr="00531E71" w:rsidRDefault="008920B6" w:rsidP="005913F6">
      <w:pPr>
        <w:pStyle w:val="Heading3"/>
        <w:rPr>
          <w:sz w:val="28"/>
        </w:rPr>
      </w:pPr>
      <w:bookmarkStart w:id="71" w:name="_Toc526257216"/>
      <w:r w:rsidRPr="00531E71">
        <w:rPr>
          <w:sz w:val="28"/>
        </w:rPr>
        <w:t>6</w:t>
      </w:r>
      <w:r w:rsidR="00287DB3" w:rsidRPr="00531E71">
        <w:rPr>
          <w:sz w:val="28"/>
        </w:rPr>
        <w:t>.5.4 Textens innehåll</w:t>
      </w:r>
      <w:bookmarkEnd w:id="71"/>
    </w:p>
    <w:p w14:paraId="446AD69F" w14:textId="6C07E3E0" w:rsidR="00990225" w:rsidRDefault="00287DB3" w:rsidP="0079245C">
      <w:pPr>
        <w:spacing w:line="360" w:lineRule="auto"/>
        <w:rPr>
          <w:rFonts w:ascii="Times New Roman" w:hAnsi="Times New Roman" w:cs="Times New Roman"/>
        </w:rPr>
      </w:pPr>
      <w:r w:rsidRPr="00F166F1">
        <w:rPr>
          <w:rFonts w:ascii="Times New Roman" w:hAnsi="Times New Roman" w:cs="Times New Roman"/>
        </w:rPr>
        <w:t xml:space="preserve">Texten </w:t>
      </w:r>
      <w:r w:rsidR="00990225">
        <w:rPr>
          <w:rFonts w:ascii="Times New Roman" w:hAnsi="Times New Roman" w:cs="Times New Roman"/>
        </w:rPr>
        <w:t xml:space="preserve">är ganska faktatung, med en </w:t>
      </w:r>
      <w:r w:rsidR="00990225" w:rsidRPr="00F166F1">
        <w:rPr>
          <w:rFonts w:ascii="Times New Roman" w:hAnsi="Times New Roman" w:cs="Times New Roman"/>
        </w:rPr>
        <w:t>stor innehållsmängd</w:t>
      </w:r>
      <w:r w:rsidR="00990225">
        <w:rPr>
          <w:rFonts w:ascii="Times New Roman" w:hAnsi="Times New Roman" w:cs="Times New Roman"/>
        </w:rPr>
        <w:t xml:space="preserve">, vilket ställer krav på minnet. </w:t>
      </w:r>
      <w:r w:rsidR="008B635A">
        <w:rPr>
          <w:rFonts w:ascii="Times New Roman" w:hAnsi="Times New Roman" w:cs="Times New Roman"/>
        </w:rPr>
        <w:t>Det kommer sig av genren och ämnet</w:t>
      </w:r>
      <w:r w:rsidR="0079245C">
        <w:rPr>
          <w:rFonts w:ascii="Times New Roman" w:hAnsi="Times New Roman" w:cs="Times New Roman"/>
        </w:rPr>
        <w:t xml:space="preserve"> – texten ska vara informativ, men samtidigt hållas rimligt kort. </w:t>
      </w:r>
      <w:r w:rsidR="00A02BD8">
        <w:rPr>
          <w:rFonts w:ascii="Times New Roman" w:hAnsi="Times New Roman" w:cs="Times New Roman"/>
        </w:rPr>
        <w:t>D</w:t>
      </w:r>
      <w:r w:rsidR="0079245C">
        <w:rPr>
          <w:rFonts w:ascii="Times New Roman" w:hAnsi="Times New Roman" w:cs="Times New Roman"/>
        </w:rPr>
        <w:t>et troligt att de flesta läsare inte läser hela texten, utan koncentrerar sig på en viss del föra uppfylla ett specifikt läsmål.</w:t>
      </w:r>
    </w:p>
    <w:p w14:paraId="68C3D717" w14:textId="2F17BCA0" w:rsidR="00E60AA5" w:rsidRDefault="00A02BD8" w:rsidP="00287DB3">
      <w:pPr>
        <w:spacing w:line="360" w:lineRule="auto"/>
        <w:ind w:firstLine="567"/>
        <w:rPr>
          <w:rFonts w:ascii="Times New Roman" w:hAnsi="Times New Roman" w:cs="Times New Roman"/>
        </w:rPr>
      </w:pPr>
      <w:r>
        <w:rPr>
          <w:rFonts w:ascii="Times New Roman" w:hAnsi="Times New Roman" w:cs="Times New Roman"/>
        </w:rPr>
        <w:t xml:space="preserve">Textens innehållstruktur är </w:t>
      </w:r>
      <w:r w:rsidR="0001054A">
        <w:rPr>
          <w:rFonts w:ascii="Times New Roman" w:hAnsi="Times New Roman" w:cs="Times New Roman"/>
        </w:rPr>
        <w:t>väldigt svår att förstå sig på</w:t>
      </w:r>
      <w:r>
        <w:rPr>
          <w:rFonts w:ascii="Times New Roman" w:hAnsi="Times New Roman" w:cs="Times New Roman"/>
        </w:rPr>
        <w:t>. I den första, rubriklösa delen</w:t>
      </w:r>
      <w:r w:rsidR="00AF2F10">
        <w:rPr>
          <w:rFonts w:ascii="Times New Roman" w:hAnsi="Times New Roman" w:cs="Times New Roman"/>
        </w:rPr>
        <w:t xml:space="preserve"> (som är ganska lång) beskrivs Islands geografiska placering, klimat och natur. Därefter kommer avsnittet ”Inledning” som också beskriver Islands geografiska placering och natur</w:t>
      </w:r>
      <w:r w:rsidR="000D7B1E">
        <w:rPr>
          <w:rFonts w:ascii="Times New Roman" w:hAnsi="Times New Roman" w:cs="Times New Roman"/>
        </w:rPr>
        <w:t xml:space="preserve">, fast </w:t>
      </w:r>
      <w:r w:rsidR="00316D8A">
        <w:rPr>
          <w:rFonts w:ascii="Times New Roman" w:hAnsi="Times New Roman" w:cs="Times New Roman"/>
        </w:rPr>
        <w:t>mer kortfattat, och</w:t>
      </w:r>
      <w:r w:rsidR="00E60AA5">
        <w:rPr>
          <w:rFonts w:ascii="Times New Roman" w:hAnsi="Times New Roman" w:cs="Times New Roman"/>
        </w:rPr>
        <w:t xml:space="preserve"> sedan</w:t>
      </w:r>
      <w:r w:rsidR="00316D8A">
        <w:rPr>
          <w:rFonts w:ascii="Times New Roman" w:hAnsi="Times New Roman" w:cs="Times New Roman"/>
        </w:rPr>
        <w:t xml:space="preserve"> </w:t>
      </w:r>
      <w:r w:rsidR="00E60AA5">
        <w:rPr>
          <w:rFonts w:ascii="Times New Roman" w:hAnsi="Times New Roman" w:cs="Times New Roman"/>
        </w:rPr>
        <w:t>kort tar upp</w:t>
      </w:r>
      <w:r w:rsidR="00316D8A">
        <w:rPr>
          <w:rFonts w:ascii="Times New Roman" w:hAnsi="Times New Roman" w:cs="Times New Roman"/>
        </w:rPr>
        <w:t xml:space="preserve"> statsstkick, produktion och ekonomisk situation</w:t>
      </w:r>
      <w:r w:rsidR="00AF2F10">
        <w:rPr>
          <w:rFonts w:ascii="Times New Roman" w:hAnsi="Times New Roman" w:cs="Times New Roman"/>
        </w:rPr>
        <w:t>.</w:t>
      </w:r>
      <w:r w:rsidR="00E60AA5">
        <w:rPr>
          <w:rFonts w:ascii="Times New Roman" w:hAnsi="Times New Roman" w:cs="Times New Roman"/>
        </w:rPr>
        <w:t xml:space="preserve"> Under de följande underrubrikerna, ”Befolkning”, ”Politik”, ”Kultur” och ”Historia”</w:t>
      </w:r>
      <w:r w:rsidR="002A483D">
        <w:rPr>
          <w:rFonts w:ascii="Times New Roman" w:hAnsi="Times New Roman" w:cs="Times New Roman"/>
        </w:rPr>
        <w:t>,</w:t>
      </w:r>
      <w:r w:rsidR="00E60AA5">
        <w:rPr>
          <w:rFonts w:ascii="Times New Roman" w:hAnsi="Times New Roman" w:cs="Times New Roman"/>
        </w:rPr>
        <w:t xml:space="preserve"> står det läsaren kan förvänta sig.</w:t>
      </w:r>
    </w:p>
    <w:p w14:paraId="293BB92F" w14:textId="37F008E1" w:rsidR="00990225" w:rsidRDefault="00AF2F10" w:rsidP="00287DB3">
      <w:pPr>
        <w:spacing w:line="360" w:lineRule="auto"/>
        <w:ind w:firstLine="567"/>
        <w:rPr>
          <w:rFonts w:ascii="Times New Roman" w:hAnsi="Times New Roman" w:cs="Times New Roman"/>
        </w:rPr>
      </w:pPr>
      <w:r>
        <w:rPr>
          <w:rFonts w:ascii="Times New Roman" w:hAnsi="Times New Roman" w:cs="Times New Roman"/>
        </w:rPr>
        <w:t xml:space="preserve">Det är förvirrande att artikeln </w:t>
      </w:r>
      <w:r w:rsidR="00AA6B56">
        <w:rPr>
          <w:rFonts w:ascii="Times New Roman" w:hAnsi="Times New Roman" w:cs="Times New Roman"/>
        </w:rPr>
        <w:t xml:space="preserve">inleder </w:t>
      </w:r>
      <w:r>
        <w:rPr>
          <w:rFonts w:ascii="Times New Roman" w:hAnsi="Times New Roman" w:cs="Times New Roman"/>
        </w:rPr>
        <w:t xml:space="preserve">med </w:t>
      </w:r>
      <w:r w:rsidR="00AA6B56">
        <w:rPr>
          <w:rFonts w:ascii="Times New Roman" w:hAnsi="Times New Roman" w:cs="Times New Roman"/>
        </w:rPr>
        <w:t>en utförlig beskrivning av landets geografi och sedan har underrubriken ”Inledning” en bra bit ner i texten</w:t>
      </w:r>
      <w:r w:rsidR="00E60AA5">
        <w:rPr>
          <w:rFonts w:ascii="Times New Roman" w:hAnsi="Times New Roman" w:cs="Times New Roman"/>
        </w:rPr>
        <w:t>, med en del</w:t>
      </w:r>
      <w:r w:rsidR="00705D3D">
        <w:rPr>
          <w:rFonts w:ascii="Times New Roman" w:hAnsi="Times New Roman" w:cs="Times New Roman"/>
        </w:rPr>
        <w:t xml:space="preserve"> </w:t>
      </w:r>
      <w:r w:rsidR="00E60AA5">
        <w:rPr>
          <w:rFonts w:ascii="Times New Roman" w:hAnsi="Times New Roman" w:cs="Times New Roman"/>
        </w:rPr>
        <w:t>upprepning av tidigare information</w:t>
      </w:r>
      <w:r w:rsidR="00AA6B56">
        <w:rPr>
          <w:rFonts w:ascii="Times New Roman" w:hAnsi="Times New Roman" w:cs="Times New Roman"/>
        </w:rPr>
        <w:t>.</w:t>
      </w:r>
      <w:r w:rsidR="00456E7A">
        <w:rPr>
          <w:rFonts w:ascii="Times New Roman" w:hAnsi="Times New Roman" w:cs="Times New Roman"/>
        </w:rPr>
        <w:t xml:space="preserve"> En möjlig anledning kan vara att NE:s länderartiklar måste ha ett avsnitt om geografi. </w:t>
      </w:r>
      <w:r w:rsidR="00316D8A">
        <w:rPr>
          <w:rFonts w:ascii="Times New Roman" w:hAnsi="Times New Roman" w:cs="Times New Roman"/>
        </w:rPr>
        <w:t>Texten</w:t>
      </w:r>
      <w:r w:rsidR="00EB15B0">
        <w:rPr>
          <w:rFonts w:ascii="Times New Roman" w:hAnsi="Times New Roman" w:cs="Times New Roman"/>
        </w:rPr>
        <w:t xml:space="preserve">s struktur skulle bli logisk </w:t>
      </w:r>
      <w:r w:rsidR="00316D8A">
        <w:rPr>
          <w:rFonts w:ascii="Times New Roman" w:hAnsi="Times New Roman" w:cs="Times New Roman"/>
        </w:rPr>
        <w:t xml:space="preserve">om </w:t>
      </w:r>
      <w:r w:rsidR="000D7B1E">
        <w:rPr>
          <w:rFonts w:ascii="Times New Roman" w:hAnsi="Times New Roman" w:cs="Times New Roman"/>
        </w:rPr>
        <w:t xml:space="preserve">den rubriklösa delen </w:t>
      </w:r>
      <w:r w:rsidR="00EB15B0">
        <w:rPr>
          <w:rFonts w:ascii="Times New Roman" w:hAnsi="Times New Roman" w:cs="Times New Roman"/>
        </w:rPr>
        <w:t xml:space="preserve">fick </w:t>
      </w:r>
      <w:r w:rsidR="000D7B1E">
        <w:rPr>
          <w:rFonts w:ascii="Times New Roman" w:hAnsi="Times New Roman" w:cs="Times New Roman"/>
        </w:rPr>
        <w:t>rubriken ”Geografi” och flytt</w:t>
      </w:r>
      <w:r w:rsidR="00EB15B0">
        <w:rPr>
          <w:rFonts w:ascii="Times New Roman" w:hAnsi="Times New Roman" w:cs="Times New Roman"/>
        </w:rPr>
        <w:t>ades</w:t>
      </w:r>
      <w:r w:rsidR="000D7B1E">
        <w:rPr>
          <w:rFonts w:ascii="Times New Roman" w:hAnsi="Times New Roman" w:cs="Times New Roman"/>
        </w:rPr>
        <w:t xml:space="preserve"> nedanför ”Inledning”</w:t>
      </w:r>
      <w:r w:rsidR="00456E7A">
        <w:rPr>
          <w:rFonts w:ascii="Times New Roman" w:hAnsi="Times New Roman" w:cs="Times New Roman"/>
        </w:rPr>
        <w:t>.</w:t>
      </w:r>
    </w:p>
    <w:p w14:paraId="00C5F562" w14:textId="4565B04E" w:rsidR="00287DB3" w:rsidRPr="00531E71" w:rsidRDefault="008920B6" w:rsidP="005913F6">
      <w:pPr>
        <w:pStyle w:val="Heading3"/>
        <w:rPr>
          <w:sz w:val="28"/>
        </w:rPr>
      </w:pPr>
      <w:bookmarkStart w:id="72" w:name="_Toc526257217"/>
      <w:r w:rsidRPr="00531E71">
        <w:rPr>
          <w:sz w:val="28"/>
        </w:rPr>
        <w:lastRenderedPageBreak/>
        <w:t>6</w:t>
      </w:r>
      <w:r w:rsidR="00287DB3" w:rsidRPr="00531E71">
        <w:rPr>
          <w:sz w:val="28"/>
        </w:rPr>
        <w:t>.5.5 Sammanfattning</w:t>
      </w:r>
      <w:bookmarkEnd w:id="72"/>
    </w:p>
    <w:p w14:paraId="629B7B40" w14:textId="77777777" w:rsidR="00EB48A7" w:rsidRPr="006E5281" w:rsidRDefault="00EB48A7" w:rsidP="00EB48A7">
      <w:pPr>
        <w:spacing w:line="360" w:lineRule="auto"/>
        <w:rPr>
          <w:rFonts w:ascii="Times New Roman" w:hAnsi="Times New Roman" w:cs="Times New Roman"/>
          <w:noProof/>
        </w:rPr>
      </w:pPr>
      <w:r w:rsidRPr="006E5281">
        <w:rPr>
          <w:rFonts w:ascii="Times New Roman" w:hAnsi="Times New Roman" w:cs="Times New Roman"/>
          <w:noProof/>
        </w:rPr>
        <w:t xml:space="preserve">Texten är tämligen lång och innehållet är ganska stort. Innehållstrukturen är förvirrande i början, vilket stör läsningen. ”Island” är den enda av de åtta texter som analyseras i denna uppsats där det finns stav- och interpunktionsfel. De stör också läsningen, särskilt det av stavfelen som orsakar en felsyftning (15). Bilderna är alla relevanta och ligger på lämpliga ställen i texten, även om de tre bilderna i rad leder till ett ganska stort och något störande avbrott i </w:t>
      </w:r>
      <w:r>
        <w:rPr>
          <w:rFonts w:ascii="Times New Roman" w:hAnsi="Times New Roman" w:cs="Times New Roman"/>
          <w:noProof/>
        </w:rPr>
        <w:t xml:space="preserve">läsandet </w:t>
      </w:r>
      <w:r w:rsidRPr="006E5281">
        <w:rPr>
          <w:rFonts w:ascii="Times New Roman" w:hAnsi="Times New Roman" w:cs="Times New Roman"/>
          <w:noProof/>
        </w:rPr>
        <w:t xml:space="preserve">(såvida inte läsaren letar efter just den informationen). En del otydliga formuleringar och röriga meningar försämrar språket, som dock i grunden är läsvänligt med tydlig textbindning och rytm i meningarna. Att det finns flera ovanliga, svåra ord ställer ganska höga krav på läsarens ordförråd </w:t>
      </w:r>
      <w:r>
        <w:rPr>
          <w:rFonts w:ascii="Times New Roman" w:hAnsi="Times New Roman" w:cs="Times New Roman"/>
          <w:noProof/>
        </w:rPr>
        <w:t>eftersom</w:t>
      </w:r>
      <w:r w:rsidRPr="006E5281">
        <w:rPr>
          <w:rFonts w:ascii="Times New Roman" w:hAnsi="Times New Roman" w:cs="Times New Roman"/>
          <w:noProof/>
        </w:rPr>
        <w:t xml:space="preserve"> de inte förklaras. </w:t>
      </w:r>
    </w:p>
    <w:p w14:paraId="01D421D1" w14:textId="77777777" w:rsidR="00EB48A7" w:rsidRPr="006E5281" w:rsidRDefault="00EB48A7" w:rsidP="00EB48A7">
      <w:pPr>
        <w:spacing w:line="360" w:lineRule="auto"/>
        <w:ind w:firstLine="567"/>
        <w:rPr>
          <w:rFonts w:ascii="Times New Roman" w:hAnsi="Times New Roman" w:cs="Times New Roman"/>
          <w:noProof/>
        </w:rPr>
      </w:pPr>
      <w:r w:rsidRPr="006E5281">
        <w:rPr>
          <w:rFonts w:ascii="Times New Roman" w:hAnsi="Times New Roman" w:cs="Times New Roman"/>
          <w:noProof/>
        </w:rPr>
        <w:t>För den läsare som är ute efter specifik information och kan leta sig fram med hjälp av rubrikerna är läsbarheten snarare hög än låg, men för den läsare som behöver läsa hela texten är läsbarheten låg.</w:t>
      </w:r>
    </w:p>
    <w:p w14:paraId="2D6FB620" w14:textId="18BF4572" w:rsidR="00A041C0" w:rsidRDefault="008920B6" w:rsidP="005913F6">
      <w:pPr>
        <w:pStyle w:val="Heading2"/>
        <w:rPr>
          <w:sz w:val="32"/>
        </w:rPr>
      </w:pPr>
      <w:bookmarkStart w:id="73" w:name="_Toc526257218"/>
      <w:r w:rsidRPr="00531E71">
        <w:rPr>
          <w:sz w:val="32"/>
        </w:rPr>
        <w:t>6</w:t>
      </w:r>
      <w:r w:rsidR="00A041C0" w:rsidRPr="00531E71">
        <w:rPr>
          <w:sz w:val="32"/>
        </w:rPr>
        <w:t>.</w:t>
      </w:r>
      <w:r w:rsidR="00872300" w:rsidRPr="00531E71">
        <w:rPr>
          <w:sz w:val="32"/>
        </w:rPr>
        <w:t>6</w:t>
      </w:r>
      <w:r w:rsidR="00A041C0" w:rsidRPr="00531E71">
        <w:rPr>
          <w:sz w:val="32"/>
        </w:rPr>
        <w:t xml:space="preserve"> Koltrast</w:t>
      </w:r>
      <w:bookmarkEnd w:id="73"/>
    </w:p>
    <w:p w14:paraId="7CD7F7A2" w14:textId="296C5539" w:rsidR="00CC1B8E" w:rsidRPr="00CC1B8E" w:rsidRDefault="00CC1B8E" w:rsidP="00CC1B8E">
      <w:pPr>
        <w:spacing w:line="360" w:lineRule="auto"/>
        <w:rPr>
          <w:rFonts w:ascii="Times New Roman" w:hAnsi="Times New Roman" w:cs="Times New Roman"/>
          <w:lang w:eastAsia="en-US"/>
        </w:rPr>
      </w:pPr>
      <w:r>
        <w:rPr>
          <w:rFonts w:ascii="Times New Roman" w:hAnsi="Times New Roman" w:cs="Times New Roman"/>
          <w:lang w:eastAsia="en-US"/>
        </w:rPr>
        <w:t>Se bilaga 5.</w:t>
      </w:r>
    </w:p>
    <w:p w14:paraId="092EA7FD" w14:textId="46071119" w:rsidR="00C44E66" w:rsidRPr="00531E71" w:rsidRDefault="008920B6" w:rsidP="005913F6">
      <w:pPr>
        <w:pStyle w:val="Heading3"/>
        <w:rPr>
          <w:sz w:val="28"/>
        </w:rPr>
      </w:pPr>
      <w:bookmarkStart w:id="74" w:name="_Toc526257219"/>
      <w:r w:rsidRPr="00531E71">
        <w:rPr>
          <w:sz w:val="28"/>
        </w:rPr>
        <w:t>6</w:t>
      </w:r>
      <w:r w:rsidR="00C44E66" w:rsidRPr="00531E71">
        <w:rPr>
          <w:sz w:val="28"/>
        </w:rPr>
        <w:t>.</w:t>
      </w:r>
      <w:r w:rsidR="00872300" w:rsidRPr="00531E71">
        <w:rPr>
          <w:sz w:val="28"/>
        </w:rPr>
        <w:t>6</w:t>
      </w:r>
      <w:r w:rsidR="00C44E66" w:rsidRPr="00531E71">
        <w:rPr>
          <w:sz w:val="28"/>
        </w:rPr>
        <w:t>.1 Lässituationen</w:t>
      </w:r>
      <w:bookmarkEnd w:id="74"/>
    </w:p>
    <w:p w14:paraId="3E783DD5" w14:textId="0DF2A4C2" w:rsidR="00F77599" w:rsidRDefault="00734DCF" w:rsidP="00C44E66">
      <w:pPr>
        <w:spacing w:line="360" w:lineRule="auto"/>
        <w:rPr>
          <w:rFonts w:ascii="Times New Roman" w:hAnsi="Times New Roman" w:cs="Times New Roman"/>
        </w:rPr>
      </w:pPr>
      <w:r>
        <w:rPr>
          <w:rFonts w:ascii="Times New Roman" w:hAnsi="Times New Roman" w:cs="Times New Roman"/>
          <w:i/>
        </w:rPr>
        <w:t xml:space="preserve">Koltrast </w:t>
      </w:r>
      <w:r>
        <w:rPr>
          <w:rFonts w:ascii="Times New Roman" w:hAnsi="Times New Roman" w:cs="Times New Roman"/>
        </w:rPr>
        <w:t xml:space="preserve">är </w:t>
      </w:r>
      <w:r w:rsidR="007232E9">
        <w:rPr>
          <w:rFonts w:ascii="Times New Roman" w:hAnsi="Times New Roman" w:cs="Times New Roman"/>
        </w:rPr>
        <w:t>en djurartikel och är således riktad främst till yngre läsare – mellanstadieelever, kanske även ännu yngre. Deras språkliga kunskaper kan väntas vara ganska låga, och deras läsvana liten</w:t>
      </w:r>
      <w:r w:rsidR="008D6752">
        <w:rPr>
          <w:rFonts w:ascii="Times New Roman" w:hAnsi="Times New Roman" w:cs="Times New Roman"/>
        </w:rPr>
        <w:t>, liksom deras förkunskaper i ämnet.</w:t>
      </w:r>
    </w:p>
    <w:p w14:paraId="30A76B90" w14:textId="67C61F3F" w:rsidR="00BF4C1C" w:rsidRDefault="00BF4C1C" w:rsidP="00BF4C1C">
      <w:pPr>
        <w:spacing w:line="360" w:lineRule="auto"/>
        <w:ind w:firstLine="567"/>
        <w:rPr>
          <w:rFonts w:ascii="Times New Roman" w:hAnsi="Times New Roman" w:cs="Times New Roman"/>
        </w:rPr>
      </w:pPr>
      <w:r>
        <w:rPr>
          <w:rFonts w:ascii="Times New Roman" w:hAnsi="Times New Roman" w:cs="Times New Roman"/>
        </w:rPr>
        <w:t xml:space="preserve">När man slår upp en vild fågel i ett uppslagsverk är det </w:t>
      </w:r>
      <w:r w:rsidR="00DD7D1D">
        <w:rPr>
          <w:rFonts w:ascii="Times New Roman" w:hAnsi="Times New Roman" w:cs="Times New Roman"/>
        </w:rPr>
        <w:t xml:space="preserve">troligt </w:t>
      </w:r>
      <w:r>
        <w:rPr>
          <w:rFonts w:ascii="Times New Roman" w:hAnsi="Times New Roman" w:cs="Times New Roman"/>
        </w:rPr>
        <w:t>att man vill veta hur den ser ut, låter och beter samt var den finns så att man kan känna igen den.</w:t>
      </w:r>
    </w:p>
    <w:p w14:paraId="3DB926A8" w14:textId="491FFD90" w:rsidR="00C44E66" w:rsidRPr="00531E71" w:rsidRDefault="008920B6" w:rsidP="005913F6">
      <w:pPr>
        <w:pStyle w:val="Heading3"/>
        <w:rPr>
          <w:sz w:val="28"/>
        </w:rPr>
      </w:pPr>
      <w:bookmarkStart w:id="75" w:name="_Toc526257220"/>
      <w:r w:rsidRPr="00531E71">
        <w:rPr>
          <w:sz w:val="28"/>
        </w:rPr>
        <w:t>6</w:t>
      </w:r>
      <w:r w:rsidR="00C44E66" w:rsidRPr="00531E71">
        <w:rPr>
          <w:sz w:val="28"/>
        </w:rPr>
        <w:t>.</w:t>
      </w:r>
      <w:r w:rsidR="00872300" w:rsidRPr="00531E71">
        <w:rPr>
          <w:sz w:val="28"/>
        </w:rPr>
        <w:t>6</w:t>
      </w:r>
      <w:r w:rsidR="00C44E66" w:rsidRPr="00531E71">
        <w:rPr>
          <w:sz w:val="28"/>
        </w:rPr>
        <w:t>.2 Textens grafiska form</w:t>
      </w:r>
      <w:bookmarkEnd w:id="75"/>
    </w:p>
    <w:p w14:paraId="06379697" w14:textId="7BC44D86" w:rsidR="00F04F90" w:rsidRPr="00734DCF" w:rsidRDefault="007D7B23" w:rsidP="00413D08">
      <w:pPr>
        <w:spacing w:line="360" w:lineRule="auto"/>
        <w:rPr>
          <w:rFonts w:ascii="Times New Roman" w:hAnsi="Times New Roman" w:cs="Times New Roman"/>
        </w:rPr>
      </w:pPr>
      <w:r>
        <w:rPr>
          <w:rFonts w:ascii="Times New Roman" w:hAnsi="Times New Roman" w:cs="Times New Roman"/>
        </w:rPr>
        <w:t>Textmängden är mycket liten. S</w:t>
      </w:r>
      <w:r w:rsidR="00C44E66" w:rsidRPr="009F5B1E">
        <w:rPr>
          <w:rFonts w:ascii="Times New Roman" w:hAnsi="Times New Roman" w:cs="Times New Roman"/>
        </w:rPr>
        <w:t xml:space="preserve">tavfel </w:t>
      </w:r>
      <w:r>
        <w:rPr>
          <w:rFonts w:ascii="Times New Roman" w:hAnsi="Times New Roman" w:cs="Times New Roman"/>
        </w:rPr>
        <w:t xml:space="preserve">och </w:t>
      </w:r>
      <w:r w:rsidR="00C44E66" w:rsidRPr="009F5B1E">
        <w:rPr>
          <w:rFonts w:ascii="Times New Roman" w:hAnsi="Times New Roman" w:cs="Times New Roman"/>
        </w:rPr>
        <w:t xml:space="preserve">felaktig eller oklar interpunktion </w:t>
      </w:r>
      <w:r>
        <w:rPr>
          <w:rFonts w:ascii="Times New Roman" w:hAnsi="Times New Roman" w:cs="Times New Roman"/>
        </w:rPr>
        <w:t>förekommer inte, och d</w:t>
      </w:r>
      <w:r w:rsidR="00C44E66" w:rsidRPr="009F5B1E">
        <w:rPr>
          <w:rFonts w:ascii="Times New Roman" w:hAnsi="Times New Roman" w:cs="Times New Roman"/>
        </w:rPr>
        <w:t>ispositionen är väldigt luftig med korta stycken</w:t>
      </w:r>
      <w:r>
        <w:rPr>
          <w:rFonts w:ascii="Times New Roman" w:hAnsi="Times New Roman" w:cs="Times New Roman"/>
        </w:rPr>
        <w:t>;</w:t>
      </w:r>
      <w:r w:rsidR="00C44E66" w:rsidRPr="009F5B1E">
        <w:rPr>
          <w:rFonts w:ascii="Times New Roman" w:hAnsi="Times New Roman" w:cs="Times New Roman"/>
        </w:rPr>
        <w:t xml:space="preserve"> det längsta </w:t>
      </w:r>
      <w:r>
        <w:rPr>
          <w:rFonts w:ascii="Times New Roman" w:hAnsi="Times New Roman" w:cs="Times New Roman"/>
        </w:rPr>
        <w:t xml:space="preserve">har </w:t>
      </w:r>
      <w:r w:rsidR="00C44E66" w:rsidRPr="009F5B1E">
        <w:rPr>
          <w:rFonts w:ascii="Times New Roman" w:hAnsi="Times New Roman" w:cs="Times New Roman"/>
        </w:rPr>
        <w:t>fyra rader.</w:t>
      </w:r>
      <w:r w:rsidR="00F04F90">
        <w:rPr>
          <w:rFonts w:ascii="Times New Roman" w:hAnsi="Times New Roman" w:cs="Times New Roman"/>
        </w:rPr>
        <w:t xml:space="preserve"> Luftigheten ökas av att texten har tre underrubriker</w:t>
      </w:r>
      <w:r w:rsidR="00705D3D">
        <w:rPr>
          <w:rFonts w:ascii="Times New Roman" w:hAnsi="Times New Roman" w:cs="Times New Roman"/>
        </w:rPr>
        <w:t>:</w:t>
      </w:r>
      <w:r w:rsidR="00F04F90">
        <w:rPr>
          <w:rFonts w:ascii="Times New Roman" w:hAnsi="Times New Roman" w:cs="Times New Roman"/>
        </w:rPr>
        <w:t xml:space="preserve"> ”Utseende”, ”Livsmiljö” och ”Levnadssätt”. Dessa underrubriker måste enligt Redaktionshandboken alltid finnas i djurartiklar, även om de kan slås ihop och andra underrubriker läggas till.</w:t>
      </w:r>
    </w:p>
    <w:p w14:paraId="2B08D36D" w14:textId="12795ACB" w:rsidR="00154336" w:rsidRDefault="00C44E66" w:rsidP="00C44E66">
      <w:pPr>
        <w:spacing w:line="360" w:lineRule="auto"/>
        <w:ind w:firstLine="567"/>
        <w:rPr>
          <w:rFonts w:ascii="Times New Roman" w:hAnsi="Times New Roman" w:cs="Times New Roman"/>
        </w:rPr>
      </w:pPr>
      <w:r w:rsidRPr="009F5B1E">
        <w:rPr>
          <w:rFonts w:ascii="Times New Roman" w:hAnsi="Times New Roman" w:cs="Times New Roman"/>
        </w:rPr>
        <w:t>Det finns tre bilder</w:t>
      </w:r>
      <w:r w:rsidR="00FF1106">
        <w:rPr>
          <w:rFonts w:ascii="Times New Roman" w:hAnsi="Times New Roman" w:cs="Times New Roman"/>
        </w:rPr>
        <w:t xml:space="preserve">, alla </w:t>
      </w:r>
      <w:r w:rsidRPr="009F5B1E">
        <w:rPr>
          <w:rFonts w:ascii="Times New Roman" w:hAnsi="Times New Roman" w:cs="Times New Roman"/>
        </w:rPr>
        <w:t>v</w:t>
      </w:r>
      <w:r w:rsidR="00FF1106">
        <w:rPr>
          <w:rFonts w:ascii="Times New Roman" w:hAnsi="Times New Roman" w:cs="Times New Roman"/>
        </w:rPr>
        <w:t>ä</w:t>
      </w:r>
      <w:r w:rsidRPr="009F5B1E">
        <w:rPr>
          <w:rFonts w:ascii="Times New Roman" w:hAnsi="Times New Roman" w:cs="Times New Roman"/>
        </w:rPr>
        <w:t xml:space="preserve">l använda. De två första ligger nedanför det enda stycket under rubriken </w:t>
      </w:r>
      <w:r w:rsidR="00CC2E01">
        <w:rPr>
          <w:rFonts w:ascii="Times New Roman" w:hAnsi="Times New Roman" w:cs="Times New Roman"/>
          <w:i/>
        </w:rPr>
        <w:t>Utseende</w:t>
      </w:r>
      <w:r w:rsidRPr="009F5B1E">
        <w:rPr>
          <w:rFonts w:ascii="Times New Roman" w:hAnsi="Times New Roman" w:cs="Times New Roman"/>
        </w:rPr>
        <w:t xml:space="preserve"> och föreställer en koltrasthane respektive en koltrasthona. De </w:t>
      </w:r>
      <w:r w:rsidR="00154336">
        <w:rPr>
          <w:rFonts w:ascii="Times New Roman" w:hAnsi="Times New Roman" w:cs="Times New Roman"/>
        </w:rPr>
        <w:t xml:space="preserve">är en viktig del av </w:t>
      </w:r>
      <w:r w:rsidRPr="009F5B1E">
        <w:rPr>
          <w:rFonts w:ascii="Times New Roman" w:hAnsi="Times New Roman" w:cs="Times New Roman"/>
        </w:rPr>
        <w:t>beskrivningen av utseendet. Detta understryks av bildtexterna:</w:t>
      </w:r>
    </w:p>
    <w:p w14:paraId="1E20FD4E" w14:textId="7A00DF76" w:rsidR="00154336" w:rsidRPr="00154336" w:rsidRDefault="00154336" w:rsidP="00154336">
      <w:pPr>
        <w:spacing w:line="360" w:lineRule="auto"/>
        <w:ind w:left="1134"/>
        <w:rPr>
          <w:rFonts w:ascii="Times New Roman" w:hAnsi="Times New Roman" w:cs="Times New Roman"/>
          <w:sz w:val="22"/>
        </w:rPr>
      </w:pPr>
      <w:r w:rsidRPr="00154336">
        <w:rPr>
          <w:rStyle w:val="uppslag"/>
          <w:rFonts w:ascii="Times New Roman" w:hAnsi="Times New Roman" w:cs="Times New Roman"/>
          <w:sz w:val="22"/>
        </w:rPr>
        <w:t>(</w:t>
      </w:r>
      <w:r w:rsidR="00B444E2">
        <w:rPr>
          <w:rStyle w:val="uppslag"/>
          <w:rFonts w:ascii="Times New Roman" w:hAnsi="Times New Roman" w:cs="Times New Roman"/>
          <w:sz w:val="22"/>
        </w:rPr>
        <w:t>24</w:t>
      </w:r>
      <w:r w:rsidRPr="00154336">
        <w:rPr>
          <w:rStyle w:val="uppslag"/>
          <w:rFonts w:ascii="Times New Roman" w:hAnsi="Times New Roman" w:cs="Times New Roman"/>
          <w:sz w:val="22"/>
        </w:rPr>
        <w:t xml:space="preserve">) </w:t>
      </w:r>
      <w:r w:rsidR="00C44E66" w:rsidRPr="00154336">
        <w:rPr>
          <w:rStyle w:val="uppslag"/>
          <w:rFonts w:ascii="Times New Roman" w:hAnsi="Times New Roman" w:cs="Times New Roman"/>
          <w:sz w:val="22"/>
        </w:rPr>
        <w:t>koltrast.</w:t>
      </w:r>
      <w:r w:rsidR="00C44E66" w:rsidRPr="00154336">
        <w:rPr>
          <w:rStyle w:val="huvud"/>
          <w:rFonts w:ascii="Times New Roman" w:hAnsi="Times New Roman" w:cs="Times New Roman"/>
          <w:sz w:val="22"/>
        </w:rPr>
        <w:t xml:space="preserve"> </w:t>
      </w:r>
      <w:r w:rsidR="00C44E66" w:rsidRPr="00154336">
        <w:rPr>
          <w:rFonts w:ascii="Times New Roman" w:hAnsi="Times New Roman" w:cs="Times New Roman"/>
          <w:sz w:val="22"/>
        </w:rPr>
        <w:t>Fågeln på bilden är en hane; honan är brun med gulbrun näbb.</w:t>
      </w:r>
    </w:p>
    <w:p w14:paraId="1EF03972" w14:textId="2DCB5608" w:rsidR="00C44E66" w:rsidRPr="00154336" w:rsidRDefault="00154336" w:rsidP="00154336">
      <w:pPr>
        <w:spacing w:line="360" w:lineRule="auto"/>
        <w:ind w:left="1134"/>
        <w:rPr>
          <w:rFonts w:ascii="Times New Roman" w:hAnsi="Times New Roman" w:cs="Times New Roman"/>
          <w:sz w:val="22"/>
        </w:rPr>
      </w:pPr>
      <w:r w:rsidRPr="00154336">
        <w:rPr>
          <w:rStyle w:val="uppslag"/>
          <w:rFonts w:ascii="Times New Roman" w:hAnsi="Times New Roman" w:cs="Times New Roman"/>
          <w:sz w:val="22"/>
        </w:rPr>
        <w:t>(</w:t>
      </w:r>
      <w:r w:rsidR="00B444E2">
        <w:rPr>
          <w:rStyle w:val="uppslag"/>
          <w:rFonts w:ascii="Times New Roman" w:hAnsi="Times New Roman" w:cs="Times New Roman"/>
          <w:sz w:val="22"/>
        </w:rPr>
        <w:t>25</w:t>
      </w:r>
      <w:r w:rsidRPr="00154336">
        <w:rPr>
          <w:rStyle w:val="uppslag"/>
          <w:rFonts w:ascii="Times New Roman" w:hAnsi="Times New Roman" w:cs="Times New Roman"/>
          <w:sz w:val="22"/>
        </w:rPr>
        <w:t xml:space="preserve">) </w:t>
      </w:r>
      <w:r w:rsidR="00C44E66" w:rsidRPr="00154336">
        <w:rPr>
          <w:rStyle w:val="uppslag"/>
          <w:rFonts w:ascii="Times New Roman" w:hAnsi="Times New Roman" w:cs="Times New Roman"/>
          <w:sz w:val="22"/>
        </w:rPr>
        <w:t>koltrast.</w:t>
      </w:r>
      <w:r w:rsidR="00C44E66" w:rsidRPr="00154336">
        <w:rPr>
          <w:rStyle w:val="huvud"/>
          <w:rFonts w:ascii="Times New Roman" w:hAnsi="Times New Roman" w:cs="Times New Roman"/>
          <w:sz w:val="22"/>
        </w:rPr>
        <w:t xml:space="preserve"> </w:t>
      </w:r>
      <w:r w:rsidR="00C44E66" w:rsidRPr="00154336">
        <w:rPr>
          <w:rFonts w:ascii="Times New Roman" w:hAnsi="Times New Roman" w:cs="Times New Roman"/>
          <w:sz w:val="22"/>
        </w:rPr>
        <w:t>Honan är brun med brungul näbb.</w:t>
      </w:r>
    </w:p>
    <w:p w14:paraId="0C3A3E51" w14:textId="5A97D3E0" w:rsidR="00C44E66" w:rsidRDefault="00C44E66" w:rsidP="002A5564">
      <w:pPr>
        <w:spacing w:line="360" w:lineRule="auto"/>
        <w:rPr>
          <w:rFonts w:ascii="Times New Roman" w:hAnsi="Times New Roman" w:cs="Times New Roman"/>
        </w:rPr>
      </w:pPr>
      <w:r w:rsidRPr="009F5B1E">
        <w:rPr>
          <w:rFonts w:ascii="Times New Roman" w:hAnsi="Times New Roman" w:cs="Times New Roman"/>
        </w:rPr>
        <w:lastRenderedPageBreak/>
        <w:t xml:space="preserve">Den tredje bilden ligger längst ner. Den föreställer en koltrasthane och är ganska lik den första vad gäller både storlek och motiv. </w:t>
      </w:r>
      <w:r w:rsidR="00F04F90">
        <w:rPr>
          <w:rFonts w:ascii="Times New Roman" w:hAnsi="Times New Roman" w:cs="Times New Roman"/>
        </w:rPr>
        <w:t>Den har en l</w:t>
      </w:r>
      <w:r w:rsidRPr="009F5B1E">
        <w:rPr>
          <w:rFonts w:ascii="Times New Roman" w:hAnsi="Times New Roman" w:cs="Times New Roman"/>
        </w:rPr>
        <w:t>ång</w:t>
      </w:r>
      <w:r w:rsidR="00C27F1F">
        <w:rPr>
          <w:rFonts w:ascii="Times New Roman" w:hAnsi="Times New Roman" w:cs="Times New Roman"/>
        </w:rPr>
        <w:t>, informativ</w:t>
      </w:r>
      <w:r w:rsidRPr="009F5B1E">
        <w:rPr>
          <w:rFonts w:ascii="Times New Roman" w:hAnsi="Times New Roman" w:cs="Times New Roman"/>
        </w:rPr>
        <w:t xml:space="preserve"> bildtext </w:t>
      </w:r>
      <w:r w:rsidR="00C27F1F">
        <w:rPr>
          <w:rFonts w:ascii="Times New Roman" w:hAnsi="Times New Roman" w:cs="Times New Roman"/>
        </w:rPr>
        <w:t xml:space="preserve">(se </w:t>
      </w:r>
      <w:r w:rsidR="00C27F1F" w:rsidRPr="00C27F1F">
        <w:rPr>
          <w:rFonts w:ascii="Times New Roman" w:hAnsi="Times New Roman" w:cs="Times New Roman"/>
          <w:i/>
        </w:rPr>
        <w:t>5.3.4 Textens innehåll</w:t>
      </w:r>
      <w:r w:rsidR="00C27F1F">
        <w:rPr>
          <w:rFonts w:ascii="Times New Roman" w:hAnsi="Times New Roman" w:cs="Times New Roman"/>
        </w:rPr>
        <w:t>).</w:t>
      </w:r>
    </w:p>
    <w:p w14:paraId="1AB5C5A1" w14:textId="0148A060" w:rsidR="00CA0E39" w:rsidRPr="009F5B1E" w:rsidRDefault="00CA0E39" w:rsidP="00CA0E39">
      <w:pPr>
        <w:spacing w:line="360" w:lineRule="auto"/>
        <w:ind w:firstLine="567"/>
        <w:rPr>
          <w:rFonts w:ascii="Times New Roman" w:hAnsi="Times New Roman" w:cs="Times New Roman"/>
        </w:rPr>
      </w:pPr>
      <w:r>
        <w:rPr>
          <w:rFonts w:ascii="Times New Roman" w:hAnsi="Times New Roman" w:cs="Times New Roman"/>
        </w:rPr>
        <w:t xml:space="preserve">Sist i artikeln finns en inspelning en koltrasts läte. Enligt bildtexten </w:t>
      </w:r>
      <w:r w:rsidR="000773C0">
        <w:rPr>
          <w:rFonts w:ascii="Times New Roman" w:hAnsi="Times New Roman" w:cs="Times New Roman"/>
        </w:rPr>
        <w:t xml:space="preserve">(i brist på bättre ord) </w:t>
      </w:r>
      <w:r>
        <w:rPr>
          <w:rFonts w:ascii="Times New Roman" w:hAnsi="Times New Roman" w:cs="Times New Roman"/>
        </w:rPr>
        <w:t>varnar koltrasten.</w:t>
      </w:r>
    </w:p>
    <w:p w14:paraId="317566B8" w14:textId="5BA75DAB" w:rsidR="00C44E66" w:rsidRPr="00531E71" w:rsidRDefault="008920B6" w:rsidP="005913F6">
      <w:pPr>
        <w:pStyle w:val="Heading3"/>
        <w:rPr>
          <w:sz w:val="28"/>
        </w:rPr>
      </w:pPr>
      <w:bookmarkStart w:id="76" w:name="_Toc526257221"/>
      <w:r w:rsidRPr="00531E71">
        <w:rPr>
          <w:sz w:val="28"/>
        </w:rPr>
        <w:t>6</w:t>
      </w:r>
      <w:r w:rsidR="00C44E66" w:rsidRPr="00531E71">
        <w:rPr>
          <w:sz w:val="28"/>
        </w:rPr>
        <w:t>.</w:t>
      </w:r>
      <w:r w:rsidR="00872300" w:rsidRPr="00531E71">
        <w:rPr>
          <w:sz w:val="28"/>
        </w:rPr>
        <w:t>6</w:t>
      </w:r>
      <w:r w:rsidR="00C44E66" w:rsidRPr="00531E71">
        <w:rPr>
          <w:sz w:val="28"/>
        </w:rPr>
        <w:t>.3 Textens språk</w:t>
      </w:r>
      <w:bookmarkEnd w:id="76"/>
    </w:p>
    <w:p w14:paraId="41E50C1B" w14:textId="4F08BD49" w:rsidR="00571532" w:rsidRPr="00571532" w:rsidRDefault="00C44E66" w:rsidP="00571532">
      <w:pPr>
        <w:spacing w:line="360" w:lineRule="auto"/>
        <w:rPr>
          <w:rFonts w:ascii="Times New Roman" w:hAnsi="Times New Roman" w:cs="Times New Roman"/>
          <w:sz w:val="22"/>
        </w:rPr>
      </w:pPr>
      <w:r w:rsidRPr="009F5B1E">
        <w:rPr>
          <w:rFonts w:ascii="Times New Roman" w:hAnsi="Times New Roman" w:cs="Times New Roman"/>
        </w:rPr>
        <w:t xml:space="preserve">Texten </w:t>
      </w:r>
      <w:r w:rsidR="00095BE7">
        <w:rPr>
          <w:rFonts w:ascii="Times New Roman" w:hAnsi="Times New Roman" w:cs="Times New Roman"/>
        </w:rPr>
        <w:t xml:space="preserve">har </w:t>
      </w:r>
      <w:r w:rsidRPr="009F5B1E">
        <w:rPr>
          <w:rFonts w:ascii="Times New Roman" w:hAnsi="Times New Roman" w:cs="Times New Roman"/>
        </w:rPr>
        <w:t xml:space="preserve">knappast några svåra ord </w:t>
      </w:r>
      <w:r w:rsidR="00095BE7">
        <w:rPr>
          <w:rFonts w:ascii="Times New Roman" w:hAnsi="Times New Roman" w:cs="Times New Roman"/>
        </w:rPr>
        <w:t xml:space="preserve">i sig, </w:t>
      </w:r>
      <w:r w:rsidRPr="009F5B1E">
        <w:rPr>
          <w:rFonts w:ascii="Times New Roman" w:hAnsi="Times New Roman" w:cs="Times New Roman"/>
        </w:rPr>
        <w:t xml:space="preserve">utom möjligen </w:t>
      </w:r>
      <w:r w:rsidRPr="009F5B1E">
        <w:rPr>
          <w:rFonts w:ascii="Times New Roman" w:hAnsi="Times New Roman" w:cs="Times New Roman"/>
          <w:i/>
        </w:rPr>
        <w:t>ljudligt</w:t>
      </w:r>
      <w:r w:rsidRPr="009F5B1E">
        <w:rPr>
          <w:rFonts w:ascii="Times New Roman" w:hAnsi="Times New Roman" w:cs="Times New Roman"/>
        </w:rPr>
        <w:t xml:space="preserve"> i bildtexten till </w:t>
      </w:r>
      <w:r w:rsidR="00650EFE">
        <w:rPr>
          <w:rFonts w:ascii="Times New Roman" w:hAnsi="Times New Roman" w:cs="Times New Roman"/>
        </w:rPr>
        <w:t xml:space="preserve">den tredje </w:t>
      </w:r>
      <w:r w:rsidRPr="009F5B1E">
        <w:rPr>
          <w:rFonts w:ascii="Times New Roman" w:hAnsi="Times New Roman" w:cs="Times New Roman"/>
        </w:rPr>
        <w:t>bild</w:t>
      </w:r>
      <w:r w:rsidR="00650EFE">
        <w:rPr>
          <w:rFonts w:ascii="Times New Roman" w:hAnsi="Times New Roman" w:cs="Times New Roman"/>
        </w:rPr>
        <w:t>en</w:t>
      </w:r>
      <w:r w:rsidRPr="009F5B1E">
        <w:rPr>
          <w:rFonts w:ascii="Times New Roman" w:hAnsi="Times New Roman" w:cs="Times New Roman"/>
        </w:rPr>
        <w:t xml:space="preserve">. </w:t>
      </w:r>
      <w:r w:rsidRPr="009F5B1E">
        <w:rPr>
          <w:rFonts w:ascii="Times New Roman" w:hAnsi="Times New Roman" w:cs="Times New Roman"/>
          <w:i/>
        </w:rPr>
        <w:t>Rishög</w:t>
      </w:r>
      <w:r w:rsidRPr="009F5B1E">
        <w:rPr>
          <w:rFonts w:ascii="Times New Roman" w:hAnsi="Times New Roman" w:cs="Times New Roman"/>
        </w:rPr>
        <w:t xml:space="preserve"> och </w:t>
      </w:r>
      <w:r w:rsidRPr="009F5B1E">
        <w:rPr>
          <w:rFonts w:ascii="Times New Roman" w:hAnsi="Times New Roman" w:cs="Times New Roman"/>
          <w:i/>
        </w:rPr>
        <w:t>vedstapel</w:t>
      </w:r>
      <w:r w:rsidRPr="009F5B1E">
        <w:rPr>
          <w:rFonts w:ascii="Times New Roman" w:hAnsi="Times New Roman" w:cs="Times New Roman"/>
        </w:rPr>
        <w:t xml:space="preserve"> kan kanske vara okända för oerfarna andraspråkstalare.</w:t>
      </w:r>
    </w:p>
    <w:p w14:paraId="13AB7513" w14:textId="1EBCC03F" w:rsidR="00C44E66" w:rsidRPr="009F5B1E" w:rsidRDefault="00C44E66" w:rsidP="00FD0ED3">
      <w:pPr>
        <w:spacing w:line="360" w:lineRule="auto"/>
        <w:ind w:firstLine="567"/>
        <w:rPr>
          <w:rFonts w:ascii="Times New Roman" w:hAnsi="Times New Roman" w:cs="Times New Roman"/>
        </w:rPr>
      </w:pPr>
      <w:r w:rsidRPr="009F5B1E">
        <w:rPr>
          <w:rFonts w:ascii="Times New Roman" w:hAnsi="Times New Roman" w:cs="Times New Roman"/>
        </w:rPr>
        <w:t>LIX</w:t>
      </w:r>
      <w:r w:rsidR="00571532">
        <w:rPr>
          <w:rFonts w:ascii="Times New Roman" w:hAnsi="Times New Roman" w:cs="Times New Roman"/>
        </w:rPr>
        <w:t>-värdet är</w:t>
      </w:r>
      <w:r w:rsidRPr="009F5B1E">
        <w:rPr>
          <w:rFonts w:ascii="Times New Roman" w:hAnsi="Times New Roman" w:cs="Times New Roman"/>
        </w:rPr>
        <w:t xml:space="preserve"> 32, alltså i den lätta änden av lättläst-spektrumet. </w:t>
      </w:r>
      <w:r w:rsidR="00467F13">
        <w:rPr>
          <w:rFonts w:ascii="Times New Roman" w:hAnsi="Times New Roman" w:cs="Times New Roman"/>
        </w:rPr>
        <w:t>Meningarnas längd varierar</w:t>
      </w:r>
      <w:r w:rsidR="00E55C05">
        <w:rPr>
          <w:rFonts w:ascii="Times New Roman" w:hAnsi="Times New Roman" w:cs="Times New Roman"/>
        </w:rPr>
        <w:t>, men</w:t>
      </w:r>
      <w:r w:rsidR="00467F13">
        <w:rPr>
          <w:rFonts w:ascii="Times New Roman" w:hAnsi="Times New Roman" w:cs="Times New Roman"/>
        </w:rPr>
        <w:t xml:space="preserve"> </w:t>
      </w:r>
      <w:r w:rsidR="00E55C05">
        <w:rPr>
          <w:rFonts w:ascii="Times New Roman" w:hAnsi="Times New Roman" w:cs="Times New Roman"/>
        </w:rPr>
        <w:t>d</w:t>
      </w:r>
      <w:r w:rsidR="00467F13">
        <w:rPr>
          <w:rFonts w:ascii="Times New Roman" w:hAnsi="Times New Roman" w:cs="Times New Roman"/>
        </w:rPr>
        <w:t>eras byggnad är mycket enkel</w:t>
      </w:r>
      <w:r w:rsidR="00FD0ED3">
        <w:rPr>
          <w:rFonts w:ascii="Times New Roman" w:hAnsi="Times New Roman" w:cs="Times New Roman"/>
        </w:rPr>
        <w:t>: rak ordföljd, ingen vänstertyngd och mycket få bisatser.</w:t>
      </w:r>
    </w:p>
    <w:p w14:paraId="33B70CEE" w14:textId="1642D638" w:rsidR="00C44E66" w:rsidRDefault="00C44E66" w:rsidP="00C44E66">
      <w:pPr>
        <w:spacing w:line="360" w:lineRule="auto"/>
        <w:ind w:firstLine="567"/>
        <w:rPr>
          <w:rFonts w:ascii="Times New Roman" w:hAnsi="Times New Roman" w:cs="Times New Roman"/>
        </w:rPr>
      </w:pPr>
      <w:r w:rsidRPr="009F5B1E">
        <w:rPr>
          <w:rFonts w:ascii="Times New Roman" w:hAnsi="Times New Roman" w:cs="Times New Roman"/>
        </w:rPr>
        <w:t>Texten har tydlig referensbindning och tematisk bindning</w:t>
      </w:r>
      <w:r w:rsidR="00E05028">
        <w:rPr>
          <w:rFonts w:ascii="Times New Roman" w:hAnsi="Times New Roman" w:cs="Times New Roman"/>
        </w:rPr>
        <w:t>, med m</w:t>
      </w:r>
      <w:r w:rsidRPr="009F5B1E">
        <w:rPr>
          <w:rFonts w:ascii="Times New Roman" w:hAnsi="Times New Roman" w:cs="Times New Roman"/>
        </w:rPr>
        <w:t>ycket temaupprepning</w:t>
      </w:r>
      <w:r w:rsidR="00BD791D">
        <w:rPr>
          <w:rFonts w:ascii="Times New Roman" w:hAnsi="Times New Roman" w:cs="Times New Roman"/>
        </w:rPr>
        <w:t xml:space="preserve"> (av temat kolatrasten)</w:t>
      </w:r>
      <w:r w:rsidRPr="009F5B1E">
        <w:rPr>
          <w:rFonts w:ascii="Times New Roman" w:hAnsi="Times New Roman" w:cs="Times New Roman"/>
        </w:rPr>
        <w:t>. Däremot finns det väldigt få konnektivbindningar, och de som finns är enbart inom meningar. Detta har att göra med att texten konstaterar fakta (</w:t>
      </w:r>
      <w:r w:rsidR="00A47EF6">
        <w:rPr>
          <w:rFonts w:ascii="Times New Roman" w:hAnsi="Times New Roman" w:cs="Times New Roman"/>
        </w:rPr>
        <w:t xml:space="preserve">till skillnad från </w:t>
      </w:r>
      <w:r w:rsidRPr="009F5B1E">
        <w:rPr>
          <w:rFonts w:ascii="Times New Roman" w:hAnsi="Times New Roman" w:cs="Times New Roman"/>
        </w:rPr>
        <w:t xml:space="preserve">att uttrycka exempelvis händelseförlopp eller kontraster), vilket gör att det inte finns många samband att uttrycka. Styckena behöver inte heller </w:t>
      </w:r>
      <w:r w:rsidR="00DC3ED9">
        <w:rPr>
          <w:rFonts w:ascii="Times New Roman" w:hAnsi="Times New Roman" w:cs="Times New Roman"/>
        </w:rPr>
        <w:t xml:space="preserve">kopplas till varandra </w:t>
      </w:r>
      <w:r w:rsidRPr="009F5B1E">
        <w:rPr>
          <w:rFonts w:ascii="Times New Roman" w:hAnsi="Times New Roman" w:cs="Times New Roman"/>
        </w:rPr>
        <w:t xml:space="preserve">eftersom varje stycke </w:t>
      </w:r>
      <w:r w:rsidR="00DC3ED9">
        <w:rPr>
          <w:rFonts w:ascii="Times New Roman" w:hAnsi="Times New Roman" w:cs="Times New Roman"/>
        </w:rPr>
        <w:t>har ett eget tema</w:t>
      </w:r>
      <w:r w:rsidRPr="009F5B1E">
        <w:rPr>
          <w:rFonts w:ascii="Times New Roman" w:hAnsi="Times New Roman" w:cs="Times New Roman"/>
        </w:rPr>
        <w:t>.</w:t>
      </w:r>
    </w:p>
    <w:p w14:paraId="7AD89E5C" w14:textId="39B936BB" w:rsidR="00D96A3A" w:rsidRPr="00D96A3A" w:rsidRDefault="00D96A3A" w:rsidP="00D96A3A">
      <w:pPr>
        <w:spacing w:line="360" w:lineRule="auto"/>
        <w:ind w:left="1134"/>
        <w:rPr>
          <w:rFonts w:ascii="Times New Roman" w:hAnsi="Times New Roman" w:cs="Times New Roman"/>
          <w:sz w:val="22"/>
        </w:rPr>
      </w:pPr>
      <w:r w:rsidRPr="00D96A3A">
        <w:rPr>
          <w:rFonts w:ascii="Times New Roman" w:hAnsi="Times New Roman" w:cs="Times New Roman"/>
          <w:sz w:val="22"/>
        </w:rPr>
        <w:t>(</w:t>
      </w:r>
      <w:r w:rsidR="00B444E2">
        <w:rPr>
          <w:rFonts w:ascii="Times New Roman" w:hAnsi="Times New Roman" w:cs="Times New Roman"/>
          <w:sz w:val="22"/>
        </w:rPr>
        <w:t>26</w:t>
      </w:r>
      <w:r w:rsidRPr="00D96A3A">
        <w:rPr>
          <w:rFonts w:ascii="Times New Roman" w:hAnsi="Times New Roman" w:cs="Times New Roman"/>
          <w:sz w:val="22"/>
        </w:rPr>
        <w:t>) Honan lägger cirka sex grön–beiga ägg med bruna fläckar. Båda föräldrarna hjälps åt att ruva äggen och mata ungarna. Föräldrarna får ofta två kullar med ungar samma sommar.</w:t>
      </w:r>
    </w:p>
    <w:p w14:paraId="592C1F0E" w14:textId="6A646092" w:rsidR="00D96A3A" w:rsidRPr="009F5B1E" w:rsidRDefault="00D96A3A" w:rsidP="00D96A3A">
      <w:pPr>
        <w:spacing w:line="360" w:lineRule="auto"/>
        <w:rPr>
          <w:rFonts w:ascii="Times New Roman" w:hAnsi="Times New Roman" w:cs="Times New Roman"/>
        </w:rPr>
      </w:pPr>
      <w:r>
        <w:rPr>
          <w:rFonts w:ascii="Times New Roman" w:hAnsi="Times New Roman" w:cs="Times New Roman"/>
        </w:rPr>
        <w:t>I ovanstående exempel finns referensbindning (</w:t>
      </w:r>
      <w:r w:rsidRPr="00BE125D">
        <w:rPr>
          <w:rFonts w:ascii="Times New Roman" w:hAnsi="Times New Roman" w:cs="Times New Roman"/>
          <w:i/>
        </w:rPr>
        <w:t>Honan – båda föräldrarna – föräldrarna</w:t>
      </w:r>
      <w:r>
        <w:rPr>
          <w:rFonts w:ascii="Times New Roman" w:hAnsi="Times New Roman" w:cs="Times New Roman"/>
        </w:rPr>
        <w:t>)</w:t>
      </w:r>
      <w:r w:rsidR="002D013E">
        <w:rPr>
          <w:rFonts w:ascii="Times New Roman" w:hAnsi="Times New Roman" w:cs="Times New Roman"/>
        </w:rPr>
        <w:t xml:space="preserve"> och</w:t>
      </w:r>
      <w:r>
        <w:rPr>
          <w:rFonts w:ascii="Times New Roman" w:hAnsi="Times New Roman" w:cs="Times New Roman"/>
        </w:rPr>
        <w:t xml:space="preserve"> tematisk bindning (</w:t>
      </w:r>
      <w:r w:rsidR="00BD791D">
        <w:rPr>
          <w:rFonts w:ascii="Times New Roman" w:hAnsi="Times New Roman" w:cs="Times New Roman"/>
        </w:rPr>
        <w:t>temat för detta stycke är ruvning, och äggen är rema i första meningen och tema i nästa</w:t>
      </w:r>
      <w:r>
        <w:rPr>
          <w:rFonts w:ascii="Times New Roman" w:hAnsi="Times New Roman" w:cs="Times New Roman"/>
        </w:rPr>
        <w:t>)</w:t>
      </w:r>
      <w:r w:rsidR="00BD791D">
        <w:rPr>
          <w:rFonts w:ascii="Times New Roman" w:hAnsi="Times New Roman" w:cs="Times New Roman"/>
        </w:rPr>
        <w:t>.</w:t>
      </w:r>
    </w:p>
    <w:p w14:paraId="322F025E" w14:textId="1ABF002D" w:rsidR="00C44E66" w:rsidRPr="00531E71" w:rsidRDefault="008920B6" w:rsidP="005913F6">
      <w:pPr>
        <w:pStyle w:val="Heading3"/>
        <w:rPr>
          <w:sz w:val="28"/>
        </w:rPr>
      </w:pPr>
      <w:bookmarkStart w:id="77" w:name="_Toc526257222"/>
      <w:r w:rsidRPr="00531E71">
        <w:rPr>
          <w:sz w:val="28"/>
        </w:rPr>
        <w:t>6</w:t>
      </w:r>
      <w:r w:rsidR="00C44E66" w:rsidRPr="00531E71">
        <w:rPr>
          <w:sz w:val="28"/>
        </w:rPr>
        <w:t>.</w:t>
      </w:r>
      <w:r w:rsidR="00872300" w:rsidRPr="00531E71">
        <w:rPr>
          <w:sz w:val="28"/>
        </w:rPr>
        <w:t>6</w:t>
      </w:r>
      <w:r w:rsidR="00C44E66" w:rsidRPr="00531E71">
        <w:rPr>
          <w:sz w:val="28"/>
        </w:rPr>
        <w:t>.4 Textens innehåll</w:t>
      </w:r>
      <w:bookmarkEnd w:id="77"/>
    </w:p>
    <w:p w14:paraId="69ED5927" w14:textId="77777777" w:rsidR="00827569" w:rsidRDefault="00A23C99" w:rsidP="00827569">
      <w:pPr>
        <w:spacing w:line="360" w:lineRule="auto"/>
        <w:rPr>
          <w:rFonts w:ascii="Times New Roman" w:hAnsi="Times New Roman" w:cs="Times New Roman"/>
        </w:rPr>
      </w:pPr>
      <w:r>
        <w:rPr>
          <w:rFonts w:ascii="Times New Roman" w:hAnsi="Times New Roman" w:cs="Times New Roman"/>
        </w:rPr>
        <w:t xml:space="preserve">Texten har ganska mycket innehåll, som dock är konkret och lättfattligt. </w:t>
      </w:r>
    </w:p>
    <w:p w14:paraId="28A9DB05" w14:textId="0664F3E5" w:rsidR="0061061C" w:rsidRDefault="00F304EE" w:rsidP="00CA0E39">
      <w:pPr>
        <w:spacing w:line="360" w:lineRule="auto"/>
        <w:ind w:firstLine="567"/>
        <w:rPr>
          <w:rFonts w:ascii="Times New Roman" w:hAnsi="Times New Roman" w:cs="Times New Roman"/>
        </w:rPr>
      </w:pPr>
      <w:r>
        <w:rPr>
          <w:rFonts w:ascii="Times New Roman" w:hAnsi="Times New Roman" w:cs="Times New Roman"/>
        </w:rPr>
        <w:t>I avsnittet ”</w:t>
      </w:r>
      <w:r w:rsidR="00CA0E39" w:rsidRPr="00F304EE">
        <w:rPr>
          <w:rFonts w:ascii="Times New Roman" w:hAnsi="Times New Roman" w:cs="Times New Roman"/>
        </w:rPr>
        <w:t>Utseende</w:t>
      </w:r>
      <w:r>
        <w:rPr>
          <w:rFonts w:ascii="Times New Roman" w:hAnsi="Times New Roman" w:cs="Times New Roman"/>
        </w:rPr>
        <w:t>”</w:t>
      </w:r>
      <w:r w:rsidR="00CA0E39" w:rsidRPr="009F5B1E">
        <w:rPr>
          <w:rFonts w:ascii="Times New Roman" w:hAnsi="Times New Roman" w:cs="Times New Roman"/>
        </w:rPr>
        <w:t xml:space="preserve"> anges ungefärlig storlek samt färgen på hanar respektive honor, resten förklaras av fotografierna. </w:t>
      </w:r>
    </w:p>
    <w:p w14:paraId="19C56D0B" w14:textId="77777777" w:rsidR="0061061C" w:rsidRDefault="00F304EE" w:rsidP="00CA0E39">
      <w:pPr>
        <w:spacing w:line="360" w:lineRule="auto"/>
        <w:ind w:firstLine="567"/>
        <w:rPr>
          <w:rFonts w:ascii="Times New Roman" w:hAnsi="Times New Roman" w:cs="Times New Roman"/>
        </w:rPr>
      </w:pPr>
      <w:r>
        <w:rPr>
          <w:rFonts w:ascii="Times New Roman" w:hAnsi="Times New Roman" w:cs="Times New Roman"/>
        </w:rPr>
        <w:t>I</w:t>
      </w:r>
      <w:r w:rsidR="00CA0E39" w:rsidRPr="009F5B1E">
        <w:rPr>
          <w:rFonts w:ascii="Times New Roman" w:hAnsi="Times New Roman" w:cs="Times New Roman"/>
        </w:rPr>
        <w:t xml:space="preserve"> </w:t>
      </w:r>
      <w:r w:rsidRPr="00F304EE">
        <w:rPr>
          <w:rFonts w:ascii="Times New Roman" w:hAnsi="Times New Roman" w:cs="Times New Roman"/>
        </w:rPr>
        <w:t>”</w:t>
      </w:r>
      <w:r w:rsidR="00CA0E39" w:rsidRPr="00F304EE">
        <w:rPr>
          <w:rFonts w:ascii="Times New Roman" w:hAnsi="Times New Roman" w:cs="Times New Roman"/>
        </w:rPr>
        <w:t>Livsmiljö</w:t>
      </w:r>
      <w:r w:rsidRPr="00F304EE">
        <w:rPr>
          <w:rFonts w:ascii="Times New Roman" w:hAnsi="Times New Roman" w:cs="Times New Roman"/>
        </w:rPr>
        <w:t>”</w:t>
      </w:r>
      <w:r w:rsidR="00CA0E39" w:rsidRPr="009F5B1E">
        <w:rPr>
          <w:rFonts w:ascii="Times New Roman" w:hAnsi="Times New Roman" w:cs="Times New Roman"/>
        </w:rPr>
        <w:t xml:space="preserve"> anges koltrastens utbredning i Sverige, hur och var den bygger bo samt att vissa koltrastar flyttar söderut på vintern.</w:t>
      </w:r>
    </w:p>
    <w:p w14:paraId="1F6A8E51" w14:textId="77F16C1A" w:rsidR="00CA0E39" w:rsidRDefault="00F304EE" w:rsidP="00901ED7">
      <w:pPr>
        <w:spacing w:line="360" w:lineRule="auto"/>
        <w:ind w:firstLine="567"/>
        <w:rPr>
          <w:rFonts w:ascii="Times New Roman" w:hAnsi="Times New Roman" w:cs="Times New Roman"/>
        </w:rPr>
      </w:pPr>
      <w:r>
        <w:rPr>
          <w:rFonts w:ascii="Times New Roman" w:hAnsi="Times New Roman" w:cs="Times New Roman"/>
        </w:rPr>
        <w:t>I</w:t>
      </w:r>
      <w:r w:rsidR="00CA0E39" w:rsidRPr="009F5B1E">
        <w:rPr>
          <w:rFonts w:ascii="Times New Roman" w:hAnsi="Times New Roman" w:cs="Times New Roman"/>
        </w:rPr>
        <w:t xml:space="preserve"> </w:t>
      </w:r>
      <w:r>
        <w:rPr>
          <w:rFonts w:ascii="Times New Roman" w:hAnsi="Times New Roman" w:cs="Times New Roman"/>
        </w:rPr>
        <w:t>”</w:t>
      </w:r>
      <w:r w:rsidR="00CA0E39" w:rsidRPr="00F304EE">
        <w:rPr>
          <w:rFonts w:ascii="Times New Roman" w:hAnsi="Times New Roman" w:cs="Times New Roman"/>
        </w:rPr>
        <w:t>Levnadssätt</w:t>
      </w:r>
      <w:r>
        <w:rPr>
          <w:rFonts w:ascii="Times New Roman" w:hAnsi="Times New Roman" w:cs="Times New Roman"/>
        </w:rPr>
        <w:t>”</w:t>
      </w:r>
      <w:r w:rsidR="00CA0E39" w:rsidRPr="009F5B1E">
        <w:rPr>
          <w:rFonts w:ascii="Times New Roman" w:hAnsi="Times New Roman" w:cs="Times New Roman"/>
        </w:rPr>
        <w:t xml:space="preserve"> går texten igenom häckning/ruvning, livslängd, föda, rovdjur, hanens sjungande samt koltrastens status som Sveriges nationalfågel. Sången och ruvningen förklaras i lite </w:t>
      </w:r>
      <w:r w:rsidR="00BE125D">
        <w:rPr>
          <w:rFonts w:ascii="Times New Roman" w:hAnsi="Times New Roman" w:cs="Times New Roman"/>
        </w:rPr>
        <w:t>större</w:t>
      </w:r>
      <w:r w:rsidR="00CA0E39" w:rsidRPr="009F5B1E">
        <w:rPr>
          <w:rFonts w:ascii="Times New Roman" w:hAnsi="Times New Roman" w:cs="Times New Roman"/>
        </w:rPr>
        <w:t xml:space="preserve"> detalj</w:t>
      </w:r>
      <w:r w:rsidR="004C317F">
        <w:rPr>
          <w:rFonts w:ascii="Times New Roman" w:hAnsi="Times New Roman" w:cs="Times New Roman"/>
        </w:rPr>
        <w:t xml:space="preserve">. Bildtexten till bilden längst ner </w:t>
      </w:r>
      <w:r w:rsidR="0061061C">
        <w:rPr>
          <w:rFonts w:ascii="Times New Roman" w:hAnsi="Times New Roman" w:cs="Times New Roman"/>
        </w:rPr>
        <w:t>ger ytterligare information om koltrastens beteende.</w:t>
      </w:r>
    </w:p>
    <w:p w14:paraId="0719A975" w14:textId="55FBF3ED" w:rsidR="00827569" w:rsidRDefault="00827569" w:rsidP="00901ED7">
      <w:pPr>
        <w:spacing w:line="360" w:lineRule="auto"/>
        <w:ind w:firstLine="567"/>
        <w:rPr>
          <w:rFonts w:ascii="Times New Roman" w:hAnsi="Times New Roman" w:cs="Times New Roman"/>
        </w:rPr>
      </w:pPr>
      <w:r>
        <w:rPr>
          <w:rFonts w:ascii="Times New Roman" w:hAnsi="Times New Roman" w:cs="Times New Roman"/>
        </w:rPr>
        <w:lastRenderedPageBreak/>
        <w:t xml:space="preserve">Innehållet är väl valt. Det är ungefär vad man kan hitta i faktaböcker </w:t>
      </w:r>
      <w:r w:rsidR="0069469E">
        <w:rPr>
          <w:rFonts w:ascii="Times New Roman" w:hAnsi="Times New Roman" w:cs="Times New Roman"/>
        </w:rPr>
        <w:t>om lokala vilda fåglar</w:t>
      </w:r>
      <w:r w:rsidR="006D197D">
        <w:rPr>
          <w:rFonts w:ascii="Times New Roman" w:hAnsi="Times New Roman" w:cs="Times New Roman"/>
        </w:rPr>
        <w:t>, alltså information som gör att man kan känna igen fågeln på olika sätt, till exempel genom sången eller utseendet.</w:t>
      </w:r>
    </w:p>
    <w:p w14:paraId="3AFFA3A4" w14:textId="5738BA7A" w:rsidR="00C44E66" w:rsidRPr="00531E71" w:rsidRDefault="008920B6" w:rsidP="005913F6">
      <w:pPr>
        <w:pStyle w:val="Heading3"/>
        <w:rPr>
          <w:sz w:val="28"/>
        </w:rPr>
      </w:pPr>
      <w:bookmarkStart w:id="78" w:name="_Toc526257223"/>
      <w:r w:rsidRPr="00531E71">
        <w:rPr>
          <w:sz w:val="28"/>
        </w:rPr>
        <w:t>6</w:t>
      </w:r>
      <w:r w:rsidR="00C44E66" w:rsidRPr="00531E71">
        <w:rPr>
          <w:sz w:val="28"/>
        </w:rPr>
        <w:t>.</w:t>
      </w:r>
      <w:r w:rsidR="004F0783" w:rsidRPr="00531E71">
        <w:rPr>
          <w:sz w:val="28"/>
        </w:rPr>
        <w:t>6</w:t>
      </w:r>
      <w:r w:rsidR="00C44E66" w:rsidRPr="00531E71">
        <w:rPr>
          <w:sz w:val="28"/>
        </w:rPr>
        <w:t>.5 Sammanfattning</w:t>
      </w:r>
      <w:bookmarkEnd w:id="78"/>
    </w:p>
    <w:p w14:paraId="5347FD2B" w14:textId="77777777" w:rsidR="000E5844" w:rsidRPr="002B7254" w:rsidRDefault="000E5844" w:rsidP="000E5844">
      <w:pPr>
        <w:spacing w:line="360" w:lineRule="auto"/>
        <w:rPr>
          <w:rFonts w:ascii="Times New Roman" w:hAnsi="Times New Roman" w:cs="Times New Roman"/>
          <w:noProof/>
        </w:rPr>
      </w:pPr>
      <w:r>
        <w:rPr>
          <w:rFonts w:ascii="Times New Roman" w:hAnsi="Times New Roman" w:cs="Times New Roman"/>
          <w:noProof/>
        </w:rPr>
        <w:t>Detta är e</w:t>
      </w:r>
      <w:r w:rsidRPr="002B7254">
        <w:rPr>
          <w:rFonts w:ascii="Times New Roman" w:hAnsi="Times New Roman" w:cs="Times New Roman"/>
          <w:noProof/>
        </w:rPr>
        <w:t>n enkel, lättöverskådlig och informativ text med hög läsbarhet för målgruppen. Språket och den grafiska formen är väl anpassade för unga, ovana läsare – texten är uppenbarligen noggrannt mottagaranpassad. Bilderna och inspelningen är väl använda. Författaren har lyckats hålla meningarna enkla och korta, och samtidigt skapa ett visst flyt i texten. Valet av innehåll är lämpligt och stämmer överens med Redaktionshandbokens regler för djurartiklar.</w:t>
      </w:r>
    </w:p>
    <w:p w14:paraId="54CCF166" w14:textId="3C0E2F25" w:rsidR="00A041C0" w:rsidRDefault="008920B6" w:rsidP="005913F6">
      <w:pPr>
        <w:pStyle w:val="Heading2"/>
        <w:rPr>
          <w:sz w:val="32"/>
        </w:rPr>
      </w:pPr>
      <w:bookmarkStart w:id="79" w:name="_Toc526257224"/>
      <w:r w:rsidRPr="00531E71">
        <w:rPr>
          <w:sz w:val="32"/>
        </w:rPr>
        <w:t>6</w:t>
      </w:r>
      <w:r w:rsidR="00A041C0" w:rsidRPr="00531E71">
        <w:rPr>
          <w:sz w:val="32"/>
        </w:rPr>
        <w:t>.</w:t>
      </w:r>
      <w:r w:rsidR="007C6C55" w:rsidRPr="00531E71">
        <w:rPr>
          <w:sz w:val="32"/>
        </w:rPr>
        <w:t>7</w:t>
      </w:r>
      <w:r w:rsidR="00A041C0" w:rsidRPr="00531E71">
        <w:rPr>
          <w:sz w:val="32"/>
        </w:rPr>
        <w:t xml:space="preserve"> Prisma</w:t>
      </w:r>
      <w:bookmarkEnd w:id="79"/>
    </w:p>
    <w:p w14:paraId="07336434" w14:textId="335D0297" w:rsidR="00CC1B8E" w:rsidRPr="00CC1B8E" w:rsidRDefault="00CC1B8E" w:rsidP="00CC1B8E">
      <w:pPr>
        <w:spacing w:line="360" w:lineRule="auto"/>
        <w:rPr>
          <w:rFonts w:ascii="Times New Roman" w:hAnsi="Times New Roman" w:cs="Times New Roman"/>
          <w:lang w:eastAsia="en-US"/>
        </w:rPr>
      </w:pPr>
      <w:r>
        <w:rPr>
          <w:rFonts w:ascii="Times New Roman" w:hAnsi="Times New Roman" w:cs="Times New Roman"/>
          <w:lang w:eastAsia="en-US"/>
        </w:rPr>
        <w:t>Se bilaga 7.</w:t>
      </w:r>
    </w:p>
    <w:p w14:paraId="5555B6B6" w14:textId="2BCE094A" w:rsidR="00A041C0" w:rsidRPr="00531E71" w:rsidRDefault="008920B6" w:rsidP="005913F6">
      <w:pPr>
        <w:pStyle w:val="Heading3"/>
        <w:rPr>
          <w:sz w:val="28"/>
        </w:rPr>
      </w:pPr>
      <w:bookmarkStart w:id="80" w:name="_Toc526257225"/>
      <w:r w:rsidRPr="00531E71">
        <w:rPr>
          <w:sz w:val="28"/>
        </w:rPr>
        <w:t>6</w:t>
      </w:r>
      <w:r w:rsidR="00A041C0" w:rsidRPr="00531E71">
        <w:rPr>
          <w:sz w:val="28"/>
        </w:rPr>
        <w:t>.</w:t>
      </w:r>
      <w:r w:rsidR="007C6C55" w:rsidRPr="00531E71">
        <w:rPr>
          <w:sz w:val="28"/>
        </w:rPr>
        <w:t>7</w:t>
      </w:r>
      <w:r w:rsidR="00A041C0" w:rsidRPr="00531E71">
        <w:rPr>
          <w:sz w:val="28"/>
        </w:rPr>
        <w:t>.1 Lässituationen</w:t>
      </w:r>
      <w:bookmarkEnd w:id="80"/>
    </w:p>
    <w:p w14:paraId="627FA51F" w14:textId="4DEA5103" w:rsidR="00B54C91" w:rsidRDefault="00B54C91" w:rsidP="00323E91">
      <w:pPr>
        <w:spacing w:line="360" w:lineRule="auto"/>
        <w:rPr>
          <w:rFonts w:ascii="Times New Roman" w:hAnsi="Times New Roman" w:cs="Times New Roman"/>
        </w:rPr>
      </w:pPr>
      <w:r>
        <w:rPr>
          <w:rFonts w:ascii="Times New Roman" w:hAnsi="Times New Roman" w:cs="Times New Roman"/>
        </w:rPr>
        <w:t xml:space="preserve">Den största målgruppen </w:t>
      </w:r>
      <w:r w:rsidR="004F0783">
        <w:rPr>
          <w:rFonts w:ascii="Times New Roman" w:hAnsi="Times New Roman" w:cs="Times New Roman"/>
        </w:rPr>
        <w:t xml:space="preserve">för denna artikel </w:t>
      </w:r>
      <w:r w:rsidR="00334AE3">
        <w:rPr>
          <w:rFonts w:ascii="Times New Roman" w:hAnsi="Times New Roman" w:cs="Times New Roman"/>
        </w:rPr>
        <w:t xml:space="preserve">är antagligen </w:t>
      </w:r>
      <w:r w:rsidR="00A041C0" w:rsidRPr="009F5B1E">
        <w:rPr>
          <w:rFonts w:ascii="Times New Roman" w:hAnsi="Times New Roman" w:cs="Times New Roman"/>
        </w:rPr>
        <w:t>högstadie- eller gymnasieelever. Prisma</w:t>
      </w:r>
      <w:r w:rsidR="00CD11D8">
        <w:rPr>
          <w:rFonts w:ascii="Times New Roman" w:hAnsi="Times New Roman" w:cs="Times New Roman"/>
        </w:rPr>
        <w:t>t</w:t>
      </w:r>
      <w:r w:rsidR="00A041C0" w:rsidRPr="009F5B1E">
        <w:rPr>
          <w:rFonts w:ascii="Times New Roman" w:hAnsi="Times New Roman" w:cs="Times New Roman"/>
        </w:rPr>
        <w:t xml:space="preserve"> tillhör lite svårare </w:t>
      </w:r>
      <w:r>
        <w:rPr>
          <w:rFonts w:ascii="Times New Roman" w:hAnsi="Times New Roman" w:cs="Times New Roman"/>
        </w:rPr>
        <w:t xml:space="preserve">(tredimensionell) </w:t>
      </w:r>
      <w:r w:rsidR="00A041C0" w:rsidRPr="009F5B1E">
        <w:rPr>
          <w:rFonts w:ascii="Times New Roman" w:hAnsi="Times New Roman" w:cs="Times New Roman"/>
        </w:rPr>
        <w:t xml:space="preserve">geometri </w:t>
      </w:r>
      <w:r>
        <w:rPr>
          <w:rFonts w:ascii="Times New Roman" w:hAnsi="Times New Roman" w:cs="Times New Roman"/>
        </w:rPr>
        <w:t xml:space="preserve">och tas </w:t>
      </w:r>
      <w:r w:rsidR="00A041C0" w:rsidRPr="009F5B1E">
        <w:rPr>
          <w:rFonts w:ascii="Times New Roman" w:hAnsi="Times New Roman" w:cs="Times New Roman"/>
        </w:rPr>
        <w:t xml:space="preserve">knappast </w:t>
      </w:r>
      <w:r>
        <w:rPr>
          <w:rFonts w:ascii="Times New Roman" w:hAnsi="Times New Roman" w:cs="Times New Roman"/>
        </w:rPr>
        <w:t xml:space="preserve">tas upp i undervisningen </w:t>
      </w:r>
      <w:r w:rsidR="00A041C0" w:rsidRPr="009F5B1E">
        <w:rPr>
          <w:rFonts w:ascii="Times New Roman" w:hAnsi="Times New Roman" w:cs="Times New Roman"/>
        </w:rPr>
        <w:t>före högstadiet</w:t>
      </w:r>
      <w:r>
        <w:rPr>
          <w:rFonts w:ascii="Times New Roman" w:hAnsi="Times New Roman" w:cs="Times New Roman"/>
        </w:rPr>
        <w:t>. S</w:t>
      </w:r>
      <w:r w:rsidR="00334AE3">
        <w:rPr>
          <w:rFonts w:ascii="Times New Roman" w:hAnsi="Times New Roman" w:cs="Times New Roman"/>
        </w:rPr>
        <w:t xml:space="preserve">annolikheten är låg </w:t>
      </w:r>
      <w:r w:rsidR="00A041C0" w:rsidRPr="009F5B1E">
        <w:rPr>
          <w:rFonts w:ascii="Times New Roman" w:hAnsi="Times New Roman" w:cs="Times New Roman"/>
        </w:rPr>
        <w:t xml:space="preserve">att någon </w:t>
      </w:r>
      <w:r w:rsidR="00334AE3">
        <w:rPr>
          <w:rFonts w:ascii="Times New Roman" w:hAnsi="Times New Roman" w:cs="Times New Roman"/>
        </w:rPr>
        <w:t xml:space="preserve">slår </w:t>
      </w:r>
      <w:r w:rsidR="00A041C0" w:rsidRPr="009F5B1E">
        <w:rPr>
          <w:rFonts w:ascii="Times New Roman" w:hAnsi="Times New Roman" w:cs="Times New Roman"/>
        </w:rPr>
        <w:t>upp prisma utanför undervisningssammanhang.</w:t>
      </w:r>
      <w:r w:rsidR="00B370E8">
        <w:rPr>
          <w:rFonts w:ascii="Times New Roman" w:hAnsi="Times New Roman" w:cs="Times New Roman"/>
        </w:rPr>
        <w:t xml:space="preserve"> Läsmålet </w:t>
      </w:r>
      <w:r w:rsidR="005B7076">
        <w:rPr>
          <w:rFonts w:ascii="Times New Roman" w:hAnsi="Times New Roman" w:cs="Times New Roman"/>
        </w:rPr>
        <w:t xml:space="preserve">kan till exempel vara att </w:t>
      </w:r>
      <w:r w:rsidR="00B401AE">
        <w:rPr>
          <w:rFonts w:ascii="Times New Roman" w:hAnsi="Times New Roman" w:cs="Times New Roman"/>
        </w:rPr>
        <w:t xml:space="preserve">ta reda vad ett prisma är </w:t>
      </w:r>
      <w:r w:rsidR="00B401AE" w:rsidRPr="009F5B1E">
        <w:rPr>
          <w:rFonts w:ascii="Times New Roman" w:hAnsi="Times New Roman" w:cs="Times New Roman"/>
        </w:rPr>
        <w:t xml:space="preserve">(till skillnad från </w:t>
      </w:r>
      <w:r w:rsidR="00B401AE">
        <w:rPr>
          <w:rFonts w:ascii="Times New Roman" w:hAnsi="Times New Roman" w:cs="Times New Roman"/>
        </w:rPr>
        <w:t>exempelvis</w:t>
      </w:r>
      <w:r w:rsidR="00B401AE" w:rsidRPr="009F5B1E">
        <w:rPr>
          <w:rFonts w:ascii="Times New Roman" w:hAnsi="Times New Roman" w:cs="Times New Roman"/>
        </w:rPr>
        <w:t xml:space="preserve"> en kon eller ett rätblock) eller att ta reda på hur man räknar ut dess volym.</w:t>
      </w:r>
      <w:r w:rsidR="00BF1343">
        <w:rPr>
          <w:rFonts w:ascii="Times New Roman" w:hAnsi="Times New Roman" w:cs="Times New Roman"/>
        </w:rPr>
        <w:t xml:space="preserve"> Det är svårt att spekulera i några lässtrategier utöver att läsaren antagligen kommer att snabbläsa texten i jakt på den information hon vill åt.</w:t>
      </w:r>
    </w:p>
    <w:p w14:paraId="544F4A18" w14:textId="7053A130" w:rsidR="00A041C0" w:rsidRPr="009F5B1E" w:rsidRDefault="00B54C91" w:rsidP="00A041C0">
      <w:pPr>
        <w:spacing w:line="360" w:lineRule="auto"/>
        <w:ind w:firstLine="567"/>
        <w:rPr>
          <w:rFonts w:ascii="Times New Roman" w:hAnsi="Times New Roman" w:cs="Times New Roman"/>
        </w:rPr>
      </w:pPr>
      <w:r>
        <w:rPr>
          <w:rFonts w:ascii="Times New Roman" w:hAnsi="Times New Roman" w:cs="Times New Roman"/>
        </w:rPr>
        <w:t xml:space="preserve">Målgruppen </w:t>
      </w:r>
      <w:r w:rsidR="00BF1343">
        <w:rPr>
          <w:rFonts w:ascii="Times New Roman" w:hAnsi="Times New Roman" w:cs="Times New Roman"/>
        </w:rPr>
        <w:t xml:space="preserve">utgörs av personer som läser matematik och därför </w:t>
      </w:r>
      <w:r w:rsidR="00A041C0" w:rsidRPr="009F5B1E">
        <w:rPr>
          <w:rFonts w:ascii="Times New Roman" w:hAnsi="Times New Roman" w:cs="Times New Roman"/>
        </w:rPr>
        <w:t xml:space="preserve">torde ha angränsande kunskaper i geometri ganska färskt i minnet, såsom beräkning av volymen </w:t>
      </w:r>
      <w:r w:rsidR="00BF1343">
        <w:rPr>
          <w:rFonts w:ascii="Times New Roman" w:hAnsi="Times New Roman" w:cs="Times New Roman"/>
        </w:rPr>
        <w:t xml:space="preserve">hos några </w:t>
      </w:r>
      <w:r w:rsidR="00A041C0" w:rsidRPr="009F5B1E">
        <w:rPr>
          <w:rFonts w:ascii="Times New Roman" w:hAnsi="Times New Roman" w:cs="Times New Roman"/>
        </w:rPr>
        <w:t>andra tredimensionella figurer, och vara bekant med enkla matematiska formler.</w:t>
      </w:r>
    </w:p>
    <w:p w14:paraId="39DBCBF6" w14:textId="34A07D06" w:rsidR="00A041C0" w:rsidRPr="00531E71" w:rsidRDefault="008920B6" w:rsidP="005913F6">
      <w:pPr>
        <w:pStyle w:val="Heading3"/>
        <w:rPr>
          <w:sz w:val="28"/>
        </w:rPr>
      </w:pPr>
      <w:bookmarkStart w:id="81" w:name="_Toc526257226"/>
      <w:r w:rsidRPr="00531E71">
        <w:rPr>
          <w:sz w:val="28"/>
        </w:rPr>
        <w:t>6</w:t>
      </w:r>
      <w:r w:rsidR="00A041C0" w:rsidRPr="00531E71">
        <w:rPr>
          <w:sz w:val="28"/>
        </w:rPr>
        <w:t>.</w:t>
      </w:r>
      <w:r w:rsidR="007C6C55" w:rsidRPr="00531E71">
        <w:rPr>
          <w:sz w:val="28"/>
        </w:rPr>
        <w:t>7</w:t>
      </w:r>
      <w:r w:rsidR="00A041C0" w:rsidRPr="00531E71">
        <w:rPr>
          <w:sz w:val="28"/>
        </w:rPr>
        <w:t>.2 Textens grafiska form</w:t>
      </w:r>
      <w:bookmarkEnd w:id="81"/>
    </w:p>
    <w:p w14:paraId="01670778" w14:textId="2EE00787" w:rsidR="00A041C0" w:rsidRPr="009F5B1E" w:rsidRDefault="00164AD2" w:rsidP="001F0E1C">
      <w:pPr>
        <w:spacing w:line="360" w:lineRule="auto"/>
        <w:rPr>
          <w:rFonts w:ascii="Times New Roman" w:hAnsi="Times New Roman" w:cs="Times New Roman"/>
        </w:rPr>
      </w:pPr>
      <w:r>
        <w:rPr>
          <w:rFonts w:ascii="Times New Roman" w:hAnsi="Times New Roman" w:cs="Times New Roman"/>
        </w:rPr>
        <w:t>De</w:t>
      </w:r>
      <w:r w:rsidR="006E1CF3">
        <w:rPr>
          <w:rFonts w:ascii="Times New Roman" w:hAnsi="Times New Roman" w:cs="Times New Roman"/>
        </w:rPr>
        <w:t>t</w:t>
      </w:r>
      <w:r>
        <w:rPr>
          <w:rFonts w:ascii="Times New Roman" w:hAnsi="Times New Roman" w:cs="Times New Roman"/>
        </w:rPr>
        <w:t xml:space="preserve"> finns i</w:t>
      </w:r>
      <w:r w:rsidR="00A041C0" w:rsidRPr="009F5B1E">
        <w:rPr>
          <w:rFonts w:ascii="Times New Roman" w:hAnsi="Times New Roman" w:cs="Times New Roman"/>
        </w:rPr>
        <w:t>nga stavfel</w:t>
      </w:r>
      <w:r>
        <w:rPr>
          <w:rFonts w:ascii="Times New Roman" w:hAnsi="Times New Roman" w:cs="Times New Roman"/>
        </w:rPr>
        <w:t xml:space="preserve"> och</w:t>
      </w:r>
      <w:r w:rsidR="00A041C0" w:rsidRPr="009F5B1E">
        <w:rPr>
          <w:rFonts w:ascii="Times New Roman" w:hAnsi="Times New Roman" w:cs="Times New Roman"/>
        </w:rPr>
        <w:t xml:space="preserve"> ingen felaktig eller oklar interpunktion.</w:t>
      </w:r>
      <w:r w:rsidR="001F0E1C">
        <w:rPr>
          <w:rFonts w:ascii="Times New Roman" w:hAnsi="Times New Roman" w:cs="Times New Roman"/>
        </w:rPr>
        <w:t xml:space="preserve"> </w:t>
      </w:r>
      <w:r w:rsidR="00A041C0" w:rsidRPr="009F5B1E">
        <w:rPr>
          <w:rFonts w:ascii="Times New Roman" w:hAnsi="Times New Roman" w:cs="Times New Roman"/>
        </w:rPr>
        <w:t xml:space="preserve">Liksom andra </w:t>
      </w:r>
      <w:r w:rsidR="00A944BB">
        <w:rPr>
          <w:rFonts w:ascii="Times New Roman" w:hAnsi="Times New Roman" w:cs="Times New Roman"/>
        </w:rPr>
        <w:t>NE-</w:t>
      </w:r>
      <w:r w:rsidR="00A041C0" w:rsidRPr="009F5B1E">
        <w:rPr>
          <w:rFonts w:ascii="Times New Roman" w:hAnsi="Times New Roman" w:cs="Times New Roman"/>
        </w:rPr>
        <w:t xml:space="preserve">artiklar om geometriska figurer har texten en </w:t>
      </w:r>
      <w:r w:rsidR="00A041C0" w:rsidRPr="00A944BB">
        <w:rPr>
          <w:rFonts w:ascii="Times New Roman" w:hAnsi="Times New Roman" w:cs="Times New Roman"/>
        </w:rPr>
        <w:t xml:space="preserve">illustration </w:t>
      </w:r>
      <w:r w:rsidR="00A041C0" w:rsidRPr="009F5B1E">
        <w:rPr>
          <w:rFonts w:ascii="Times New Roman" w:hAnsi="Times New Roman" w:cs="Times New Roman"/>
        </w:rPr>
        <w:t xml:space="preserve">som är placerad tidigt i texten, just efter den grundläggande beskrivningen. Den </w:t>
      </w:r>
      <w:r w:rsidR="001959E2">
        <w:rPr>
          <w:rFonts w:ascii="Times New Roman" w:hAnsi="Times New Roman" w:cs="Times New Roman"/>
        </w:rPr>
        <w:t xml:space="preserve">är en figur i svarta linjer som </w:t>
      </w:r>
      <w:r w:rsidR="00A041C0" w:rsidRPr="009F5B1E">
        <w:rPr>
          <w:rFonts w:ascii="Times New Roman" w:hAnsi="Times New Roman" w:cs="Times New Roman"/>
        </w:rPr>
        <w:t xml:space="preserve">visar ett </w:t>
      </w:r>
      <w:r w:rsidR="00341D47">
        <w:rPr>
          <w:rFonts w:ascii="Times New Roman" w:hAnsi="Times New Roman" w:cs="Times New Roman"/>
        </w:rPr>
        <w:t>enkelt</w:t>
      </w:r>
      <w:r w:rsidR="00442D94">
        <w:rPr>
          <w:rFonts w:ascii="Times New Roman" w:hAnsi="Times New Roman" w:cs="Times New Roman"/>
        </w:rPr>
        <w:t>, rakt</w:t>
      </w:r>
      <w:r w:rsidR="00A041C0" w:rsidRPr="009F5B1E">
        <w:rPr>
          <w:rFonts w:ascii="Times New Roman" w:hAnsi="Times New Roman" w:cs="Times New Roman"/>
        </w:rPr>
        <w:t xml:space="preserve"> prisma med höjden och basytorna utpekade</w:t>
      </w:r>
      <w:r w:rsidR="001959E2">
        <w:rPr>
          <w:rFonts w:ascii="Times New Roman" w:hAnsi="Times New Roman" w:cs="Times New Roman"/>
        </w:rPr>
        <w:t xml:space="preserve"> med etiketter</w:t>
      </w:r>
      <w:r w:rsidR="00A041C0" w:rsidRPr="009F5B1E">
        <w:rPr>
          <w:rFonts w:ascii="Times New Roman" w:hAnsi="Times New Roman" w:cs="Times New Roman"/>
        </w:rPr>
        <w:t>. Illustrationen är nödvändig för att texten ska gå att förstå</w:t>
      </w:r>
      <w:r w:rsidR="001959E2">
        <w:rPr>
          <w:rFonts w:ascii="Times New Roman" w:hAnsi="Times New Roman" w:cs="Times New Roman"/>
        </w:rPr>
        <w:t>. Den fyller en viktig konkretiserande funktion</w:t>
      </w:r>
      <w:r w:rsidR="00A041C0" w:rsidRPr="009F5B1E">
        <w:rPr>
          <w:rFonts w:ascii="Times New Roman" w:hAnsi="Times New Roman" w:cs="Times New Roman"/>
        </w:rPr>
        <w:t>.</w:t>
      </w:r>
    </w:p>
    <w:p w14:paraId="663E9636" w14:textId="47745A4D" w:rsidR="00A041C0" w:rsidRPr="009F5B1E" w:rsidRDefault="006E1CF3" w:rsidP="00C44E66">
      <w:pPr>
        <w:spacing w:line="360" w:lineRule="auto"/>
        <w:ind w:firstLine="567"/>
        <w:rPr>
          <w:rFonts w:ascii="Times New Roman" w:hAnsi="Times New Roman" w:cs="Times New Roman"/>
        </w:rPr>
      </w:pPr>
      <w:r>
        <w:rPr>
          <w:rFonts w:ascii="Times New Roman" w:hAnsi="Times New Roman" w:cs="Times New Roman"/>
        </w:rPr>
        <w:t>Texten är kort, och s</w:t>
      </w:r>
      <w:r w:rsidR="00A041C0" w:rsidRPr="00EF2D56">
        <w:rPr>
          <w:rFonts w:ascii="Times New Roman" w:hAnsi="Times New Roman" w:cs="Times New Roman"/>
        </w:rPr>
        <w:t xml:space="preserve">tyckeindelningen </w:t>
      </w:r>
      <w:r w:rsidR="00A041C0" w:rsidRPr="009F5B1E">
        <w:rPr>
          <w:rFonts w:ascii="Times New Roman" w:hAnsi="Times New Roman" w:cs="Times New Roman"/>
        </w:rPr>
        <w:t>är luftig. Efter den inledande definitionen följer två rader, sedan illustrationen och därefter två stycken på vardera fem rader.</w:t>
      </w:r>
    </w:p>
    <w:p w14:paraId="0A157A79" w14:textId="09BDC32A" w:rsidR="00A041C0" w:rsidRPr="00531E71" w:rsidRDefault="008920B6" w:rsidP="005913F6">
      <w:pPr>
        <w:pStyle w:val="Heading3"/>
        <w:rPr>
          <w:sz w:val="28"/>
        </w:rPr>
      </w:pPr>
      <w:bookmarkStart w:id="82" w:name="_Toc526257227"/>
      <w:r w:rsidRPr="00531E71">
        <w:rPr>
          <w:sz w:val="28"/>
        </w:rPr>
        <w:t>6</w:t>
      </w:r>
      <w:r w:rsidR="00A041C0" w:rsidRPr="00531E71">
        <w:rPr>
          <w:sz w:val="28"/>
        </w:rPr>
        <w:t>.</w:t>
      </w:r>
      <w:r w:rsidR="007C6C55" w:rsidRPr="00531E71">
        <w:rPr>
          <w:sz w:val="28"/>
        </w:rPr>
        <w:t>7</w:t>
      </w:r>
      <w:r w:rsidR="00A041C0" w:rsidRPr="00531E71">
        <w:rPr>
          <w:sz w:val="28"/>
        </w:rPr>
        <w:t>.3 Textens språk</w:t>
      </w:r>
      <w:bookmarkEnd w:id="82"/>
    </w:p>
    <w:p w14:paraId="05ECDEB2" w14:textId="46B3C054" w:rsidR="00A041C0" w:rsidRPr="009F5B1E" w:rsidRDefault="0051150E" w:rsidP="00122217">
      <w:pPr>
        <w:spacing w:line="360" w:lineRule="auto"/>
        <w:rPr>
          <w:rFonts w:ascii="Times New Roman" w:hAnsi="Times New Roman" w:cs="Times New Roman"/>
        </w:rPr>
      </w:pPr>
      <w:r>
        <w:rPr>
          <w:rFonts w:ascii="Times New Roman" w:hAnsi="Times New Roman" w:cs="Times New Roman"/>
        </w:rPr>
        <w:t xml:space="preserve">Stav- och interpunktionsfel förekommer inte. </w:t>
      </w:r>
      <w:r w:rsidR="00FE7A3E">
        <w:rPr>
          <w:rFonts w:ascii="Times New Roman" w:hAnsi="Times New Roman" w:cs="Times New Roman"/>
        </w:rPr>
        <w:t>D</w:t>
      </w:r>
      <w:r w:rsidR="00A041C0" w:rsidRPr="009F5B1E">
        <w:rPr>
          <w:rFonts w:ascii="Times New Roman" w:hAnsi="Times New Roman" w:cs="Times New Roman"/>
        </w:rPr>
        <w:t xml:space="preserve">et </w:t>
      </w:r>
      <w:r w:rsidR="00FE7A3E">
        <w:rPr>
          <w:rFonts w:ascii="Times New Roman" w:hAnsi="Times New Roman" w:cs="Times New Roman"/>
        </w:rPr>
        <w:t xml:space="preserve">finns </w:t>
      </w:r>
      <w:r w:rsidR="00A041C0" w:rsidRPr="009F5B1E">
        <w:rPr>
          <w:rFonts w:ascii="Times New Roman" w:hAnsi="Times New Roman" w:cs="Times New Roman"/>
        </w:rPr>
        <w:t xml:space="preserve">många </w:t>
      </w:r>
      <w:r w:rsidR="00FE7A3E">
        <w:rPr>
          <w:rFonts w:ascii="Times New Roman" w:hAnsi="Times New Roman" w:cs="Times New Roman"/>
        </w:rPr>
        <w:t>svåra</w:t>
      </w:r>
      <w:r w:rsidR="00A041C0" w:rsidRPr="009F5B1E">
        <w:rPr>
          <w:rFonts w:ascii="Times New Roman" w:hAnsi="Times New Roman" w:cs="Times New Roman"/>
        </w:rPr>
        <w:t xml:space="preserve"> ord</w:t>
      </w:r>
      <w:r w:rsidR="00FE7A3E">
        <w:rPr>
          <w:rFonts w:ascii="Times New Roman" w:hAnsi="Times New Roman" w:cs="Times New Roman"/>
        </w:rPr>
        <w:t xml:space="preserve"> för en så kort text</w:t>
      </w:r>
      <w:r>
        <w:rPr>
          <w:rFonts w:ascii="Times New Roman" w:hAnsi="Times New Roman" w:cs="Times New Roman"/>
        </w:rPr>
        <w:t>; de</w:t>
      </w:r>
      <w:r w:rsidR="00AD7CA0">
        <w:rPr>
          <w:rFonts w:ascii="Times New Roman" w:hAnsi="Times New Roman" w:cs="Times New Roman"/>
        </w:rPr>
        <w:t xml:space="preserve"> är </w:t>
      </w:r>
      <w:r w:rsidR="00C77136">
        <w:rPr>
          <w:rFonts w:ascii="Times New Roman" w:hAnsi="Times New Roman" w:cs="Times New Roman"/>
        </w:rPr>
        <w:t>ä</w:t>
      </w:r>
      <w:r w:rsidR="00AD7CA0">
        <w:rPr>
          <w:rFonts w:ascii="Times New Roman" w:hAnsi="Times New Roman" w:cs="Times New Roman"/>
        </w:rPr>
        <w:t xml:space="preserve">mnesspecifika och kan inte </w:t>
      </w:r>
      <w:r w:rsidR="00C77136">
        <w:rPr>
          <w:rFonts w:ascii="Times New Roman" w:hAnsi="Times New Roman" w:cs="Times New Roman"/>
        </w:rPr>
        <w:t>ersättas.</w:t>
      </w:r>
      <w:r w:rsidR="00FE7A3E">
        <w:rPr>
          <w:rFonts w:ascii="Times New Roman" w:hAnsi="Times New Roman" w:cs="Times New Roman"/>
        </w:rPr>
        <w:t xml:space="preserve"> Det </w:t>
      </w:r>
      <w:r w:rsidR="00122217">
        <w:rPr>
          <w:rFonts w:ascii="Times New Roman" w:hAnsi="Times New Roman" w:cs="Times New Roman"/>
        </w:rPr>
        <w:t xml:space="preserve">är frågan </w:t>
      </w:r>
      <w:r w:rsidR="00FE7A3E">
        <w:rPr>
          <w:rFonts w:ascii="Times New Roman" w:hAnsi="Times New Roman" w:cs="Times New Roman"/>
        </w:rPr>
        <w:t xml:space="preserve">om matematiska </w:t>
      </w:r>
      <w:r w:rsidR="00516749">
        <w:rPr>
          <w:rFonts w:ascii="Times New Roman" w:hAnsi="Times New Roman" w:cs="Times New Roman"/>
        </w:rPr>
        <w:t>begrepp</w:t>
      </w:r>
      <w:r w:rsidR="00A041C0" w:rsidRPr="009F5B1E">
        <w:rPr>
          <w:rFonts w:ascii="Times New Roman" w:hAnsi="Times New Roman" w:cs="Times New Roman"/>
        </w:rPr>
        <w:t xml:space="preserve">: </w:t>
      </w:r>
      <w:r w:rsidR="00A041C0" w:rsidRPr="00FE7A3E">
        <w:rPr>
          <w:rFonts w:ascii="Times New Roman" w:hAnsi="Times New Roman" w:cs="Times New Roman"/>
          <w:i/>
        </w:rPr>
        <w:lastRenderedPageBreak/>
        <w:t>tredimensionell, geometrisk, flerhörnig, polyeder</w:t>
      </w:r>
      <w:r w:rsidR="00A041C0" w:rsidRPr="009F5B1E">
        <w:rPr>
          <w:rFonts w:ascii="Times New Roman" w:hAnsi="Times New Roman" w:cs="Times New Roman"/>
        </w:rPr>
        <w:t xml:space="preserve"> och </w:t>
      </w:r>
      <w:r w:rsidR="00A041C0" w:rsidRPr="00FE7A3E">
        <w:rPr>
          <w:rFonts w:ascii="Times New Roman" w:hAnsi="Times New Roman" w:cs="Times New Roman"/>
          <w:i/>
        </w:rPr>
        <w:t>parallellogrammer</w:t>
      </w:r>
      <w:r w:rsidR="00A041C0" w:rsidRPr="009F5B1E">
        <w:rPr>
          <w:rFonts w:ascii="Times New Roman" w:hAnsi="Times New Roman" w:cs="Times New Roman"/>
        </w:rPr>
        <w:t>, för att ta några exempel.</w:t>
      </w:r>
      <w:r w:rsidR="00FE7A3E">
        <w:rPr>
          <w:rFonts w:ascii="Times New Roman" w:hAnsi="Times New Roman" w:cs="Times New Roman"/>
        </w:rPr>
        <w:t xml:space="preserve"> </w:t>
      </w:r>
      <w:r w:rsidR="00A041C0" w:rsidRPr="009F5B1E">
        <w:rPr>
          <w:rFonts w:ascii="Times New Roman" w:hAnsi="Times New Roman" w:cs="Times New Roman"/>
        </w:rPr>
        <w:t xml:space="preserve">De flesta förklaras inte, utom </w:t>
      </w:r>
      <w:r w:rsidR="00A041C0" w:rsidRPr="009F5B1E">
        <w:rPr>
          <w:rFonts w:ascii="Times New Roman" w:hAnsi="Times New Roman" w:cs="Times New Roman"/>
          <w:i/>
        </w:rPr>
        <w:t>polyeder</w:t>
      </w:r>
      <w:r w:rsidR="00A041C0" w:rsidRPr="009F5B1E">
        <w:rPr>
          <w:rFonts w:ascii="Times New Roman" w:hAnsi="Times New Roman" w:cs="Times New Roman"/>
        </w:rPr>
        <w:t xml:space="preserve"> som är </w:t>
      </w:r>
      <w:r w:rsidR="00FE7A3E">
        <w:rPr>
          <w:rFonts w:ascii="Times New Roman" w:hAnsi="Times New Roman" w:cs="Times New Roman"/>
        </w:rPr>
        <w:t>ett överbegrepp</w:t>
      </w:r>
      <w:r w:rsidR="00A041C0" w:rsidRPr="009F5B1E">
        <w:rPr>
          <w:rFonts w:ascii="Times New Roman" w:hAnsi="Times New Roman" w:cs="Times New Roman"/>
        </w:rPr>
        <w:t xml:space="preserve"> till prisma och hjälper till att kategoriera ordet</w:t>
      </w:r>
      <w:r w:rsidR="00125799">
        <w:rPr>
          <w:rFonts w:ascii="Times New Roman" w:hAnsi="Times New Roman" w:cs="Times New Roman"/>
        </w:rPr>
        <w:t xml:space="preserve"> (det är även det enda begreppet som är kursiverat)</w:t>
      </w:r>
      <w:r w:rsidR="00A041C0" w:rsidRPr="009F5B1E">
        <w:rPr>
          <w:rFonts w:ascii="Times New Roman" w:hAnsi="Times New Roman" w:cs="Times New Roman"/>
        </w:rPr>
        <w:t>.</w:t>
      </w:r>
      <w:r w:rsidR="00516749">
        <w:rPr>
          <w:rFonts w:ascii="Times New Roman" w:hAnsi="Times New Roman" w:cs="Times New Roman"/>
        </w:rPr>
        <w:t xml:space="preserve"> </w:t>
      </w:r>
      <w:r w:rsidR="00A041C0" w:rsidRPr="009F5B1E">
        <w:rPr>
          <w:rFonts w:ascii="Times New Roman" w:hAnsi="Times New Roman" w:cs="Times New Roman"/>
        </w:rPr>
        <w:t>Däremot länkas det till flera</w:t>
      </w:r>
      <w:r w:rsidR="00516749">
        <w:rPr>
          <w:rFonts w:ascii="Times New Roman" w:hAnsi="Times New Roman" w:cs="Times New Roman"/>
        </w:rPr>
        <w:t xml:space="preserve"> av begreppen</w:t>
      </w:r>
      <w:r w:rsidR="00A041C0" w:rsidRPr="009F5B1E">
        <w:rPr>
          <w:rFonts w:ascii="Times New Roman" w:hAnsi="Times New Roman" w:cs="Times New Roman"/>
        </w:rPr>
        <w:t xml:space="preserve">, </w:t>
      </w:r>
      <w:r w:rsidR="00516749">
        <w:rPr>
          <w:rFonts w:ascii="Times New Roman" w:hAnsi="Times New Roman" w:cs="Times New Roman"/>
        </w:rPr>
        <w:t xml:space="preserve">fast </w:t>
      </w:r>
      <w:r w:rsidR="00A041C0" w:rsidRPr="009F5B1E">
        <w:rPr>
          <w:rFonts w:ascii="Times New Roman" w:hAnsi="Times New Roman" w:cs="Times New Roman"/>
        </w:rPr>
        <w:t>inte i den löpande texten.</w:t>
      </w:r>
    </w:p>
    <w:p w14:paraId="79EDDC85" w14:textId="2C0A338E" w:rsidR="00924321" w:rsidRDefault="00A041C0" w:rsidP="00A041C0">
      <w:pPr>
        <w:spacing w:line="360" w:lineRule="auto"/>
        <w:ind w:firstLine="567"/>
        <w:rPr>
          <w:rFonts w:ascii="Times New Roman" w:hAnsi="Times New Roman" w:cs="Times New Roman"/>
        </w:rPr>
      </w:pPr>
      <w:r w:rsidRPr="009F5B1E">
        <w:rPr>
          <w:rFonts w:ascii="Times New Roman" w:hAnsi="Times New Roman" w:cs="Times New Roman"/>
        </w:rPr>
        <w:t xml:space="preserve">Om läsaren läser matematik på högstadie- eller gymnasienivå borde </w:t>
      </w:r>
      <w:r w:rsidR="00924321">
        <w:rPr>
          <w:rFonts w:ascii="Times New Roman" w:hAnsi="Times New Roman" w:cs="Times New Roman"/>
        </w:rPr>
        <w:t xml:space="preserve">åtminstone en del av </w:t>
      </w:r>
      <w:r w:rsidRPr="009F5B1E">
        <w:rPr>
          <w:rFonts w:ascii="Times New Roman" w:hAnsi="Times New Roman" w:cs="Times New Roman"/>
        </w:rPr>
        <w:t xml:space="preserve">de långa, matematiska </w:t>
      </w:r>
      <w:r w:rsidRPr="00924321">
        <w:rPr>
          <w:rFonts w:ascii="Times New Roman" w:hAnsi="Times New Roman" w:cs="Times New Roman"/>
        </w:rPr>
        <w:t>termerna</w:t>
      </w:r>
      <w:r w:rsidRPr="009F5B1E">
        <w:rPr>
          <w:rFonts w:ascii="Times New Roman" w:hAnsi="Times New Roman" w:cs="Times New Roman"/>
        </w:rPr>
        <w:t xml:space="preserve"> vara bekanta och ensamma inte bereda läsaren mycket besvär. Det </w:t>
      </w:r>
      <w:r w:rsidR="00924321">
        <w:rPr>
          <w:rFonts w:ascii="Times New Roman" w:hAnsi="Times New Roman" w:cs="Times New Roman"/>
        </w:rPr>
        <w:t xml:space="preserve">potentiella problemet är antagligen främst den stora mängden </w:t>
      </w:r>
      <w:r w:rsidRPr="009F5B1E">
        <w:rPr>
          <w:rFonts w:ascii="Times New Roman" w:hAnsi="Times New Roman" w:cs="Times New Roman"/>
        </w:rPr>
        <w:t>mängden svåra ord. Definitionen är det tydligaste exemplet:</w:t>
      </w:r>
    </w:p>
    <w:p w14:paraId="7A4C7B91" w14:textId="5344D12A" w:rsidR="00A041C0" w:rsidRPr="00566C52" w:rsidRDefault="00924321" w:rsidP="00924321">
      <w:pPr>
        <w:spacing w:line="360" w:lineRule="auto"/>
        <w:ind w:left="1134"/>
        <w:rPr>
          <w:rStyle w:val="def"/>
          <w:rFonts w:ascii="Times New Roman" w:hAnsi="Times New Roman" w:cs="Times New Roman"/>
          <w:sz w:val="22"/>
        </w:rPr>
      </w:pPr>
      <w:r w:rsidRPr="00566C52">
        <w:rPr>
          <w:rStyle w:val="uppslag"/>
          <w:rFonts w:ascii="Times New Roman" w:hAnsi="Times New Roman" w:cs="Times New Roman"/>
          <w:sz w:val="22"/>
        </w:rPr>
        <w:t>(</w:t>
      </w:r>
      <w:r w:rsidR="00323E91">
        <w:rPr>
          <w:rStyle w:val="uppslag"/>
          <w:rFonts w:ascii="Times New Roman" w:hAnsi="Times New Roman" w:cs="Times New Roman"/>
          <w:sz w:val="22"/>
        </w:rPr>
        <w:t>27</w:t>
      </w:r>
      <w:r w:rsidRPr="00566C52">
        <w:rPr>
          <w:rStyle w:val="uppslag"/>
          <w:rFonts w:ascii="Times New Roman" w:hAnsi="Times New Roman" w:cs="Times New Roman"/>
          <w:sz w:val="22"/>
        </w:rPr>
        <w:t xml:space="preserve">) </w:t>
      </w:r>
      <w:r w:rsidR="00A041C0" w:rsidRPr="00566C52">
        <w:rPr>
          <w:rStyle w:val="uppslag"/>
          <w:rFonts w:ascii="Times New Roman" w:hAnsi="Times New Roman" w:cs="Times New Roman"/>
          <w:sz w:val="22"/>
        </w:rPr>
        <w:t>prisma</w:t>
      </w:r>
      <w:r w:rsidR="00A041C0" w:rsidRPr="00566C52">
        <w:rPr>
          <w:rStyle w:val="huvud"/>
          <w:rFonts w:ascii="Times New Roman" w:hAnsi="Times New Roman" w:cs="Times New Roman"/>
          <w:sz w:val="22"/>
        </w:rPr>
        <w:t xml:space="preserve"> </w:t>
      </w:r>
      <w:r w:rsidR="00A041C0" w:rsidRPr="00566C52">
        <w:rPr>
          <w:rStyle w:val="def"/>
          <w:rFonts w:ascii="Times New Roman" w:hAnsi="Times New Roman" w:cs="Times New Roman"/>
          <w:sz w:val="22"/>
        </w:rPr>
        <w:t xml:space="preserve">är en </w:t>
      </w:r>
      <w:r w:rsidR="00A041C0" w:rsidRPr="00566C52">
        <w:rPr>
          <w:rStyle w:val="def"/>
          <w:rFonts w:ascii="Times New Roman" w:hAnsi="Times New Roman" w:cs="Times New Roman"/>
          <w:sz w:val="22"/>
          <w:u w:val="single"/>
        </w:rPr>
        <w:t>tredimensionell</w:t>
      </w:r>
      <w:r w:rsidR="00A041C0" w:rsidRPr="00566C52">
        <w:rPr>
          <w:rStyle w:val="def"/>
          <w:rFonts w:ascii="Times New Roman" w:hAnsi="Times New Roman" w:cs="Times New Roman"/>
          <w:sz w:val="22"/>
        </w:rPr>
        <w:t xml:space="preserve"> </w:t>
      </w:r>
      <w:r w:rsidR="00A041C0" w:rsidRPr="00566C52">
        <w:rPr>
          <w:rStyle w:val="def"/>
          <w:rFonts w:ascii="Times New Roman" w:hAnsi="Times New Roman" w:cs="Times New Roman"/>
          <w:sz w:val="22"/>
          <w:u w:val="single"/>
        </w:rPr>
        <w:t>geometrisk</w:t>
      </w:r>
      <w:r w:rsidR="00A041C0" w:rsidRPr="00566C52">
        <w:rPr>
          <w:rStyle w:val="def"/>
          <w:rFonts w:ascii="Times New Roman" w:hAnsi="Times New Roman" w:cs="Times New Roman"/>
          <w:sz w:val="22"/>
        </w:rPr>
        <w:t xml:space="preserve"> figur som har </w:t>
      </w:r>
      <w:r w:rsidR="00A041C0" w:rsidRPr="00566C52">
        <w:rPr>
          <w:rStyle w:val="def"/>
          <w:rFonts w:ascii="Times New Roman" w:hAnsi="Times New Roman" w:cs="Times New Roman"/>
          <w:sz w:val="22"/>
          <w:u w:val="single"/>
        </w:rPr>
        <w:t>flerhörniga</w:t>
      </w:r>
      <w:r w:rsidR="00A041C0" w:rsidRPr="00566C52">
        <w:rPr>
          <w:rStyle w:val="def"/>
          <w:rFonts w:ascii="Times New Roman" w:hAnsi="Times New Roman" w:cs="Times New Roman"/>
          <w:sz w:val="22"/>
        </w:rPr>
        <w:t xml:space="preserve"> </w:t>
      </w:r>
      <w:r w:rsidR="00A041C0" w:rsidRPr="00566C52">
        <w:rPr>
          <w:rStyle w:val="def"/>
          <w:rFonts w:ascii="Times New Roman" w:hAnsi="Times New Roman" w:cs="Times New Roman"/>
          <w:sz w:val="22"/>
          <w:u w:val="single"/>
        </w:rPr>
        <w:t>parallella</w:t>
      </w:r>
      <w:r w:rsidR="00A041C0" w:rsidRPr="00566C52">
        <w:rPr>
          <w:rStyle w:val="def"/>
          <w:rFonts w:ascii="Times New Roman" w:hAnsi="Times New Roman" w:cs="Times New Roman"/>
          <w:sz w:val="22"/>
        </w:rPr>
        <w:t xml:space="preserve"> </w:t>
      </w:r>
      <w:r w:rsidR="00A041C0" w:rsidRPr="00566C52">
        <w:rPr>
          <w:rStyle w:val="def"/>
          <w:rFonts w:ascii="Times New Roman" w:hAnsi="Times New Roman" w:cs="Times New Roman"/>
          <w:sz w:val="22"/>
          <w:u w:val="single"/>
        </w:rPr>
        <w:t>basytor</w:t>
      </w:r>
      <w:r w:rsidR="00A041C0" w:rsidRPr="00566C52">
        <w:rPr>
          <w:rStyle w:val="def"/>
          <w:rFonts w:ascii="Times New Roman" w:hAnsi="Times New Roman" w:cs="Times New Roman"/>
          <w:sz w:val="22"/>
        </w:rPr>
        <w:t xml:space="preserve"> och plana sidor.</w:t>
      </w:r>
    </w:p>
    <w:p w14:paraId="31DED30D" w14:textId="7C522C38" w:rsidR="00A041C0" w:rsidRDefault="00A041C0" w:rsidP="00A041C0">
      <w:pPr>
        <w:spacing w:line="360" w:lineRule="auto"/>
        <w:ind w:firstLine="567"/>
        <w:rPr>
          <w:rStyle w:val="def"/>
          <w:rFonts w:ascii="Times New Roman" w:hAnsi="Times New Roman" w:cs="Times New Roman"/>
        </w:rPr>
      </w:pPr>
      <w:r w:rsidRPr="009F5B1E">
        <w:rPr>
          <w:rStyle w:val="def"/>
          <w:rFonts w:ascii="Times New Roman" w:hAnsi="Times New Roman" w:cs="Times New Roman"/>
        </w:rPr>
        <w:t xml:space="preserve">Textens LIX-värde är 38, </w:t>
      </w:r>
      <w:r w:rsidR="00566C52">
        <w:rPr>
          <w:rStyle w:val="def"/>
          <w:rFonts w:ascii="Times New Roman" w:hAnsi="Times New Roman" w:cs="Times New Roman"/>
        </w:rPr>
        <w:t xml:space="preserve">alltså inom </w:t>
      </w:r>
      <w:r w:rsidRPr="009F5B1E">
        <w:rPr>
          <w:rStyle w:val="def"/>
          <w:rFonts w:ascii="Times New Roman" w:hAnsi="Times New Roman" w:cs="Times New Roman"/>
        </w:rPr>
        <w:t xml:space="preserve">det lättlästa spektrumet. </w:t>
      </w:r>
      <w:r w:rsidR="00B01723">
        <w:rPr>
          <w:rStyle w:val="def"/>
          <w:rFonts w:ascii="Times New Roman" w:hAnsi="Times New Roman" w:cs="Times New Roman"/>
        </w:rPr>
        <w:t xml:space="preserve">Meningarna </w:t>
      </w:r>
      <w:r w:rsidR="00B00F60">
        <w:rPr>
          <w:rStyle w:val="def"/>
          <w:rFonts w:ascii="Times New Roman" w:hAnsi="Times New Roman" w:cs="Times New Roman"/>
        </w:rPr>
        <w:t>är korta.</w:t>
      </w:r>
      <w:r w:rsidR="00125799">
        <w:rPr>
          <w:rStyle w:val="def"/>
          <w:rFonts w:ascii="Times New Roman" w:hAnsi="Times New Roman" w:cs="Times New Roman"/>
        </w:rPr>
        <w:t xml:space="preserve"> De flesta har rak ordföljd och få eller inga bisatser. Det finns en </w:t>
      </w:r>
      <w:r w:rsidR="00CE1E78">
        <w:rPr>
          <w:rStyle w:val="def"/>
          <w:rFonts w:ascii="Times New Roman" w:hAnsi="Times New Roman" w:cs="Times New Roman"/>
        </w:rPr>
        <w:t xml:space="preserve">rörig </w:t>
      </w:r>
      <w:r w:rsidR="00125799">
        <w:rPr>
          <w:rStyle w:val="def"/>
          <w:rFonts w:ascii="Times New Roman" w:hAnsi="Times New Roman" w:cs="Times New Roman"/>
        </w:rPr>
        <w:t>mening</w:t>
      </w:r>
      <w:r w:rsidR="00CE1E78">
        <w:rPr>
          <w:rStyle w:val="def"/>
          <w:rFonts w:ascii="Times New Roman" w:hAnsi="Times New Roman" w:cs="Times New Roman"/>
        </w:rPr>
        <w:t xml:space="preserve"> med två bisatser (understrukna), varav en är lång</w:t>
      </w:r>
      <w:r w:rsidR="00125799">
        <w:rPr>
          <w:rStyle w:val="def"/>
          <w:rFonts w:ascii="Times New Roman" w:hAnsi="Times New Roman" w:cs="Times New Roman"/>
        </w:rPr>
        <w:t>:</w:t>
      </w:r>
    </w:p>
    <w:p w14:paraId="4C535CC8" w14:textId="76EA5633" w:rsidR="00A041C0" w:rsidRPr="00CE1E78" w:rsidRDefault="00B12093" w:rsidP="00CE1E78">
      <w:pPr>
        <w:spacing w:line="360" w:lineRule="auto"/>
        <w:ind w:left="1134"/>
        <w:rPr>
          <w:rFonts w:ascii="Times New Roman" w:hAnsi="Times New Roman" w:cs="Times New Roman"/>
          <w:sz w:val="22"/>
        </w:rPr>
      </w:pPr>
      <w:r>
        <w:rPr>
          <w:rStyle w:val="def"/>
          <w:rFonts w:ascii="Times New Roman" w:hAnsi="Times New Roman" w:cs="Times New Roman"/>
          <w:sz w:val="22"/>
        </w:rPr>
        <w:t>(</w:t>
      </w:r>
      <w:r w:rsidR="00323E91">
        <w:rPr>
          <w:rStyle w:val="def"/>
          <w:rFonts w:ascii="Times New Roman" w:hAnsi="Times New Roman" w:cs="Times New Roman"/>
          <w:sz w:val="22"/>
        </w:rPr>
        <w:t>28</w:t>
      </w:r>
      <w:r>
        <w:rPr>
          <w:rStyle w:val="def"/>
          <w:rFonts w:ascii="Times New Roman" w:hAnsi="Times New Roman" w:cs="Times New Roman"/>
          <w:sz w:val="22"/>
        </w:rPr>
        <w:t xml:space="preserve">) </w:t>
      </w:r>
      <w:r w:rsidR="00125799" w:rsidRPr="00B12093">
        <w:rPr>
          <w:rStyle w:val="def"/>
          <w:rFonts w:ascii="Times New Roman" w:hAnsi="Times New Roman" w:cs="Times New Roman"/>
          <w:sz w:val="22"/>
          <w:u w:val="single"/>
        </w:rPr>
        <w:t>Om cylindern har rundade basytor</w:t>
      </w:r>
      <w:r w:rsidR="00125799" w:rsidRPr="00B12093">
        <w:rPr>
          <w:rStyle w:val="def"/>
          <w:rFonts w:ascii="Times New Roman" w:hAnsi="Times New Roman" w:cs="Times New Roman"/>
          <w:sz w:val="22"/>
        </w:rPr>
        <w:t xml:space="preserve"> har den också en rundad yta mellan basytorna </w:t>
      </w:r>
      <w:r w:rsidR="00125799" w:rsidRPr="00B049F5">
        <w:rPr>
          <w:rStyle w:val="def"/>
          <w:rFonts w:ascii="Times New Roman" w:hAnsi="Times New Roman" w:cs="Times New Roman"/>
          <w:sz w:val="22"/>
          <w:u w:val="single"/>
        </w:rPr>
        <w:t>medan denna yta på prismat är ”kantig” med lika många sidoytor som antalet hörn på basytan</w:t>
      </w:r>
      <w:r w:rsidR="00C7354D">
        <w:rPr>
          <w:rStyle w:val="def"/>
          <w:rFonts w:ascii="Times New Roman" w:hAnsi="Times New Roman" w:cs="Times New Roman"/>
          <w:sz w:val="22"/>
          <w:u w:val="single"/>
        </w:rPr>
        <w:t>.</w:t>
      </w:r>
    </w:p>
    <w:p w14:paraId="4DB17E49" w14:textId="7EC8C55A" w:rsidR="00CE1E78" w:rsidRDefault="0050310A" w:rsidP="00A041C0">
      <w:pPr>
        <w:spacing w:line="360" w:lineRule="auto"/>
        <w:ind w:firstLine="567"/>
        <w:rPr>
          <w:rFonts w:ascii="Times New Roman" w:hAnsi="Times New Roman" w:cs="Times New Roman"/>
        </w:rPr>
      </w:pPr>
      <w:r w:rsidRPr="0050310A">
        <w:rPr>
          <w:rFonts w:ascii="Times New Roman" w:hAnsi="Times New Roman" w:cs="Times New Roman"/>
        </w:rPr>
        <w:t>Det</w:t>
      </w:r>
      <w:r>
        <w:rPr>
          <w:rFonts w:ascii="Times New Roman" w:hAnsi="Times New Roman" w:cs="Times New Roman"/>
        </w:rPr>
        <w:t xml:space="preserve"> finns inte mycket textbindning</w:t>
      </w:r>
      <w:r w:rsidR="001503F3">
        <w:rPr>
          <w:rFonts w:ascii="Times New Roman" w:hAnsi="Times New Roman" w:cs="Times New Roman"/>
        </w:rPr>
        <w:t>, vilket gör att sambandet mellan många av meningarna är otydligt. Framför allt saknas konnektivbindning, som i detta exempel:</w:t>
      </w:r>
    </w:p>
    <w:p w14:paraId="77481384" w14:textId="40927D65" w:rsidR="001503F3" w:rsidRPr="001503F3" w:rsidRDefault="001503F3" w:rsidP="001503F3">
      <w:pPr>
        <w:spacing w:line="360" w:lineRule="auto"/>
        <w:ind w:left="1134"/>
        <w:rPr>
          <w:rFonts w:ascii="Times New Roman" w:hAnsi="Times New Roman" w:cs="Times New Roman"/>
          <w:sz w:val="22"/>
        </w:rPr>
      </w:pPr>
      <w:r>
        <w:rPr>
          <w:rFonts w:ascii="Times New Roman" w:hAnsi="Times New Roman" w:cs="Times New Roman"/>
          <w:sz w:val="22"/>
        </w:rPr>
        <w:t>(</w:t>
      </w:r>
      <w:r w:rsidR="00323E91">
        <w:rPr>
          <w:rFonts w:ascii="Times New Roman" w:hAnsi="Times New Roman" w:cs="Times New Roman"/>
          <w:sz w:val="22"/>
        </w:rPr>
        <w:t>29</w:t>
      </w:r>
      <w:r>
        <w:rPr>
          <w:rFonts w:ascii="Times New Roman" w:hAnsi="Times New Roman" w:cs="Times New Roman"/>
          <w:sz w:val="22"/>
        </w:rPr>
        <w:t xml:space="preserve">) </w:t>
      </w:r>
      <w:r w:rsidRPr="001503F3">
        <w:rPr>
          <w:rFonts w:ascii="Times New Roman" w:hAnsi="Times New Roman" w:cs="Times New Roman"/>
          <w:sz w:val="22"/>
        </w:rPr>
        <w:t>I ett rakt prisma är alla sidoytor rektanglar. Ett ”snett” prisma har sidoytor som är andra typer av parallellogrammer.</w:t>
      </w:r>
    </w:p>
    <w:p w14:paraId="36DFAB3E" w14:textId="7F9D9A2A" w:rsidR="001503F3" w:rsidRDefault="001503F3" w:rsidP="001503F3">
      <w:pPr>
        <w:spacing w:line="360" w:lineRule="auto"/>
        <w:rPr>
          <w:rFonts w:ascii="Times New Roman" w:hAnsi="Times New Roman" w:cs="Times New Roman"/>
        </w:rPr>
      </w:pPr>
      <w:r>
        <w:rPr>
          <w:rFonts w:ascii="Times New Roman" w:hAnsi="Times New Roman" w:cs="Times New Roman"/>
        </w:rPr>
        <w:t xml:space="preserve">Detta är en jämförelse, men rent språkligt är de två fristående påståenden. Om meningarna till exempel sattes ihop med ett </w:t>
      </w:r>
      <w:r>
        <w:rPr>
          <w:rFonts w:ascii="Times New Roman" w:hAnsi="Times New Roman" w:cs="Times New Roman"/>
          <w:i/>
        </w:rPr>
        <w:t>medan</w:t>
      </w:r>
      <w:r>
        <w:rPr>
          <w:rFonts w:ascii="Times New Roman" w:hAnsi="Times New Roman" w:cs="Times New Roman"/>
        </w:rPr>
        <w:t xml:space="preserve"> skulle jämförelsen bli uppenbar.</w:t>
      </w:r>
    </w:p>
    <w:p w14:paraId="74CC6B4B" w14:textId="07A8A005" w:rsidR="001503F3" w:rsidRPr="0050310A" w:rsidRDefault="00660188" w:rsidP="00DE394A">
      <w:pPr>
        <w:spacing w:line="360" w:lineRule="auto"/>
        <w:ind w:firstLine="567"/>
        <w:rPr>
          <w:rFonts w:ascii="Times New Roman" w:hAnsi="Times New Roman" w:cs="Times New Roman"/>
        </w:rPr>
      </w:pPr>
      <w:r>
        <w:rPr>
          <w:rFonts w:ascii="Times New Roman" w:hAnsi="Times New Roman" w:cs="Times New Roman"/>
        </w:rPr>
        <w:t>Textens stycken följer och stöder innehållet. Det första stycket är en beskrivning, det andra är</w:t>
      </w:r>
      <w:r w:rsidR="00574808">
        <w:rPr>
          <w:rFonts w:ascii="Times New Roman" w:hAnsi="Times New Roman" w:cs="Times New Roman"/>
        </w:rPr>
        <w:t xml:space="preserve"> en jämförelse med en cylinder och det tredje förklarar hur man räknar ut volymen.</w:t>
      </w:r>
    </w:p>
    <w:p w14:paraId="5EF4D716" w14:textId="01AF3CD5" w:rsidR="00A041C0" w:rsidRPr="00531E71" w:rsidRDefault="008920B6" w:rsidP="005913F6">
      <w:pPr>
        <w:pStyle w:val="Heading3"/>
        <w:rPr>
          <w:sz w:val="28"/>
        </w:rPr>
      </w:pPr>
      <w:bookmarkStart w:id="83" w:name="_Toc526257228"/>
      <w:r w:rsidRPr="00531E71">
        <w:rPr>
          <w:sz w:val="28"/>
        </w:rPr>
        <w:t>6</w:t>
      </w:r>
      <w:r w:rsidR="00A041C0" w:rsidRPr="00531E71">
        <w:rPr>
          <w:sz w:val="28"/>
        </w:rPr>
        <w:t>.</w:t>
      </w:r>
      <w:r w:rsidR="007C6C55" w:rsidRPr="00531E71">
        <w:rPr>
          <w:sz w:val="28"/>
        </w:rPr>
        <w:t>7</w:t>
      </w:r>
      <w:r w:rsidR="00A041C0" w:rsidRPr="00531E71">
        <w:rPr>
          <w:sz w:val="28"/>
        </w:rPr>
        <w:t>.4 Textens innehåll</w:t>
      </w:r>
      <w:bookmarkEnd w:id="83"/>
    </w:p>
    <w:p w14:paraId="60928F34" w14:textId="50D8757A" w:rsidR="00FA035B" w:rsidRDefault="00574808" w:rsidP="009479E8">
      <w:pPr>
        <w:spacing w:line="360" w:lineRule="auto"/>
        <w:rPr>
          <w:rFonts w:ascii="Times New Roman" w:hAnsi="Times New Roman" w:cs="Times New Roman"/>
        </w:rPr>
      </w:pPr>
      <w:r>
        <w:rPr>
          <w:rFonts w:ascii="Times New Roman" w:hAnsi="Times New Roman" w:cs="Times New Roman"/>
        </w:rPr>
        <w:t xml:space="preserve">Artikelns innehållsmängd är inte särskilt stor; däremot är ämnet </w:t>
      </w:r>
      <w:r w:rsidR="00FA035B">
        <w:rPr>
          <w:rFonts w:ascii="Times New Roman" w:hAnsi="Times New Roman" w:cs="Times New Roman"/>
        </w:rPr>
        <w:t>i sig teoretiskt avancerat och abstrakt.</w:t>
      </w:r>
      <w:r w:rsidR="008B236B">
        <w:rPr>
          <w:rFonts w:ascii="Times New Roman" w:hAnsi="Times New Roman" w:cs="Times New Roman"/>
        </w:rPr>
        <w:t xml:space="preserve"> För att kunna förstå texten ordentligt måste </w:t>
      </w:r>
      <w:r w:rsidR="00034424">
        <w:rPr>
          <w:rFonts w:ascii="Times New Roman" w:hAnsi="Times New Roman" w:cs="Times New Roman"/>
        </w:rPr>
        <w:t xml:space="preserve">läsaren ha goda förkunskaper i geometri; </w:t>
      </w:r>
      <w:r w:rsidR="00F945EC">
        <w:rPr>
          <w:rFonts w:ascii="Times New Roman" w:hAnsi="Times New Roman" w:cs="Times New Roman"/>
        </w:rPr>
        <w:t xml:space="preserve">till exempel hänger </w:t>
      </w:r>
      <w:r w:rsidR="00034424">
        <w:rPr>
          <w:rFonts w:ascii="Times New Roman" w:hAnsi="Times New Roman" w:cs="Times New Roman"/>
        </w:rPr>
        <w:t>jämförelsen med en cylinder</w:t>
      </w:r>
      <w:r w:rsidR="00F945EC">
        <w:rPr>
          <w:rFonts w:ascii="Times New Roman" w:hAnsi="Times New Roman" w:cs="Times New Roman"/>
        </w:rPr>
        <w:t xml:space="preserve"> på att man har en god uppfattning om vad en cylinder är och kan se den framför sig</w:t>
      </w:r>
      <w:r w:rsidR="00034424">
        <w:rPr>
          <w:rFonts w:ascii="Times New Roman" w:hAnsi="Times New Roman" w:cs="Times New Roman"/>
        </w:rPr>
        <w:t>.</w:t>
      </w:r>
    </w:p>
    <w:p w14:paraId="6561FF3C" w14:textId="0D96FDCF" w:rsidR="00A041C0" w:rsidRPr="00531E71" w:rsidRDefault="008920B6" w:rsidP="005913F6">
      <w:pPr>
        <w:pStyle w:val="Heading3"/>
        <w:rPr>
          <w:sz w:val="28"/>
        </w:rPr>
      </w:pPr>
      <w:bookmarkStart w:id="84" w:name="_Toc526257229"/>
      <w:r w:rsidRPr="00531E71">
        <w:rPr>
          <w:sz w:val="28"/>
        </w:rPr>
        <w:t>6</w:t>
      </w:r>
      <w:r w:rsidR="00A041C0" w:rsidRPr="00531E71">
        <w:rPr>
          <w:sz w:val="28"/>
        </w:rPr>
        <w:t>.</w:t>
      </w:r>
      <w:r w:rsidR="009479E8" w:rsidRPr="00531E71">
        <w:rPr>
          <w:sz w:val="28"/>
        </w:rPr>
        <w:t>7</w:t>
      </w:r>
      <w:r w:rsidR="00A041C0" w:rsidRPr="00531E71">
        <w:rPr>
          <w:sz w:val="28"/>
        </w:rPr>
        <w:t>.5 Sammanfattning</w:t>
      </w:r>
      <w:bookmarkEnd w:id="84"/>
    </w:p>
    <w:p w14:paraId="66F9D059" w14:textId="77777777" w:rsidR="000E5844" w:rsidRPr="002B7254" w:rsidRDefault="000E5844" w:rsidP="000E5844">
      <w:pPr>
        <w:spacing w:line="360" w:lineRule="auto"/>
        <w:rPr>
          <w:rFonts w:ascii="Times New Roman" w:hAnsi="Times New Roman" w:cs="Times New Roman"/>
          <w:noProof/>
        </w:rPr>
      </w:pPr>
      <w:r w:rsidRPr="002B7254">
        <w:rPr>
          <w:rFonts w:ascii="Times New Roman" w:hAnsi="Times New Roman" w:cs="Times New Roman"/>
          <w:noProof/>
        </w:rPr>
        <w:t xml:space="preserve">”Prisma” är kort och ser luftig och läsvänlig ut, men har tämligen låg läsbarhet. Delvis beror det på det abstrakta innehållet, vilket dock konkretiseras i hög grad av bilden; den är nödvändig för förståelsen. Cylinderjämförelsen är en ansats att konkretisera innehållet ytterligare, men den lyckas inte riktigt eftersom formuleringen av jämförelsen är så rörig, se </w:t>
      </w:r>
      <w:r w:rsidRPr="002B7254">
        <w:rPr>
          <w:rFonts w:ascii="Times New Roman" w:hAnsi="Times New Roman" w:cs="Times New Roman"/>
          <w:noProof/>
        </w:rPr>
        <w:lastRenderedPageBreak/>
        <w:t xml:space="preserve">(28). Även på andra ställen försvåras texten av att språket är otydligt, något som till stor del skulle kunna avhjälpas genom konnektivbindningar. Av allt att döma kommer sig bristen på konnektiver av att författaren har ansträngt sig för att göra meningarna enkla och korta. Texten försvåras ytterligare av alla de matematiska begreppen läsaren förväntas förstå. </w:t>
      </w:r>
    </w:p>
    <w:p w14:paraId="72A68550" w14:textId="123924BD" w:rsidR="00025E0E" w:rsidRDefault="008920B6" w:rsidP="005913F6">
      <w:pPr>
        <w:pStyle w:val="Heading2"/>
        <w:rPr>
          <w:sz w:val="32"/>
        </w:rPr>
      </w:pPr>
      <w:bookmarkStart w:id="85" w:name="_Toc526257230"/>
      <w:r w:rsidRPr="00531E71">
        <w:rPr>
          <w:sz w:val="32"/>
        </w:rPr>
        <w:t>6</w:t>
      </w:r>
      <w:r w:rsidR="00025E0E" w:rsidRPr="00531E71">
        <w:rPr>
          <w:sz w:val="32"/>
        </w:rPr>
        <w:t>.</w:t>
      </w:r>
      <w:r w:rsidRPr="00531E71">
        <w:rPr>
          <w:sz w:val="32"/>
        </w:rPr>
        <w:t>8</w:t>
      </w:r>
      <w:r w:rsidR="00025E0E" w:rsidRPr="00531E71">
        <w:rPr>
          <w:sz w:val="32"/>
        </w:rPr>
        <w:t xml:space="preserve"> Situationsetik</w:t>
      </w:r>
      <w:bookmarkEnd w:id="85"/>
    </w:p>
    <w:p w14:paraId="35431DE2" w14:textId="6A25DD96" w:rsidR="00CC1B8E" w:rsidRPr="00CC1B8E" w:rsidRDefault="00CC1B8E" w:rsidP="00CC1B8E">
      <w:pPr>
        <w:spacing w:line="360" w:lineRule="auto"/>
        <w:rPr>
          <w:rFonts w:ascii="Times New Roman" w:hAnsi="Times New Roman" w:cs="Times New Roman"/>
          <w:lang w:eastAsia="en-US"/>
        </w:rPr>
      </w:pPr>
      <w:r>
        <w:rPr>
          <w:rFonts w:ascii="Times New Roman" w:hAnsi="Times New Roman" w:cs="Times New Roman"/>
          <w:lang w:eastAsia="en-US"/>
        </w:rPr>
        <w:t>Se bilaga 7.</w:t>
      </w:r>
    </w:p>
    <w:p w14:paraId="79553935" w14:textId="2295DE9A" w:rsidR="00025E0E" w:rsidRPr="00531E71" w:rsidRDefault="008920B6" w:rsidP="005913F6">
      <w:pPr>
        <w:pStyle w:val="Heading3"/>
        <w:rPr>
          <w:sz w:val="28"/>
        </w:rPr>
      </w:pPr>
      <w:bookmarkStart w:id="86" w:name="_Toc526257231"/>
      <w:r w:rsidRPr="00531E71">
        <w:rPr>
          <w:sz w:val="28"/>
        </w:rPr>
        <w:t>6.8</w:t>
      </w:r>
      <w:r w:rsidR="00025E0E" w:rsidRPr="00531E71">
        <w:rPr>
          <w:sz w:val="28"/>
        </w:rPr>
        <w:t>.1 Lässituationen</w:t>
      </w:r>
      <w:bookmarkEnd w:id="86"/>
    </w:p>
    <w:p w14:paraId="68414721" w14:textId="3C392436" w:rsidR="001C069E" w:rsidRDefault="00025E0E" w:rsidP="001C069E">
      <w:pPr>
        <w:tabs>
          <w:tab w:val="left" w:pos="1800"/>
        </w:tabs>
        <w:spacing w:line="360" w:lineRule="auto"/>
        <w:rPr>
          <w:rFonts w:ascii="Times New Roman" w:hAnsi="Times New Roman" w:cs="Times New Roman"/>
        </w:rPr>
      </w:pPr>
      <w:r w:rsidRPr="009F5B1E">
        <w:rPr>
          <w:rFonts w:ascii="Times New Roman" w:hAnsi="Times New Roman" w:cs="Times New Roman"/>
        </w:rPr>
        <w:t xml:space="preserve">Situationsetik är ett specialiserat ämne </w:t>
      </w:r>
      <w:r w:rsidR="004B3FE4">
        <w:rPr>
          <w:rFonts w:ascii="Times New Roman" w:hAnsi="Times New Roman" w:cs="Times New Roman"/>
        </w:rPr>
        <w:t xml:space="preserve">inom filosofi </w:t>
      </w:r>
      <w:r w:rsidRPr="009F5B1E">
        <w:rPr>
          <w:rFonts w:ascii="Times New Roman" w:hAnsi="Times New Roman" w:cs="Times New Roman"/>
        </w:rPr>
        <w:t>som främst är intressant för lite äldre läsare.</w:t>
      </w:r>
      <w:r w:rsidR="00C9015B">
        <w:rPr>
          <w:rFonts w:ascii="Times New Roman" w:hAnsi="Times New Roman" w:cs="Times New Roman"/>
        </w:rPr>
        <w:t xml:space="preserve"> Troligast </w:t>
      </w:r>
      <w:r w:rsidR="00C9015B" w:rsidRPr="009F5B1E">
        <w:rPr>
          <w:rFonts w:ascii="Times New Roman" w:hAnsi="Times New Roman" w:cs="Times New Roman"/>
        </w:rPr>
        <w:t>är att läsaren läser filosofi</w:t>
      </w:r>
      <w:r w:rsidR="00426F4F">
        <w:rPr>
          <w:rFonts w:ascii="Times New Roman" w:hAnsi="Times New Roman" w:cs="Times New Roman"/>
        </w:rPr>
        <w:t xml:space="preserve"> eller etik</w:t>
      </w:r>
      <w:r w:rsidR="00C9015B" w:rsidRPr="009F5B1E">
        <w:rPr>
          <w:rFonts w:ascii="Times New Roman" w:hAnsi="Times New Roman" w:cs="Times New Roman"/>
        </w:rPr>
        <w:t>, antagligen på gymnasist eller kanske på grundnivå vid ett universitet.</w:t>
      </w:r>
      <w:r w:rsidR="00C9015B">
        <w:rPr>
          <w:rFonts w:ascii="Times New Roman" w:hAnsi="Times New Roman" w:cs="Times New Roman"/>
        </w:rPr>
        <w:t xml:space="preserve"> </w:t>
      </w:r>
      <w:r w:rsidRPr="009F5B1E">
        <w:rPr>
          <w:rFonts w:ascii="Times New Roman" w:hAnsi="Times New Roman" w:cs="Times New Roman"/>
        </w:rPr>
        <w:t>Det är osannolikt att yngre personer stöter på ordet</w:t>
      </w:r>
      <w:r w:rsidR="00C9015B">
        <w:rPr>
          <w:rFonts w:ascii="Times New Roman" w:hAnsi="Times New Roman" w:cs="Times New Roman"/>
        </w:rPr>
        <w:t xml:space="preserve"> och får anledning att slå upp det</w:t>
      </w:r>
      <w:r w:rsidR="00D94294">
        <w:rPr>
          <w:rFonts w:ascii="Times New Roman" w:hAnsi="Times New Roman" w:cs="Times New Roman"/>
        </w:rPr>
        <w:t>.</w:t>
      </w:r>
      <w:r w:rsidR="00602037">
        <w:rPr>
          <w:rFonts w:ascii="Times New Roman" w:hAnsi="Times New Roman" w:cs="Times New Roman"/>
        </w:rPr>
        <w:t xml:space="preserve"> E</w:t>
      </w:r>
      <w:r w:rsidR="0047352E">
        <w:rPr>
          <w:rFonts w:ascii="Times New Roman" w:hAnsi="Times New Roman" w:cs="Times New Roman"/>
        </w:rPr>
        <w:t>nligt Per Söderberg</w:t>
      </w:r>
      <w:r w:rsidR="00674689">
        <w:rPr>
          <w:rStyle w:val="FootnoteReference"/>
          <w:rFonts w:ascii="Times New Roman" w:hAnsi="Times New Roman" w:cs="Times New Roman"/>
        </w:rPr>
        <w:footnoteReference w:id="4"/>
      </w:r>
      <w:r w:rsidR="0047352E">
        <w:rPr>
          <w:rFonts w:ascii="Times New Roman" w:hAnsi="Times New Roman" w:cs="Times New Roman"/>
        </w:rPr>
        <w:t xml:space="preserve"> är filosofi ett av de huvudämnen inom vilket artikelförfattarna skriver för </w:t>
      </w:r>
      <w:r w:rsidR="006B1563">
        <w:rPr>
          <w:rFonts w:ascii="Times New Roman" w:hAnsi="Times New Roman" w:cs="Times New Roman"/>
        </w:rPr>
        <w:t xml:space="preserve">något ändre </w:t>
      </w:r>
      <w:r w:rsidR="0047352E">
        <w:rPr>
          <w:rFonts w:ascii="Times New Roman" w:hAnsi="Times New Roman" w:cs="Times New Roman"/>
        </w:rPr>
        <w:t xml:space="preserve">läsare </w:t>
      </w:r>
      <w:r w:rsidR="006B1563">
        <w:rPr>
          <w:rFonts w:ascii="Times New Roman" w:hAnsi="Times New Roman" w:cs="Times New Roman"/>
        </w:rPr>
        <w:t>än vanligt</w:t>
      </w:r>
      <w:r w:rsidR="00602037">
        <w:rPr>
          <w:rFonts w:ascii="Times New Roman" w:hAnsi="Times New Roman" w:cs="Times New Roman"/>
        </w:rPr>
        <w:t xml:space="preserve"> –</w:t>
      </w:r>
      <w:r w:rsidR="006B1563">
        <w:rPr>
          <w:rFonts w:ascii="Times New Roman" w:hAnsi="Times New Roman" w:cs="Times New Roman"/>
        </w:rPr>
        <w:t xml:space="preserve"> såsom </w:t>
      </w:r>
      <w:r w:rsidR="0047352E">
        <w:rPr>
          <w:rFonts w:ascii="Times New Roman" w:hAnsi="Times New Roman" w:cs="Times New Roman"/>
        </w:rPr>
        <w:t>gymnasister</w:t>
      </w:r>
      <w:r w:rsidR="006B1563">
        <w:rPr>
          <w:rFonts w:ascii="Times New Roman" w:hAnsi="Times New Roman" w:cs="Times New Roman"/>
        </w:rPr>
        <w:t>.</w:t>
      </w:r>
    </w:p>
    <w:p w14:paraId="5D58EF38" w14:textId="77777777" w:rsidR="00602037" w:rsidRDefault="00602037" w:rsidP="001C069E">
      <w:pPr>
        <w:tabs>
          <w:tab w:val="left" w:pos="1800"/>
        </w:tabs>
        <w:spacing w:line="360" w:lineRule="auto"/>
        <w:ind w:firstLine="567"/>
        <w:rPr>
          <w:rFonts w:ascii="Times New Roman" w:hAnsi="Times New Roman" w:cs="Times New Roman"/>
        </w:rPr>
      </w:pPr>
      <w:r>
        <w:rPr>
          <w:rFonts w:ascii="Times New Roman" w:hAnsi="Times New Roman" w:cs="Times New Roman"/>
        </w:rPr>
        <w:t xml:space="preserve">Hur som helst </w:t>
      </w:r>
      <w:r w:rsidR="00025E0E" w:rsidRPr="009F5B1E">
        <w:rPr>
          <w:rFonts w:ascii="Times New Roman" w:hAnsi="Times New Roman" w:cs="Times New Roman"/>
        </w:rPr>
        <w:t xml:space="preserve">har </w:t>
      </w:r>
      <w:r>
        <w:rPr>
          <w:rFonts w:ascii="Times New Roman" w:hAnsi="Times New Roman" w:cs="Times New Roman"/>
        </w:rPr>
        <w:t xml:space="preserve">läsaren antagligen läsmålet </w:t>
      </w:r>
      <w:r w:rsidR="00025E0E" w:rsidRPr="009F5B1E">
        <w:rPr>
          <w:rFonts w:ascii="Times New Roman" w:hAnsi="Times New Roman" w:cs="Times New Roman"/>
        </w:rPr>
        <w:t>att få reda på grundläggande information om situationsetik.</w:t>
      </w:r>
      <w:r>
        <w:rPr>
          <w:rFonts w:ascii="Times New Roman" w:hAnsi="Times New Roman" w:cs="Times New Roman"/>
        </w:rPr>
        <w:t xml:space="preserve"> Om läsaren ville läsa om en viss aspekt</w:t>
      </w:r>
      <w:r w:rsidR="001C069E">
        <w:rPr>
          <w:rFonts w:ascii="Times New Roman" w:hAnsi="Times New Roman" w:cs="Times New Roman"/>
        </w:rPr>
        <w:t xml:space="preserve"> </w:t>
      </w:r>
      <w:r>
        <w:rPr>
          <w:rFonts w:ascii="Times New Roman" w:hAnsi="Times New Roman" w:cs="Times New Roman"/>
        </w:rPr>
        <w:t>av situationsetik skulle hon vända sig till en bok i ämnet.</w:t>
      </w:r>
    </w:p>
    <w:p w14:paraId="49D48D9A" w14:textId="7047B051" w:rsidR="00025E0E" w:rsidRPr="009F5B1E" w:rsidRDefault="00602037" w:rsidP="001C069E">
      <w:pPr>
        <w:tabs>
          <w:tab w:val="left" w:pos="1800"/>
        </w:tabs>
        <w:spacing w:line="360" w:lineRule="auto"/>
        <w:ind w:firstLine="567"/>
        <w:rPr>
          <w:rFonts w:ascii="Times New Roman" w:hAnsi="Times New Roman" w:cs="Times New Roman"/>
        </w:rPr>
      </w:pPr>
      <w:r>
        <w:rPr>
          <w:rFonts w:ascii="Times New Roman" w:hAnsi="Times New Roman" w:cs="Times New Roman"/>
        </w:rPr>
        <w:t xml:space="preserve">Läsaren har troligtvis </w:t>
      </w:r>
      <w:r w:rsidR="00696B57">
        <w:rPr>
          <w:rFonts w:ascii="Times New Roman" w:hAnsi="Times New Roman" w:cs="Times New Roman"/>
        </w:rPr>
        <w:t>vissa förkunskaper på området filosofi och etik.</w:t>
      </w:r>
      <w:r w:rsidR="00156922">
        <w:rPr>
          <w:rFonts w:ascii="Times New Roman" w:hAnsi="Times New Roman" w:cs="Times New Roman"/>
        </w:rPr>
        <w:t xml:space="preserve"> Eftersom ämnet är specifikt, begränsat och abstrakt är lässtrategin troligen att läsa noggrannt från början</w:t>
      </w:r>
      <w:r>
        <w:rPr>
          <w:rFonts w:ascii="Times New Roman" w:hAnsi="Times New Roman" w:cs="Times New Roman"/>
        </w:rPr>
        <w:t xml:space="preserve"> till slut</w:t>
      </w:r>
      <w:r w:rsidR="00156922">
        <w:rPr>
          <w:rFonts w:ascii="Times New Roman" w:hAnsi="Times New Roman" w:cs="Times New Roman"/>
        </w:rPr>
        <w:t>.</w:t>
      </w:r>
    </w:p>
    <w:p w14:paraId="6555E830" w14:textId="09E40ECB" w:rsidR="00025E0E" w:rsidRPr="00531E71" w:rsidRDefault="008920B6" w:rsidP="005913F6">
      <w:pPr>
        <w:pStyle w:val="Heading3"/>
        <w:rPr>
          <w:sz w:val="28"/>
        </w:rPr>
      </w:pPr>
      <w:bookmarkStart w:id="87" w:name="_Toc526257232"/>
      <w:r w:rsidRPr="00531E71">
        <w:rPr>
          <w:sz w:val="28"/>
        </w:rPr>
        <w:t>6.8</w:t>
      </w:r>
      <w:r w:rsidR="00025E0E" w:rsidRPr="00531E71">
        <w:rPr>
          <w:sz w:val="28"/>
        </w:rPr>
        <w:t>.2 Textens grafiska form</w:t>
      </w:r>
      <w:bookmarkEnd w:id="87"/>
    </w:p>
    <w:p w14:paraId="017188D0" w14:textId="6E765387" w:rsidR="00025E0E" w:rsidRPr="009F5B1E" w:rsidRDefault="00CA01B3" w:rsidP="00025E0E">
      <w:pPr>
        <w:spacing w:line="360" w:lineRule="auto"/>
        <w:rPr>
          <w:rFonts w:ascii="Times New Roman" w:hAnsi="Times New Roman" w:cs="Times New Roman"/>
        </w:rPr>
      </w:pPr>
      <w:r>
        <w:rPr>
          <w:rFonts w:ascii="Times New Roman" w:hAnsi="Times New Roman" w:cs="Times New Roman"/>
        </w:rPr>
        <w:t xml:space="preserve">Texten är </w:t>
      </w:r>
      <w:r w:rsidR="00025E0E" w:rsidRPr="009F5B1E">
        <w:rPr>
          <w:rFonts w:ascii="Times New Roman" w:hAnsi="Times New Roman" w:cs="Times New Roman"/>
        </w:rPr>
        <w:t>är kort</w:t>
      </w:r>
      <w:r w:rsidR="002254D3">
        <w:rPr>
          <w:rFonts w:ascii="Times New Roman" w:hAnsi="Times New Roman" w:cs="Times New Roman"/>
        </w:rPr>
        <w:t xml:space="preserve">, </w:t>
      </w:r>
      <w:r>
        <w:rPr>
          <w:rFonts w:ascii="Times New Roman" w:hAnsi="Times New Roman" w:cs="Times New Roman"/>
        </w:rPr>
        <w:t xml:space="preserve">sammanlagt </w:t>
      </w:r>
      <w:r w:rsidR="002254D3">
        <w:rPr>
          <w:rFonts w:ascii="Times New Roman" w:hAnsi="Times New Roman" w:cs="Times New Roman"/>
        </w:rPr>
        <w:t>11 rader</w:t>
      </w:r>
      <w:r>
        <w:rPr>
          <w:rFonts w:ascii="Times New Roman" w:hAnsi="Times New Roman" w:cs="Times New Roman"/>
        </w:rPr>
        <w:t>,</w:t>
      </w:r>
      <w:r w:rsidR="00B42D8E">
        <w:rPr>
          <w:rFonts w:ascii="Times New Roman" w:hAnsi="Times New Roman" w:cs="Times New Roman"/>
        </w:rPr>
        <w:t xml:space="preserve"> och</w:t>
      </w:r>
      <w:r w:rsidR="002254D3">
        <w:rPr>
          <w:rFonts w:ascii="Times New Roman" w:hAnsi="Times New Roman" w:cs="Times New Roman"/>
        </w:rPr>
        <w:t xml:space="preserve"> </w:t>
      </w:r>
      <w:r w:rsidR="00025E0E" w:rsidRPr="009F5B1E">
        <w:rPr>
          <w:rFonts w:ascii="Times New Roman" w:hAnsi="Times New Roman" w:cs="Times New Roman"/>
        </w:rPr>
        <w:t xml:space="preserve">indelad i två </w:t>
      </w:r>
      <w:r>
        <w:rPr>
          <w:rFonts w:ascii="Times New Roman" w:hAnsi="Times New Roman" w:cs="Times New Roman"/>
        </w:rPr>
        <w:t xml:space="preserve">ungefär </w:t>
      </w:r>
      <w:r w:rsidR="00025E0E" w:rsidRPr="009F5B1E">
        <w:rPr>
          <w:rFonts w:ascii="Times New Roman" w:hAnsi="Times New Roman" w:cs="Times New Roman"/>
        </w:rPr>
        <w:t>likstora stycken</w:t>
      </w:r>
      <w:r w:rsidR="00B42D8E">
        <w:rPr>
          <w:rFonts w:ascii="Times New Roman" w:hAnsi="Times New Roman" w:cs="Times New Roman"/>
        </w:rPr>
        <w:t xml:space="preserve">. Inga kursiveringar förekommer. </w:t>
      </w:r>
      <w:r w:rsidR="00025E0E" w:rsidRPr="009F5B1E">
        <w:rPr>
          <w:rFonts w:ascii="Times New Roman" w:hAnsi="Times New Roman" w:cs="Times New Roman"/>
        </w:rPr>
        <w:t xml:space="preserve">Det finns inga bilder, vilket är rimligt med tanke på ämnet. </w:t>
      </w:r>
      <w:r w:rsidR="00B42D8E">
        <w:rPr>
          <w:rFonts w:ascii="Times New Roman" w:hAnsi="Times New Roman" w:cs="Times New Roman"/>
        </w:rPr>
        <w:t>På det hela taget ger den ett läsvänligt intryck</w:t>
      </w:r>
      <w:r w:rsidR="006B352A">
        <w:rPr>
          <w:rFonts w:ascii="Times New Roman" w:hAnsi="Times New Roman" w:cs="Times New Roman"/>
        </w:rPr>
        <w:t>, och den störs inte av stavfel eller felaktig interpunktion.</w:t>
      </w:r>
    </w:p>
    <w:p w14:paraId="0702C84B" w14:textId="290EC78B" w:rsidR="00025E0E" w:rsidRPr="00531E71" w:rsidRDefault="008920B6" w:rsidP="005913F6">
      <w:pPr>
        <w:pStyle w:val="Heading3"/>
        <w:rPr>
          <w:sz w:val="28"/>
        </w:rPr>
      </w:pPr>
      <w:bookmarkStart w:id="88" w:name="_Toc526257233"/>
      <w:r w:rsidRPr="00531E71">
        <w:rPr>
          <w:sz w:val="28"/>
        </w:rPr>
        <w:t>6.8</w:t>
      </w:r>
      <w:r w:rsidR="00025E0E" w:rsidRPr="00531E71">
        <w:rPr>
          <w:sz w:val="28"/>
        </w:rPr>
        <w:t>.3 Textens språk</w:t>
      </w:r>
      <w:bookmarkEnd w:id="88"/>
    </w:p>
    <w:p w14:paraId="62FF8F46" w14:textId="7C22115C" w:rsidR="000504EB" w:rsidRDefault="00A14462" w:rsidP="00025E0E">
      <w:pPr>
        <w:spacing w:line="360" w:lineRule="auto"/>
        <w:rPr>
          <w:rFonts w:ascii="Times New Roman" w:hAnsi="Times New Roman" w:cs="Times New Roman"/>
        </w:rPr>
      </w:pPr>
      <w:r>
        <w:rPr>
          <w:rFonts w:ascii="Times New Roman" w:hAnsi="Times New Roman" w:cs="Times New Roman"/>
        </w:rPr>
        <w:t xml:space="preserve">Det finns inga svåra ord </w:t>
      </w:r>
      <w:r w:rsidR="004040D5">
        <w:rPr>
          <w:rFonts w:ascii="Times New Roman" w:hAnsi="Times New Roman" w:cs="Times New Roman"/>
        </w:rPr>
        <w:t>i texten</w:t>
      </w:r>
      <w:r>
        <w:rPr>
          <w:rFonts w:ascii="Times New Roman" w:hAnsi="Times New Roman" w:cs="Times New Roman"/>
        </w:rPr>
        <w:t xml:space="preserve"> utöver</w:t>
      </w:r>
      <w:r w:rsidR="004040D5">
        <w:rPr>
          <w:rFonts w:ascii="Times New Roman" w:hAnsi="Times New Roman" w:cs="Times New Roman"/>
        </w:rPr>
        <w:t xml:space="preserve"> </w:t>
      </w:r>
      <w:r w:rsidR="004040D5">
        <w:rPr>
          <w:rFonts w:ascii="Times New Roman" w:hAnsi="Times New Roman" w:cs="Times New Roman"/>
          <w:i/>
        </w:rPr>
        <w:t xml:space="preserve">situationsetik </w:t>
      </w:r>
      <w:r w:rsidR="004040D5">
        <w:rPr>
          <w:rFonts w:ascii="Times New Roman" w:hAnsi="Times New Roman" w:cs="Times New Roman"/>
        </w:rPr>
        <w:t xml:space="preserve">och </w:t>
      </w:r>
      <w:r w:rsidR="004040D5">
        <w:rPr>
          <w:rFonts w:ascii="Times New Roman" w:hAnsi="Times New Roman" w:cs="Times New Roman"/>
          <w:i/>
        </w:rPr>
        <w:t>nyttoetik</w:t>
      </w:r>
      <w:r w:rsidR="004040D5">
        <w:rPr>
          <w:rFonts w:ascii="Times New Roman" w:hAnsi="Times New Roman" w:cs="Times New Roman"/>
        </w:rPr>
        <w:t xml:space="preserve">, </w:t>
      </w:r>
      <w:r w:rsidR="005B7E14">
        <w:rPr>
          <w:rFonts w:ascii="Times New Roman" w:hAnsi="Times New Roman" w:cs="Times New Roman"/>
        </w:rPr>
        <w:t>som har väldigt specifik betydelse,</w:t>
      </w:r>
      <w:r w:rsidR="002B6262">
        <w:rPr>
          <w:rFonts w:ascii="Times New Roman" w:hAnsi="Times New Roman" w:cs="Times New Roman"/>
        </w:rPr>
        <w:t xml:space="preserve"> men eftersom texten handlar om det ena och använder det andra som jämförelse så förklaras båda.</w:t>
      </w:r>
      <w:r w:rsidR="00030B03">
        <w:rPr>
          <w:rFonts w:ascii="Times New Roman" w:hAnsi="Times New Roman" w:cs="Times New Roman"/>
        </w:rPr>
        <w:t xml:space="preserve"> Märkligt nog länkar artikeln inte</w:t>
      </w:r>
      <w:r w:rsidR="005F2626">
        <w:rPr>
          <w:rFonts w:ascii="Times New Roman" w:hAnsi="Times New Roman" w:cs="Times New Roman"/>
        </w:rPr>
        <w:t xml:space="preserve"> till</w:t>
      </w:r>
      <w:r w:rsidR="00030B03">
        <w:rPr>
          <w:rFonts w:ascii="Times New Roman" w:hAnsi="Times New Roman" w:cs="Times New Roman"/>
        </w:rPr>
        <w:t xml:space="preserve"> nyttoetik, varken i löptexten eller utanför.</w:t>
      </w:r>
    </w:p>
    <w:p w14:paraId="0A6656A8" w14:textId="0745EBC4" w:rsidR="00325097" w:rsidRDefault="00535F1F" w:rsidP="00535F1F">
      <w:pPr>
        <w:spacing w:line="360" w:lineRule="auto"/>
        <w:ind w:firstLine="567"/>
        <w:rPr>
          <w:rFonts w:ascii="Times New Roman" w:hAnsi="Times New Roman" w:cs="Times New Roman"/>
        </w:rPr>
      </w:pPr>
      <w:r>
        <w:rPr>
          <w:rFonts w:ascii="Times New Roman" w:hAnsi="Times New Roman" w:cs="Times New Roman"/>
        </w:rPr>
        <w:t xml:space="preserve">Det förekommer </w:t>
      </w:r>
      <w:r w:rsidR="002D5D96">
        <w:rPr>
          <w:rFonts w:ascii="Times New Roman" w:hAnsi="Times New Roman" w:cs="Times New Roman"/>
        </w:rPr>
        <w:t xml:space="preserve">ett </w:t>
      </w:r>
      <w:r>
        <w:rPr>
          <w:rFonts w:ascii="Times New Roman" w:hAnsi="Times New Roman" w:cs="Times New Roman"/>
        </w:rPr>
        <w:t>olämplig</w:t>
      </w:r>
      <w:r w:rsidR="002D5D96">
        <w:rPr>
          <w:rFonts w:ascii="Times New Roman" w:hAnsi="Times New Roman" w:cs="Times New Roman"/>
        </w:rPr>
        <w:t>t</w:t>
      </w:r>
      <w:r>
        <w:rPr>
          <w:rFonts w:ascii="Times New Roman" w:hAnsi="Times New Roman" w:cs="Times New Roman"/>
        </w:rPr>
        <w:t xml:space="preserve"> ordva</w:t>
      </w:r>
      <w:r w:rsidR="002D5D96">
        <w:rPr>
          <w:rFonts w:ascii="Times New Roman" w:hAnsi="Times New Roman" w:cs="Times New Roman"/>
        </w:rPr>
        <w:t>l på ett par ställen</w:t>
      </w:r>
      <w:r>
        <w:rPr>
          <w:rFonts w:ascii="Times New Roman" w:hAnsi="Times New Roman" w:cs="Times New Roman"/>
        </w:rPr>
        <w:t>:</w:t>
      </w:r>
    </w:p>
    <w:p w14:paraId="712D9319" w14:textId="34639C52" w:rsidR="00325097" w:rsidRPr="00535F1F" w:rsidRDefault="00325097" w:rsidP="00535F1F">
      <w:pPr>
        <w:spacing w:line="360" w:lineRule="auto"/>
        <w:ind w:left="1134"/>
        <w:rPr>
          <w:rFonts w:ascii="Times New Roman" w:hAnsi="Times New Roman" w:cs="Times New Roman"/>
          <w:sz w:val="22"/>
        </w:rPr>
      </w:pPr>
      <w:r w:rsidRPr="00535F1F">
        <w:rPr>
          <w:rFonts w:ascii="Times New Roman" w:hAnsi="Times New Roman" w:cs="Times New Roman"/>
          <w:sz w:val="22"/>
        </w:rPr>
        <w:t>(</w:t>
      </w:r>
      <w:r w:rsidR="00323E91">
        <w:rPr>
          <w:rFonts w:ascii="Times New Roman" w:hAnsi="Times New Roman" w:cs="Times New Roman"/>
          <w:sz w:val="22"/>
        </w:rPr>
        <w:t>30</w:t>
      </w:r>
      <w:r w:rsidRPr="00535F1F">
        <w:rPr>
          <w:rFonts w:ascii="Times New Roman" w:hAnsi="Times New Roman" w:cs="Times New Roman"/>
          <w:sz w:val="22"/>
        </w:rPr>
        <w:t xml:space="preserve">) Resultatet av din handling att tala sanning blev </w:t>
      </w:r>
      <w:r w:rsidRPr="002D5D96">
        <w:rPr>
          <w:rFonts w:ascii="Times New Roman" w:hAnsi="Times New Roman" w:cs="Times New Roman"/>
          <w:sz w:val="22"/>
          <w:u w:val="single"/>
        </w:rPr>
        <w:t>bra</w:t>
      </w:r>
      <w:r w:rsidRPr="00535F1F">
        <w:rPr>
          <w:rFonts w:ascii="Times New Roman" w:hAnsi="Times New Roman" w:cs="Times New Roman"/>
          <w:sz w:val="22"/>
        </w:rPr>
        <w:t>.</w:t>
      </w:r>
    </w:p>
    <w:p w14:paraId="7ABA9EB8" w14:textId="0F537096" w:rsidR="00325097" w:rsidRPr="00535F1F" w:rsidRDefault="00325097" w:rsidP="00535F1F">
      <w:pPr>
        <w:spacing w:line="360" w:lineRule="auto"/>
        <w:ind w:left="1134"/>
        <w:rPr>
          <w:rFonts w:ascii="Times New Roman" w:hAnsi="Times New Roman" w:cs="Times New Roman"/>
          <w:sz w:val="22"/>
        </w:rPr>
      </w:pPr>
      <w:r w:rsidRPr="00535F1F">
        <w:rPr>
          <w:rFonts w:ascii="Times New Roman" w:hAnsi="Times New Roman" w:cs="Times New Roman"/>
          <w:sz w:val="22"/>
        </w:rPr>
        <w:t>(</w:t>
      </w:r>
      <w:r w:rsidR="00323E91">
        <w:rPr>
          <w:rFonts w:ascii="Times New Roman" w:hAnsi="Times New Roman" w:cs="Times New Roman"/>
          <w:sz w:val="22"/>
        </w:rPr>
        <w:t>31</w:t>
      </w:r>
      <w:r w:rsidRPr="00535F1F">
        <w:rPr>
          <w:rFonts w:ascii="Times New Roman" w:hAnsi="Times New Roman" w:cs="Times New Roman"/>
          <w:sz w:val="22"/>
        </w:rPr>
        <w:t xml:space="preserve">) I nyttoetik räknas handlingen som </w:t>
      </w:r>
      <w:r w:rsidRPr="002D5D96">
        <w:rPr>
          <w:rFonts w:ascii="Times New Roman" w:hAnsi="Times New Roman" w:cs="Times New Roman"/>
          <w:sz w:val="22"/>
          <w:u w:val="single"/>
        </w:rPr>
        <w:t>bra</w:t>
      </w:r>
      <w:r w:rsidRPr="00535F1F">
        <w:rPr>
          <w:rFonts w:ascii="Times New Roman" w:hAnsi="Times New Roman" w:cs="Times New Roman"/>
          <w:sz w:val="22"/>
        </w:rPr>
        <w:t xml:space="preserve"> utifrån dess nytta.</w:t>
      </w:r>
    </w:p>
    <w:p w14:paraId="5B552A34" w14:textId="673DB579" w:rsidR="002D5D96" w:rsidRDefault="002D5D96" w:rsidP="001C5A2A">
      <w:pPr>
        <w:spacing w:line="360" w:lineRule="auto"/>
        <w:rPr>
          <w:rFonts w:ascii="Times New Roman" w:hAnsi="Times New Roman" w:cs="Times New Roman"/>
        </w:rPr>
      </w:pPr>
      <w:r>
        <w:rPr>
          <w:rFonts w:ascii="Times New Roman" w:hAnsi="Times New Roman" w:cs="Times New Roman"/>
          <w:i/>
        </w:rPr>
        <w:t>Bra</w:t>
      </w:r>
      <w:r>
        <w:rPr>
          <w:rFonts w:ascii="Times New Roman" w:hAnsi="Times New Roman" w:cs="Times New Roman"/>
        </w:rPr>
        <w:t xml:space="preserve"> är ett lite för allmänt och vagt ord för sammanhanget i de här fallen. I etik talar man om rätt och fel eller gott och ont. </w:t>
      </w:r>
      <w:r>
        <w:rPr>
          <w:rFonts w:ascii="Times New Roman" w:hAnsi="Times New Roman" w:cs="Times New Roman"/>
          <w:i/>
        </w:rPr>
        <w:t xml:space="preserve">Rätt </w:t>
      </w:r>
      <w:r>
        <w:rPr>
          <w:rFonts w:ascii="Times New Roman" w:hAnsi="Times New Roman" w:cs="Times New Roman"/>
        </w:rPr>
        <w:t xml:space="preserve">eller </w:t>
      </w:r>
      <w:r>
        <w:rPr>
          <w:rFonts w:ascii="Times New Roman" w:hAnsi="Times New Roman" w:cs="Times New Roman"/>
          <w:i/>
        </w:rPr>
        <w:t>god</w:t>
      </w:r>
      <w:r>
        <w:rPr>
          <w:rFonts w:ascii="Times New Roman" w:hAnsi="Times New Roman" w:cs="Times New Roman"/>
        </w:rPr>
        <w:t xml:space="preserve"> säger mycket mer om en handling än </w:t>
      </w:r>
      <w:r>
        <w:rPr>
          <w:rFonts w:ascii="Times New Roman" w:hAnsi="Times New Roman" w:cs="Times New Roman"/>
          <w:i/>
        </w:rPr>
        <w:t>bra</w:t>
      </w:r>
      <w:r>
        <w:rPr>
          <w:rFonts w:ascii="Times New Roman" w:hAnsi="Times New Roman" w:cs="Times New Roman"/>
        </w:rPr>
        <w:t>.</w:t>
      </w:r>
    </w:p>
    <w:p w14:paraId="34571898" w14:textId="461E9D1F" w:rsidR="00257E72" w:rsidRDefault="00025E0E" w:rsidP="00D604AF">
      <w:pPr>
        <w:spacing w:line="360" w:lineRule="auto"/>
        <w:ind w:firstLine="567"/>
        <w:rPr>
          <w:rFonts w:ascii="Times New Roman" w:hAnsi="Times New Roman" w:cs="Times New Roman"/>
        </w:rPr>
      </w:pPr>
      <w:r w:rsidRPr="009F5B1E">
        <w:rPr>
          <w:rFonts w:ascii="Times New Roman" w:hAnsi="Times New Roman" w:cs="Times New Roman"/>
        </w:rPr>
        <w:lastRenderedPageBreak/>
        <w:t>Texten har LIX-värde</w:t>
      </w:r>
      <w:r w:rsidR="00D76CA1">
        <w:rPr>
          <w:rFonts w:ascii="Times New Roman" w:hAnsi="Times New Roman" w:cs="Times New Roman"/>
        </w:rPr>
        <w:t>t</w:t>
      </w:r>
      <w:r w:rsidRPr="009F5B1E">
        <w:rPr>
          <w:rFonts w:ascii="Times New Roman" w:hAnsi="Times New Roman" w:cs="Times New Roman"/>
        </w:rPr>
        <w:t xml:space="preserve"> 31 och ligger således i den enkla änden av lättläst</w:t>
      </w:r>
      <w:r w:rsidR="00D76CA1">
        <w:rPr>
          <w:rFonts w:ascii="Times New Roman" w:hAnsi="Times New Roman" w:cs="Times New Roman"/>
        </w:rPr>
        <w:t>spektrumet</w:t>
      </w:r>
      <w:r w:rsidRPr="009F5B1E">
        <w:rPr>
          <w:rFonts w:ascii="Times New Roman" w:hAnsi="Times New Roman" w:cs="Times New Roman"/>
        </w:rPr>
        <w:t xml:space="preserve">. </w:t>
      </w:r>
      <w:r w:rsidR="00257E72">
        <w:rPr>
          <w:rFonts w:ascii="Times New Roman" w:hAnsi="Times New Roman" w:cs="Times New Roman"/>
        </w:rPr>
        <w:t xml:space="preserve">Meningarna är korta, </w:t>
      </w:r>
      <w:r w:rsidR="00D604AF">
        <w:rPr>
          <w:rFonts w:ascii="Times New Roman" w:hAnsi="Times New Roman" w:cs="Times New Roman"/>
        </w:rPr>
        <w:t xml:space="preserve">kanske </w:t>
      </w:r>
      <w:r w:rsidR="00257E72">
        <w:rPr>
          <w:rFonts w:ascii="Times New Roman" w:hAnsi="Times New Roman" w:cs="Times New Roman"/>
        </w:rPr>
        <w:t>medvetet från författarens sida</w:t>
      </w:r>
      <w:r w:rsidR="00D604AF">
        <w:rPr>
          <w:rFonts w:ascii="Times New Roman" w:hAnsi="Times New Roman" w:cs="Times New Roman"/>
        </w:rPr>
        <w:t>, vilket får negativa effekter på rytmen och textbindningen.</w:t>
      </w:r>
      <w:r w:rsidR="00734A50">
        <w:rPr>
          <w:rFonts w:ascii="Times New Roman" w:hAnsi="Times New Roman" w:cs="Times New Roman"/>
        </w:rPr>
        <w:t xml:space="preserve"> </w:t>
      </w:r>
      <w:r w:rsidR="00A26FB6">
        <w:rPr>
          <w:rFonts w:ascii="Times New Roman" w:hAnsi="Times New Roman" w:cs="Times New Roman"/>
        </w:rPr>
        <w:t>Detta är särskilt tydligt i det andra stycket</w:t>
      </w:r>
      <w:r w:rsidR="00BA087D">
        <w:rPr>
          <w:rFonts w:ascii="Times New Roman" w:hAnsi="Times New Roman" w:cs="Times New Roman"/>
        </w:rPr>
        <w:t xml:space="preserve">. </w:t>
      </w:r>
      <w:r w:rsidR="00734A50">
        <w:rPr>
          <w:rFonts w:ascii="Times New Roman" w:hAnsi="Times New Roman" w:cs="Times New Roman"/>
        </w:rPr>
        <w:t>Ett exempel:</w:t>
      </w:r>
    </w:p>
    <w:p w14:paraId="09A0D311" w14:textId="3289A58E" w:rsidR="004D6883" w:rsidRPr="00E15A17" w:rsidRDefault="004D6883" w:rsidP="004D6883">
      <w:pPr>
        <w:spacing w:line="360" w:lineRule="auto"/>
        <w:ind w:left="1134"/>
        <w:rPr>
          <w:rFonts w:ascii="Times New Roman" w:hAnsi="Times New Roman" w:cs="Times New Roman"/>
          <w:sz w:val="22"/>
        </w:rPr>
      </w:pPr>
      <w:r>
        <w:rPr>
          <w:rFonts w:ascii="Times New Roman" w:hAnsi="Times New Roman" w:cs="Times New Roman"/>
          <w:sz w:val="22"/>
        </w:rPr>
        <w:t>(</w:t>
      </w:r>
      <w:r w:rsidR="00323E91">
        <w:rPr>
          <w:rFonts w:ascii="Times New Roman" w:hAnsi="Times New Roman" w:cs="Times New Roman"/>
          <w:sz w:val="22"/>
        </w:rPr>
        <w:t>32</w:t>
      </w:r>
      <w:r>
        <w:rPr>
          <w:rFonts w:ascii="Times New Roman" w:hAnsi="Times New Roman" w:cs="Times New Roman"/>
          <w:sz w:val="22"/>
        </w:rPr>
        <w:t xml:space="preserve">) </w:t>
      </w:r>
      <w:r w:rsidRPr="00E15A17">
        <w:rPr>
          <w:rFonts w:ascii="Times New Roman" w:hAnsi="Times New Roman" w:cs="Times New Roman"/>
          <w:sz w:val="22"/>
        </w:rPr>
        <w:t>I nyttoetik räknas handlingen som bra utifrån dess nytta. När det gäller situationsetik så är poängen en helt annan.</w:t>
      </w:r>
    </w:p>
    <w:p w14:paraId="1E9E807B" w14:textId="35D5B89A" w:rsidR="005664A1" w:rsidRDefault="004D6883" w:rsidP="005664A1">
      <w:pPr>
        <w:spacing w:line="360" w:lineRule="auto"/>
        <w:rPr>
          <w:rFonts w:ascii="Times New Roman" w:hAnsi="Times New Roman" w:cs="Times New Roman"/>
        </w:rPr>
      </w:pPr>
      <w:r w:rsidRPr="004D6883">
        <w:rPr>
          <w:rFonts w:ascii="Times New Roman" w:hAnsi="Times New Roman" w:cs="Times New Roman"/>
        </w:rPr>
        <w:t>I de här meningarna jämförs nyttoetiken och situationsetiken</w:t>
      </w:r>
      <w:r>
        <w:rPr>
          <w:rFonts w:ascii="Times New Roman" w:hAnsi="Times New Roman" w:cs="Times New Roman"/>
        </w:rPr>
        <w:t xml:space="preserve">. Jämförelsen skulle bli mycket tydligare om </w:t>
      </w:r>
      <w:r w:rsidR="00D30AD4">
        <w:rPr>
          <w:rFonts w:ascii="Times New Roman" w:hAnsi="Times New Roman" w:cs="Times New Roman"/>
        </w:rPr>
        <w:t xml:space="preserve">meningarna bands </w:t>
      </w:r>
      <w:r>
        <w:rPr>
          <w:rFonts w:ascii="Times New Roman" w:hAnsi="Times New Roman" w:cs="Times New Roman"/>
        </w:rPr>
        <w:t xml:space="preserve">samman med ett </w:t>
      </w:r>
      <w:r>
        <w:rPr>
          <w:rFonts w:ascii="Times New Roman" w:hAnsi="Times New Roman" w:cs="Times New Roman"/>
          <w:i/>
        </w:rPr>
        <w:t>men</w:t>
      </w:r>
      <w:r>
        <w:rPr>
          <w:rFonts w:ascii="Times New Roman" w:hAnsi="Times New Roman" w:cs="Times New Roman"/>
        </w:rPr>
        <w:t xml:space="preserve"> </w:t>
      </w:r>
      <w:r w:rsidR="00D30AD4">
        <w:rPr>
          <w:rFonts w:ascii="Times New Roman" w:hAnsi="Times New Roman" w:cs="Times New Roman"/>
        </w:rPr>
        <w:t>till en lång mening, och texten skulle bli lättare att följa.</w:t>
      </w:r>
    </w:p>
    <w:p w14:paraId="579D1647" w14:textId="586634C3" w:rsidR="00025E0E" w:rsidRPr="00531E71" w:rsidRDefault="008920B6" w:rsidP="005913F6">
      <w:pPr>
        <w:pStyle w:val="Heading3"/>
        <w:rPr>
          <w:sz w:val="28"/>
        </w:rPr>
      </w:pPr>
      <w:bookmarkStart w:id="89" w:name="_Toc526257234"/>
      <w:r w:rsidRPr="00531E71">
        <w:rPr>
          <w:sz w:val="28"/>
        </w:rPr>
        <w:t>6.8</w:t>
      </w:r>
      <w:r w:rsidR="00025E0E" w:rsidRPr="00531E71">
        <w:rPr>
          <w:sz w:val="28"/>
        </w:rPr>
        <w:t>.4 Textens innehåll</w:t>
      </w:r>
      <w:bookmarkEnd w:id="89"/>
    </w:p>
    <w:p w14:paraId="195D3CBF" w14:textId="77777777" w:rsidR="005664A1" w:rsidRDefault="007B6B30" w:rsidP="001430D9">
      <w:pPr>
        <w:spacing w:line="360" w:lineRule="auto"/>
        <w:rPr>
          <w:rFonts w:ascii="Times New Roman" w:hAnsi="Times New Roman" w:cs="Times New Roman"/>
        </w:rPr>
      </w:pPr>
      <w:r>
        <w:rPr>
          <w:rFonts w:ascii="Times New Roman" w:hAnsi="Times New Roman" w:cs="Times New Roman"/>
        </w:rPr>
        <w:t>Artikeln</w:t>
      </w:r>
      <w:r w:rsidR="00FB7234">
        <w:rPr>
          <w:rFonts w:ascii="Times New Roman" w:hAnsi="Times New Roman" w:cs="Times New Roman"/>
        </w:rPr>
        <w:t xml:space="preserve"> går inte in på några detaljer utan håller sig till att </w:t>
      </w:r>
      <w:r w:rsidR="007106BF">
        <w:rPr>
          <w:rFonts w:ascii="Times New Roman" w:hAnsi="Times New Roman" w:cs="Times New Roman"/>
        </w:rPr>
        <w:t>förklara vad situationsetik är (och inte är)</w:t>
      </w:r>
      <w:r w:rsidR="00FB7234">
        <w:rPr>
          <w:rFonts w:ascii="Times New Roman" w:hAnsi="Times New Roman" w:cs="Times New Roman"/>
        </w:rPr>
        <w:t>.</w:t>
      </w:r>
      <w:r w:rsidR="007106BF">
        <w:rPr>
          <w:rFonts w:ascii="Times New Roman" w:hAnsi="Times New Roman" w:cs="Times New Roman"/>
        </w:rPr>
        <w:t xml:space="preserve"> Strukturen är enkel och välfungerande:</w:t>
      </w:r>
      <w:r w:rsidR="00FB7234">
        <w:rPr>
          <w:rFonts w:ascii="Times New Roman" w:hAnsi="Times New Roman" w:cs="Times New Roman"/>
        </w:rPr>
        <w:t xml:space="preserve"> definitionen </w:t>
      </w:r>
      <w:r w:rsidR="007106BF">
        <w:rPr>
          <w:rFonts w:ascii="Times New Roman" w:hAnsi="Times New Roman" w:cs="Times New Roman"/>
        </w:rPr>
        <w:t xml:space="preserve">anger kort vad situationsetik är, </w:t>
      </w:r>
      <w:r w:rsidR="00041287">
        <w:rPr>
          <w:rFonts w:ascii="Times New Roman" w:hAnsi="Times New Roman" w:cs="Times New Roman"/>
        </w:rPr>
        <w:t>det första</w:t>
      </w:r>
      <w:r w:rsidR="007106BF">
        <w:rPr>
          <w:rFonts w:ascii="Times New Roman" w:hAnsi="Times New Roman" w:cs="Times New Roman"/>
        </w:rPr>
        <w:t xml:space="preserve"> stycket </w:t>
      </w:r>
      <w:r w:rsidR="005664A1">
        <w:rPr>
          <w:rFonts w:ascii="Times New Roman" w:hAnsi="Times New Roman" w:cs="Times New Roman"/>
        </w:rPr>
        <w:t xml:space="preserve">konkretiserar genom </w:t>
      </w:r>
      <w:r w:rsidR="007106BF">
        <w:rPr>
          <w:rFonts w:ascii="Times New Roman" w:hAnsi="Times New Roman" w:cs="Times New Roman"/>
        </w:rPr>
        <w:t xml:space="preserve">ett </w:t>
      </w:r>
      <w:r w:rsidR="00FB7234">
        <w:rPr>
          <w:rFonts w:ascii="Times New Roman" w:hAnsi="Times New Roman" w:cs="Times New Roman"/>
        </w:rPr>
        <w:t xml:space="preserve">illustrerande exempel och </w:t>
      </w:r>
      <w:r w:rsidR="005664A1">
        <w:rPr>
          <w:rFonts w:ascii="Times New Roman" w:hAnsi="Times New Roman" w:cs="Times New Roman"/>
        </w:rPr>
        <w:t xml:space="preserve">det </w:t>
      </w:r>
      <w:r w:rsidR="00FB7234">
        <w:rPr>
          <w:rFonts w:ascii="Times New Roman" w:hAnsi="Times New Roman" w:cs="Times New Roman"/>
        </w:rPr>
        <w:t xml:space="preserve">andra stycket </w:t>
      </w:r>
      <w:r w:rsidR="007106BF">
        <w:rPr>
          <w:rFonts w:ascii="Times New Roman" w:hAnsi="Times New Roman" w:cs="Times New Roman"/>
        </w:rPr>
        <w:t>avgränsar betydelsen genom att j</w:t>
      </w:r>
      <w:r w:rsidR="00FB7234">
        <w:rPr>
          <w:rFonts w:ascii="Times New Roman" w:hAnsi="Times New Roman" w:cs="Times New Roman"/>
        </w:rPr>
        <w:t>ämför</w:t>
      </w:r>
      <w:r w:rsidR="007106BF">
        <w:rPr>
          <w:rFonts w:ascii="Times New Roman" w:hAnsi="Times New Roman" w:cs="Times New Roman"/>
        </w:rPr>
        <w:t>a</w:t>
      </w:r>
      <w:r w:rsidR="00FB7234">
        <w:rPr>
          <w:rFonts w:ascii="Times New Roman" w:hAnsi="Times New Roman" w:cs="Times New Roman"/>
        </w:rPr>
        <w:t xml:space="preserve"> </w:t>
      </w:r>
      <w:r w:rsidR="007106BF">
        <w:rPr>
          <w:rFonts w:ascii="Times New Roman" w:hAnsi="Times New Roman" w:cs="Times New Roman"/>
        </w:rPr>
        <w:t xml:space="preserve">situationsetik </w:t>
      </w:r>
      <w:r w:rsidR="00FB7234">
        <w:rPr>
          <w:rFonts w:ascii="Times New Roman" w:hAnsi="Times New Roman" w:cs="Times New Roman"/>
        </w:rPr>
        <w:t xml:space="preserve">med nyttoetik. </w:t>
      </w:r>
    </w:p>
    <w:p w14:paraId="1A08790C" w14:textId="568A7953" w:rsidR="00590E10" w:rsidRDefault="001430D9" w:rsidP="001430D9">
      <w:pPr>
        <w:spacing w:line="360" w:lineRule="auto"/>
        <w:rPr>
          <w:rFonts w:ascii="Times New Roman" w:hAnsi="Times New Roman" w:cs="Times New Roman"/>
        </w:rPr>
      </w:pPr>
      <w:r>
        <w:rPr>
          <w:rFonts w:ascii="Times New Roman" w:hAnsi="Times New Roman" w:cs="Times New Roman"/>
        </w:rPr>
        <w:t>T</w:t>
      </w:r>
      <w:r w:rsidR="007B6B30">
        <w:rPr>
          <w:rFonts w:ascii="Times New Roman" w:hAnsi="Times New Roman" w:cs="Times New Roman"/>
        </w:rPr>
        <w:t>rots att den är välstrukturerad</w:t>
      </w:r>
      <w:r>
        <w:rPr>
          <w:rFonts w:ascii="Times New Roman" w:hAnsi="Times New Roman" w:cs="Times New Roman"/>
        </w:rPr>
        <w:t xml:space="preserve"> är texten innehållsmässigt ganska svår, eftersom </w:t>
      </w:r>
      <w:r w:rsidR="00372EC3">
        <w:rPr>
          <w:rFonts w:ascii="Times New Roman" w:hAnsi="Times New Roman" w:cs="Times New Roman"/>
        </w:rPr>
        <w:t xml:space="preserve">ämnet i sig är </w:t>
      </w:r>
      <w:r>
        <w:rPr>
          <w:rFonts w:ascii="Times New Roman" w:hAnsi="Times New Roman" w:cs="Times New Roman"/>
        </w:rPr>
        <w:t>abstrakt och teoretiskt avancerat</w:t>
      </w:r>
      <w:r w:rsidR="00372EC3">
        <w:rPr>
          <w:rFonts w:ascii="Times New Roman" w:hAnsi="Times New Roman" w:cs="Times New Roman"/>
        </w:rPr>
        <w:t>.</w:t>
      </w:r>
    </w:p>
    <w:p w14:paraId="12A96058" w14:textId="7C0C5198" w:rsidR="001430D9" w:rsidRDefault="001430D9" w:rsidP="001430D9">
      <w:pPr>
        <w:spacing w:line="360" w:lineRule="auto"/>
        <w:ind w:firstLine="567"/>
        <w:rPr>
          <w:rFonts w:ascii="Times New Roman" w:hAnsi="Times New Roman" w:cs="Times New Roman"/>
        </w:rPr>
      </w:pPr>
      <w:r>
        <w:rPr>
          <w:rFonts w:ascii="Times New Roman" w:hAnsi="Times New Roman" w:cs="Times New Roman"/>
        </w:rPr>
        <w:t xml:space="preserve">För att kunna ta till sig innehållet behöver </w:t>
      </w:r>
      <w:r w:rsidR="00343F4A">
        <w:rPr>
          <w:rFonts w:ascii="Times New Roman" w:hAnsi="Times New Roman" w:cs="Times New Roman"/>
        </w:rPr>
        <w:t xml:space="preserve">man </w:t>
      </w:r>
      <w:r>
        <w:rPr>
          <w:rFonts w:ascii="Times New Roman" w:hAnsi="Times New Roman" w:cs="Times New Roman"/>
        </w:rPr>
        <w:t xml:space="preserve">vara bekant med begreppet etik </w:t>
      </w:r>
      <w:r w:rsidRPr="009F5B1E">
        <w:rPr>
          <w:rFonts w:ascii="Times New Roman" w:hAnsi="Times New Roman" w:cs="Times New Roman"/>
        </w:rPr>
        <w:t>(</w:t>
      </w:r>
      <w:r w:rsidR="00343F4A">
        <w:rPr>
          <w:rFonts w:ascii="Times New Roman" w:hAnsi="Times New Roman" w:cs="Times New Roman"/>
        </w:rPr>
        <w:t>vars NE-artikel</w:t>
      </w:r>
      <w:r w:rsidRPr="009F5B1E">
        <w:rPr>
          <w:rFonts w:ascii="Times New Roman" w:hAnsi="Times New Roman" w:cs="Times New Roman"/>
        </w:rPr>
        <w:t xml:space="preserve"> </w:t>
      </w:r>
      <w:r w:rsidR="00343F4A">
        <w:rPr>
          <w:rFonts w:ascii="Times New Roman" w:hAnsi="Times New Roman" w:cs="Times New Roman"/>
        </w:rPr>
        <w:t>inte är länkad till</w:t>
      </w:r>
      <w:r w:rsidRPr="009F5B1E">
        <w:rPr>
          <w:rFonts w:ascii="Times New Roman" w:hAnsi="Times New Roman" w:cs="Times New Roman"/>
        </w:rPr>
        <w:t>)</w:t>
      </w:r>
      <w:r w:rsidR="005430AB">
        <w:rPr>
          <w:rFonts w:ascii="Times New Roman" w:hAnsi="Times New Roman" w:cs="Times New Roman"/>
        </w:rPr>
        <w:t>, men om det stämmer att läsaren redan har läst filosofi eller läst om ett relaterat ämne borde det inte utgöra ett allvarligt hinder.</w:t>
      </w:r>
    </w:p>
    <w:p w14:paraId="7A43FF83" w14:textId="44788BE0" w:rsidR="00025E0E" w:rsidRDefault="00025E0E" w:rsidP="00F43EEA">
      <w:pPr>
        <w:spacing w:line="360" w:lineRule="auto"/>
        <w:ind w:firstLine="567"/>
        <w:rPr>
          <w:rFonts w:ascii="Times New Roman" w:hAnsi="Times New Roman" w:cs="Times New Roman"/>
        </w:rPr>
      </w:pPr>
      <w:r w:rsidRPr="009F5B1E">
        <w:rPr>
          <w:rFonts w:ascii="Times New Roman" w:hAnsi="Times New Roman" w:cs="Times New Roman"/>
        </w:rPr>
        <w:t>Över lag är innehållet väl valt för målgruppe</w:t>
      </w:r>
      <w:r w:rsidR="00B04500">
        <w:rPr>
          <w:rFonts w:ascii="Times New Roman" w:hAnsi="Times New Roman" w:cs="Times New Roman"/>
        </w:rPr>
        <w:t>n</w:t>
      </w:r>
      <w:r w:rsidRPr="009F5B1E">
        <w:rPr>
          <w:rFonts w:ascii="Times New Roman" w:hAnsi="Times New Roman" w:cs="Times New Roman"/>
        </w:rPr>
        <w:t xml:space="preserve"> – det förklarar grunddragen i situationsetiken och reder ut en möjlig förväxling (med nyttoetik), och gör detta kort och koncist utan att komma in på sidospår.</w:t>
      </w:r>
    </w:p>
    <w:p w14:paraId="5BBB07F1" w14:textId="24577C2E" w:rsidR="008F3695" w:rsidRPr="00531E71" w:rsidRDefault="008920B6" w:rsidP="005913F6">
      <w:pPr>
        <w:pStyle w:val="Heading3"/>
        <w:rPr>
          <w:sz w:val="28"/>
        </w:rPr>
      </w:pPr>
      <w:bookmarkStart w:id="90" w:name="_Toc526257235"/>
      <w:r w:rsidRPr="00531E71">
        <w:rPr>
          <w:sz w:val="28"/>
        </w:rPr>
        <w:t>6.8</w:t>
      </w:r>
      <w:r w:rsidR="008F3695" w:rsidRPr="00531E71">
        <w:rPr>
          <w:sz w:val="28"/>
        </w:rPr>
        <w:t xml:space="preserve">.5 </w:t>
      </w:r>
      <w:r w:rsidR="00D604AF" w:rsidRPr="00531E71">
        <w:rPr>
          <w:sz w:val="28"/>
        </w:rPr>
        <w:t>Röst</w:t>
      </w:r>
      <w:bookmarkEnd w:id="90"/>
    </w:p>
    <w:p w14:paraId="4115E2F8" w14:textId="77A246FD" w:rsidR="009F252B" w:rsidRDefault="00343F4A" w:rsidP="00590E10">
      <w:pPr>
        <w:spacing w:line="360" w:lineRule="auto"/>
        <w:rPr>
          <w:rFonts w:ascii="Times New Roman" w:hAnsi="Times New Roman" w:cs="Times New Roman"/>
        </w:rPr>
      </w:pPr>
      <w:r>
        <w:rPr>
          <w:rFonts w:ascii="Times New Roman" w:hAnsi="Times New Roman" w:cs="Times New Roman"/>
        </w:rPr>
        <w:t xml:space="preserve">Denna text utmärker sig genom att ha </w:t>
      </w:r>
      <w:r w:rsidR="00E46819">
        <w:rPr>
          <w:rFonts w:ascii="Times New Roman" w:hAnsi="Times New Roman" w:cs="Times New Roman"/>
        </w:rPr>
        <w:t>personligt tilltal</w:t>
      </w:r>
      <w:r w:rsidR="00754744">
        <w:rPr>
          <w:rFonts w:ascii="Times New Roman" w:hAnsi="Times New Roman" w:cs="Times New Roman"/>
        </w:rPr>
        <w:t xml:space="preserve"> och </w:t>
      </w:r>
      <w:r w:rsidR="00E46819">
        <w:rPr>
          <w:rFonts w:ascii="Times New Roman" w:hAnsi="Times New Roman" w:cs="Times New Roman"/>
        </w:rPr>
        <w:t>en antydan till författarröst i den inledande imperativen</w:t>
      </w:r>
      <w:r w:rsidR="00754744">
        <w:rPr>
          <w:rFonts w:ascii="Times New Roman" w:hAnsi="Times New Roman" w:cs="Times New Roman"/>
        </w:rPr>
        <w:t>:</w:t>
      </w:r>
    </w:p>
    <w:p w14:paraId="6126051F" w14:textId="46DF6D2C" w:rsidR="00E46819" w:rsidRPr="00E46819" w:rsidRDefault="00E46819" w:rsidP="00E46819">
      <w:pPr>
        <w:spacing w:line="360" w:lineRule="auto"/>
        <w:ind w:left="1134"/>
        <w:rPr>
          <w:rFonts w:ascii="Times New Roman" w:hAnsi="Times New Roman" w:cs="Times New Roman"/>
          <w:sz w:val="22"/>
        </w:rPr>
      </w:pPr>
      <w:r w:rsidRPr="00E46819">
        <w:rPr>
          <w:rFonts w:ascii="Times New Roman" w:hAnsi="Times New Roman" w:cs="Times New Roman"/>
          <w:sz w:val="22"/>
        </w:rPr>
        <w:t>(</w:t>
      </w:r>
      <w:r w:rsidR="00323E91">
        <w:rPr>
          <w:rFonts w:ascii="Times New Roman" w:hAnsi="Times New Roman" w:cs="Times New Roman"/>
          <w:sz w:val="22"/>
        </w:rPr>
        <w:t>33</w:t>
      </w:r>
      <w:r w:rsidRPr="00E46819">
        <w:rPr>
          <w:rFonts w:ascii="Times New Roman" w:hAnsi="Times New Roman" w:cs="Times New Roman"/>
          <w:sz w:val="22"/>
        </w:rPr>
        <w:t xml:space="preserve">) </w:t>
      </w:r>
      <w:r w:rsidRPr="00754744">
        <w:rPr>
          <w:rFonts w:ascii="Times New Roman" w:hAnsi="Times New Roman" w:cs="Times New Roman"/>
          <w:sz w:val="22"/>
          <w:u w:val="single"/>
        </w:rPr>
        <w:t xml:space="preserve">Anta </w:t>
      </w:r>
      <w:r w:rsidRPr="00754744">
        <w:rPr>
          <w:rFonts w:ascii="Times New Roman" w:hAnsi="Times New Roman" w:cs="Times New Roman"/>
          <w:sz w:val="22"/>
        </w:rPr>
        <w:t>att</w:t>
      </w:r>
      <w:r w:rsidRPr="00E46819">
        <w:rPr>
          <w:rFonts w:ascii="Times New Roman" w:hAnsi="Times New Roman" w:cs="Times New Roman"/>
          <w:sz w:val="22"/>
        </w:rPr>
        <w:t xml:space="preserve"> ett bråk om en stulen cykel blev uppklarat och alla blev vänner för att </w:t>
      </w:r>
      <w:r w:rsidRPr="00754744">
        <w:rPr>
          <w:rFonts w:ascii="Times New Roman" w:hAnsi="Times New Roman" w:cs="Times New Roman"/>
          <w:sz w:val="22"/>
          <w:u w:val="single"/>
        </w:rPr>
        <w:t>du</w:t>
      </w:r>
      <w:r w:rsidRPr="00E46819">
        <w:rPr>
          <w:rFonts w:ascii="Times New Roman" w:hAnsi="Times New Roman" w:cs="Times New Roman"/>
          <w:sz w:val="22"/>
        </w:rPr>
        <w:t xml:space="preserve"> talade om vem det var som stal cykeln. Resultatet av </w:t>
      </w:r>
      <w:r w:rsidRPr="00754744">
        <w:rPr>
          <w:rFonts w:ascii="Times New Roman" w:hAnsi="Times New Roman" w:cs="Times New Roman"/>
          <w:sz w:val="22"/>
          <w:u w:val="single"/>
        </w:rPr>
        <w:t>din</w:t>
      </w:r>
      <w:r w:rsidRPr="00E46819">
        <w:rPr>
          <w:rFonts w:ascii="Times New Roman" w:hAnsi="Times New Roman" w:cs="Times New Roman"/>
          <w:sz w:val="22"/>
        </w:rPr>
        <w:t xml:space="preserve"> handling att tala sanning blev bra.</w:t>
      </w:r>
    </w:p>
    <w:p w14:paraId="7723E4B6" w14:textId="4A8E9276" w:rsidR="008F3695" w:rsidRPr="00BB4915" w:rsidRDefault="004D39F7" w:rsidP="00590E10">
      <w:pPr>
        <w:spacing w:line="360" w:lineRule="auto"/>
        <w:rPr>
          <w:rFonts w:ascii="Times New Roman" w:hAnsi="Times New Roman" w:cs="Times New Roman"/>
        </w:rPr>
      </w:pPr>
      <w:r>
        <w:rPr>
          <w:rFonts w:ascii="Times New Roman" w:hAnsi="Times New Roman" w:cs="Times New Roman"/>
        </w:rPr>
        <w:t>K</w:t>
      </w:r>
      <w:r w:rsidRPr="009F5B1E">
        <w:rPr>
          <w:rFonts w:ascii="Times New Roman" w:hAnsi="Times New Roman" w:cs="Times New Roman"/>
        </w:rPr>
        <w:t xml:space="preserve">onstruktionen </w:t>
      </w:r>
      <w:r w:rsidRPr="004D39F7">
        <w:rPr>
          <w:rFonts w:ascii="Times New Roman" w:hAnsi="Times New Roman" w:cs="Times New Roman"/>
          <w:i/>
        </w:rPr>
        <w:t>anta att x</w:t>
      </w:r>
      <w:r w:rsidRPr="009F5B1E">
        <w:rPr>
          <w:rFonts w:ascii="Times New Roman" w:hAnsi="Times New Roman" w:cs="Times New Roman"/>
        </w:rPr>
        <w:t xml:space="preserve"> är vanlig vid beskrivningar av hypotetiska skeenden i både skrift och tal med lite högre stilnivå, såsom i undervisning. </w:t>
      </w:r>
      <w:r>
        <w:rPr>
          <w:rFonts w:ascii="Times New Roman" w:hAnsi="Times New Roman" w:cs="Times New Roman"/>
        </w:rPr>
        <w:t>Den och d</w:t>
      </w:r>
      <w:r w:rsidR="008F3695" w:rsidRPr="009F5B1E">
        <w:rPr>
          <w:rFonts w:ascii="Times New Roman" w:hAnsi="Times New Roman" w:cs="Times New Roman"/>
        </w:rPr>
        <w:t xml:space="preserve">u-tilltalet </w:t>
      </w:r>
      <w:r w:rsidR="00D62F21">
        <w:rPr>
          <w:rFonts w:ascii="Times New Roman" w:hAnsi="Times New Roman" w:cs="Times New Roman"/>
        </w:rPr>
        <w:t xml:space="preserve">verkar </w:t>
      </w:r>
      <w:r w:rsidR="008F3695" w:rsidRPr="009F5B1E">
        <w:rPr>
          <w:rFonts w:ascii="Times New Roman" w:hAnsi="Times New Roman" w:cs="Times New Roman"/>
        </w:rPr>
        <w:t xml:space="preserve">vara där för att göra exemplet så </w:t>
      </w:r>
      <w:r>
        <w:rPr>
          <w:rFonts w:ascii="Times New Roman" w:hAnsi="Times New Roman" w:cs="Times New Roman"/>
        </w:rPr>
        <w:t xml:space="preserve">tankeexperimentet så </w:t>
      </w:r>
      <w:r w:rsidR="008F3695" w:rsidRPr="009F5B1E">
        <w:rPr>
          <w:rFonts w:ascii="Times New Roman" w:hAnsi="Times New Roman" w:cs="Times New Roman"/>
        </w:rPr>
        <w:t>konkret och naturligt framfört som möjligt: det sätter in läsaren i en realistisk situation.</w:t>
      </w:r>
    </w:p>
    <w:p w14:paraId="1DAE43D2" w14:textId="00ACBBF4" w:rsidR="00025E0E" w:rsidRPr="00531E71" w:rsidRDefault="008920B6" w:rsidP="005913F6">
      <w:pPr>
        <w:pStyle w:val="Heading3"/>
        <w:rPr>
          <w:sz w:val="28"/>
        </w:rPr>
      </w:pPr>
      <w:bookmarkStart w:id="91" w:name="_Toc526257236"/>
      <w:r w:rsidRPr="00531E71">
        <w:rPr>
          <w:sz w:val="28"/>
        </w:rPr>
        <w:t>6</w:t>
      </w:r>
      <w:r w:rsidR="00025E0E" w:rsidRPr="00531E71">
        <w:rPr>
          <w:sz w:val="28"/>
        </w:rPr>
        <w:t>.</w:t>
      </w:r>
      <w:r w:rsidRPr="00531E71">
        <w:rPr>
          <w:sz w:val="28"/>
        </w:rPr>
        <w:t>8</w:t>
      </w:r>
      <w:r w:rsidR="00025E0E" w:rsidRPr="00531E71">
        <w:rPr>
          <w:sz w:val="28"/>
        </w:rPr>
        <w:t>.</w:t>
      </w:r>
      <w:r w:rsidR="008F3695" w:rsidRPr="00531E71">
        <w:rPr>
          <w:sz w:val="28"/>
        </w:rPr>
        <w:t>6</w:t>
      </w:r>
      <w:r w:rsidR="00025E0E" w:rsidRPr="00531E71">
        <w:rPr>
          <w:sz w:val="28"/>
        </w:rPr>
        <w:t xml:space="preserve"> Sammanfattning</w:t>
      </w:r>
      <w:bookmarkEnd w:id="91"/>
    </w:p>
    <w:p w14:paraId="3110AF70" w14:textId="77777777" w:rsidR="000E5844" w:rsidRDefault="000E5844" w:rsidP="000E5844">
      <w:pPr>
        <w:spacing w:line="360" w:lineRule="auto"/>
        <w:rPr>
          <w:rFonts w:ascii="Times New Roman" w:hAnsi="Times New Roman" w:cs="Times New Roman"/>
          <w:noProof/>
        </w:rPr>
      </w:pPr>
      <w:r w:rsidRPr="002B7254">
        <w:rPr>
          <w:rFonts w:ascii="Times New Roman" w:hAnsi="Times New Roman" w:cs="Times New Roman"/>
          <w:noProof/>
        </w:rPr>
        <w:t xml:space="preserve">Artikeln är mycket kort och ger ett luftigt uttryck, dess innehåll och grundläggande innehållsstruktur är väl valda och det finns ett konkretiserande exempel som sänker </w:t>
      </w:r>
      <w:r w:rsidRPr="002B7254">
        <w:rPr>
          <w:rFonts w:ascii="Times New Roman" w:hAnsi="Times New Roman" w:cs="Times New Roman"/>
          <w:noProof/>
        </w:rPr>
        <w:lastRenderedPageBreak/>
        <w:t>abstraktionsnivån. Texten kan vara svår att förstå utan grundläggande förkunskaper om vad begreppen etik och moral innebär, vilket dock inte borde vara något problem för den tänkta målgruppen. Rösten i framläggningen av exemplet i det första stycket engagerar läsaren och konkretiserar situationsetiken, medan de korta meningarna i andra stycket gör den delen av texten svårläst på grund av bristande konnektivbindning.</w:t>
      </w:r>
    </w:p>
    <w:p w14:paraId="68272DA8" w14:textId="77777777" w:rsidR="000E5844" w:rsidRPr="002B7254" w:rsidRDefault="000E5844" w:rsidP="000E5844">
      <w:pPr>
        <w:spacing w:line="360" w:lineRule="auto"/>
        <w:ind w:firstLine="567"/>
        <w:rPr>
          <w:rFonts w:ascii="Times New Roman" w:hAnsi="Times New Roman" w:cs="Times New Roman"/>
          <w:noProof/>
        </w:rPr>
      </w:pPr>
      <w:r w:rsidRPr="002B7254">
        <w:rPr>
          <w:rFonts w:ascii="Times New Roman" w:hAnsi="Times New Roman" w:cs="Times New Roman"/>
          <w:noProof/>
        </w:rPr>
        <w:t>För textens målgrupp är läsbarheten mittemellan; det finns flera goda ansatser att göra texten lättare, men det vaga ordvalet och bristen på konnektiver gör att de inte lyckas särskilt väl.</w:t>
      </w:r>
    </w:p>
    <w:p w14:paraId="6EFEB14D" w14:textId="7D8F8F7B" w:rsidR="00C44E66" w:rsidRDefault="008920B6" w:rsidP="005913F6">
      <w:pPr>
        <w:pStyle w:val="Heading2"/>
        <w:rPr>
          <w:sz w:val="32"/>
        </w:rPr>
      </w:pPr>
      <w:bookmarkStart w:id="92" w:name="_Toc526257237"/>
      <w:r w:rsidRPr="00531E71">
        <w:rPr>
          <w:sz w:val="32"/>
        </w:rPr>
        <w:t>6</w:t>
      </w:r>
      <w:r w:rsidR="00C44E66" w:rsidRPr="00531E71">
        <w:rPr>
          <w:sz w:val="32"/>
        </w:rPr>
        <w:t>.</w:t>
      </w:r>
      <w:r w:rsidRPr="00531E71">
        <w:rPr>
          <w:sz w:val="32"/>
        </w:rPr>
        <w:t>9</w:t>
      </w:r>
      <w:r w:rsidR="00C44E66" w:rsidRPr="00531E71">
        <w:rPr>
          <w:sz w:val="32"/>
        </w:rPr>
        <w:t xml:space="preserve"> Öga</w:t>
      </w:r>
      <w:bookmarkEnd w:id="92"/>
    </w:p>
    <w:p w14:paraId="601EB6E7" w14:textId="7A416EF5" w:rsidR="0095528F" w:rsidRPr="00CC1B8E" w:rsidRDefault="0095528F" w:rsidP="0095528F">
      <w:pPr>
        <w:spacing w:line="360" w:lineRule="auto"/>
        <w:rPr>
          <w:rFonts w:ascii="Times New Roman" w:hAnsi="Times New Roman" w:cs="Times New Roman"/>
          <w:lang w:eastAsia="en-US"/>
        </w:rPr>
      </w:pPr>
      <w:r>
        <w:rPr>
          <w:rFonts w:ascii="Times New Roman" w:hAnsi="Times New Roman" w:cs="Times New Roman"/>
          <w:lang w:eastAsia="en-US"/>
        </w:rPr>
        <w:t>Se bilaga 8.</w:t>
      </w:r>
    </w:p>
    <w:p w14:paraId="3C42F005" w14:textId="7C023820" w:rsidR="00C44E66" w:rsidRPr="00531E71" w:rsidRDefault="008920B6" w:rsidP="005913F6">
      <w:pPr>
        <w:pStyle w:val="Heading3"/>
        <w:rPr>
          <w:sz w:val="28"/>
        </w:rPr>
      </w:pPr>
      <w:bookmarkStart w:id="93" w:name="_Toc526257238"/>
      <w:r w:rsidRPr="00531E71">
        <w:rPr>
          <w:sz w:val="28"/>
        </w:rPr>
        <w:t>6.9</w:t>
      </w:r>
      <w:r w:rsidR="00045833" w:rsidRPr="00531E71">
        <w:rPr>
          <w:sz w:val="28"/>
        </w:rPr>
        <w:t>.</w:t>
      </w:r>
      <w:r w:rsidR="004112D3" w:rsidRPr="00531E71">
        <w:rPr>
          <w:sz w:val="28"/>
        </w:rPr>
        <w:t>1</w:t>
      </w:r>
      <w:r w:rsidR="00045833" w:rsidRPr="00531E71">
        <w:rPr>
          <w:sz w:val="28"/>
        </w:rPr>
        <w:t xml:space="preserve"> Lässituationen</w:t>
      </w:r>
      <w:bookmarkEnd w:id="93"/>
    </w:p>
    <w:p w14:paraId="6A6E515A" w14:textId="745B361E" w:rsidR="00C44E66" w:rsidRDefault="00E641EE" w:rsidP="00323E91">
      <w:pPr>
        <w:spacing w:line="360" w:lineRule="auto"/>
        <w:rPr>
          <w:rFonts w:ascii="Times New Roman" w:hAnsi="Times New Roman" w:cs="Times New Roman"/>
        </w:rPr>
      </w:pPr>
      <w:r>
        <w:rPr>
          <w:rFonts w:ascii="Times New Roman" w:hAnsi="Times New Roman" w:cs="Times New Roman"/>
        </w:rPr>
        <w:t xml:space="preserve">Målgruppen för denna artikel är </w:t>
      </w:r>
      <w:r w:rsidR="00A53DD1">
        <w:rPr>
          <w:rFonts w:ascii="Times New Roman" w:hAnsi="Times New Roman" w:cs="Times New Roman"/>
        </w:rPr>
        <w:t xml:space="preserve">troligen elever som läser biologi; antagligen är det inte många andra som har anledning att söka upp en artikel om ögat i ett uppslagsverk. Man läser biologi i låg-, mellan- och högstadiet samt i gymnasiet, </w:t>
      </w:r>
      <w:r w:rsidR="00C04C6E">
        <w:rPr>
          <w:rFonts w:ascii="Times New Roman" w:hAnsi="Times New Roman" w:cs="Times New Roman"/>
        </w:rPr>
        <w:t>åtminstone under det första läsåret. Läsarna kan alltså ha väldigt varierande ålder och därmed ha stora skillnader i förkunskaper och läsförmåga. Det är dock en rimlig gissning att barn i lågstadiet sällan har anledning att leta upp information på egen hand. Målgruppen är alltså antagligen mellan- och högstadieelever och gymnasieelever, varav en betydande del säkert med svenska som andraspråk.</w:t>
      </w:r>
    </w:p>
    <w:p w14:paraId="6BA7335A" w14:textId="1CC3194E" w:rsidR="00333371" w:rsidRDefault="00C04C6E" w:rsidP="00C3571D">
      <w:pPr>
        <w:spacing w:line="360" w:lineRule="auto"/>
        <w:ind w:firstLine="567"/>
        <w:rPr>
          <w:rFonts w:ascii="Times New Roman" w:hAnsi="Times New Roman" w:cs="Times New Roman"/>
        </w:rPr>
      </w:pPr>
      <w:r>
        <w:rPr>
          <w:rFonts w:ascii="Times New Roman" w:hAnsi="Times New Roman" w:cs="Times New Roman"/>
        </w:rPr>
        <w:t>”Öga” är en lång artikel</w:t>
      </w:r>
      <w:r w:rsidR="004112D3">
        <w:rPr>
          <w:rFonts w:ascii="Times New Roman" w:hAnsi="Times New Roman" w:cs="Times New Roman"/>
        </w:rPr>
        <w:t xml:space="preserve"> om ett komplicerat organ.</w:t>
      </w:r>
      <w:r>
        <w:rPr>
          <w:rFonts w:ascii="Times New Roman" w:hAnsi="Times New Roman" w:cs="Times New Roman"/>
        </w:rPr>
        <w:t xml:space="preserve"> </w:t>
      </w:r>
      <w:r w:rsidR="004112D3">
        <w:rPr>
          <w:rFonts w:ascii="Times New Roman" w:hAnsi="Times New Roman" w:cs="Times New Roman"/>
        </w:rPr>
        <w:t>D</w:t>
      </w:r>
      <w:r>
        <w:rPr>
          <w:rFonts w:ascii="Times New Roman" w:hAnsi="Times New Roman" w:cs="Times New Roman"/>
        </w:rPr>
        <w:t xml:space="preserve">et är nog få som </w:t>
      </w:r>
      <w:r w:rsidR="00333371">
        <w:rPr>
          <w:rFonts w:ascii="Times New Roman" w:hAnsi="Times New Roman" w:cs="Times New Roman"/>
        </w:rPr>
        <w:t>läser den från början till slut</w:t>
      </w:r>
      <w:r w:rsidR="004112D3">
        <w:rPr>
          <w:rFonts w:ascii="Times New Roman" w:hAnsi="Times New Roman" w:cs="Times New Roman"/>
        </w:rPr>
        <w:t>; läsaren försöker antagligen skaffa sig en överblick över ämnet, eller så är läsmålet att hitta specifik information. I båda fallen måste hon snabbläsa texten.</w:t>
      </w:r>
    </w:p>
    <w:p w14:paraId="4BE68D20" w14:textId="6B52C6AA" w:rsidR="004112D3" w:rsidRPr="00531E71" w:rsidRDefault="008920B6" w:rsidP="005913F6">
      <w:pPr>
        <w:pStyle w:val="Heading3"/>
        <w:rPr>
          <w:sz w:val="28"/>
        </w:rPr>
      </w:pPr>
      <w:bookmarkStart w:id="94" w:name="_Toc526257239"/>
      <w:r w:rsidRPr="00531E71">
        <w:rPr>
          <w:sz w:val="28"/>
        </w:rPr>
        <w:t>6.9</w:t>
      </w:r>
      <w:r w:rsidR="004112D3" w:rsidRPr="00531E71">
        <w:rPr>
          <w:sz w:val="28"/>
        </w:rPr>
        <w:t>.2 Textens grafiska form</w:t>
      </w:r>
      <w:bookmarkEnd w:id="94"/>
    </w:p>
    <w:p w14:paraId="16AD7357" w14:textId="42B72430" w:rsidR="00D60940" w:rsidRDefault="009611A7" w:rsidP="00CF143E">
      <w:pPr>
        <w:spacing w:line="360" w:lineRule="auto"/>
        <w:rPr>
          <w:rFonts w:ascii="Times New Roman" w:hAnsi="Times New Roman" w:cs="Times New Roman"/>
        </w:rPr>
      </w:pPr>
      <w:r>
        <w:rPr>
          <w:rFonts w:ascii="Times New Roman" w:hAnsi="Times New Roman" w:cs="Times New Roman"/>
        </w:rPr>
        <w:t>D</w:t>
      </w:r>
      <w:r w:rsidR="004112D3">
        <w:rPr>
          <w:rFonts w:ascii="Times New Roman" w:hAnsi="Times New Roman" w:cs="Times New Roman"/>
        </w:rPr>
        <w:t xml:space="preserve">enna text är lång. </w:t>
      </w:r>
      <w:r w:rsidR="008410EB">
        <w:rPr>
          <w:rFonts w:ascii="Times New Roman" w:hAnsi="Times New Roman" w:cs="Times New Roman"/>
        </w:rPr>
        <w:t>Den introducerar en mängd nyckelbegrepp i form av orden för ögats olika delar. Vid första nämnandet står de i kursiv stil, vilket gör texten lättare att fö</w:t>
      </w:r>
      <w:r w:rsidR="00D60940">
        <w:rPr>
          <w:rFonts w:ascii="Times New Roman" w:hAnsi="Times New Roman" w:cs="Times New Roman"/>
        </w:rPr>
        <w:t>lja</w:t>
      </w:r>
      <w:r w:rsidR="008410EB">
        <w:rPr>
          <w:rFonts w:ascii="Times New Roman" w:hAnsi="Times New Roman" w:cs="Times New Roman"/>
        </w:rPr>
        <w:t>.</w:t>
      </w:r>
      <w:r w:rsidR="00032E1A">
        <w:rPr>
          <w:rFonts w:ascii="Times New Roman" w:hAnsi="Times New Roman" w:cs="Times New Roman"/>
        </w:rPr>
        <w:t xml:space="preserve"> </w:t>
      </w:r>
      <w:r w:rsidR="005C6E92">
        <w:rPr>
          <w:rFonts w:ascii="Times New Roman" w:hAnsi="Times New Roman" w:cs="Times New Roman"/>
        </w:rPr>
        <w:t>Det finns ingen felaktig stavning eller interpunktion.</w:t>
      </w:r>
    </w:p>
    <w:p w14:paraId="45F30013" w14:textId="3366CEA1" w:rsidR="00CD333C" w:rsidRDefault="004112D3" w:rsidP="00C3571D">
      <w:pPr>
        <w:spacing w:line="360" w:lineRule="auto"/>
        <w:ind w:firstLine="567"/>
        <w:rPr>
          <w:rFonts w:ascii="Times New Roman" w:hAnsi="Times New Roman" w:cs="Times New Roman"/>
        </w:rPr>
      </w:pPr>
      <w:r>
        <w:rPr>
          <w:rFonts w:ascii="Times New Roman" w:hAnsi="Times New Roman" w:cs="Times New Roman"/>
        </w:rPr>
        <w:t xml:space="preserve">Först kommer definitionen av </w:t>
      </w:r>
      <w:r w:rsidR="00CD333C">
        <w:rPr>
          <w:rFonts w:ascii="Times New Roman" w:hAnsi="Times New Roman" w:cs="Times New Roman"/>
        </w:rPr>
        <w:t xml:space="preserve">ögat med några raders utökning. Sedan följer fem underrubriker: </w:t>
      </w:r>
      <w:r w:rsidR="001C4DA4">
        <w:rPr>
          <w:rFonts w:ascii="Times New Roman" w:hAnsi="Times New Roman" w:cs="Times New Roman"/>
        </w:rPr>
        <w:t>”</w:t>
      </w:r>
      <w:r w:rsidR="00CD333C">
        <w:rPr>
          <w:rFonts w:ascii="Times New Roman" w:hAnsi="Times New Roman" w:cs="Times New Roman"/>
        </w:rPr>
        <w:t>Ögats byggnad</w:t>
      </w:r>
      <w:r w:rsidR="001C4DA4">
        <w:rPr>
          <w:rFonts w:ascii="Times New Roman" w:hAnsi="Times New Roman" w:cs="Times New Roman"/>
        </w:rPr>
        <w:t>”</w:t>
      </w:r>
      <w:r w:rsidR="00CD333C">
        <w:rPr>
          <w:rFonts w:ascii="Times New Roman" w:hAnsi="Times New Roman" w:cs="Times New Roman"/>
        </w:rPr>
        <w:t xml:space="preserve">, </w:t>
      </w:r>
      <w:r w:rsidR="001C4DA4">
        <w:rPr>
          <w:rFonts w:ascii="Times New Roman" w:hAnsi="Times New Roman" w:cs="Times New Roman"/>
        </w:rPr>
        <w:t>”</w:t>
      </w:r>
      <w:r w:rsidR="00CD333C">
        <w:rPr>
          <w:rFonts w:ascii="Times New Roman" w:hAnsi="Times New Roman" w:cs="Times New Roman"/>
        </w:rPr>
        <w:t>Ögats skydd</w:t>
      </w:r>
      <w:r w:rsidR="001C4DA4">
        <w:rPr>
          <w:rFonts w:ascii="Times New Roman" w:hAnsi="Times New Roman" w:cs="Times New Roman"/>
        </w:rPr>
        <w:t>”</w:t>
      </w:r>
      <w:r w:rsidR="00CD333C">
        <w:rPr>
          <w:rFonts w:ascii="Times New Roman" w:hAnsi="Times New Roman" w:cs="Times New Roman"/>
        </w:rPr>
        <w:t xml:space="preserve">, </w:t>
      </w:r>
      <w:r w:rsidR="001C4DA4">
        <w:rPr>
          <w:rFonts w:ascii="Times New Roman" w:hAnsi="Times New Roman" w:cs="Times New Roman"/>
        </w:rPr>
        <w:t>”</w:t>
      </w:r>
      <w:r w:rsidR="00CD333C">
        <w:rPr>
          <w:rFonts w:ascii="Times New Roman" w:hAnsi="Times New Roman" w:cs="Times New Roman"/>
        </w:rPr>
        <w:t>Hur ögat ser</w:t>
      </w:r>
      <w:r w:rsidR="001C4DA4">
        <w:rPr>
          <w:rFonts w:ascii="Times New Roman" w:hAnsi="Times New Roman" w:cs="Times New Roman"/>
        </w:rPr>
        <w:t>”</w:t>
      </w:r>
      <w:r w:rsidR="00CD333C">
        <w:rPr>
          <w:rFonts w:ascii="Times New Roman" w:hAnsi="Times New Roman" w:cs="Times New Roman"/>
        </w:rPr>
        <w:t xml:space="preserve">, </w:t>
      </w:r>
      <w:r w:rsidR="001C4DA4">
        <w:rPr>
          <w:rFonts w:ascii="Times New Roman" w:hAnsi="Times New Roman" w:cs="Times New Roman"/>
        </w:rPr>
        <w:t>”</w:t>
      </w:r>
      <w:r w:rsidR="00CD333C">
        <w:rPr>
          <w:rFonts w:ascii="Times New Roman" w:hAnsi="Times New Roman" w:cs="Times New Roman"/>
        </w:rPr>
        <w:t>Ögon och syn hos olika djur</w:t>
      </w:r>
      <w:r w:rsidR="001C4DA4">
        <w:rPr>
          <w:rFonts w:ascii="Times New Roman" w:hAnsi="Times New Roman" w:cs="Times New Roman"/>
        </w:rPr>
        <w:t>”</w:t>
      </w:r>
      <w:r w:rsidR="00CD333C">
        <w:rPr>
          <w:rFonts w:ascii="Times New Roman" w:hAnsi="Times New Roman" w:cs="Times New Roman"/>
        </w:rPr>
        <w:t xml:space="preserve"> samt </w:t>
      </w:r>
      <w:r w:rsidR="001C4DA4">
        <w:rPr>
          <w:rFonts w:ascii="Times New Roman" w:hAnsi="Times New Roman" w:cs="Times New Roman"/>
        </w:rPr>
        <w:t>”</w:t>
      </w:r>
      <w:r w:rsidR="00CD333C">
        <w:rPr>
          <w:rFonts w:ascii="Times New Roman" w:hAnsi="Times New Roman" w:cs="Times New Roman"/>
        </w:rPr>
        <w:t>Synfel</w:t>
      </w:r>
      <w:r w:rsidR="001C4DA4">
        <w:rPr>
          <w:rFonts w:ascii="Times New Roman" w:hAnsi="Times New Roman" w:cs="Times New Roman"/>
        </w:rPr>
        <w:t>”</w:t>
      </w:r>
      <w:r w:rsidR="00CD333C">
        <w:rPr>
          <w:rFonts w:ascii="Times New Roman" w:hAnsi="Times New Roman" w:cs="Times New Roman"/>
        </w:rPr>
        <w:t xml:space="preserve">. </w:t>
      </w:r>
      <w:r w:rsidR="003F2502">
        <w:rPr>
          <w:rFonts w:ascii="Times New Roman" w:hAnsi="Times New Roman" w:cs="Times New Roman"/>
        </w:rPr>
        <w:t xml:space="preserve">Texten under </w:t>
      </w:r>
      <w:r w:rsidR="00CD333C">
        <w:rPr>
          <w:rFonts w:ascii="Times New Roman" w:hAnsi="Times New Roman" w:cs="Times New Roman"/>
        </w:rPr>
        <w:t xml:space="preserve">”Ögats byggnad” </w:t>
      </w:r>
      <w:r w:rsidR="003F2502">
        <w:rPr>
          <w:rFonts w:ascii="Times New Roman" w:hAnsi="Times New Roman" w:cs="Times New Roman"/>
        </w:rPr>
        <w:t xml:space="preserve">är mycket läsvänlig; den är uppställd i en punktlista. Efter punktlistan kommer tre medicinska illustrationer av ett mänskligt öga från olika vinklar, med bildtexter och </w:t>
      </w:r>
      <w:r w:rsidR="006E3CE6">
        <w:rPr>
          <w:rFonts w:ascii="Times New Roman" w:hAnsi="Times New Roman" w:cs="Times New Roman"/>
        </w:rPr>
        <w:t>etiketter med namnen på de olika delarna</w:t>
      </w:r>
      <w:r w:rsidR="003F2502">
        <w:rPr>
          <w:rFonts w:ascii="Times New Roman" w:hAnsi="Times New Roman" w:cs="Times New Roman"/>
        </w:rPr>
        <w:t>.</w:t>
      </w:r>
      <w:r w:rsidR="00085944">
        <w:rPr>
          <w:rFonts w:ascii="Times New Roman" w:hAnsi="Times New Roman" w:cs="Times New Roman"/>
        </w:rPr>
        <w:t xml:space="preserve"> Dessa bilder är en viktig del av texten snarare än ett komplement, eftersom det är svårt att visualisera något så komplicerat som ett öga genom en beskrivning.</w:t>
      </w:r>
      <w:r w:rsidR="00B81B76">
        <w:rPr>
          <w:rFonts w:ascii="Times New Roman" w:hAnsi="Times New Roman" w:cs="Times New Roman"/>
        </w:rPr>
        <w:t xml:space="preserve"> Dock borde den nedersta bilden ligga överst</w:t>
      </w:r>
      <w:r w:rsidR="007B3F54">
        <w:rPr>
          <w:rFonts w:ascii="Times New Roman" w:hAnsi="Times New Roman" w:cs="Times New Roman"/>
        </w:rPr>
        <w:t>.</w:t>
      </w:r>
      <w:r w:rsidR="00B81B76">
        <w:rPr>
          <w:rFonts w:ascii="Times New Roman" w:hAnsi="Times New Roman" w:cs="Times New Roman"/>
        </w:rPr>
        <w:t xml:space="preserve"> </w:t>
      </w:r>
      <w:r w:rsidR="007B3F54">
        <w:rPr>
          <w:rFonts w:ascii="Times New Roman" w:hAnsi="Times New Roman" w:cs="Times New Roman"/>
        </w:rPr>
        <w:lastRenderedPageBreak/>
        <w:t>D</w:t>
      </w:r>
      <w:r w:rsidR="00B81B76">
        <w:rPr>
          <w:rFonts w:ascii="Times New Roman" w:hAnsi="Times New Roman" w:cs="Times New Roman"/>
        </w:rPr>
        <w:t xml:space="preserve">en visar alla delar som tas upp i </w:t>
      </w:r>
      <w:r w:rsidR="007B3F54">
        <w:rPr>
          <w:rFonts w:ascii="Times New Roman" w:hAnsi="Times New Roman" w:cs="Times New Roman"/>
        </w:rPr>
        <w:t>punktlistan, men man måste scrolla ner från texten för att kunna se bilden.</w:t>
      </w:r>
    </w:p>
    <w:p w14:paraId="032603F4" w14:textId="6058B898" w:rsidR="006E3CE6" w:rsidRDefault="006E3CE6" w:rsidP="00C3571D">
      <w:pPr>
        <w:spacing w:line="360" w:lineRule="auto"/>
        <w:ind w:firstLine="567"/>
        <w:rPr>
          <w:rFonts w:ascii="Times New Roman" w:hAnsi="Times New Roman" w:cs="Times New Roman"/>
        </w:rPr>
      </w:pPr>
      <w:r>
        <w:rPr>
          <w:rFonts w:ascii="Times New Roman" w:hAnsi="Times New Roman" w:cs="Times New Roman"/>
        </w:rPr>
        <w:t>Nästa del, ”Ögats skydd”, är bara sex rader lång.</w:t>
      </w:r>
      <w:r w:rsidR="00FA2C6D">
        <w:rPr>
          <w:rFonts w:ascii="Times New Roman" w:hAnsi="Times New Roman" w:cs="Times New Roman"/>
        </w:rPr>
        <w:t xml:space="preserve"> ”Hur ögat ser” </w:t>
      </w:r>
      <w:r w:rsidR="0025242D">
        <w:rPr>
          <w:rFonts w:ascii="Times New Roman" w:hAnsi="Times New Roman" w:cs="Times New Roman"/>
        </w:rPr>
        <w:t xml:space="preserve">har mycket text i tunga stycken (upp till 11 rader), </w:t>
      </w:r>
      <w:r w:rsidR="00FA2C6D">
        <w:rPr>
          <w:rFonts w:ascii="Times New Roman" w:hAnsi="Times New Roman" w:cs="Times New Roman"/>
        </w:rPr>
        <w:t xml:space="preserve">och ”Ögon och syn hos olika djur” </w:t>
      </w:r>
      <w:r w:rsidR="0025242D">
        <w:rPr>
          <w:rFonts w:ascii="Times New Roman" w:hAnsi="Times New Roman" w:cs="Times New Roman"/>
        </w:rPr>
        <w:t xml:space="preserve">har också långa </w:t>
      </w:r>
      <w:r w:rsidR="00FA2C6D">
        <w:rPr>
          <w:rFonts w:ascii="Times New Roman" w:hAnsi="Times New Roman" w:cs="Times New Roman"/>
        </w:rPr>
        <w:t xml:space="preserve">stycken. </w:t>
      </w:r>
      <w:r w:rsidR="00192759">
        <w:rPr>
          <w:rFonts w:ascii="Times New Roman" w:hAnsi="Times New Roman" w:cs="Times New Roman"/>
        </w:rPr>
        <w:t xml:space="preserve">Mellan dem finns </w:t>
      </w:r>
      <w:r w:rsidR="004F56C8">
        <w:rPr>
          <w:rFonts w:ascii="Times New Roman" w:hAnsi="Times New Roman" w:cs="Times New Roman"/>
        </w:rPr>
        <w:t>en bild på en katts ögon som lättar upp texten.</w:t>
      </w:r>
      <w:r w:rsidR="00192759">
        <w:rPr>
          <w:rFonts w:ascii="Times New Roman" w:hAnsi="Times New Roman" w:cs="Times New Roman"/>
        </w:rPr>
        <w:t xml:space="preserve"> Katters syn tas inte upp i ”Ögon och syn hos olika djur”, men bildtexten jämför katters ögon med människors.</w:t>
      </w:r>
      <w:r w:rsidR="004F56C8">
        <w:rPr>
          <w:rFonts w:ascii="Times New Roman" w:hAnsi="Times New Roman" w:cs="Times New Roman"/>
        </w:rPr>
        <w:t xml:space="preserve"> ”Synfel” har bara fyra rader text. Allra sist kommer två korta videor, en om hästars syn och en om varför människor gråter</w:t>
      </w:r>
      <w:r w:rsidR="00F43955">
        <w:rPr>
          <w:rFonts w:ascii="Times New Roman" w:hAnsi="Times New Roman" w:cs="Times New Roman"/>
        </w:rPr>
        <w:t>. Informationen i dem är utvikningar, men inte ovidkommande.</w:t>
      </w:r>
    </w:p>
    <w:p w14:paraId="44E68C28" w14:textId="556EA7F5" w:rsidR="00085944" w:rsidRPr="00531E71" w:rsidRDefault="008920B6" w:rsidP="005913F6">
      <w:pPr>
        <w:pStyle w:val="Heading3"/>
        <w:rPr>
          <w:sz w:val="28"/>
        </w:rPr>
      </w:pPr>
      <w:bookmarkStart w:id="95" w:name="_Toc526257240"/>
      <w:r w:rsidRPr="00531E71">
        <w:rPr>
          <w:sz w:val="28"/>
        </w:rPr>
        <w:t>6.9</w:t>
      </w:r>
      <w:r w:rsidR="00085944" w:rsidRPr="00531E71">
        <w:rPr>
          <w:sz w:val="28"/>
        </w:rPr>
        <w:t>.3 Textens språk</w:t>
      </w:r>
      <w:bookmarkEnd w:id="95"/>
    </w:p>
    <w:p w14:paraId="61334252" w14:textId="6688DEB4" w:rsidR="00E65F5E" w:rsidRDefault="0097555B" w:rsidP="00095767">
      <w:pPr>
        <w:spacing w:line="360" w:lineRule="auto"/>
        <w:rPr>
          <w:rFonts w:ascii="Times New Roman" w:hAnsi="Times New Roman" w:cs="Times New Roman"/>
        </w:rPr>
      </w:pPr>
      <w:r>
        <w:rPr>
          <w:rFonts w:ascii="Times New Roman" w:hAnsi="Times New Roman" w:cs="Times New Roman"/>
        </w:rPr>
        <w:t>På ordnivå är texten över lag enkel</w:t>
      </w:r>
      <w:r w:rsidR="00931EFE">
        <w:rPr>
          <w:rFonts w:ascii="Times New Roman" w:hAnsi="Times New Roman" w:cs="Times New Roman"/>
        </w:rPr>
        <w:t xml:space="preserve"> och tydlig</w:t>
      </w:r>
      <w:r>
        <w:rPr>
          <w:rFonts w:ascii="Times New Roman" w:hAnsi="Times New Roman" w:cs="Times New Roman"/>
        </w:rPr>
        <w:t>, med användningen av långa</w:t>
      </w:r>
      <w:r w:rsidR="000A2699">
        <w:rPr>
          <w:rFonts w:ascii="Times New Roman" w:hAnsi="Times New Roman" w:cs="Times New Roman"/>
        </w:rPr>
        <w:t xml:space="preserve"> och</w:t>
      </w:r>
      <w:r w:rsidR="0053453A">
        <w:rPr>
          <w:rFonts w:ascii="Times New Roman" w:hAnsi="Times New Roman" w:cs="Times New Roman"/>
        </w:rPr>
        <w:t xml:space="preserve"> ovanliga </w:t>
      </w:r>
      <w:r w:rsidR="00A07CEC">
        <w:rPr>
          <w:rFonts w:ascii="Times New Roman" w:hAnsi="Times New Roman" w:cs="Times New Roman"/>
        </w:rPr>
        <w:t xml:space="preserve">ord </w:t>
      </w:r>
      <w:r>
        <w:rPr>
          <w:rFonts w:ascii="Times New Roman" w:hAnsi="Times New Roman" w:cs="Times New Roman"/>
        </w:rPr>
        <w:t>begränsad till de ämnes</w:t>
      </w:r>
      <w:r w:rsidR="000767F6">
        <w:rPr>
          <w:rFonts w:ascii="Times New Roman" w:hAnsi="Times New Roman" w:cs="Times New Roman"/>
        </w:rPr>
        <w:t xml:space="preserve">relaterade </w:t>
      </w:r>
      <w:r>
        <w:rPr>
          <w:rFonts w:ascii="Times New Roman" w:hAnsi="Times New Roman" w:cs="Times New Roman"/>
        </w:rPr>
        <w:t xml:space="preserve">ord </w:t>
      </w:r>
      <w:r w:rsidR="000767F6">
        <w:rPr>
          <w:rFonts w:ascii="Times New Roman" w:hAnsi="Times New Roman" w:cs="Times New Roman"/>
        </w:rPr>
        <w:t xml:space="preserve">och facktermer </w:t>
      </w:r>
      <w:r>
        <w:rPr>
          <w:rFonts w:ascii="Times New Roman" w:hAnsi="Times New Roman" w:cs="Times New Roman"/>
        </w:rPr>
        <w:t>som behövs i sammanhanget</w:t>
      </w:r>
      <w:r w:rsidR="000767F6">
        <w:rPr>
          <w:rFonts w:ascii="Times New Roman" w:hAnsi="Times New Roman" w:cs="Times New Roman"/>
        </w:rPr>
        <w:t xml:space="preserve">, </w:t>
      </w:r>
      <w:r w:rsidR="00264AD6">
        <w:rPr>
          <w:rFonts w:ascii="Times New Roman" w:hAnsi="Times New Roman" w:cs="Times New Roman"/>
        </w:rPr>
        <w:t xml:space="preserve">främst </w:t>
      </w:r>
      <w:r w:rsidR="00A07CEC">
        <w:rPr>
          <w:rFonts w:ascii="Times New Roman" w:hAnsi="Times New Roman" w:cs="Times New Roman"/>
        </w:rPr>
        <w:t xml:space="preserve">termer </w:t>
      </w:r>
      <w:r w:rsidR="0053453A">
        <w:rPr>
          <w:rFonts w:ascii="Times New Roman" w:hAnsi="Times New Roman" w:cs="Times New Roman"/>
        </w:rPr>
        <w:t>för ögats delar</w:t>
      </w:r>
      <w:r w:rsidR="00264AD6">
        <w:rPr>
          <w:rFonts w:ascii="Times New Roman" w:hAnsi="Times New Roman" w:cs="Times New Roman"/>
        </w:rPr>
        <w:t xml:space="preserve"> och</w:t>
      </w:r>
      <w:r w:rsidR="000767F6">
        <w:rPr>
          <w:rFonts w:ascii="Times New Roman" w:hAnsi="Times New Roman" w:cs="Times New Roman"/>
        </w:rPr>
        <w:t xml:space="preserve"> </w:t>
      </w:r>
      <w:r w:rsidR="0053453A">
        <w:rPr>
          <w:rFonts w:ascii="Times New Roman" w:hAnsi="Times New Roman" w:cs="Times New Roman"/>
        </w:rPr>
        <w:t xml:space="preserve">andra synrelaterade </w:t>
      </w:r>
      <w:r w:rsidR="00264AD6">
        <w:rPr>
          <w:rFonts w:ascii="Times New Roman" w:hAnsi="Times New Roman" w:cs="Times New Roman"/>
        </w:rPr>
        <w:t>begrepp</w:t>
      </w:r>
      <w:r w:rsidR="00802749">
        <w:rPr>
          <w:rFonts w:ascii="Times New Roman" w:hAnsi="Times New Roman" w:cs="Times New Roman"/>
        </w:rPr>
        <w:t>.</w:t>
      </w:r>
      <w:r w:rsidR="0053453A">
        <w:rPr>
          <w:rFonts w:ascii="Times New Roman" w:hAnsi="Times New Roman" w:cs="Times New Roman"/>
        </w:rPr>
        <w:t xml:space="preserve"> Några exempel är </w:t>
      </w:r>
      <w:r w:rsidR="00264AD6">
        <w:rPr>
          <w:rFonts w:ascii="Times New Roman" w:hAnsi="Times New Roman" w:cs="Times New Roman"/>
          <w:i/>
        </w:rPr>
        <w:t xml:space="preserve">regnbågsögon, </w:t>
      </w:r>
      <w:r w:rsidR="0053453A">
        <w:rPr>
          <w:rFonts w:ascii="Times New Roman" w:hAnsi="Times New Roman" w:cs="Times New Roman"/>
          <w:i/>
        </w:rPr>
        <w:t xml:space="preserve">pigmentbägarögon, </w:t>
      </w:r>
      <w:r w:rsidR="00221FA1">
        <w:rPr>
          <w:rFonts w:ascii="Times New Roman" w:hAnsi="Times New Roman" w:cs="Times New Roman"/>
          <w:i/>
        </w:rPr>
        <w:t xml:space="preserve">ljusvåglängder </w:t>
      </w:r>
      <w:r w:rsidR="00221FA1" w:rsidRPr="00221FA1">
        <w:rPr>
          <w:rFonts w:ascii="Times New Roman" w:hAnsi="Times New Roman" w:cs="Times New Roman"/>
        </w:rPr>
        <w:t>och</w:t>
      </w:r>
      <w:r w:rsidR="00221FA1">
        <w:rPr>
          <w:rFonts w:ascii="Times New Roman" w:hAnsi="Times New Roman" w:cs="Times New Roman"/>
          <w:i/>
        </w:rPr>
        <w:t xml:space="preserve"> </w:t>
      </w:r>
      <w:r w:rsidR="000767F6">
        <w:rPr>
          <w:rFonts w:ascii="Times New Roman" w:hAnsi="Times New Roman" w:cs="Times New Roman"/>
          <w:i/>
        </w:rPr>
        <w:t>nacklob</w:t>
      </w:r>
      <w:r w:rsidR="00221FA1">
        <w:rPr>
          <w:rFonts w:ascii="Times New Roman" w:hAnsi="Times New Roman" w:cs="Times New Roman"/>
          <w:i/>
        </w:rPr>
        <w:t>en</w:t>
      </w:r>
      <w:r w:rsidR="00221FA1">
        <w:rPr>
          <w:rFonts w:ascii="Times New Roman" w:hAnsi="Times New Roman" w:cs="Times New Roman"/>
        </w:rPr>
        <w:t xml:space="preserve">. Nästan alla de långa orden är sammansatta av mer allmänt kända, kortare ord, vilket gör att de är lätta att avkoda. </w:t>
      </w:r>
      <w:r w:rsidR="00802749">
        <w:rPr>
          <w:rFonts w:ascii="Times New Roman" w:hAnsi="Times New Roman" w:cs="Times New Roman"/>
        </w:rPr>
        <w:t xml:space="preserve">Många </w:t>
      </w:r>
      <w:r w:rsidR="008410EB">
        <w:rPr>
          <w:rFonts w:ascii="Times New Roman" w:hAnsi="Times New Roman" w:cs="Times New Roman"/>
        </w:rPr>
        <w:t>av orden förklaras, framför allt de för ögats delar</w:t>
      </w:r>
      <w:r w:rsidR="0000060F">
        <w:rPr>
          <w:rFonts w:ascii="Times New Roman" w:hAnsi="Times New Roman" w:cs="Times New Roman"/>
        </w:rPr>
        <w:t>.</w:t>
      </w:r>
      <w:r w:rsidR="008410EB">
        <w:rPr>
          <w:rFonts w:ascii="Times New Roman" w:hAnsi="Times New Roman" w:cs="Times New Roman"/>
        </w:rPr>
        <w:t xml:space="preserve"> </w:t>
      </w:r>
      <w:r w:rsidR="0000060F">
        <w:rPr>
          <w:rFonts w:ascii="Times New Roman" w:hAnsi="Times New Roman" w:cs="Times New Roman"/>
        </w:rPr>
        <w:t>D</w:t>
      </w:r>
      <w:r w:rsidR="008410EB">
        <w:rPr>
          <w:rFonts w:ascii="Times New Roman" w:hAnsi="Times New Roman" w:cs="Times New Roman"/>
        </w:rPr>
        <w:t>e andra framgår av sammanhanget</w:t>
      </w:r>
      <w:r w:rsidR="0000060F">
        <w:rPr>
          <w:rFonts w:ascii="Times New Roman" w:hAnsi="Times New Roman" w:cs="Times New Roman"/>
        </w:rPr>
        <w:t xml:space="preserve">, exempelvis ordet </w:t>
      </w:r>
      <w:r w:rsidR="0000060F">
        <w:rPr>
          <w:rFonts w:ascii="Times New Roman" w:hAnsi="Times New Roman" w:cs="Times New Roman"/>
          <w:i/>
        </w:rPr>
        <w:t>nackloben</w:t>
      </w:r>
      <w:r w:rsidR="0000060F">
        <w:rPr>
          <w:rFonts w:ascii="Times New Roman" w:hAnsi="Times New Roman" w:cs="Times New Roman"/>
        </w:rPr>
        <w:t>:</w:t>
      </w:r>
    </w:p>
    <w:p w14:paraId="2181858A" w14:textId="40C996FD" w:rsidR="00C91AB3" w:rsidRPr="00C91AB3" w:rsidRDefault="0000060F" w:rsidP="00C91AB3">
      <w:pPr>
        <w:spacing w:line="360" w:lineRule="auto"/>
        <w:ind w:left="1134"/>
        <w:rPr>
          <w:rFonts w:ascii="Times New Roman" w:hAnsi="Times New Roman" w:cs="Times New Roman"/>
          <w:sz w:val="22"/>
        </w:rPr>
      </w:pPr>
      <w:r>
        <w:rPr>
          <w:rFonts w:ascii="Times New Roman" w:hAnsi="Times New Roman" w:cs="Times New Roman"/>
          <w:sz w:val="22"/>
        </w:rPr>
        <w:t>(</w:t>
      </w:r>
      <w:r w:rsidR="00323E91">
        <w:rPr>
          <w:rFonts w:ascii="Times New Roman" w:hAnsi="Times New Roman" w:cs="Times New Roman"/>
          <w:sz w:val="22"/>
        </w:rPr>
        <w:t>34</w:t>
      </w:r>
      <w:r>
        <w:rPr>
          <w:rFonts w:ascii="Times New Roman" w:hAnsi="Times New Roman" w:cs="Times New Roman"/>
          <w:sz w:val="22"/>
        </w:rPr>
        <w:t xml:space="preserve">) </w:t>
      </w:r>
      <w:r w:rsidRPr="0000060F">
        <w:rPr>
          <w:rFonts w:ascii="Times New Roman" w:hAnsi="Times New Roman" w:cs="Times New Roman"/>
          <w:sz w:val="22"/>
        </w:rPr>
        <w:t>Synnerverna går till syncentrum i nackloben i hjärnan, där informationen från näthinnan bearbetas...</w:t>
      </w:r>
    </w:p>
    <w:p w14:paraId="1DBA0DC5" w14:textId="0E2AF83A" w:rsidR="004271DD" w:rsidRDefault="00933DC0" w:rsidP="00802749">
      <w:pPr>
        <w:spacing w:line="360" w:lineRule="auto"/>
        <w:ind w:firstLine="567"/>
        <w:rPr>
          <w:rFonts w:ascii="Times New Roman" w:hAnsi="Times New Roman" w:cs="Times New Roman"/>
        </w:rPr>
      </w:pPr>
      <w:r>
        <w:rPr>
          <w:rFonts w:ascii="Times New Roman" w:hAnsi="Times New Roman" w:cs="Times New Roman"/>
        </w:rPr>
        <w:t xml:space="preserve">Textens LIX-värde är 40, just ovanför den övre gränsen för lättläst. </w:t>
      </w:r>
      <w:r w:rsidR="0071301E">
        <w:rPr>
          <w:rFonts w:ascii="Times New Roman" w:hAnsi="Times New Roman" w:cs="Times New Roman"/>
        </w:rPr>
        <w:t xml:space="preserve">Meningarnas längd </w:t>
      </w:r>
      <w:r w:rsidR="004271DD">
        <w:rPr>
          <w:rFonts w:ascii="Times New Roman" w:hAnsi="Times New Roman" w:cs="Times New Roman"/>
        </w:rPr>
        <w:t>och uppbyggnad varierar en hel del</w:t>
      </w:r>
      <w:r w:rsidR="00AA0220">
        <w:rPr>
          <w:rFonts w:ascii="Times New Roman" w:hAnsi="Times New Roman" w:cs="Times New Roman"/>
        </w:rPr>
        <w:t>.</w:t>
      </w:r>
      <w:r w:rsidR="004271DD">
        <w:rPr>
          <w:rFonts w:ascii="Times New Roman" w:hAnsi="Times New Roman" w:cs="Times New Roman"/>
        </w:rPr>
        <w:t xml:space="preserve"> </w:t>
      </w:r>
      <w:r w:rsidR="00AA0220">
        <w:rPr>
          <w:rFonts w:ascii="Times New Roman" w:hAnsi="Times New Roman" w:cs="Times New Roman"/>
        </w:rPr>
        <w:t xml:space="preserve">Den grundläggande meningsbyggnaden är inte komplicerad, men uppräkningar och förklaringar kan göra de långa meningarna besvärliga för svaga läsare: </w:t>
      </w:r>
    </w:p>
    <w:p w14:paraId="6F39DDDC" w14:textId="66D810C1" w:rsidR="00AA0220" w:rsidRDefault="00BA42C8" w:rsidP="00BA42C8">
      <w:pPr>
        <w:spacing w:line="360" w:lineRule="auto"/>
        <w:ind w:left="1134"/>
        <w:rPr>
          <w:rFonts w:ascii="Times New Roman" w:hAnsi="Times New Roman" w:cs="Times New Roman"/>
          <w:sz w:val="22"/>
        </w:rPr>
      </w:pPr>
      <w:r>
        <w:rPr>
          <w:rFonts w:ascii="Times New Roman" w:hAnsi="Times New Roman" w:cs="Times New Roman"/>
          <w:sz w:val="22"/>
        </w:rPr>
        <w:t>(</w:t>
      </w:r>
      <w:r w:rsidR="00323E91">
        <w:rPr>
          <w:rFonts w:ascii="Times New Roman" w:hAnsi="Times New Roman" w:cs="Times New Roman"/>
          <w:sz w:val="22"/>
        </w:rPr>
        <w:t>35</w:t>
      </w:r>
      <w:r>
        <w:rPr>
          <w:rFonts w:ascii="Times New Roman" w:hAnsi="Times New Roman" w:cs="Times New Roman"/>
          <w:sz w:val="22"/>
        </w:rPr>
        <w:t xml:space="preserve">) </w:t>
      </w:r>
      <w:r w:rsidR="00AA0220" w:rsidRPr="00ED3700">
        <w:rPr>
          <w:rFonts w:ascii="Times New Roman" w:hAnsi="Times New Roman" w:cs="Times New Roman"/>
          <w:sz w:val="22"/>
        </w:rPr>
        <w:t>I djurvärlden</w:t>
      </w:r>
      <w:r w:rsidR="00AA0220" w:rsidRPr="00AA0220">
        <w:rPr>
          <w:rFonts w:ascii="Times New Roman" w:hAnsi="Times New Roman" w:cs="Times New Roman"/>
          <w:sz w:val="22"/>
        </w:rPr>
        <w:t xml:space="preserve"> </w:t>
      </w:r>
      <w:r w:rsidR="00AA0220" w:rsidRPr="008B7C01">
        <w:rPr>
          <w:rFonts w:ascii="Times New Roman" w:hAnsi="Times New Roman" w:cs="Times New Roman"/>
          <w:sz w:val="22"/>
        </w:rPr>
        <w:t>finns</w:t>
      </w:r>
      <w:r w:rsidR="00AA0220" w:rsidRPr="00AA0220">
        <w:rPr>
          <w:rFonts w:ascii="Times New Roman" w:hAnsi="Times New Roman" w:cs="Times New Roman"/>
          <w:sz w:val="22"/>
        </w:rPr>
        <w:t xml:space="preserve"> många exempel på ögon som överträffar människans: stora rovfåglar har den bästa synskärpan, kolibrier och dagfjärilar samt vissa kräftdjur har det bästa färgseendet och djuphavsfiskar, ugglor och vissa nattaktiva däggdjur har det bästa mörkerseendet.</w:t>
      </w:r>
    </w:p>
    <w:p w14:paraId="6AEC905E" w14:textId="5F10B452" w:rsidR="008B7C01" w:rsidRDefault="00D1004B" w:rsidP="00637F42">
      <w:pPr>
        <w:spacing w:line="360" w:lineRule="auto"/>
        <w:rPr>
          <w:rFonts w:ascii="Times New Roman" w:hAnsi="Times New Roman" w:cs="Times New Roman"/>
        </w:rPr>
      </w:pPr>
      <w:r>
        <w:rPr>
          <w:rFonts w:ascii="Times New Roman" w:hAnsi="Times New Roman" w:cs="Times New Roman"/>
        </w:rPr>
        <w:t xml:space="preserve">Denna mening är </w:t>
      </w:r>
      <w:r w:rsidR="00AA0220">
        <w:rPr>
          <w:rFonts w:ascii="Times New Roman" w:hAnsi="Times New Roman" w:cs="Times New Roman"/>
        </w:rPr>
        <w:t>textens längsta</w:t>
      </w:r>
      <w:r w:rsidR="00572CA0">
        <w:rPr>
          <w:rFonts w:ascii="Times New Roman" w:hAnsi="Times New Roman" w:cs="Times New Roman"/>
        </w:rPr>
        <w:t xml:space="preserve">. </w:t>
      </w:r>
      <w:r w:rsidR="008B7C01">
        <w:rPr>
          <w:rFonts w:ascii="Times New Roman" w:hAnsi="Times New Roman" w:cs="Times New Roman"/>
        </w:rPr>
        <w:t>Byggnaden är inte komplicerad</w:t>
      </w:r>
      <w:r w:rsidR="00572CA0">
        <w:rPr>
          <w:rFonts w:ascii="Times New Roman" w:hAnsi="Times New Roman" w:cs="Times New Roman"/>
        </w:rPr>
        <w:t xml:space="preserve">: fyra huvudsatser, avgränsade av kolon och kommatecken samt </w:t>
      </w:r>
      <w:r w:rsidR="008B7C01">
        <w:rPr>
          <w:rFonts w:ascii="Times New Roman" w:hAnsi="Times New Roman" w:cs="Times New Roman"/>
        </w:rPr>
        <w:t xml:space="preserve">en </w:t>
      </w:r>
      <w:r w:rsidR="00572CA0">
        <w:rPr>
          <w:rFonts w:ascii="Times New Roman" w:hAnsi="Times New Roman" w:cs="Times New Roman"/>
        </w:rPr>
        <w:t>enda bisats</w:t>
      </w:r>
      <w:r w:rsidR="008B7C01">
        <w:rPr>
          <w:rFonts w:ascii="Times New Roman" w:hAnsi="Times New Roman" w:cs="Times New Roman"/>
        </w:rPr>
        <w:t>,</w:t>
      </w:r>
      <w:r w:rsidR="00572CA0">
        <w:rPr>
          <w:rFonts w:ascii="Times New Roman" w:hAnsi="Times New Roman" w:cs="Times New Roman"/>
        </w:rPr>
        <w:t xml:space="preserve"> ”som överträffar människans”. Det som gör den besvärlig är </w:t>
      </w:r>
      <w:r w:rsidR="008B7C01">
        <w:rPr>
          <w:rFonts w:ascii="Times New Roman" w:hAnsi="Times New Roman" w:cs="Times New Roman"/>
        </w:rPr>
        <w:t xml:space="preserve">alla uppräkningarna, vilka också gör den väldigt lång (37 ord). </w:t>
      </w:r>
    </w:p>
    <w:p w14:paraId="4A836665" w14:textId="609AAD11" w:rsidR="008B7C01" w:rsidRDefault="008B7C01" w:rsidP="00802749">
      <w:pPr>
        <w:spacing w:line="360" w:lineRule="auto"/>
        <w:ind w:firstLine="567"/>
        <w:rPr>
          <w:rFonts w:ascii="Times New Roman" w:hAnsi="Times New Roman" w:cs="Times New Roman"/>
        </w:rPr>
      </w:pPr>
      <w:r>
        <w:rPr>
          <w:rFonts w:ascii="Times New Roman" w:hAnsi="Times New Roman" w:cs="Times New Roman"/>
        </w:rPr>
        <w:t xml:space="preserve">I </w:t>
      </w:r>
      <w:r w:rsidR="00ED3700">
        <w:rPr>
          <w:rFonts w:ascii="Times New Roman" w:hAnsi="Times New Roman" w:cs="Times New Roman"/>
        </w:rPr>
        <w:t>punktlistan inleds nästan varje mening med ett rumsadverbial:</w:t>
      </w:r>
    </w:p>
    <w:p w14:paraId="28EE42EA" w14:textId="13B35D1E" w:rsidR="00ED3700" w:rsidRPr="00ED3700" w:rsidRDefault="00ED3700" w:rsidP="00ED3700">
      <w:pPr>
        <w:spacing w:line="360" w:lineRule="auto"/>
        <w:ind w:left="1134"/>
        <w:rPr>
          <w:rFonts w:ascii="Times New Roman" w:hAnsi="Times New Roman" w:cs="Times New Roman"/>
          <w:sz w:val="22"/>
        </w:rPr>
      </w:pPr>
      <w:r w:rsidRPr="00ED3700">
        <w:rPr>
          <w:rFonts w:ascii="Times New Roman" w:hAnsi="Times New Roman" w:cs="Times New Roman"/>
          <w:sz w:val="22"/>
        </w:rPr>
        <w:t>(</w:t>
      </w:r>
      <w:r w:rsidR="00323E91">
        <w:rPr>
          <w:rFonts w:ascii="Times New Roman" w:hAnsi="Times New Roman" w:cs="Times New Roman"/>
          <w:sz w:val="22"/>
        </w:rPr>
        <w:t>36</w:t>
      </w:r>
      <w:r w:rsidRPr="00ED3700">
        <w:rPr>
          <w:rFonts w:ascii="Times New Roman" w:hAnsi="Times New Roman" w:cs="Times New Roman"/>
          <w:sz w:val="22"/>
        </w:rPr>
        <w:t xml:space="preserve">) </w:t>
      </w:r>
      <w:r w:rsidRPr="00ED3700">
        <w:rPr>
          <w:rFonts w:ascii="Times New Roman" w:hAnsi="Times New Roman" w:cs="Times New Roman"/>
          <w:sz w:val="22"/>
          <w:u w:val="single"/>
        </w:rPr>
        <w:t>Bakom glaskroppen</w:t>
      </w:r>
      <w:r w:rsidRPr="00ED3700">
        <w:rPr>
          <w:rFonts w:ascii="Times New Roman" w:hAnsi="Times New Roman" w:cs="Times New Roman"/>
          <w:sz w:val="22"/>
        </w:rPr>
        <w:t xml:space="preserve"> sitter </w:t>
      </w:r>
      <w:r w:rsidRPr="00ED3700">
        <w:rPr>
          <w:rFonts w:ascii="Times New Roman" w:hAnsi="Times New Roman" w:cs="Times New Roman"/>
          <w:i/>
          <w:sz w:val="22"/>
        </w:rPr>
        <w:t>näthinnan</w:t>
      </w:r>
      <w:r w:rsidRPr="00ED3700">
        <w:rPr>
          <w:rFonts w:ascii="Times New Roman" w:hAnsi="Times New Roman" w:cs="Times New Roman"/>
          <w:sz w:val="22"/>
        </w:rPr>
        <w:t xml:space="preserve">, där synbilden skapas. </w:t>
      </w:r>
      <w:r w:rsidRPr="00ED3700">
        <w:rPr>
          <w:rFonts w:ascii="Times New Roman" w:hAnsi="Times New Roman" w:cs="Times New Roman"/>
          <w:sz w:val="22"/>
          <w:u w:val="single"/>
        </w:rPr>
        <w:t>Från näthinnan</w:t>
      </w:r>
      <w:r w:rsidRPr="00ED3700">
        <w:rPr>
          <w:rFonts w:ascii="Times New Roman" w:hAnsi="Times New Roman" w:cs="Times New Roman"/>
          <w:sz w:val="22"/>
        </w:rPr>
        <w:t xml:space="preserve"> leder synnerven in till hjärnan.</w:t>
      </w:r>
    </w:p>
    <w:p w14:paraId="4C407A30" w14:textId="2071AFE4" w:rsidR="008B7C01" w:rsidRDefault="00ED3700" w:rsidP="00637F42">
      <w:pPr>
        <w:spacing w:line="360" w:lineRule="auto"/>
        <w:rPr>
          <w:rFonts w:ascii="Times New Roman" w:hAnsi="Times New Roman" w:cs="Times New Roman"/>
        </w:rPr>
      </w:pPr>
      <w:r>
        <w:rPr>
          <w:rFonts w:ascii="Times New Roman" w:hAnsi="Times New Roman" w:cs="Times New Roman"/>
        </w:rPr>
        <w:lastRenderedPageBreak/>
        <w:t xml:space="preserve">Eftersom beskrivningen av ögats uppbyggnad är spatialt disponerad är </w:t>
      </w:r>
      <w:r w:rsidR="001D1E5E">
        <w:rPr>
          <w:rFonts w:ascii="Times New Roman" w:hAnsi="Times New Roman" w:cs="Times New Roman"/>
        </w:rPr>
        <w:t>dessa rumsadverbial</w:t>
      </w:r>
      <w:r>
        <w:rPr>
          <w:rFonts w:ascii="Times New Roman" w:hAnsi="Times New Roman" w:cs="Times New Roman"/>
        </w:rPr>
        <w:t xml:space="preserve"> till hjälp för läsaren </w:t>
      </w:r>
      <w:r w:rsidR="00637F42">
        <w:rPr>
          <w:rFonts w:ascii="Times New Roman" w:hAnsi="Times New Roman" w:cs="Times New Roman"/>
        </w:rPr>
        <w:t>då</w:t>
      </w:r>
      <w:r>
        <w:rPr>
          <w:rFonts w:ascii="Times New Roman" w:hAnsi="Times New Roman" w:cs="Times New Roman"/>
        </w:rPr>
        <w:t xml:space="preserve"> </w:t>
      </w:r>
      <w:r w:rsidR="001D1E5E">
        <w:rPr>
          <w:rFonts w:ascii="Times New Roman" w:hAnsi="Times New Roman" w:cs="Times New Roman"/>
        </w:rPr>
        <w:t>de</w:t>
      </w:r>
      <w:r>
        <w:rPr>
          <w:rFonts w:ascii="Times New Roman" w:hAnsi="Times New Roman" w:cs="Times New Roman"/>
        </w:rPr>
        <w:t xml:space="preserve"> knyter ihop innehållet i meningarna, ungefär som konnektivbindningar.</w:t>
      </w:r>
    </w:p>
    <w:p w14:paraId="6B30FC99" w14:textId="3E400597" w:rsidR="00843730" w:rsidRDefault="00843730" w:rsidP="00802749">
      <w:pPr>
        <w:spacing w:line="360" w:lineRule="auto"/>
        <w:ind w:firstLine="567"/>
        <w:rPr>
          <w:rFonts w:ascii="Times New Roman" w:hAnsi="Times New Roman" w:cs="Times New Roman"/>
        </w:rPr>
      </w:pPr>
      <w:r>
        <w:rPr>
          <w:rFonts w:ascii="Times New Roman" w:hAnsi="Times New Roman" w:cs="Times New Roman"/>
        </w:rPr>
        <w:t xml:space="preserve">Textbindningen fungerar väl, men ser olika ut </w:t>
      </w:r>
      <w:r w:rsidR="00626527">
        <w:rPr>
          <w:rFonts w:ascii="Times New Roman" w:hAnsi="Times New Roman" w:cs="Times New Roman"/>
        </w:rPr>
        <w:t>i olika delar av texten</w:t>
      </w:r>
      <w:r>
        <w:rPr>
          <w:rFonts w:ascii="Times New Roman" w:hAnsi="Times New Roman" w:cs="Times New Roman"/>
        </w:rPr>
        <w:t>. Punktlistan håll</w:t>
      </w:r>
      <w:r w:rsidR="00626527">
        <w:rPr>
          <w:rFonts w:ascii="Times New Roman" w:hAnsi="Times New Roman" w:cs="Times New Roman"/>
        </w:rPr>
        <w:t>s</w:t>
      </w:r>
      <w:r>
        <w:rPr>
          <w:rFonts w:ascii="Times New Roman" w:hAnsi="Times New Roman" w:cs="Times New Roman"/>
        </w:rPr>
        <w:t xml:space="preserve"> främst ihop av de nyss nämnda rumsadverbialen, medan texten under ”Hur ögat ser” utmärker sig genom en tydlig temaprogression som gör det lättare att följa den detaljerade förklaringen:</w:t>
      </w:r>
    </w:p>
    <w:p w14:paraId="5A1A29B6" w14:textId="32A5947F" w:rsidR="00843730" w:rsidRPr="00843730" w:rsidRDefault="00843730" w:rsidP="00843730">
      <w:pPr>
        <w:spacing w:line="360" w:lineRule="auto"/>
        <w:ind w:left="1134"/>
        <w:rPr>
          <w:rFonts w:ascii="Times New Roman" w:hAnsi="Times New Roman" w:cs="Times New Roman"/>
          <w:sz w:val="22"/>
        </w:rPr>
      </w:pPr>
      <w:r w:rsidRPr="00843730">
        <w:rPr>
          <w:rFonts w:ascii="Times New Roman" w:hAnsi="Times New Roman" w:cs="Times New Roman"/>
          <w:sz w:val="22"/>
        </w:rPr>
        <w:t>(</w:t>
      </w:r>
      <w:r w:rsidR="00323E91">
        <w:rPr>
          <w:rFonts w:ascii="Times New Roman" w:hAnsi="Times New Roman" w:cs="Times New Roman"/>
          <w:sz w:val="22"/>
        </w:rPr>
        <w:t>37</w:t>
      </w:r>
      <w:r w:rsidRPr="00843730">
        <w:rPr>
          <w:rFonts w:ascii="Times New Roman" w:hAnsi="Times New Roman" w:cs="Times New Roman"/>
          <w:sz w:val="22"/>
        </w:rPr>
        <w:t xml:space="preserve">) Näthinnan innehåller olika typer av synceller. De kallas för tappar och stavar. </w:t>
      </w:r>
      <w:r w:rsidRPr="00843730">
        <w:rPr>
          <w:rFonts w:ascii="Times New Roman" w:hAnsi="Times New Roman" w:cs="Times New Roman"/>
          <w:i/>
          <w:sz w:val="22"/>
        </w:rPr>
        <w:t>Tapparna</w:t>
      </w:r>
      <w:r w:rsidRPr="00843730">
        <w:rPr>
          <w:rFonts w:ascii="Times New Roman" w:hAnsi="Times New Roman" w:cs="Times New Roman"/>
          <w:sz w:val="22"/>
        </w:rPr>
        <w:t xml:space="preserve"> fungerar bäst på dagen när det är ljust. I det område på näthinnan som kallas </w:t>
      </w:r>
      <w:r w:rsidRPr="00843730">
        <w:rPr>
          <w:rFonts w:ascii="Times New Roman" w:hAnsi="Times New Roman" w:cs="Times New Roman"/>
          <w:i/>
          <w:sz w:val="22"/>
        </w:rPr>
        <w:t>gula fläcken</w:t>
      </w:r>
      <w:r w:rsidRPr="00843730">
        <w:rPr>
          <w:rFonts w:ascii="Times New Roman" w:hAnsi="Times New Roman" w:cs="Times New Roman"/>
          <w:sz w:val="22"/>
        </w:rPr>
        <w:t xml:space="preserve"> finns väldigt många tappar.</w:t>
      </w:r>
    </w:p>
    <w:p w14:paraId="5E657B19" w14:textId="54A4A739" w:rsidR="00843730" w:rsidRDefault="00843730" w:rsidP="00802749">
      <w:pPr>
        <w:spacing w:line="360" w:lineRule="auto"/>
        <w:ind w:firstLine="567"/>
        <w:rPr>
          <w:rFonts w:ascii="Times New Roman" w:hAnsi="Times New Roman" w:cs="Times New Roman"/>
        </w:rPr>
      </w:pPr>
      <w:r>
        <w:rPr>
          <w:rFonts w:ascii="Times New Roman" w:hAnsi="Times New Roman" w:cs="Times New Roman"/>
        </w:rPr>
        <w:t xml:space="preserve">”Ögon och syn hos olika djur” </w:t>
      </w:r>
      <w:r w:rsidR="00626527">
        <w:rPr>
          <w:rFonts w:ascii="Times New Roman" w:hAnsi="Times New Roman" w:cs="Times New Roman"/>
        </w:rPr>
        <w:t>radar främst upp fakta, så där behövs inte mycket</w:t>
      </w:r>
      <w:r w:rsidR="002D013E">
        <w:rPr>
          <w:rFonts w:ascii="Times New Roman" w:hAnsi="Times New Roman" w:cs="Times New Roman"/>
        </w:rPr>
        <w:t xml:space="preserve"> </w:t>
      </w:r>
      <w:r w:rsidR="00626527">
        <w:rPr>
          <w:rFonts w:ascii="Times New Roman" w:hAnsi="Times New Roman" w:cs="Times New Roman"/>
        </w:rPr>
        <w:t xml:space="preserve"> textbindning. Exempel (</w:t>
      </w:r>
      <w:r w:rsidR="00323E91">
        <w:rPr>
          <w:rFonts w:ascii="Times New Roman" w:hAnsi="Times New Roman" w:cs="Times New Roman"/>
        </w:rPr>
        <w:t>35</w:t>
      </w:r>
      <w:r w:rsidR="00626527">
        <w:rPr>
          <w:rFonts w:ascii="Times New Roman" w:hAnsi="Times New Roman" w:cs="Times New Roman"/>
        </w:rPr>
        <w:t>) kommer från den delen.</w:t>
      </w:r>
    </w:p>
    <w:p w14:paraId="4E3D089E" w14:textId="6BBB323E" w:rsidR="00626527" w:rsidRDefault="00626527" w:rsidP="00802749">
      <w:pPr>
        <w:spacing w:line="360" w:lineRule="auto"/>
        <w:ind w:firstLine="567"/>
        <w:rPr>
          <w:rFonts w:ascii="Times New Roman" w:hAnsi="Times New Roman" w:cs="Times New Roman"/>
        </w:rPr>
      </w:pPr>
      <w:r>
        <w:rPr>
          <w:rFonts w:ascii="Times New Roman" w:hAnsi="Times New Roman" w:cs="Times New Roman"/>
        </w:rPr>
        <w:t>Vad gäller överskådlighet så är texten ganska lättnavigerad för en så lång text på grund av rubrikerna och de kursiverade nyckelorden.</w:t>
      </w:r>
    </w:p>
    <w:p w14:paraId="1F652F60" w14:textId="18C2E7CE" w:rsidR="007530F0" w:rsidRPr="00531E71" w:rsidRDefault="008920B6" w:rsidP="005913F6">
      <w:pPr>
        <w:pStyle w:val="Heading3"/>
        <w:rPr>
          <w:sz w:val="28"/>
        </w:rPr>
      </w:pPr>
      <w:bookmarkStart w:id="96" w:name="_Toc526257241"/>
      <w:r w:rsidRPr="00531E71">
        <w:rPr>
          <w:sz w:val="28"/>
        </w:rPr>
        <w:t>6.9</w:t>
      </w:r>
      <w:r w:rsidR="007530F0" w:rsidRPr="00531E71">
        <w:rPr>
          <w:sz w:val="28"/>
        </w:rPr>
        <w:t>.4 Textens innehåll</w:t>
      </w:r>
      <w:bookmarkEnd w:id="96"/>
    </w:p>
    <w:p w14:paraId="61CE67A2" w14:textId="41CED97A" w:rsidR="008410EB" w:rsidRDefault="00AA084E" w:rsidP="00D94294">
      <w:pPr>
        <w:spacing w:line="360" w:lineRule="auto"/>
        <w:rPr>
          <w:rFonts w:ascii="Times New Roman" w:hAnsi="Times New Roman" w:cs="Times New Roman"/>
        </w:rPr>
      </w:pPr>
      <w:r>
        <w:rPr>
          <w:rFonts w:ascii="Times New Roman" w:hAnsi="Times New Roman" w:cs="Times New Roman"/>
        </w:rPr>
        <w:t>Ögat och dess funktion är ett komplicerat ämn</w:t>
      </w:r>
      <w:r w:rsidR="00C3561C">
        <w:rPr>
          <w:rFonts w:ascii="Times New Roman" w:hAnsi="Times New Roman" w:cs="Times New Roman"/>
        </w:rPr>
        <w:t>e. Artikeln beskriv</w:t>
      </w:r>
      <w:r w:rsidR="001733AA">
        <w:rPr>
          <w:rFonts w:ascii="Times New Roman" w:hAnsi="Times New Roman" w:cs="Times New Roman"/>
        </w:rPr>
        <w:t>er</w:t>
      </w:r>
      <w:r w:rsidR="00C3561C">
        <w:rPr>
          <w:rFonts w:ascii="Times New Roman" w:hAnsi="Times New Roman" w:cs="Times New Roman"/>
        </w:rPr>
        <w:t xml:space="preserve"> det mänskliga ögats viktigaste delar och vad de har för funktion</w:t>
      </w:r>
      <w:r w:rsidR="001733AA">
        <w:rPr>
          <w:rFonts w:ascii="Times New Roman" w:hAnsi="Times New Roman" w:cs="Times New Roman"/>
        </w:rPr>
        <w:t xml:space="preserve"> samt</w:t>
      </w:r>
      <w:r w:rsidR="00C3561C">
        <w:rPr>
          <w:rFonts w:ascii="Times New Roman" w:hAnsi="Times New Roman" w:cs="Times New Roman"/>
        </w:rPr>
        <w:t xml:space="preserve"> förklara</w:t>
      </w:r>
      <w:r w:rsidR="001733AA">
        <w:rPr>
          <w:rFonts w:ascii="Times New Roman" w:hAnsi="Times New Roman" w:cs="Times New Roman"/>
        </w:rPr>
        <w:t>r</w:t>
      </w:r>
      <w:r w:rsidR="00C3561C">
        <w:rPr>
          <w:rFonts w:ascii="Times New Roman" w:hAnsi="Times New Roman" w:cs="Times New Roman"/>
        </w:rPr>
        <w:t xml:space="preserve"> hur ögat uppfattar ljus och översätter det till vad texten kallar en synupplevelse</w:t>
      </w:r>
      <w:r w:rsidR="001733AA">
        <w:rPr>
          <w:rFonts w:ascii="Times New Roman" w:hAnsi="Times New Roman" w:cs="Times New Roman"/>
        </w:rPr>
        <w:t>. Den tar kort upp syn hos andra djur och ögon av olika slag, men går inte närmare in på hur de fungerar, och förklarar brytningsfel mycket kort.</w:t>
      </w:r>
    </w:p>
    <w:p w14:paraId="3779FDFB" w14:textId="5985925E" w:rsidR="00FC6A9C" w:rsidRDefault="007F32D7" w:rsidP="007F32D7">
      <w:pPr>
        <w:spacing w:line="360" w:lineRule="auto"/>
        <w:ind w:firstLine="567"/>
        <w:rPr>
          <w:rFonts w:ascii="Times New Roman" w:hAnsi="Times New Roman" w:cs="Times New Roman"/>
        </w:rPr>
      </w:pPr>
      <w:r>
        <w:rPr>
          <w:rFonts w:ascii="Times New Roman" w:hAnsi="Times New Roman" w:cs="Times New Roman"/>
        </w:rPr>
        <w:t>Ämnet är inte teoretiskt avancerat, men är ganska informationstät</w:t>
      </w:r>
      <w:r w:rsidR="00D94294">
        <w:rPr>
          <w:rFonts w:ascii="Times New Roman" w:hAnsi="Times New Roman" w:cs="Times New Roman"/>
        </w:rPr>
        <w:t>t</w:t>
      </w:r>
      <w:r>
        <w:rPr>
          <w:rFonts w:ascii="Times New Roman" w:hAnsi="Times New Roman" w:cs="Times New Roman"/>
        </w:rPr>
        <w:t xml:space="preserve"> och introducerar en mängd begrepp som kan vara obekanta för läsaren. </w:t>
      </w:r>
      <w:r w:rsidR="00FC6A9C">
        <w:rPr>
          <w:rFonts w:ascii="Times New Roman" w:hAnsi="Times New Roman" w:cs="Times New Roman"/>
        </w:rPr>
        <w:t xml:space="preserve">Ger översiktlig bild, kräver inga förkunskaper utom grundläggande naturkunskap, som elever i mellanstadiet kan väntas ha fått genom skolan, såsom vad ljus är. </w:t>
      </w:r>
      <w:r w:rsidR="002911AA">
        <w:rPr>
          <w:rFonts w:ascii="Times New Roman" w:hAnsi="Times New Roman" w:cs="Times New Roman"/>
        </w:rPr>
        <w:t>Illustrationerna av ögon ur olika vinklar konkretiserar textens innehåll och underlättar förståelsen</w:t>
      </w:r>
      <w:r>
        <w:rPr>
          <w:rFonts w:ascii="Times New Roman" w:hAnsi="Times New Roman" w:cs="Times New Roman"/>
        </w:rPr>
        <w:t>.</w:t>
      </w:r>
    </w:p>
    <w:p w14:paraId="665C3C38" w14:textId="36DE9169" w:rsidR="002911AA" w:rsidRPr="00531E71" w:rsidRDefault="008920B6" w:rsidP="005913F6">
      <w:pPr>
        <w:pStyle w:val="Heading3"/>
        <w:rPr>
          <w:sz w:val="28"/>
        </w:rPr>
      </w:pPr>
      <w:bookmarkStart w:id="97" w:name="_Toc526257242"/>
      <w:r w:rsidRPr="00531E71">
        <w:rPr>
          <w:sz w:val="28"/>
        </w:rPr>
        <w:t>6.9</w:t>
      </w:r>
      <w:r w:rsidR="002911AA" w:rsidRPr="00531E71">
        <w:rPr>
          <w:sz w:val="28"/>
        </w:rPr>
        <w:t xml:space="preserve">.5 </w:t>
      </w:r>
      <w:r w:rsidR="004D3CB9" w:rsidRPr="00531E71">
        <w:rPr>
          <w:sz w:val="28"/>
        </w:rPr>
        <w:t>Röst</w:t>
      </w:r>
      <w:bookmarkEnd w:id="97"/>
    </w:p>
    <w:p w14:paraId="0F9E6B56" w14:textId="4A0618BD" w:rsidR="00FC6A9C" w:rsidRDefault="007C312C" w:rsidP="00637F42">
      <w:pPr>
        <w:spacing w:line="360" w:lineRule="auto"/>
        <w:rPr>
          <w:rFonts w:ascii="Times New Roman" w:hAnsi="Times New Roman" w:cs="Times New Roman"/>
        </w:rPr>
      </w:pPr>
      <w:r>
        <w:rPr>
          <w:rFonts w:ascii="Times New Roman" w:hAnsi="Times New Roman" w:cs="Times New Roman"/>
        </w:rPr>
        <w:t>På ett ställe uppvisar texten ett drag av röst i form av vi-omtal (</w:t>
      </w:r>
      <w:r w:rsidRPr="007C312C">
        <w:rPr>
          <w:rFonts w:ascii="Times New Roman" w:hAnsi="Times New Roman" w:cs="Times New Roman"/>
          <w:i/>
        </w:rPr>
        <w:t>vi</w:t>
      </w:r>
      <w:r>
        <w:rPr>
          <w:rFonts w:ascii="Times New Roman" w:hAnsi="Times New Roman" w:cs="Times New Roman"/>
        </w:rPr>
        <w:t xml:space="preserve"> </w:t>
      </w:r>
      <w:r w:rsidR="00637F42">
        <w:rPr>
          <w:rFonts w:ascii="Times New Roman" w:hAnsi="Times New Roman" w:cs="Times New Roman"/>
        </w:rPr>
        <w:t>syftar på</w:t>
      </w:r>
      <w:r>
        <w:rPr>
          <w:rFonts w:ascii="Times New Roman" w:hAnsi="Times New Roman" w:cs="Times New Roman"/>
        </w:rPr>
        <w:t xml:space="preserve"> ”vi människor”; se understrykning) och en direkt fråga, som besvaras i nästa mening:</w:t>
      </w:r>
    </w:p>
    <w:p w14:paraId="1FE9873F" w14:textId="6DD132C8" w:rsidR="007C312C" w:rsidRDefault="007C312C" w:rsidP="007C312C">
      <w:pPr>
        <w:spacing w:line="360" w:lineRule="auto"/>
        <w:ind w:left="1134"/>
        <w:rPr>
          <w:rFonts w:ascii="Times New Roman" w:hAnsi="Times New Roman" w:cs="Times New Roman"/>
          <w:sz w:val="22"/>
        </w:rPr>
      </w:pPr>
      <w:r w:rsidRPr="007C312C">
        <w:rPr>
          <w:rFonts w:ascii="Times New Roman" w:hAnsi="Times New Roman" w:cs="Times New Roman"/>
          <w:sz w:val="22"/>
        </w:rPr>
        <w:t>(</w:t>
      </w:r>
      <w:r w:rsidR="00323E91">
        <w:rPr>
          <w:rFonts w:ascii="Times New Roman" w:hAnsi="Times New Roman" w:cs="Times New Roman"/>
          <w:sz w:val="22"/>
        </w:rPr>
        <w:t>38</w:t>
      </w:r>
      <w:r w:rsidRPr="007C312C">
        <w:rPr>
          <w:rFonts w:ascii="Times New Roman" w:hAnsi="Times New Roman" w:cs="Times New Roman"/>
          <w:sz w:val="22"/>
        </w:rPr>
        <w:t xml:space="preserve">) Hur kan </w:t>
      </w:r>
      <w:r w:rsidRPr="007C312C">
        <w:rPr>
          <w:rFonts w:ascii="Times New Roman" w:hAnsi="Times New Roman" w:cs="Times New Roman"/>
          <w:sz w:val="22"/>
          <w:u w:val="single"/>
        </w:rPr>
        <w:t>vi</w:t>
      </w:r>
      <w:r w:rsidRPr="007C312C">
        <w:rPr>
          <w:rFonts w:ascii="Times New Roman" w:hAnsi="Times New Roman" w:cs="Times New Roman"/>
          <w:sz w:val="22"/>
        </w:rPr>
        <w:t xml:space="preserve"> då se en gul citron? Jo, dels registrerar tapparna även andra ljusvåglängder, men inte lika starkt, dels ger kombinationer av minst två ljusvåglängder andra färgupplevelser. Ett exempel är att </w:t>
      </w:r>
      <w:r w:rsidRPr="007C312C">
        <w:rPr>
          <w:rFonts w:ascii="Times New Roman" w:hAnsi="Times New Roman" w:cs="Times New Roman"/>
          <w:sz w:val="22"/>
          <w:u w:val="single"/>
        </w:rPr>
        <w:t>vi</w:t>
      </w:r>
      <w:r w:rsidRPr="007C312C">
        <w:rPr>
          <w:rFonts w:ascii="Times New Roman" w:hAnsi="Times New Roman" w:cs="Times New Roman"/>
          <w:sz w:val="22"/>
        </w:rPr>
        <w:t xml:space="preserve"> upplever en kombination av lika delar ”rött” och ”grönt” ljus som färgen gult.</w:t>
      </w:r>
    </w:p>
    <w:p w14:paraId="0D960F15" w14:textId="3DDA9CB2" w:rsidR="00AC3BC9" w:rsidRPr="007C312C" w:rsidRDefault="00A951AE" w:rsidP="00AC3BC9">
      <w:pPr>
        <w:spacing w:line="360" w:lineRule="auto"/>
        <w:rPr>
          <w:rFonts w:ascii="Times New Roman" w:hAnsi="Times New Roman" w:cs="Times New Roman"/>
          <w:sz w:val="22"/>
        </w:rPr>
      </w:pPr>
      <w:bookmarkStart w:id="98" w:name="_Hlk524717280"/>
      <w:r>
        <w:rPr>
          <w:rFonts w:ascii="Times New Roman" w:hAnsi="Times New Roman" w:cs="Times New Roman"/>
        </w:rPr>
        <w:t xml:space="preserve">Den konversationsaktiga förklaringen ger omväxling i texten och engagerar läsaren. Textförfattaren </w:t>
      </w:r>
      <w:r w:rsidR="00E03B2C">
        <w:rPr>
          <w:rFonts w:ascii="Times New Roman" w:hAnsi="Times New Roman" w:cs="Times New Roman"/>
        </w:rPr>
        <w:t xml:space="preserve">verkar vänta sig att en del läsare kan fråga sig detta när de läser det som står direkt före exemplet om de tre sorternas tappar som främst uppfattar </w:t>
      </w:r>
      <w:r w:rsidR="00E03B2C" w:rsidRPr="00E03B2C">
        <w:rPr>
          <w:rFonts w:ascii="Times New Roman" w:hAnsi="Times New Roman" w:cs="Times New Roman"/>
        </w:rPr>
        <w:t xml:space="preserve">rött, grönt </w:t>
      </w:r>
      <w:r w:rsidR="00E03B2C">
        <w:rPr>
          <w:rFonts w:ascii="Times New Roman" w:hAnsi="Times New Roman" w:cs="Times New Roman"/>
        </w:rPr>
        <w:t xml:space="preserve">respektive </w:t>
      </w:r>
      <w:r w:rsidR="00E03B2C" w:rsidRPr="00E03B2C">
        <w:rPr>
          <w:rFonts w:ascii="Times New Roman" w:hAnsi="Times New Roman" w:cs="Times New Roman"/>
        </w:rPr>
        <w:lastRenderedPageBreak/>
        <w:t>blått</w:t>
      </w:r>
      <w:r w:rsidR="00E03B2C">
        <w:rPr>
          <w:rFonts w:ascii="Times New Roman" w:hAnsi="Times New Roman" w:cs="Times New Roman"/>
        </w:rPr>
        <w:t xml:space="preserve"> ljus</w:t>
      </w:r>
      <w:r w:rsidR="00D8208C">
        <w:rPr>
          <w:rFonts w:ascii="Times New Roman" w:hAnsi="Times New Roman" w:cs="Times New Roman"/>
        </w:rPr>
        <w:t>.</w:t>
      </w:r>
      <w:r w:rsidR="00E03B2C">
        <w:rPr>
          <w:rFonts w:ascii="Times New Roman" w:hAnsi="Times New Roman" w:cs="Times New Roman"/>
        </w:rPr>
        <w:t xml:space="preserve"> </w:t>
      </w:r>
      <w:r w:rsidR="00AC3BC9">
        <w:rPr>
          <w:rFonts w:ascii="Times New Roman" w:hAnsi="Times New Roman" w:cs="Times New Roman"/>
        </w:rPr>
        <w:t xml:space="preserve">Eftersom detta är en engångsföreteelse i en lång text går det inte att hitta något mönster eller </w:t>
      </w:r>
      <w:r w:rsidR="0087245E">
        <w:rPr>
          <w:rFonts w:ascii="Times New Roman" w:hAnsi="Times New Roman" w:cs="Times New Roman"/>
        </w:rPr>
        <w:t xml:space="preserve">hävda att texten har röst. </w:t>
      </w:r>
      <w:bookmarkEnd w:id="98"/>
      <w:r w:rsidR="0087245E">
        <w:rPr>
          <w:rFonts w:ascii="Times New Roman" w:hAnsi="Times New Roman" w:cs="Times New Roman"/>
        </w:rPr>
        <w:t>Det man kan säga är att författaren har använt ett grepp som är allmänt underlättande för läsare, och att det fungerar väl i sammanhanget.</w:t>
      </w:r>
    </w:p>
    <w:p w14:paraId="6ADA1E4D" w14:textId="3E9CA466" w:rsidR="00BF5F54" w:rsidRPr="00531E71" w:rsidRDefault="008920B6" w:rsidP="005913F6">
      <w:pPr>
        <w:pStyle w:val="Heading3"/>
        <w:rPr>
          <w:sz w:val="28"/>
        </w:rPr>
      </w:pPr>
      <w:bookmarkStart w:id="99" w:name="_Toc526257243"/>
      <w:r w:rsidRPr="00531E71">
        <w:rPr>
          <w:sz w:val="28"/>
        </w:rPr>
        <w:t>6.9</w:t>
      </w:r>
      <w:r w:rsidR="00BF5F54" w:rsidRPr="00531E71">
        <w:rPr>
          <w:sz w:val="28"/>
        </w:rPr>
        <w:t>.6 Sammanfattning</w:t>
      </w:r>
      <w:bookmarkEnd w:id="99"/>
    </w:p>
    <w:p w14:paraId="50F7B0FD" w14:textId="22A2BC50" w:rsidR="0006011E" w:rsidRDefault="000E5844" w:rsidP="008D46F3">
      <w:pPr>
        <w:spacing w:line="360" w:lineRule="auto"/>
        <w:rPr>
          <w:rFonts w:ascii="Times New Roman" w:hAnsi="Times New Roman" w:cs="Times New Roman"/>
          <w:noProof/>
        </w:rPr>
      </w:pPr>
      <w:r w:rsidRPr="002B7254">
        <w:rPr>
          <w:rFonts w:ascii="Times New Roman" w:hAnsi="Times New Roman" w:cs="Times New Roman"/>
          <w:noProof/>
        </w:rPr>
        <w:t>Det är en stor mängd innehåll som förmedlas i denna text, och det är komplicerat trots att det inte är abstrakt. Texten är inte särskilt läsbar för den som försöker läsa hela texten från början, helt enkelt på grund av den stora innehållsmängden och det stora antalet nya begrepp. Däremot har den ganska hög läsbarhet för läsare som har ett särskilt läsmål att uppfylla</w:t>
      </w:r>
      <w:r w:rsidR="00A951AE">
        <w:rPr>
          <w:rFonts w:ascii="Times New Roman" w:hAnsi="Times New Roman" w:cs="Times New Roman"/>
          <w:noProof/>
        </w:rPr>
        <w:t xml:space="preserve"> eftersom den är lättnavigerad</w:t>
      </w:r>
      <w:r w:rsidRPr="002B7254">
        <w:rPr>
          <w:rFonts w:ascii="Times New Roman" w:hAnsi="Times New Roman" w:cs="Times New Roman"/>
          <w:noProof/>
        </w:rPr>
        <w:t>. Texten är överskådlig och har tydligt språk med gott flyt. Olika underlättande grepp, såsom punktlistan, den lilla användningen av röst och den tydliga kursiveringen, används på ett lyckat sätt.</w:t>
      </w:r>
    </w:p>
    <w:p w14:paraId="4B08665F" w14:textId="05E92B8B" w:rsidR="0006011E" w:rsidRPr="00531E71" w:rsidRDefault="0006011E" w:rsidP="005913F6">
      <w:pPr>
        <w:pStyle w:val="Heading2"/>
        <w:rPr>
          <w:sz w:val="32"/>
        </w:rPr>
      </w:pPr>
      <w:bookmarkStart w:id="100" w:name="_Toc526257244"/>
      <w:r w:rsidRPr="00531E71">
        <w:rPr>
          <w:sz w:val="32"/>
        </w:rPr>
        <w:t>6.10 Sammanfattning av resultatet</w:t>
      </w:r>
      <w:bookmarkEnd w:id="100"/>
    </w:p>
    <w:p w14:paraId="3EC91D52" w14:textId="77777777" w:rsidR="000E5844" w:rsidRPr="00531E71" w:rsidRDefault="000E5844" w:rsidP="005913F6">
      <w:pPr>
        <w:pStyle w:val="Heading3"/>
        <w:rPr>
          <w:sz w:val="28"/>
        </w:rPr>
      </w:pPr>
      <w:bookmarkStart w:id="101" w:name="_Toc526257245"/>
      <w:r w:rsidRPr="00531E71">
        <w:rPr>
          <w:sz w:val="28"/>
        </w:rPr>
        <w:t>6.10.1 Texternas grafiska form</w:t>
      </w:r>
      <w:bookmarkEnd w:id="101"/>
    </w:p>
    <w:p w14:paraId="4476A67C" w14:textId="77777777" w:rsidR="000E5844" w:rsidRPr="002B7254" w:rsidRDefault="000E5844" w:rsidP="000E5844">
      <w:pPr>
        <w:spacing w:line="360" w:lineRule="auto"/>
        <w:rPr>
          <w:rFonts w:ascii="Times New Roman" w:hAnsi="Times New Roman" w:cs="Times New Roman"/>
        </w:rPr>
      </w:pPr>
      <w:r w:rsidRPr="002B7254">
        <w:rPr>
          <w:rFonts w:ascii="Times New Roman" w:hAnsi="Times New Roman" w:cs="Times New Roman"/>
        </w:rPr>
        <w:t xml:space="preserve">Artiklarnas utseende är över lag mycket läsvänligt.  Den grundläggande grafiska formgivningen </w:t>
      </w:r>
      <w:r>
        <w:rPr>
          <w:rFonts w:ascii="Times New Roman" w:hAnsi="Times New Roman" w:cs="Times New Roman"/>
        </w:rPr>
        <w:t>hos</w:t>
      </w:r>
      <w:r w:rsidRPr="002B7254">
        <w:rPr>
          <w:rFonts w:ascii="Times New Roman" w:hAnsi="Times New Roman" w:cs="Times New Roman"/>
        </w:rPr>
        <w:t xml:space="preserve"> NE:s artiklar</w:t>
      </w:r>
      <w:r>
        <w:rPr>
          <w:rFonts w:ascii="Times New Roman" w:hAnsi="Times New Roman" w:cs="Times New Roman"/>
        </w:rPr>
        <w:t xml:space="preserve"> </w:t>
      </w:r>
      <w:r w:rsidRPr="002B7254">
        <w:rPr>
          <w:rFonts w:ascii="Times New Roman" w:hAnsi="Times New Roman" w:cs="Times New Roman"/>
        </w:rPr>
        <w:t xml:space="preserve">– radlängd, typsnitt, teckenstorlek och så vidare – stämmer väl överens med vad Språkrådet rekommenderar. </w:t>
      </w:r>
      <w:r>
        <w:rPr>
          <w:rFonts w:ascii="Times New Roman" w:hAnsi="Times New Roman" w:cs="Times New Roman"/>
        </w:rPr>
        <w:t>A</w:t>
      </w:r>
      <w:r w:rsidRPr="002B7254">
        <w:rPr>
          <w:rFonts w:ascii="Times New Roman" w:hAnsi="Times New Roman" w:cs="Times New Roman"/>
        </w:rPr>
        <w:t>vsnitt</w:t>
      </w:r>
      <w:r>
        <w:rPr>
          <w:rFonts w:ascii="Times New Roman" w:hAnsi="Times New Roman" w:cs="Times New Roman"/>
        </w:rPr>
        <w:t>en</w:t>
      </w:r>
      <w:r w:rsidRPr="002B7254">
        <w:rPr>
          <w:rFonts w:ascii="Times New Roman" w:hAnsi="Times New Roman" w:cs="Times New Roman"/>
        </w:rPr>
        <w:t xml:space="preserve"> har tydliga rubriker som lättar upp texterna och gör dem lättare att navigera, och styckeindelningen är för det allra mesta luftig. I ett par texter förekommer dock långa stycken eller visuellt tunga avsnitt utan avbrott av bilder eller underrubriker.</w:t>
      </w:r>
      <w:r>
        <w:rPr>
          <w:rFonts w:ascii="Times New Roman" w:hAnsi="Times New Roman" w:cs="Times New Roman"/>
        </w:rPr>
        <w:t xml:space="preserve"> </w:t>
      </w:r>
      <w:r w:rsidRPr="002B7254">
        <w:rPr>
          <w:rFonts w:ascii="Times New Roman" w:hAnsi="Times New Roman" w:cs="Times New Roman"/>
        </w:rPr>
        <w:t>Kursivering används vid nyckelord och utländska ord</w:t>
      </w:r>
      <w:r>
        <w:rPr>
          <w:rFonts w:ascii="Times New Roman" w:hAnsi="Times New Roman" w:cs="Times New Roman"/>
        </w:rPr>
        <w:t>, förutom när de är egennamn.</w:t>
      </w:r>
    </w:p>
    <w:p w14:paraId="16DDB8C5" w14:textId="77777777" w:rsidR="000E5844" w:rsidRPr="002B7254" w:rsidRDefault="000E5844" w:rsidP="000E5844">
      <w:pPr>
        <w:spacing w:line="360" w:lineRule="auto"/>
        <w:ind w:firstLine="567"/>
        <w:rPr>
          <w:rFonts w:ascii="Times New Roman" w:hAnsi="Times New Roman" w:cs="Times New Roman"/>
        </w:rPr>
      </w:pPr>
      <w:r w:rsidRPr="002B7254">
        <w:rPr>
          <w:rFonts w:ascii="Times New Roman" w:hAnsi="Times New Roman" w:cs="Times New Roman"/>
        </w:rPr>
        <w:t>I alla de analyserade artiklarna där bilder förekommer är bilderna väl använda och stödjer innehållet. Vissa bilder lättar helt enkelt upp texten</w:t>
      </w:r>
      <w:r>
        <w:rPr>
          <w:rFonts w:ascii="Times New Roman" w:hAnsi="Times New Roman" w:cs="Times New Roman"/>
        </w:rPr>
        <w:t>,</w:t>
      </w:r>
      <w:r w:rsidRPr="002B7254">
        <w:rPr>
          <w:rFonts w:ascii="Times New Roman" w:hAnsi="Times New Roman" w:cs="Times New Roman"/>
        </w:rPr>
        <w:t xml:space="preserve"> medan andra utgör viktiga komplement</w:t>
      </w:r>
      <w:r>
        <w:rPr>
          <w:rFonts w:ascii="Times New Roman" w:hAnsi="Times New Roman" w:cs="Times New Roman"/>
        </w:rPr>
        <w:t>;</w:t>
      </w:r>
      <w:r w:rsidRPr="002B7254">
        <w:rPr>
          <w:rFonts w:ascii="Times New Roman" w:hAnsi="Times New Roman" w:cs="Times New Roman"/>
        </w:rPr>
        <w:t xml:space="preserve"> ibland är de avgörande för </w:t>
      </w:r>
      <w:r>
        <w:rPr>
          <w:rFonts w:ascii="Times New Roman" w:hAnsi="Times New Roman" w:cs="Times New Roman"/>
        </w:rPr>
        <w:t>förståelsen</w:t>
      </w:r>
      <w:r w:rsidRPr="002B7254">
        <w:rPr>
          <w:rFonts w:ascii="Times New Roman" w:hAnsi="Times New Roman" w:cs="Times New Roman"/>
        </w:rPr>
        <w:t xml:space="preserve">, såsom </w:t>
      </w:r>
      <w:r>
        <w:rPr>
          <w:rFonts w:ascii="Times New Roman" w:hAnsi="Times New Roman" w:cs="Times New Roman"/>
        </w:rPr>
        <w:t xml:space="preserve">linjeteckningen av ett prisma </w:t>
      </w:r>
      <w:r w:rsidRPr="002B7254">
        <w:rPr>
          <w:rFonts w:ascii="Times New Roman" w:hAnsi="Times New Roman" w:cs="Times New Roman"/>
        </w:rPr>
        <w:t>i ”</w:t>
      </w:r>
      <w:r>
        <w:rPr>
          <w:rFonts w:ascii="Times New Roman" w:hAnsi="Times New Roman" w:cs="Times New Roman"/>
        </w:rPr>
        <w:t>Prisma</w:t>
      </w:r>
      <w:r w:rsidRPr="002B7254">
        <w:rPr>
          <w:rFonts w:ascii="Times New Roman" w:hAnsi="Times New Roman" w:cs="Times New Roman"/>
        </w:rPr>
        <w:t>”.</w:t>
      </w:r>
      <w:r>
        <w:rPr>
          <w:rFonts w:ascii="Times New Roman" w:hAnsi="Times New Roman" w:cs="Times New Roman"/>
        </w:rPr>
        <w:t xml:space="preserve"> S</w:t>
      </w:r>
      <w:r w:rsidRPr="002B7254">
        <w:rPr>
          <w:rFonts w:ascii="Times New Roman" w:hAnsi="Times New Roman" w:cs="Times New Roman"/>
        </w:rPr>
        <w:t>tav- och interpunktionsfel förekommer knappt</w:t>
      </w:r>
      <w:r>
        <w:rPr>
          <w:rFonts w:ascii="Times New Roman" w:hAnsi="Times New Roman" w:cs="Times New Roman"/>
        </w:rPr>
        <w:t>. Undantagen är</w:t>
      </w:r>
      <w:r w:rsidRPr="002B7254">
        <w:rPr>
          <w:rFonts w:ascii="Times New Roman" w:hAnsi="Times New Roman" w:cs="Times New Roman"/>
        </w:rPr>
        <w:t xml:space="preserve"> </w:t>
      </w:r>
      <w:r>
        <w:rPr>
          <w:rFonts w:ascii="Times New Roman" w:hAnsi="Times New Roman" w:cs="Times New Roman"/>
        </w:rPr>
        <w:t>de tre felen i</w:t>
      </w:r>
      <w:r w:rsidRPr="002B7254">
        <w:rPr>
          <w:rFonts w:ascii="Times New Roman" w:hAnsi="Times New Roman" w:cs="Times New Roman"/>
        </w:rPr>
        <w:t xml:space="preserve"> </w:t>
      </w:r>
      <w:r>
        <w:rPr>
          <w:rFonts w:ascii="Times New Roman" w:hAnsi="Times New Roman" w:cs="Times New Roman"/>
        </w:rPr>
        <w:t>”</w:t>
      </w:r>
      <w:r w:rsidRPr="002B7254">
        <w:rPr>
          <w:rFonts w:ascii="Times New Roman" w:hAnsi="Times New Roman" w:cs="Times New Roman"/>
        </w:rPr>
        <w:t>Island</w:t>
      </w:r>
      <w:r>
        <w:rPr>
          <w:rFonts w:ascii="Times New Roman" w:hAnsi="Times New Roman" w:cs="Times New Roman"/>
        </w:rPr>
        <w:t>”</w:t>
      </w:r>
      <w:r w:rsidRPr="002B7254">
        <w:rPr>
          <w:rFonts w:ascii="Times New Roman" w:hAnsi="Times New Roman" w:cs="Times New Roman"/>
        </w:rPr>
        <w:t>.</w:t>
      </w:r>
    </w:p>
    <w:p w14:paraId="53060940" w14:textId="41E93626" w:rsidR="000E5844" w:rsidRPr="00531E71" w:rsidRDefault="005913F6" w:rsidP="005913F6">
      <w:pPr>
        <w:pStyle w:val="Heading3"/>
        <w:rPr>
          <w:sz w:val="28"/>
        </w:rPr>
      </w:pPr>
      <w:bookmarkStart w:id="102" w:name="_Toc526257246"/>
      <w:r w:rsidRPr="00531E71">
        <w:rPr>
          <w:sz w:val="28"/>
        </w:rPr>
        <w:t xml:space="preserve">6.10.2 </w:t>
      </w:r>
      <w:r w:rsidR="000E5844" w:rsidRPr="00531E71">
        <w:rPr>
          <w:sz w:val="28"/>
        </w:rPr>
        <w:t>Texternas språk</w:t>
      </w:r>
      <w:bookmarkEnd w:id="102"/>
    </w:p>
    <w:p w14:paraId="299DB21F" w14:textId="7F4177AC" w:rsidR="000E5844" w:rsidRPr="00B436EC" w:rsidRDefault="000E5844" w:rsidP="000E5844">
      <w:pPr>
        <w:spacing w:line="360" w:lineRule="auto"/>
        <w:rPr>
          <w:rFonts w:ascii="Times New Roman" w:hAnsi="Times New Roman" w:cs="Times New Roman"/>
        </w:rPr>
      </w:pPr>
      <w:r w:rsidRPr="00B436EC">
        <w:rPr>
          <w:rFonts w:ascii="Times New Roman" w:hAnsi="Times New Roman" w:cs="Times New Roman"/>
        </w:rPr>
        <w:t xml:space="preserve">På ordnivå är texterna över lag lätta. Det är egentligen bara i </w:t>
      </w:r>
      <w:r>
        <w:rPr>
          <w:rFonts w:ascii="Times New Roman" w:hAnsi="Times New Roman" w:cs="Times New Roman"/>
        </w:rPr>
        <w:t>”</w:t>
      </w:r>
      <w:r w:rsidRPr="00B436EC">
        <w:rPr>
          <w:rFonts w:ascii="Times New Roman" w:hAnsi="Times New Roman" w:cs="Times New Roman"/>
        </w:rPr>
        <w:t>Island</w:t>
      </w:r>
      <w:r>
        <w:rPr>
          <w:rFonts w:ascii="Times New Roman" w:hAnsi="Times New Roman" w:cs="Times New Roman"/>
        </w:rPr>
        <w:t>”</w:t>
      </w:r>
      <w:r w:rsidRPr="00B436EC">
        <w:rPr>
          <w:rFonts w:ascii="Times New Roman" w:hAnsi="Times New Roman" w:cs="Times New Roman"/>
        </w:rPr>
        <w:t xml:space="preserve"> och </w:t>
      </w:r>
      <w:r>
        <w:rPr>
          <w:rFonts w:ascii="Times New Roman" w:hAnsi="Times New Roman" w:cs="Times New Roman"/>
        </w:rPr>
        <w:t>”</w:t>
      </w:r>
      <w:r w:rsidRPr="00B436EC">
        <w:rPr>
          <w:rFonts w:ascii="Times New Roman" w:hAnsi="Times New Roman" w:cs="Times New Roman"/>
        </w:rPr>
        <w:t>Prisma</w:t>
      </w:r>
      <w:r>
        <w:rPr>
          <w:rFonts w:ascii="Times New Roman" w:hAnsi="Times New Roman" w:cs="Times New Roman"/>
        </w:rPr>
        <w:t>”</w:t>
      </w:r>
      <w:r w:rsidRPr="00B436EC">
        <w:rPr>
          <w:rFonts w:ascii="Times New Roman" w:hAnsi="Times New Roman" w:cs="Times New Roman"/>
        </w:rPr>
        <w:t xml:space="preserve"> som </w:t>
      </w:r>
      <w:r>
        <w:rPr>
          <w:rFonts w:ascii="Times New Roman" w:hAnsi="Times New Roman" w:cs="Times New Roman"/>
        </w:rPr>
        <w:t xml:space="preserve">själva </w:t>
      </w:r>
      <w:r w:rsidRPr="00B436EC">
        <w:rPr>
          <w:rFonts w:ascii="Times New Roman" w:hAnsi="Times New Roman" w:cs="Times New Roman"/>
        </w:rPr>
        <w:t>svårighets</w:t>
      </w:r>
      <w:r>
        <w:rPr>
          <w:rFonts w:ascii="Times New Roman" w:hAnsi="Times New Roman" w:cs="Times New Roman"/>
        </w:rPr>
        <w:t>graden</w:t>
      </w:r>
      <w:r w:rsidRPr="00B436EC">
        <w:rPr>
          <w:rFonts w:ascii="Times New Roman" w:hAnsi="Times New Roman" w:cs="Times New Roman"/>
        </w:rPr>
        <w:t xml:space="preserve"> på orden kan tänkas orsaka problem för läsaren. </w:t>
      </w:r>
      <w:r w:rsidR="00FE475C">
        <w:rPr>
          <w:rFonts w:ascii="Times New Roman" w:hAnsi="Times New Roman" w:cs="Times New Roman"/>
        </w:rPr>
        <w:t>I till exempel ”Anime” förekommer visserligen flera svåra, utländska ord, men dessa förklaras, vilket kompenserar för svårigheten.</w:t>
      </w:r>
      <w:r w:rsidR="00B168F9">
        <w:rPr>
          <w:rFonts w:ascii="Times New Roman" w:hAnsi="Times New Roman" w:cs="Times New Roman"/>
        </w:rPr>
        <w:t xml:space="preserve"> I ”Island” </w:t>
      </w:r>
      <w:r w:rsidR="009D6001">
        <w:rPr>
          <w:rFonts w:ascii="Times New Roman" w:hAnsi="Times New Roman" w:cs="Times New Roman"/>
        </w:rPr>
        <w:t xml:space="preserve">och ”Prisma” </w:t>
      </w:r>
      <w:r w:rsidR="00B168F9">
        <w:rPr>
          <w:rFonts w:ascii="Times New Roman" w:hAnsi="Times New Roman" w:cs="Times New Roman"/>
        </w:rPr>
        <w:t>förekommer däremot flera svåra ord som inte förklaras</w:t>
      </w:r>
      <w:r w:rsidR="009D6001">
        <w:rPr>
          <w:rFonts w:ascii="Times New Roman" w:hAnsi="Times New Roman" w:cs="Times New Roman"/>
        </w:rPr>
        <w:t xml:space="preserve"> vilket gör de texterna extra svåra på ordnivå. F</w:t>
      </w:r>
      <w:r w:rsidRPr="00B436EC">
        <w:rPr>
          <w:rFonts w:ascii="Times New Roman" w:hAnsi="Times New Roman" w:cs="Times New Roman"/>
        </w:rPr>
        <w:t xml:space="preserve">lera texter </w:t>
      </w:r>
      <w:r w:rsidR="009D6001">
        <w:rPr>
          <w:rFonts w:ascii="Times New Roman" w:hAnsi="Times New Roman" w:cs="Times New Roman"/>
        </w:rPr>
        <w:t xml:space="preserve">har </w:t>
      </w:r>
      <w:r w:rsidRPr="00B436EC">
        <w:rPr>
          <w:rFonts w:ascii="Times New Roman" w:hAnsi="Times New Roman" w:cs="Times New Roman"/>
        </w:rPr>
        <w:t>olämpliga ordval – vaga, mångtydiga eller missvisande ord</w:t>
      </w:r>
      <w:r>
        <w:rPr>
          <w:rFonts w:ascii="Times New Roman" w:hAnsi="Times New Roman" w:cs="Times New Roman"/>
        </w:rPr>
        <w:t xml:space="preserve"> som försämrar läsbarheten.</w:t>
      </w:r>
      <w:r w:rsidR="00FE475C">
        <w:rPr>
          <w:rFonts w:ascii="Times New Roman" w:hAnsi="Times New Roman" w:cs="Times New Roman"/>
        </w:rPr>
        <w:t xml:space="preserve"> </w:t>
      </w:r>
    </w:p>
    <w:p w14:paraId="21C708E2" w14:textId="77777777" w:rsidR="000E5844" w:rsidRDefault="000E5844" w:rsidP="000E5844">
      <w:pPr>
        <w:spacing w:line="360" w:lineRule="auto"/>
        <w:ind w:firstLine="567"/>
        <w:rPr>
          <w:rFonts w:ascii="Times New Roman" w:hAnsi="Times New Roman" w:cs="Times New Roman"/>
        </w:rPr>
      </w:pPr>
      <w:r w:rsidRPr="00B436EC">
        <w:rPr>
          <w:rFonts w:ascii="Times New Roman" w:hAnsi="Times New Roman" w:cs="Times New Roman"/>
        </w:rPr>
        <w:t xml:space="preserve">På meningsnivå varierar </w:t>
      </w:r>
      <w:r>
        <w:rPr>
          <w:rFonts w:ascii="Times New Roman" w:hAnsi="Times New Roman" w:cs="Times New Roman"/>
        </w:rPr>
        <w:t>artiklarna</w:t>
      </w:r>
      <w:r w:rsidRPr="00B436EC">
        <w:rPr>
          <w:rFonts w:ascii="Times New Roman" w:hAnsi="Times New Roman" w:cs="Times New Roman"/>
        </w:rPr>
        <w:t xml:space="preserve"> ganska mycket. Den mest lättlästa är </w:t>
      </w:r>
      <w:r>
        <w:rPr>
          <w:rFonts w:ascii="Times New Roman" w:hAnsi="Times New Roman" w:cs="Times New Roman"/>
        </w:rPr>
        <w:t>”</w:t>
      </w:r>
      <w:r w:rsidRPr="00B436EC">
        <w:rPr>
          <w:rFonts w:ascii="Times New Roman" w:hAnsi="Times New Roman" w:cs="Times New Roman"/>
        </w:rPr>
        <w:t>Koltrast</w:t>
      </w:r>
      <w:r>
        <w:rPr>
          <w:rFonts w:ascii="Times New Roman" w:hAnsi="Times New Roman" w:cs="Times New Roman"/>
        </w:rPr>
        <w:t>”</w:t>
      </w:r>
      <w:r w:rsidRPr="00B436EC">
        <w:rPr>
          <w:rFonts w:ascii="Times New Roman" w:hAnsi="Times New Roman" w:cs="Times New Roman"/>
        </w:rPr>
        <w:t>,</w:t>
      </w:r>
      <w:r>
        <w:rPr>
          <w:rFonts w:ascii="Times New Roman" w:hAnsi="Times New Roman" w:cs="Times New Roman"/>
        </w:rPr>
        <w:t xml:space="preserve"> som är tydligt anpassad för yngre, oerfarna läsare,</w:t>
      </w:r>
      <w:r w:rsidRPr="00B436EC">
        <w:rPr>
          <w:rFonts w:ascii="Times New Roman" w:hAnsi="Times New Roman" w:cs="Times New Roman"/>
        </w:rPr>
        <w:t xml:space="preserve"> följd av </w:t>
      </w:r>
      <w:r>
        <w:rPr>
          <w:rFonts w:ascii="Times New Roman" w:hAnsi="Times New Roman" w:cs="Times New Roman"/>
        </w:rPr>
        <w:t>”</w:t>
      </w:r>
      <w:r w:rsidRPr="00B436EC">
        <w:rPr>
          <w:rFonts w:ascii="Times New Roman" w:hAnsi="Times New Roman" w:cs="Times New Roman"/>
        </w:rPr>
        <w:t>Öga</w:t>
      </w:r>
      <w:r>
        <w:rPr>
          <w:rFonts w:ascii="Times New Roman" w:hAnsi="Times New Roman" w:cs="Times New Roman"/>
        </w:rPr>
        <w:t>”</w:t>
      </w:r>
      <w:r w:rsidRPr="00B436EC">
        <w:rPr>
          <w:rFonts w:ascii="Times New Roman" w:hAnsi="Times New Roman" w:cs="Times New Roman"/>
        </w:rPr>
        <w:t xml:space="preserve"> och sedan </w:t>
      </w:r>
      <w:r>
        <w:rPr>
          <w:rFonts w:ascii="Times New Roman" w:hAnsi="Times New Roman" w:cs="Times New Roman"/>
        </w:rPr>
        <w:t>”</w:t>
      </w:r>
      <w:r w:rsidRPr="00B436EC">
        <w:rPr>
          <w:rFonts w:ascii="Times New Roman" w:hAnsi="Times New Roman" w:cs="Times New Roman"/>
        </w:rPr>
        <w:t>Island</w:t>
      </w:r>
      <w:r>
        <w:rPr>
          <w:rFonts w:ascii="Times New Roman" w:hAnsi="Times New Roman" w:cs="Times New Roman"/>
        </w:rPr>
        <w:t xml:space="preserve">”, som är de </w:t>
      </w:r>
      <w:r>
        <w:rPr>
          <w:rFonts w:ascii="Times New Roman" w:hAnsi="Times New Roman" w:cs="Times New Roman"/>
        </w:rPr>
        <w:lastRenderedPageBreak/>
        <w:t>längsta texterna med störst innehållsmängd</w:t>
      </w:r>
      <w:r w:rsidRPr="00B436EC">
        <w:rPr>
          <w:rFonts w:ascii="Times New Roman" w:hAnsi="Times New Roman" w:cs="Times New Roman"/>
        </w:rPr>
        <w:t xml:space="preserve">. </w:t>
      </w:r>
      <w:r>
        <w:rPr>
          <w:rFonts w:ascii="Times New Roman" w:hAnsi="Times New Roman" w:cs="Times New Roman"/>
        </w:rPr>
        <w:t>De främsta s</w:t>
      </w:r>
      <w:r w:rsidRPr="00B436EC">
        <w:rPr>
          <w:rFonts w:ascii="Times New Roman" w:hAnsi="Times New Roman" w:cs="Times New Roman"/>
        </w:rPr>
        <w:t xml:space="preserve">vårigheterna på meningsnivå </w:t>
      </w:r>
      <w:r>
        <w:rPr>
          <w:rFonts w:ascii="Times New Roman" w:hAnsi="Times New Roman" w:cs="Times New Roman"/>
        </w:rPr>
        <w:t xml:space="preserve">hos de övriga texterna är dels att de har bristfällig konnektivbindning, dels att de saknar rytm. Dessa problem kommer sig av att meningarna är korta och inte varierar tillräckligt i längd. I några texter </w:t>
      </w:r>
      <w:r w:rsidRPr="00B436EC">
        <w:rPr>
          <w:rFonts w:ascii="Times New Roman" w:hAnsi="Times New Roman" w:cs="Times New Roman"/>
        </w:rPr>
        <w:t>försvåra</w:t>
      </w:r>
      <w:r>
        <w:rPr>
          <w:rFonts w:ascii="Times New Roman" w:hAnsi="Times New Roman" w:cs="Times New Roman"/>
        </w:rPr>
        <w:t>s</w:t>
      </w:r>
      <w:r w:rsidRPr="00B436EC">
        <w:rPr>
          <w:rFonts w:ascii="Times New Roman" w:hAnsi="Times New Roman" w:cs="Times New Roman"/>
        </w:rPr>
        <w:t xml:space="preserve"> språket </w:t>
      </w:r>
      <w:r>
        <w:rPr>
          <w:rFonts w:ascii="Times New Roman" w:hAnsi="Times New Roman" w:cs="Times New Roman"/>
        </w:rPr>
        <w:t xml:space="preserve">av </w:t>
      </w:r>
      <w:r w:rsidRPr="00B436EC">
        <w:rPr>
          <w:rFonts w:ascii="Times New Roman" w:hAnsi="Times New Roman" w:cs="Times New Roman"/>
        </w:rPr>
        <w:t>märkliga formuleringar.</w:t>
      </w:r>
    </w:p>
    <w:p w14:paraId="6BAC93BA" w14:textId="19F9D4EE" w:rsidR="000E5844" w:rsidRPr="003E1054" w:rsidRDefault="000E5844" w:rsidP="000E5844">
      <w:pPr>
        <w:spacing w:line="360" w:lineRule="auto"/>
        <w:ind w:firstLine="567"/>
        <w:rPr>
          <w:rFonts w:ascii="Times New Roman" w:hAnsi="Times New Roman" w:cs="Times New Roman"/>
        </w:rPr>
      </w:pPr>
      <w:r>
        <w:rPr>
          <w:rFonts w:ascii="Times New Roman" w:hAnsi="Times New Roman" w:cs="Times New Roman"/>
        </w:rPr>
        <w:t xml:space="preserve">Den övriga textbindningen (alltså tematisk bindning och referensbidning) fungerar ganska bra, </w:t>
      </w:r>
      <w:r w:rsidR="000D1C90">
        <w:rPr>
          <w:rFonts w:ascii="Times New Roman" w:hAnsi="Times New Roman" w:cs="Times New Roman"/>
        </w:rPr>
        <w:t>undantaget i</w:t>
      </w:r>
      <w:r>
        <w:rPr>
          <w:rFonts w:ascii="Times New Roman" w:hAnsi="Times New Roman" w:cs="Times New Roman"/>
        </w:rPr>
        <w:t xml:space="preserve"> ”Flykting”, och styckeindelningen följer och stödjer för det allra mesta innehållet. </w:t>
      </w:r>
    </w:p>
    <w:p w14:paraId="56AC274D" w14:textId="752C674D" w:rsidR="000E5844" w:rsidRPr="00531E71" w:rsidRDefault="005913F6" w:rsidP="005913F6">
      <w:pPr>
        <w:pStyle w:val="Heading3"/>
        <w:rPr>
          <w:sz w:val="28"/>
        </w:rPr>
      </w:pPr>
      <w:bookmarkStart w:id="103" w:name="_Toc526257247"/>
      <w:r w:rsidRPr="00531E71">
        <w:rPr>
          <w:sz w:val="28"/>
        </w:rPr>
        <w:t>6.10.</w:t>
      </w:r>
      <w:r w:rsidR="004A23A1">
        <w:rPr>
          <w:sz w:val="28"/>
        </w:rPr>
        <w:t>3</w:t>
      </w:r>
      <w:r w:rsidRPr="00531E71">
        <w:rPr>
          <w:sz w:val="28"/>
        </w:rPr>
        <w:t xml:space="preserve"> </w:t>
      </w:r>
      <w:r w:rsidR="000E5844" w:rsidRPr="00531E71">
        <w:rPr>
          <w:sz w:val="28"/>
        </w:rPr>
        <w:t>Texternas innehåll</w:t>
      </w:r>
      <w:bookmarkEnd w:id="103"/>
    </w:p>
    <w:p w14:paraId="256CA1FF" w14:textId="77777777" w:rsidR="000E5844" w:rsidRPr="00623660" w:rsidRDefault="000E5844" w:rsidP="000E5844">
      <w:pPr>
        <w:spacing w:line="360" w:lineRule="auto"/>
        <w:rPr>
          <w:rFonts w:ascii="Times New Roman" w:hAnsi="Times New Roman" w:cs="Times New Roman"/>
        </w:rPr>
      </w:pPr>
      <w:r>
        <w:rPr>
          <w:rFonts w:ascii="Times New Roman" w:hAnsi="Times New Roman" w:cs="Times New Roman"/>
        </w:rPr>
        <w:t>Alla artiklarna har i</w:t>
      </w:r>
      <w:r w:rsidRPr="00623660">
        <w:rPr>
          <w:rFonts w:ascii="Times New Roman" w:hAnsi="Times New Roman" w:cs="Times New Roman"/>
        </w:rPr>
        <w:t>nnehåll</w:t>
      </w:r>
      <w:r>
        <w:rPr>
          <w:rFonts w:ascii="Times New Roman" w:hAnsi="Times New Roman" w:cs="Times New Roman"/>
        </w:rPr>
        <w:t xml:space="preserve"> som </w:t>
      </w:r>
      <w:r w:rsidRPr="00623660">
        <w:rPr>
          <w:rFonts w:ascii="Times New Roman" w:hAnsi="Times New Roman" w:cs="Times New Roman"/>
        </w:rPr>
        <w:t>är väl</w:t>
      </w:r>
      <w:r>
        <w:rPr>
          <w:rFonts w:ascii="Times New Roman" w:hAnsi="Times New Roman" w:cs="Times New Roman"/>
        </w:rPr>
        <w:t xml:space="preserve"> </w:t>
      </w:r>
      <w:r w:rsidRPr="00623660">
        <w:rPr>
          <w:rFonts w:ascii="Times New Roman" w:hAnsi="Times New Roman" w:cs="Times New Roman"/>
        </w:rPr>
        <w:t>valt med tanke på genren – övergripande, grundläggande information som inte förutsätter stora förkunskaper hos läsaren. Innehållsmängden varierar mycket mellan de olika artiklarna</w:t>
      </w:r>
      <w:r>
        <w:rPr>
          <w:rFonts w:ascii="Times New Roman" w:hAnsi="Times New Roman" w:cs="Times New Roman"/>
        </w:rPr>
        <w:t>, från</w:t>
      </w:r>
      <w:r w:rsidRPr="00623660">
        <w:rPr>
          <w:rFonts w:ascii="Times New Roman" w:hAnsi="Times New Roman" w:cs="Times New Roman"/>
        </w:rPr>
        <w:t xml:space="preserve"> </w:t>
      </w:r>
      <w:r>
        <w:rPr>
          <w:rFonts w:ascii="Times New Roman" w:hAnsi="Times New Roman" w:cs="Times New Roman"/>
        </w:rPr>
        <w:t>”Situationsetik” som förklarar ett avgränsat begrepp till ”</w:t>
      </w:r>
      <w:r w:rsidRPr="00623660">
        <w:rPr>
          <w:rFonts w:ascii="Times New Roman" w:hAnsi="Times New Roman" w:cs="Times New Roman"/>
        </w:rPr>
        <w:t>Öga</w:t>
      </w:r>
      <w:r>
        <w:rPr>
          <w:rFonts w:ascii="Times New Roman" w:hAnsi="Times New Roman" w:cs="Times New Roman"/>
        </w:rPr>
        <w:t>”</w:t>
      </w:r>
      <w:r w:rsidRPr="00623660">
        <w:rPr>
          <w:rFonts w:ascii="Times New Roman" w:hAnsi="Times New Roman" w:cs="Times New Roman"/>
        </w:rPr>
        <w:t xml:space="preserve"> </w:t>
      </w:r>
      <w:r>
        <w:rPr>
          <w:rFonts w:ascii="Times New Roman" w:hAnsi="Times New Roman" w:cs="Times New Roman"/>
        </w:rPr>
        <w:t xml:space="preserve">som </w:t>
      </w:r>
      <w:r w:rsidRPr="00623660">
        <w:rPr>
          <w:rFonts w:ascii="Times New Roman" w:hAnsi="Times New Roman" w:cs="Times New Roman"/>
        </w:rPr>
        <w:t>förmedlar en mycket stor mängd information</w:t>
      </w:r>
      <w:r>
        <w:rPr>
          <w:rFonts w:ascii="Times New Roman" w:hAnsi="Times New Roman" w:cs="Times New Roman"/>
        </w:rPr>
        <w:t>. Abstraktionsnivån varierar markant, vilket beror på hur abstrakt ämnet för artikeln är. I d</w:t>
      </w:r>
      <w:r w:rsidRPr="00623660">
        <w:rPr>
          <w:rFonts w:ascii="Times New Roman" w:hAnsi="Times New Roman" w:cs="Times New Roman"/>
        </w:rPr>
        <w:t>e artiklar</w:t>
      </w:r>
      <w:r>
        <w:rPr>
          <w:rFonts w:ascii="Times New Roman" w:hAnsi="Times New Roman" w:cs="Times New Roman"/>
        </w:rPr>
        <w:t xml:space="preserve"> </w:t>
      </w:r>
      <w:r w:rsidRPr="00623660">
        <w:rPr>
          <w:rFonts w:ascii="Times New Roman" w:hAnsi="Times New Roman" w:cs="Times New Roman"/>
        </w:rPr>
        <w:t xml:space="preserve">som behandlar </w:t>
      </w:r>
      <w:r>
        <w:rPr>
          <w:rFonts w:ascii="Times New Roman" w:hAnsi="Times New Roman" w:cs="Times New Roman"/>
        </w:rPr>
        <w:t xml:space="preserve">de mest </w:t>
      </w:r>
      <w:r w:rsidRPr="00623660">
        <w:rPr>
          <w:rFonts w:ascii="Times New Roman" w:hAnsi="Times New Roman" w:cs="Times New Roman"/>
        </w:rPr>
        <w:t>abstrakta ämnen</w:t>
      </w:r>
      <w:r>
        <w:rPr>
          <w:rFonts w:ascii="Times New Roman" w:hAnsi="Times New Roman" w:cs="Times New Roman"/>
        </w:rPr>
        <w:t>a</w:t>
      </w:r>
      <w:r w:rsidRPr="00623660">
        <w:rPr>
          <w:rFonts w:ascii="Times New Roman" w:hAnsi="Times New Roman" w:cs="Times New Roman"/>
        </w:rPr>
        <w:t xml:space="preserve">, </w:t>
      </w:r>
      <w:r>
        <w:rPr>
          <w:rFonts w:ascii="Times New Roman" w:hAnsi="Times New Roman" w:cs="Times New Roman"/>
        </w:rPr>
        <w:t>”</w:t>
      </w:r>
      <w:r w:rsidRPr="00623660">
        <w:rPr>
          <w:rFonts w:ascii="Times New Roman" w:hAnsi="Times New Roman" w:cs="Times New Roman"/>
        </w:rPr>
        <w:t>Prisma</w:t>
      </w:r>
      <w:r>
        <w:rPr>
          <w:rFonts w:ascii="Times New Roman" w:hAnsi="Times New Roman" w:cs="Times New Roman"/>
        </w:rPr>
        <w:t>”</w:t>
      </w:r>
      <w:r w:rsidRPr="00623660">
        <w:rPr>
          <w:rFonts w:ascii="Times New Roman" w:hAnsi="Times New Roman" w:cs="Times New Roman"/>
        </w:rPr>
        <w:t xml:space="preserve"> och </w:t>
      </w:r>
      <w:r>
        <w:rPr>
          <w:rFonts w:ascii="Times New Roman" w:hAnsi="Times New Roman" w:cs="Times New Roman"/>
        </w:rPr>
        <w:t>”</w:t>
      </w:r>
      <w:r w:rsidRPr="00623660">
        <w:rPr>
          <w:rFonts w:ascii="Times New Roman" w:hAnsi="Times New Roman" w:cs="Times New Roman"/>
        </w:rPr>
        <w:t>Situationsetik</w:t>
      </w:r>
      <w:r>
        <w:rPr>
          <w:rFonts w:ascii="Times New Roman" w:hAnsi="Times New Roman" w:cs="Times New Roman"/>
        </w:rPr>
        <w:t>”</w:t>
      </w:r>
      <w:r w:rsidRPr="00623660">
        <w:rPr>
          <w:rFonts w:ascii="Times New Roman" w:hAnsi="Times New Roman" w:cs="Times New Roman"/>
        </w:rPr>
        <w:t xml:space="preserve">, </w:t>
      </w:r>
      <w:r>
        <w:rPr>
          <w:rFonts w:ascii="Times New Roman" w:hAnsi="Times New Roman" w:cs="Times New Roman"/>
        </w:rPr>
        <w:t xml:space="preserve">finns </w:t>
      </w:r>
      <w:r w:rsidRPr="00623660">
        <w:rPr>
          <w:rFonts w:ascii="Times New Roman" w:hAnsi="Times New Roman" w:cs="Times New Roman"/>
        </w:rPr>
        <w:t>konkretiseringar</w:t>
      </w:r>
      <w:r>
        <w:rPr>
          <w:rFonts w:ascii="Times New Roman" w:hAnsi="Times New Roman" w:cs="Times New Roman"/>
        </w:rPr>
        <w:t xml:space="preserve"> som drar ner abstraktionsnivån</w:t>
      </w:r>
      <w:r w:rsidRPr="00623660">
        <w:rPr>
          <w:rFonts w:ascii="Times New Roman" w:hAnsi="Times New Roman" w:cs="Times New Roman"/>
        </w:rPr>
        <w:t>.</w:t>
      </w:r>
    </w:p>
    <w:p w14:paraId="538F7220" w14:textId="1815CE6B" w:rsidR="000E5844" w:rsidRDefault="000E5844" w:rsidP="000E5844">
      <w:pPr>
        <w:spacing w:line="360" w:lineRule="auto"/>
        <w:ind w:firstLine="567"/>
        <w:rPr>
          <w:rFonts w:ascii="Times New Roman" w:hAnsi="Times New Roman" w:cs="Times New Roman"/>
        </w:rPr>
      </w:pPr>
      <w:r>
        <w:rPr>
          <w:rFonts w:ascii="Times New Roman" w:hAnsi="Times New Roman" w:cs="Times New Roman"/>
        </w:rPr>
        <w:t>Texternas innehållsstruktur är för det mesta lätt att följa, men ibland brister den. Informationen i de första avsnitten i ”Island” ligger i en underlig ordning med förvirrande underrubriksättning. I ”Anime” är problemet att ett stycke omväxlande beskriver två olika skeenden.</w:t>
      </w:r>
    </w:p>
    <w:p w14:paraId="179C8D2E" w14:textId="25C19B1F" w:rsidR="00531E71" w:rsidRPr="004A23A1" w:rsidRDefault="004A23A1" w:rsidP="004A23A1">
      <w:pPr>
        <w:pStyle w:val="Heading3"/>
        <w:rPr>
          <w:sz w:val="28"/>
        </w:rPr>
      </w:pPr>
      <w:bookmarkStart w:id="104" w:name="_Toc526257248"/>
      <w:r w:rsidRPr="004A23A1">
        <w:rPr>
          <w:sz w:val="28"/>
        </w:rPr>
        <w:t>6.10.4 Röst</w:t>
      </w:r>
      <w:bookmarkEnd w:id="104"/>
    </w:p>
    <w:p w14:paraId="32C045AD" w14:textId="509CA11F" w:rsidR="00E65F5E" w:rsidRDefault="00D93F60" w:rsidP="00C3571D">
      <w:pPr>
        <w:spacing w:line="360" w:lineRule="auto"/>
        <w:ind w:firstLine="567"/>
        <w:rPr>
          <w:rFonts w:ascii="Times New Roman" w:hAnsi="Times New Roman" w:cs="Times New Roman"/>
        </w:rPr>
      </w:pPr>
      <w:r>
        <w:rPr>
          <w:rFonts w:ascii="Times New Roman" w:hAnsi="Times New Roman" w:cs="Times New Roman"/>
        </w:rPr>
        <w:t>Röst förekommer i två av artiklarna,</w:t>
      </w:r>
      <w:r w:rsidR="00AB542B">
        <w:rPr>
          <w:rFonts w:ascii="Times New Roman" w:hAnsi="Times New Roman" w:cs="Times New Roman"/>
        </w:rPr>
        <w:t xml:space="preserve"> ”Situationsetik” och ”Öga”,</w:t>
      </w:r>
      <w:r>
        <w:rPr>
          <w:rFonts w:ascii="Times New Roman" w:hAnsi="Times New Roman" w:cs="Times New Roman"/>
        </w:rPr>
        <w:t xml:space="preserve"> men inte genomgående utan på ett ställe i vardera text</w:t>
      </w:r>
      <w:r w:rsidR="00A951AE">
        <w:rPr>
          <w:rFonts w:ascii="Times New Roman" w:hAnsi="Times New Roman" w:cs="Times New Roman"/>
        </w:rPr>
        <w:t xml:space="preserve">. Det är mera framträdande i den förra eftersom den är en mycket kortare text och det förekommer direkt du-tilltal. I båda texterna fungerar inslagen av röst </w:t>
      </w:r>
      <w:r w:rsidR="00A5271E">
        <w:rPr>
          <w:rFonts w:ascii="Times New Roman" w:hAnsi="Times New Roman" w:cs="Times New Roman"/>
        </w:rPr>
        <w:t>väl</w:t>
      </w:r>
      <w:r w:rsidR="005D1EFA">
        <w:rPr>
          <w:rFonts w:ascii="Times New Roman" w:hAnsi="Times New Roman" w:cs="Times New Roman"/>
        </w:rPr>
        <w:t xml:space="preserve"> och</w:t>
      </w:r>
      <w:r w:rsidR="00A5271E">
        <w:rPr>
          <w:rFonts w:ascii="Times New Roman" w:hAnsi="Times New Roman" w:cs="Times New Roman"/>
        </w:rPr>
        <w:t xml:space="preserve"> </w:t>
      </w:r>
      <w:r w:rsidR="00A951AE">
        <w:rPr>
          <w:rFonts w:ascii="Times New Roman" w:hAnsi="Times New Roman" w:cs="Times New Roman"/>
        </w:rPr>
        <w:t>engagerar läsaren</w:t>
      </w:r>
      <w:r w:rsidR="005D1EFA">
        <w:rPr>
          <w:rFonts w:ascii="Times New Roman" w:hAnsi="Times New Roman" w:cs="Times New Roman"/>
        </w:rPr>
        <w:t>.</w:t>
      </w:r>
    </w:p>
    <w:p w14:paraId="309D4CA5" w14:textId="77777777" w:rsidR="00F43955" w:rsidRDefault="00F43955">
      <w:pPr>
        <w:rPr>
          <w:rFonts w:asciiTheme="majorHAnsi" w:eastAsiaTheme="majorEastAsia" w:hAnsiTheme="majorHAnsi" w:cstheme="majorBidi"/>
          <w:color w:val="365F91" w:themeColor="accent1" w:themeShade="BF"/>
          <w:sz w:val="36"/>
          <w:szCs w:val="32"/>
          <w:lang w:eastAsia="en-US"/>
        </w:rPr>
      </w:pPr>
      <w:r>
        <w:rPr>
          <w:sz w:val="36"/>
        </w:rPr>
        <w:br w:type="page"/>
      </w:r>
    </w:p>
    <w:p w14:paraId="2178EB79" w14:textId="1F6ACFC1" w:rsidR="00287DB3" w:rsidRPr="004E6A24" w:rsidRDefault="0006011E" w:rsidP="005913F6">
      <w:pPr>
        <w:pStyle w:val="Heading1"/>
        <w:rPr>
          <w:sz w:val="40"/>
        </w:rPr>
      </w:pPr>
      <w:bookmarkStart w:id="105" w:name="_Toc526257249"/>
      <w:r w:rsidRPr="004E6A24">
        <w:rPr>
          <w:sz w:val="40"/>
        </w:rPr>
        <w:lastRenderedPageBreak/>
        <w:t>7</w:t>
      </w:r>
      <w:r w:rsidR="00287DB3" w:rsidRPr="004E6A24">
        <w:rPr>
          <w:sz w:val="40"/>
        </w:rPr>
        <w:t xml:space="preserve"> </w:t>
      </w:r>
      <w:r w:rsidR="00F97E8D" w:rsidRPr="004E6A24">
        <w:rPr>
          <w:sz w:val="40"/>
        </w:rPr>
        <w:t>Diskussion</w:t>
      </w:r>
      <w:bookmarkEnd w:id="105"/>
    </w:p>
    <w:p w14:paraId="2DC992A9" w14:textId="1BC0A800" w:rsidR="009E2C95" w:rsidRDefault="009E2C95" w:rsidP="009E2C95">
      <w:pPr>
        <w:spacing w:line="360" w:lineRule="auto"/>
        <w:rPr>
          <w:rFonts w:ascii="Times New Roman" w:hAnsi="Times New Roman" w:cs="Times New Roman"/>
        </w:rPr>
      </w:pPr>
      <w:r>
        <w:rPr>
          <w:rFonts w:ascii="Times New Roman" w:hAnsi="Times New Roman" w:cs="Times New Roman"/>
        </w:rPr>
        <w:t xml:space="preserve">Uppsatsens syfte </w:t>
      </w:r>
      <w:r w:rsidR="003F4027">
        <w:rPr>
          <w:rFonts w:ascii="Times New Roman" w:hAnsi="Times New Roman" w:cs="Times New Roman"/>
        </w:rPr>
        <w:t xml:space="preserve">var </w:t>
      </w:r>
      <w:r>
        <w:rPr>
          <w:rFonts w:ascii="Times New Roman" w:hAnsi="Times New Roman" w:cs="Times New Roman"/>
        </w:rPr>
        <w:t>att analysera läsbarheten hos några texter ur NE enkel</w:t>
      </w:r>
      <w:r w:rsidR="004A776B">
        <w:rPr>
          <w:rFonts w:ascii="Times New Roman" w:hAnsi="Times New Roman" w:cs="Times New Roman"/>
        </w:rPr>
        <w:t xml:space="preserve">, och nu har jag analyserat 8 av NE:s enkla artiklar. Utifrån resultatet ska jag nu besvara uppsatsens </w:t>
      </w:r>
      <w:r w:rsidR="00830436">
        <w:rPr>
          <w:rFonts w:ascii="Times New Roman" w:hAnsi="Times New Roman" w:cs="Times New Roman"/>
        </w:rPr>
        <w:t>frågeställingar: Vad är lätt och svårt i texterna? Hur väl fungerar instruktionerna i Redaktionshandboken?</w:t>
      </w:r>
      <w:r w:rsidR="000E60D8">
        <w:rPr>
          <w:rFonts w:ascii="Times New Roman" w:hAnsi="Times New Roman" w:cs="Times New Roman"/>
        </w:rPr>
        <w:t xml:space="preserve"> </w:t>
      </w:r>
      <w:r w:rsidR="004A776B">
        <w:rPr>
          <w:rFonts w:ascii="Times New Roman" w:hAnsi="Times New Roman" w:cs="Times New Roman"/>
        </w:rPr>
        <w:t xml:space="preserve">Eftersom uppsatsen är skriven i samarbete med NE kommer jag också att återkoppla till </w:t>
      </w:r>
      <w:r w:rsidR="008B2A19">
        <w:rPr>
          <w:rFonts w:ascii="Times New Roman" w:hAnsi="Times New Roman" w:cs="Times New Roman"/>
        </w:rPr>
        <w:t>encyklopedins redaktionschef, som har varit min kontaktperson.</w:t>
      </w:r>
    </w:p>
    <w:p w14:paraId="48F9BD80" w14:textId="265CD319" w:rsidR="009C3B68" w:rsidRPr="004E6A24" w:rsidRDefault="009C3B68" w:rsidP="004E6A24">
      <w:pPr>
        <w:pStyle w:val="Heading2"/>
        <w:rPr>
          <w:sz w:val="32"/>
        </w:rPr>
      </w:pPr>
      <w:bookmarkStart w:id="106" w:name="_Toc526257250"/>
      <w:r w:rsidRPr="004E6A24">
        <w:rPr>
          <w:sz w:val="32"/>
        </w:rPr>
        <w:t xml:space="preserve">7.1 Vad är lätt och svårt i </w:t>
      </w:r>
      <w:r w:rsidR="004E6A24" w:rsidRPr="004E6A24">
        <w:rPr>
          <w:sz w:val="32"/>
        </w:rPr>
        <w:t>texterna?</w:t>
      </w:r>
      <w:bookmarkEnd w:id="106"/>
    </w:p>
    <w:p w14:paraId="49AFEAEE" w14:textId="11373659" w:rsidR="004B67CE" w:rsidRDefault="008B2A19" w:rsidP="009C3B68">
      <w:pPr>
        <w:spacing w:line="360" w:lineRule="auto"/>
        <w:rPr>
          <w:rFonts w:ascii="Times New Roman" w:hAnsi="Times New Roman" w:cs="Times New Roman"/>
        </w:rPr>
      </w:pPr>
      <w:r>
        <w:rPr>
          <w:rFonts w:ascii="Times New Roman" w:hAnsi="Times New Roman" w:cs="Times New Roman"/>
        </w:rPr>
        <w:t xml:space="preserve">För att börja med den första frågeställningen, vad som är lätt och svårt i texterna, är det tydligt att texterna som utgör materialet </w:t>
      </w:r>
      <w:r w:rsidR="00F955A1">
        <w:rPr>
          <w:rFonts w:ascii="Times New Roman" w:hAnsi="Times New Roman" w:cs="Times New Roman"/>
        </w:rPr>
        <w:t xml:space="preserve">bara </w:t>
      </w:r>
      <w:r>
        <w:rPr>
          <w:rFonts w:ascii="Times New Roman" w:hAnsi="Times New Roman" w:cs="Times New Roman"/>
        </w:rPr>
        <w:t>är anpassad</w:t>
      </w:r>
      <w:r w:rsidR="00F955A1">
        <w:rPr>
          <w:rFonts w:ascii="Times New Roman" w:hAnsi="Times New Roman" w:cs="Times New Roman"/>
        </w:rPr>
        <w:t>e</w:t>
      </w:r>
      <w:r>
        <w:rPr>
          <w:rFonts w:ascii="Times New Roman" w:hAnsi="Times New Roman" w:cs="Times New Roman"/>
        </w:rPr>
        <w:t xml:space="preserve"> för </w:t>
      </w:r>
      <w:r w:rsidR="002F28CA">
        <w:rPr>
          <w:rFonts w:ascii="Times New Roman" w:hAnsi="Times New Roman" w:cs="Times New Roman"/>
        </w:rPr>
        <w:t>personer med läs- och skrivsvårigheter</w:t>
      </w:r>
      <w:r w:rsidR="00F955A1">
        <w:rPr>
          <w:rFonts w:ascii="Times New Roman" w:hAnsi="Times New Roman" w:cs="Times New Roman"/>
        </w:rPr>
        <w:t xml:space="preserve"> i liten utsträckning.</w:t>
      </w:r>
      <w:r w:rsidR="004A621F">
        <w:rPr>
          <w:rFonts w:ascii="Times New Roman" w:hAnsi="Times New Roman" w:cs="Times New Roman"/>
        </w:rPr>
        <w:t xml:space="preserve"> </w:t>
      </w:r>
      <w:r w:rsidR="00F955A1">
        <w:rPr>
          <w:rFonts w:ascii="Times New Roman" w:hAnsi="Times New Roman" w:cs="Times New Roman"/>
        </w:rPr>
        <w:t xml:space="preserve">Dessa personer är en av </w:t>
      </w:r>
      <w:r w:rsidR="004A621F">
        <w:rPr>
          <w:rFonts w:ascii="Times New Roman" w:hAnsi="Times New Roman" w:cs="Times New Roman"/>
        </w:rPr>
        <w:t>NE enkels målgrupper</w:t>
      </w:r>
      <w:r w:rsidR="004B67CE">
        <w:rPr>
          <w:rFonts w:ascii="Times New Roman" w:hAnsi="Times New Roman" w:cs="Times New Roman"/>
        </w:rPr>
        <w:t xml:space="preserve"> och </w:t>
      </w:r>
      <w:r w:rsidR="00F955A1">
        <w:rPr>
          <w:rFonts w:ascii="Times New Roman" w:hAnsi="Times New Roman" w:cs="Times New Roman"/>
        </w:rPr>
        <w:t xml:space="preserve">är </w:t>
      </w:r>
      <w:r w:rsidR="004B67CE">
        <w:rPr>
          <w:rFonts w:ascii="Times New Roman" w:hAnsi="Times New Roman" w:cs="Times New Roman"/>
        </w:rPr>
        <w:t xml:space="preserve">mycket heterogen </w:t>
      </w:r>
      <w:r w:rsidR="00F955A1">
        <w:rPr>
          <w:rFonts w:ascii="Times New Roman" w:hAnsi="Times New Roman" w:cs="Times New Roman"/>
        </w:rPr>
        <w:t>med olika</w:t>
      </w:r>
      <w:r w:rsidR="004B67CE">
        <w:rPr>
          <w:rFonts w:ascii="Times New Roman" w:hAnsi="Times New Roman" w:cs="Times New Roman"/>
        </w:rPr>
        <w:t xml:space="preserve"> behov</w:t>
      </w:r>
      <w:r w:rsidR="00844B12">
        <w:rPr>
          <w:rFonts w:ascii="Times New Roman" w:hAnsi="Times New Roman" w:cs="Times New Roman"/>
        </w:rPr>
        <w:t xml:space="preserve">, </w:t>
      </w:r>
      <w:r w:rsidR="004B67CE">
        <w:rPr>
          <w:rFonts w:ascii="Times New Roman" w:hAnsi="Times New Roman" w:cs="Times New Roman"/>
        </w:rPr>
        <w:t xml:space="preserve">se </w:t>
      </w:r>
      <w:r w:rsidR="004B67CE" w:rsidRPr="000B7A7D">
        <w:rPr>
          <w:rFonts w:ascii="Times New Roman" w:hAnsi="Times New Roman" w:cs="Times New Roman"/>
          <w:i/>
        </w:rPr>
        <w:t>5.2.3 Personer med läs- och skrivsvårigheter</w:t>
      </w:r>
      <w:r w:rsidR="00EE2BC6">
        <w:rPr>
          <w:rFonts w:ascii="Times New Roman" w:hAnsi="Times New Roman" w:cs="Times New Roman"/>
        </w:rPr>
        <w:t xml:space="preserve"> </w:t>
      </w:r>
      <w:r w:rsidR="00EE2BC6" w:rsidRPr="00EE2BC6">
        <w:rPr>
          <w:rFonts w:ascii="Times New Roman" w:hAnsi="Times New Roman" w:cs="Times New Roman"/>
        </w:rPr>
        <w:t xml:space="preserve">(personer med svårigheter med social kognition </w:t>
      </w:r>
      <w:r w:rsidR="00EE2BC6">
        <w:rPr>
          <w:rFonts w:ascii="Times New Roman" w:hAnsi="Times New Roman" w:cs="Times New Roman"/>
        </w:rPr>
        <w:t xml:space="preserve">är ett undantag </w:t>
      </w:r>
      <w:r w:rsidR="00EE2BC6" w:rsidRPr="00EE2BC6">
        <w:rPr>
          <w:rFonts w:ascii="Times New Roman" w:hAnsi="Times New Roman" w:cs="Times New Roman"/>
        </w:rPr>
        <w:t>eftersom dessa endast har svårt att läsa skönlitteratur)</w:t>
      </w:r>
      <w:r w:rsidR="00EE2BC6">
        <w:rPr>
          <w:rFonts w:ascii="Times New Roman" w:hAnsi="Times New Roman" w:cs="Times New Roman"/>
        </w:rPr>
        <w:t>.</w:t>
      </w:r>
      <w:r w:rsidR="00481121">
        <w:rPr>
          <w:rFonts w:ascii="Times New Roman" w:hAnsi="Times New Roman" w:cs="Times New Roman"/>
        </w:rPr>
        <w:t xml:space="preserve"> </w:t>
      </w:r>
      <w:r w:rsidR="00F955A1">
        <w:rPr>
          <w:rFonts w:ascii="Times New Roman" w:hAnsi="Times New Roman" w:cs="Times New Roman"/>
        </w:rPr>
        <w:t xml:space="preserve">Minst anpassade är texterna för </w:t>
      </w:r>
      <w:r w:rsidR="009E53D9">
        <w:rPr>
          <w:rFonts w:ascii="Times New Roman" w:hAnsi="Times New Roman" w:cs="Times New Roman"/>
        </w:rPr>
        <w:t xml:space="preserve">personer med intellektuell funktionsnedsättning, som ju behöver </w:t>
      </w:r>
      <w:r w:rsidR="008A47D0">
        <w:rPr>
          <w:rFonts w:ascii="Times New Roman" w:hAnsi="Times New Roman" w:cs="Times New Roman"/>
        </w:rPr>
        <w:t>strikt kronologiska texter utan minsta avvikelse från den röda tråden, inklusive exempel, och utan bisatser. Behovet av dramatiska och korta texter hos personer med koncentrationssvårigheter möts inte heller, vilket också torde vara mycket svårt i genren uppslagsverk.</w:t>
      </w:r>
      <w:r w:rsidR="0014219F">
        <w:rPr>
          <w:rFonts w:ascii="Times New Roman" w:hAnsi="Times New Roman" w:cs="Times New Roman"/>
        </w:rPr>
        <w:t xml:space="preserve"> </w:t>
      </w:r>
      <w:r w:rsidR="00F955A1">
        <w:rPr>
          <w:rFonts w:ascii="Times New Roman" w:hAnsi="Times New Roman" w:cs="Times New Roman"/>
        </w:rPr>
        <w:t xml:space="preserve">För </w:t>
      </w:r>
      <w:r w:rsidR="0014219F">
        <w:rPr>
          <w:rFonts w:ascii="Times New Roman" w:hAnsi="Times New Roman" w:cs="Times New Roman"/>
        </w:rPr>
        <w:t>dem</w:t>
      </w:r>
      <w:r w:rsidR="008A47D0">
        <w:rPr>
          <w:rFonts w:ascii="Times New Roman" w:hAnsi="Times New Roman" w:cs="Times New Roman"/>
        </w:rPr>
        <w:t xml:space="preserve"> som har ett särskilt behov av grafisk tydlighet, det vill säga dyslektiker och personer med perceptions- och motoriksvårigheter, </w:t>
      </w:r>
      <w:r w:rsidR="00F955A1">
        <w:rPr>
          <w:rFonts w:ascii="Times New Roman" w:hAnsi="Times New Roman" w:cs="Times New Roman"/>
        </w:rPr>
        <w:t xml:space="preserve">är den luftiga styckeindelningen och den </w:t>
      </w:r>
      <w:r w:rsidR="00AA4E90">
        <w:rPr>
          <w:rFonts w:ascii="Times New Roman" w:hAnsi="Times New Roman" w:cs="Times New Roman"/>
        </w:rPr>
        <w:t>tydliga grafiska utformingen antagligen till hjälp.</w:t>
      </w:r>
    </w:p>
    <w:p w14:paraId="0E2CA470" w14:textId="6250467E" w:rsidR="00AA4E90" w:rsidRDefault="00FE475C" w:rsidP="009A35CD">
      <w:pPr>
        <w:spacing w:line="360" w:lineRule="auto"/>
        <w:ind w:firstLine="567"/>
        <w:rPr>
          <w:rFonts w:ascii="Times New Roman" w:hAnsi="Times New Roman" w:cs="Times New Roman"/>
        </w:rPr>
      </w:pPr>
      <w:r>
        <w:rPr>
          <w:rFonts w:ascii="Times New Roman" w:hAnsi="Times New Roman" w:cs="Times New Roman"/>
        </w:rPr>
        <w:t>Personer med svenska som andraspråk</w:t>
      </w:r>
      <w:r w:rsidR="00CE537A">
        <w:rPr>
          <w:rFonts w:ascii="Times New Roman" w:hAnsi="Times New Roman" w:cs="Times New Roman"/>
        </w:rPr>
        <w:t xml:space="preserve">, som främst har luckor i ord- och förförståelsen, borde ha ganska lätt för de flesta av texterna. Dels är språket sakligt och innehållet i varje text begränsat till information om det aktuella uppslagsordet. Läsaren behöver därmed inte göra många inferenser. Dels förklaras många av de svåra orden, eller så finns det länkar till artiklar om dem, vilket överbryggar luckorna i ordförståelsen. Om förklaringar eller länkar finns kan de dock ha svårt med de ovanliga orden och gå miste om </w:t>
      </w:r>
      <w:r w:rsidR="001B439A">
        <w:rPr>
          <w:rFonts w:ascii="Times New Roman" w:hAnsi="Times New Roman" w:cs="Times New Roman"/>
        </w:rPr>
        <w:t>delar av informationen</w:t>
      </w:r>
      <w:r w:rsidR="00CE537A">
        <w:rPr>
          <w:rFonts w:ascii="Times New Roman" w:hAnsi="Times New Roman" w:cs="Times New Roman"/>
        </w:rPr>
        <w:t>.</w:t>
      </w:r>
    </w:p>
    <w:p w14:paraId="37C1AAA4" w14:textId="250F799E" w:rsidR="00FE475C" w:rsidRDefault="00EF4F99" w:rsidP="009A35CD">
      <w:pPr>
        <w:spacing w:line="360" w:lineRule="auto"/>
        <w:ind w:firstLine="567"/>
        <w:rPr>
          <w:rFonts w:ascii="Times New Roman" w:hAnsi="Times New Roman" w:cs="Times New Roman"/>
        </w:rPr>
      </w:pPr>
      <w:r>
        <w:rPr>
          <w:rFonts w:ascii="Times New Roman" w:hAnsi="Times New Roman" w:cs="Times New Roman"/>
        </w:rPr>
        <w:t xml:space="preserve">Såvitt jag kan bedöma av resultatet är texterna </w:t>
      </w:r>
      <w:r w:rsidR="00F72581">
        <w:rPr>
          <w:rFonts w:ascii="Times New Roman" w:hAnsi="Times New Roman" w:cs="Times New Roman"/>
        </w:rPr>
        <w:t xml:space="preserve">främst är anpassade </w:t>
      </w:r>
      <w:r>
        <w:rPr>
          <w:rFonts w:ascii="Times New Roman" w:hAnsi="Times New Roman" w:cs="Times New Roman"/>
        </w:rPr>
        <w:t>för mellan- och högstadieelever, som ju behöver allmänt enkla texter.</w:t>
      </w:r>
      <w:r w:rsidR="00630922">
        <w:rPr>
          <w:rFonts w:ascii="Times New Roman" w:hAnsi="Times New Roman" w:cs="Times New Roman"/>
        </w:rPr>
        <w:t xml:space="preserve"> </w:t>
      </w:r>
      <w:r w:rsidR="00F72581">
        <w:rPr>
          <w:rFonts w:ascii="Times New Roman" w:hAnsi="Times New Roman" w:cs="Times New Roman"/>
        </w:rPr>
        <w:t xml:space="preserve">Det var </w:t>
      </w:r>
      <w:r w:rsidR="00335A89">
        <w:rPr>
          <w:rFonts w:ascii="Times New Roman" w:hAnsi="Times New Roman" w:cs="Times New Roman"/>
        </w:rPr>
        <w:t>a</w:t>
      </w:r>
      <w:r w:rsidR="00F72581">
        <w:rPr>
          <w:rFonts w:ascii="Times New Roman" w:hAnsi="Times New Roman" w:cs="Times New Roman"/>
        </w:rPr>
        <w:t xml:space="preserve">tt vänta, då de utgör NE enkels viktigaste målgrupp. </w:t>
      </w:r>
      <w:r w:rsidR="00B4067B">
        <w:rPr>
          <w:rFonts w:ascii="Times New Roman" w:hAnsi="Times New Roman" w:cs="Times New Roman"/>
        </w:rPr>
        <w:t xml:space="preserve">Användningen av över lag vanliga, allmänna </w:t>
      </w:r>
      <w:r w:rsidR="00926A6D">
        <w:rPr>
          <w:rFonts w:ascii="Times New Roman" w:hAnsi="Times New Roman" w:cs="Times New Roman"/>
        </w:rPr>
        <w:t>ord</w:t>
      </w:r>
      <w:r w:rsidR="007E5974">
        <w:rPr>
          <w:rFonts w:ascii="Times New Roman" w:hAnsi="Times New Roman" w:cs="Times New Roman"/>
        </w:rPr>
        <w:t xml:space="preserve">, </w:t>
      </w:r>
      <w:r w:rsidR="004129FF">
        <w:rPr>
          <w:rFonts w:ascii="Times New Roman" w:hAnsi="Times New Roman" w:cs="Times New Roman"/>
        </w:rPr>
        <w:t xml:space="preserve">de </w:t>
      </w:r>
      <w:r w:rsidR="007E5974">
        <w:rPr>
          <w:rFonts w:ascii="Times New Roman" w:hAnsi="Times New Roman" w:cs="Times New Roman"/>
        </w:rPr>
        <w:t>korta och enkelt uppbyggda meningar</w:t>
      </w:r>
      <w:r w:rsidR="004129FF">
        <w:rPr>
          <w:rFonts w:ascii="Times New Roman" w:hAnsi="Times New Roman" w:cs="Times New Roman"/>
        </w:rPr>
        <w:t>na</w:t>
      </w:r>
      <w:r w:rsidR="007E5974">
        <w:rPr>
          <w:rFonts w:ascii="Times New Roman" w:hAnsi="Times New Roman" w:cs="Times New Roman"/>
        </w:rPr>
        <w:t xml:space="preserve"> och </w:t>
      </w:r>
      <w:r w:rsidR="00F72581">
        <w:rPr>
          <w:rFonts w:ascii="Times New Roman" w:hAnsi="Times New Roman" w:cs="Times New Roman"/>
        </w:rPr>
        <w:t xml:space="preserve">de </w:t>
      </w:r>
      <w:r w:rsidR="004129FF">
        <w:rPr>
          <w:rFonts w:ascii="Times New Roman" w:hAnsi="Times New Roman" w:cs="Times New Roman"/>
        </w:rPr>
        <w:t>låga krav</w:t>
      </w:r>
      <w:r w:rsidR="00F72581">
        <w:rPr>
          <w:rFonts w:ascii="Times New Roman" w:hAnsi="Times New Roman" w:cs="Times New Roman"/>
        </w:rPr>
        <w:t>en</w:t>
      </w:r>
      <w:r w:rsidR="004129FF">
        <w:rPr>
          <w:rFonts w:ascii="Times New Roman" w:hAnsi="Times New Roman" w:cs="Times New Roman"/>
        </w:rPr>
        <w:t xml:space="preserve"> på </w:t>
      </w:r>
      <w:r w:rsidR="007E5974">
        <w:rPr>
          <w:rFonts w:ascii="Times New Roman" w:hAnsi="Times New Roman" w:cs="Times New Roman"/>
        </w:rPr>
        <w:t>förkunskaper</w:t>
      </w:r>
      <w:r w:rsidR="00F72581">
        <w:rPr>
          <w:rFonts w:ascii="Times New Roman" w:hAnsi="Times New Roman" w:cs="Times New Roman"/>
        </w:rPr>
        <w:t xml:space="preserve"> gör att texterna är </w:t>
      </w:r>
      <w:r w:rsidR="00335A89">
        <w:rPr>
          <w:rFonts w:ascii="Times New Roman" w:hAnsi="Times New Roman" w:cs="Times New Roman"/>
        </w:rPr>
        <w:t xml:space="preserve">allmänt </w:t>
      </w:r>
      <w:r w:rsidR="00F72581">
        <w:rPr>
          <w:rFonts w:ascii="Times New Roman" w:hAnsi="Times New Roman" w:cs="Times New Roman"/>
        </w:rPr>
        <w:t>lättlästa</w:t>
      </w:r>
      <w:r w:rsidR="00926A6D">
        <w:rPr>
          <w:rFonts w:ascii="Times New Roman" w:hAnsi="Times New Roman" w:cs="Times New Roman"/>
        </w:rPr>
        <w:t xml:space="preserve">. </w:t>
      </w:r>
      <w:r w:rsidR="0051677C">
        <w:rPr>
          <w:rFonts w:ascii="Times New Roman" w:hAnsi="Times New Roman" w:cs="Times New Roman"/>
        </w:rPr>
        <w:t>Samtidigt</w:t>
      </w:r>
      <w:r w:rsidR="00926A6D">
        <w:rPr>
          <w:rFonts w:ascii="Times New Roman" w:hAnsi="Times New Roman" w:cs="Times New Roman"/>
        </w:rPr>
        <w:t xml:space="preserve"> </w:t>
      </w:r>
      <w:r w:rsidR="00743B4D">
        <w:rPr>
          <w:rFonts w:ascii="Times New Roman" w:hAnsi="Times New Roman" w:cs="Times New Roman"/>
        </w:rPr>
        <w:t xml:space="preserve">förekommer försvårande språkliga faktorer som </w:t>
      </w:r>
      <w:r w:rsidR="00263A66">
        <w:rPr>
          <w:rFonts w:ascii="Times New Roman" w:hAnsi="Times New Roman" w:cs="Times New Roman"/>
        </w:rPr>
        <w:t>försämrar</w:t>
      </w:r>
      <w:r w:rsidR="00743B4D">
        <w:rPr>
          <w:rFonts w:ascii="Times New Roman" w:hAnsi="Times New Roman" w:cs="Times New Roman"/>
        </w:rPr>
        <w:t xml:space="preserve"> </w:t>
      </w:r>
      <w:r w:rsidR="0051677C">
        <w:rPr>
          <w:rFonts w:ascii="Times New Roman" w:hAnsi="Times New Roman" w:cs="Times New Roman"/>
        </w:rPr>
        <w:t>läsbarheten i flera av artiklarna</w:t>
      </w:r>
      <w:r w:rsidR="00926A6D">
        <w:rPr>
          <w:rFonts w:ascii="Times New Roman" w:hAnsi="Times New Roman" w:cs="Times New Roman"/>
        </w:rPr>
        <w:t xml:space="preserve">. </w:t>
      </w:r>
      <w:r w:rsidR="00743B4D">
        <w:rPr>
          <w:rFonts w:ascii="Times New Roman" w:hAnsi="Times New Roman" w:cs="Times New Roman"/>
        </w:rPr>
        <w:t>Det rör sig om flera olika faktorer, men j</w:t>
      </w:r>
      <w:r w:rsidR="00926A6D">
        <w:rPr>
          <w:rFonts w:ascii="Times New Roman" w:hAnsi="Times New Roman" w:cs="Times New Roman"/>
        </w:rPr>
        <w:t>ag kommer att fokusera på de</w:t>
      </w:r>
      <w:r w:rsidR="004D1F2C">
        <w:rPr>
          <w:rFonts w:ascii="Times New Roman" w:hAnsi="Times New Roman" w:cs="Times New Roman"/>
        </w:rPr>
        <w:t>m</w:t>
      </w:r>
      <w:r w:rsidR="00926A6D">
        <w:rPr>
          <w:rFonts w:ascii="Times New Roman" w:hAnsi="Times New Roman" w:cs="Times New Roman"/>
        </w:rPr>
        <w:t xml:space="preserve"> som verkar indikera ett större mönster</w:t>
      </w:r>
      <w:r w:rsidR="003F5096">
        <w:rPr>
          <w:rFonts w:ascii="Times New Roman" w:hAnsi="Times New Roman" w:cs="Times New Roman"/>
        </w:rPr>
        <w:t xml:space="preserve"> i NE enkel</w:t>
      </w:r>
      <w:r w:rsidR="00926A6D">
        <w:rPr>
          <w:rFonts w:ascii="Times New Roman" w:hAnsi="Times New Roman" w:cs="Times New Roman"/>
        </w:rPr>
        <w:t>.</w:t>
      </w:r>
    </w:p>
    <w:p w14:paraId="3C794D61" w14:textId="403B6F34" w:rsidR="00945228" w:rsidRDefault="00926A6D" w:rsidP="009A35CD">
      <w:pPr>
        <w:spacing w:line="360" w:lineRule="auto"/>
        <w:ind w:firstLine="567"/>
        <w:rPr>
          <w:rFonts w:ascii="Times New Roman" w:hAnsi="Times New Roman" w:cs="Times New Roman"/>
        </w:rPr>
      </w:pPr>
      <w:r>
        <w:rPr>
          <w:rFonts w:ascii="Times New Roman" w:hAnsi="Times New Roman" w:cs="Times New Roman"/>
        </w:rPr>
        <w:lastRenderedPageBreak/>
        <w:t>M</w:t>
      </w:r>
      <w:r w:rsidR="00502464">
        <w:rPr>
          <w:rFonts w:ascii="Times New Roman" w:hAnsi="Times New Roman" w:cs="Times New Roman"/>
        </w:rPr>
        <w:t xml:space="preserve">ajoriteten av </w:t>
      </w:r>
      <w:r w:rsidR="00F7767F">
        <w:rPr>
          <w:rFonts w:ascii="Times New Roman" w:hAnsi="Times New Roman" w:cs="Times New Roman"/>
        </w:rPr>
        <w:t>texter</w:t>
      </w:r>
      <w:r w:rsidR="00502464">
        <w:rPr>
          <w:rFonts w:ascii="Times New Roman" w:hAnsi="Times New Roman" w:cs="Times New Roman"/>
        </w:rPr>
        <w:t>na</w:t>
      </w:r>
      <w:r>
        <w:rPr>
          <w:rFonts w:ascii="Times New Roman" w:hAnsi="Times New Roman" w:cs="Times New Roman"/>
        </w:rPr>
        <w:t xml:space="preserve"> har </w:t>
      </w:r>
      <w:r w:rsidR="00F7767F">
        <w:rPr>
          <w:rFonts w:ascii="Times New Roman" w:hAnsi="Times New Roman" w:cs="Times New Roman"/>
        </w:rPr>
        <w:t xml:space="preserve">många korta meningar </w:t>
      </w:r>
      <w:r w:rsidR="003F5096">
        <w:rPr>
          <w:rFonts w:ascii="Times New Roman" w:hAnsi="Times New Roman" w:cs="Times New Roman"/>
        </w:rPr>
        <w:t>i</w:t>
      </w:r>
      <w:r w:rsidR="00F7767F">
        <w:rPr>
          <w:rFonts w:ascii="Times New Roman" w:hAnsi="Times New Roman" w:cs="Times New Roman"/>
        </w:rPr>
        <w:t xml:space="preserve"> rad</w:t>
      </w:r>
      <w:r>
        <w:rPr>
          <w:rFonts w:ascii="Times New Roman" w:hAnsi="Times New Roman" w:cs="Times New Roman"/>
        </w:rPr>
        <w:t>. Det</w:t>
      </w:r>
      <w:r w:rsidR="00F7767F">
        <w:rPr>
          <w:rFonts w:ascii="Times New Roman" w:hAnsi="Times New Roman" w:cs="Times New Roman"/>
        </w:rPr>
        <w:t xml:space="preserve"> leder till bristande konnektivbindning och rytm</w:t>
      </w:r>
      <w:r>
        <w:rPr>
          <w:rFonts w:ascii="Times New Roman" w:hAnsi="Times New Roman" w:cs="Times New Roman"/>
        </w:rPr>
        <w:t xml:space="preserve"> och</w:t>
      </w:r>
      <w:r w:rsidR="007D7366">
        <w:rPr>
          <w:rFonts w:ascii="Times New Roman" w:hAnsi="Times New Roman" w:cs="Times New Roman"/>
        </w:rPr>
        <w:t xml:space="preserve"> drar ned läsbarheten rejält</w:t>
      </w:r>
      <w:r w:rsidR="007C6C97">
        <w:rPr>
          <w:rFonts w:ascii="Times New Roman" w:hAnsi="Times New Roman" w:cs="Times New Roman"/>
        </w:rPr>
        <w:t>. Läsaren får inget flyt i läsandet och sambanden mellan meningarna, och innehållet i desamma, blir oklart. Det gör att goda ansatser till underlättande grepp, såsom jämförelsen med nyttoetik i ”Situationsetik”,</w:t>
      </w:r>
      <w:r w:rsidR="00E21F31">
        <w:rPr>
          <w:rFonts w:ascii="Times New Roman" w:hAnsi="Times New Roman" w:cs="Times New Roman"/>
        </w:rPr>
        <w:t xml:space="preserve"> inte blir till någ</w:t>
      </w:r>
      <w:r w:rsidR="006A68D0">
        <w:rPr>
          <w:rFonts w:ascii="Times New Roman" w:hAnsi="Times New Roman" w:cs="Times New Roman"/>
        </w:rPr>
        <w:t>o</w:t>
      </w:r>
      <w:r w:rsidR="00E21F31">
        <w:rPr>
          <w:rFonts w:ascii="Times New Roman" w:hAnsi="Times New Roman" w:cs="Times New Roman"/>
        </w:rPr>
        <w:t>n större nytta för läsaren.</w:t>
      </w:r>
      <w:r w:rsidR="007C6C97">
        <w:rPr>
          <w:rFonts w:ascii="Times New Roman" w:hAnsi="Times New Roman" w:cs="Times New Roman"/>
        </w:rPr>
        <w:t xml:space="preserve"> </w:t>
      </w:r>
      <w:r w:rsidR="00771CC5">
        <w:rPr>
          <w:rFonts w:ascii="Times New Roman" w:hAnsi="Times New Roman" w:cs="Times New Roman"/>
        </w:rPr>
        <w:t>Intressant</w:t>
      </w:r>
      <w:r w:rsidR="00E21F31">
        <w:rPr>
          <w:rFonts w:ascii="Times New Roman" w:hAnsi="Times New Roman" w:cs="Times New Roman"/>
        </w:rPr>
        <w:t xml:space="preserve"> nog</w:t>
      </w:r>
      <w:r w:rsidR="00771CC5">
        <w:rPr>
          <w:rFonts w:ascii="Times New Roman" w:hAnsi="Times New Roman" w:cs="Times New Roman"/>
        </w:rPr>
        <w:t xml:space="preserve"> </w:t>
      </w:r>
      <w:r w:rsidR="00E21F31">
        <w:rPr>
          <w:rFonts w:ascii="Times New Roman" w:hAnsi="Times New Roman" w:cs="Times New Roman"/>
        </w:rPr>
        <w:t xml:space="preserve">är </w:t>
      </w:r>
      <w:r w:rsidR="00771CC5">
        <w:rPr>
          <w:rFonts w:ascii="Times New Roman" w:hAnsi="Times New Roman" w:cs="Times New Roman"/>
        </w:rPr>
        <w:t xml:space="preserve">de texter som inte lider av detta problem </w:t>
      </w:r>
      <w:r w:rsidR="00E21F31">
        <w:rPr>
          <w:rFonts w:ascii="Times New Roman" w:hAnsi="Times New Roman" w:cs="Times New Roman"/>
        </w:rPr>
        <w:t xml:space="preserve">”Koltrast” samt </w:t>
      </w:r>
      <w:r w:rsidR="00771CC5">
        <w:rPr>
          <w:rFonts w:ascii="Times New Roman" w:hAnsi="Times New Roman" w:cs="Times New Roman"/>
        </w:rPr>
        <w:t>de båda längsta texterna</w:t>
      </w:r>
      <w:r w:rsidR="00E21F31">
        <w:rPr>
          <w:rFonts w:ascii="Times New Roman" w:hAnsi="Times New Roman" w:cs="Times New Roman"/>
        </w:rPr>
        <w:t>, ”Island” och ”Öga”</w:t>
      </w:r>
      <w:r w:rsidR="00771CC5">
        <w:rPr>
          <w:rFonts w:ascii="Times New Roman" w:hAnsi="Times New Roman" w:cs="Times New Roman"/>
        </w:rPr>
        <w:t>.</w:t>
      </w:r>
    </w:p>
    <w:p w14:paraId="6F2D4727" w14:textId="17C9048F" w:rsidR="006F06EB" w:rsidRDefault="00E21F31" w:rsidP="00BD13BB">
      <w:pPr>
        <w:spacing w:line="360" w:lineRule="auto"/>
        <w:ind w:firstLine="567"/>
        <w:rPr>
          <w:rFonts w:ascii="Times New Roman" w:hAnsi="Times New Roman" w:cs="Times New Roman"/>
        </w:rPr>
      </w:pPr>
      <w:r>
        <w:rPr>
          <w:rFonts w:ascii="Times New Roman" w:hAnsi="Times New Roman" w:cs="Times New Roman"/>
        </w:rPr>
        <w:t>”Koltrast”</w:t>
      </w:r>
      <w:r w:rsidR="004E65E3">
        <w:rPr>
          <w:rFonts w:ascii="Times New Roman" w:hAnsi="Times New Roman" w:cs="Times New Roman"/>
        </w:rPr>
        <w:t xml:space="preserve"> </w:t>
      </w:r>
      <w:r>
        <w:rPr>
          <w:rFonts w:ascii="Times New Roman" w:hAnsi="Times New Roman" w:cs="Times New Roman"/>
        </w:rPr>
        <w:t xml:space="preserve">har </w:t>
      </w:r>
      <w:r w:rsidR="004E65E3">
        <w:rPr>
          <w:rFonts w:ascii="Times New Roman" w:hAnsi="Times New Roman" w:cs="Times New Roman"/>
        </w:rPr>
        <w:t xml:space="preserve">det </w:t>
      </w:r>
      <w:r>
        <w:rPr>
          <w:rFonts w:ascii="Times New Roman" w:hAnsi="Times New Roman" w:cs="Times New Roman"/>
        </w:rPr>
        <w:t>låg</w:t>
      </w:r>
      <w:r w:rsidR="004E65E3">
        <w:rPr>
          <w:rFonts w:ascii="Times New Roman" w:hAnsi="Times New Roman" w:cs="Times New Roman"/>
        </w:rPr>
        <w:t>a</w:t>
      </w:r>
      <w:r>
        <w:rPr>
          <w:rFonts w:ascii="Times New Roman" w:hAnsi="Times New Roman" w:cs="Times New Roman"/>
        </w:rPr>
        <w:t xml:space="preserve"> LIX-värde</w:t>
      </w:r>
      <w:r w:rsidR="004E65E3">
        <w:rPr>
          <w:rFonts w:ascii="Times New Roman" w:hAnsi="Times New Roman" w:cs="Times New Roman"/>
        </w:rPr>
        <w:t>t 32</w:t>
      </w:r>
      <w:r>
        <w:rPr>
          <w:rFonts w:ascii="Times New Roman" w:hAnsi="Times New Roman" w:cs="Times New Roman"/>
        </w:rPr>
        <w:t xml:space="preserve"> och mycket </w:t>
      </w:r>
      <w:r w:rsidR="004E65E3">
        <w:rPr>
          <w:rFonts w:ascii="Times New Roman" w:hAnsi="Times New Roman" w:cs="Times New Roman"/>
        </w:rPr>
        <w:t xml:space="preserve">enkel meningsbyggnad med ytterst få konnektiver, men </w:t>
      </w:r>
      <w:r w:rsidR="00CF1FCB">
        <w:rPr>
          <w:rFonts w:ascii="Times New Roman" w:hAnsi="Times New Roman" w:cs="Times New Roman"/>
        </w:rPr>
        <w:t xml:space="preserve">det </w:t>
      </w:r>
      <w:r w:rsidR="00715EAF">
        <w:rPr>
          <w:rFonts w:ascii="Times New Roman" w:hAnsi="Times New Roman" w:cs="Times New Roman"/>
        </w:rPr>
        <w:t>utgör</w:t>
      </w:r>
      <w:r w:rsidR="00CF1FCB">
        <w:rPr>
          <w:rFonts w:ascii="Times New Roman" w:hAnsi="Times New Roman" w:cs="Times New Roman"/>
        </w:rPr>
        <w:t xml:space="preserve"> inget problem eftersom </w:t>
      </w:r>
      <w:r w:rsidR="00715EAF">
        <w:rPr>
          <w:rFonts w:ascii="Times New Roman" w:hAnsi="Times New Roman" w:cs="Times New Roman"/>
        </w:rPr>
        <w:t>texten</w:t>
      </w:r>
      <w:r w:rsidR="004E65E3">
        <w:rPr>
          <w:rFonts w:ascii="Times New Roman" w:hAnsi="Times New Roman" w:cs="Times New Roman"/>
        </w:rPr>
        <w:t xml:space="preserve"> knappt </w:t>
      </w:r>
      <w:r w:rsidR="00CF1FCB">
        <w:rPr>
          <w:rFonts w:ascii="Times New Roman" w:hAnsi="Times New Roman" w:cs="Times New Roman"/>
        </w:rPr>
        <w:t xml:space="preserve">behöver </w:t>
      </w:r>
      <w:r w:rsidR="004E65E3">
        <w:rPr>
          <w:rFonts w:ascii="Times New Roman" w:hAnsi="Times New Roman" w:cs="Times New Roman"/>
        </w:rPr>
        <w:t>ha konnektivbindning</w:t>
      </w:r>
      <w:r w:rsidR="00CF1FCB">
        <w:rPr>
          <w:rFonts w:ascii="Times New Roman" w:hAnsi="Times New Roman" w:cs="Times New Roman"/>
        </w:rPr>
        <w:t>. I</w:t>
      </w:r>
      <w:r w:rsidR="00E25234">
        <w:rPr>
          <w:rFonts w:ascii="Times New Roman" w:hAnsi="Times New Roman" w:cs="Times New Roman"/>
        </w:rPr>
        <w:t xml:space="preserve">nnehållet är </w:t>
      </w:r>
      <w:r w:rsidR="00715EAF">
        <w:rPr>
          <w:rFonts w:ascii="Times New Roman" w:hAnsi="Times New Roman" w:cs="Times New Roman"/>
        </w:rPr>
        <w:t xml:space="preserve">nämligen </w:t>
      </w:r>
      <w:r w:rsidR="00E25234">
        <w:rPr>
          <w:rFonts w:ascii="Times New Roman" w:hAnsi="Times New Roman" w:cs="Times New Roman"/>
        </w:rPr>
        <w:t>mycket enkelt</w:t>
      </w:r>
      <w:r w:rsidR="00715EAF">
        <w:rPr>
          <w:rFonts w:ascii="Times New Roman" w:hAnsi="Times New Roman" w:cs="Times New Roman"/>
        </w:rPr>
        <w:t xml:space="preserve">, varför </w:t>
      </w:r>
      <w:r w:rsidR="00CF1FCB">
        <w:rPr>
          <w:rFonts w:ascii="Times New Roman" w:hAnsi="Times New Roman" w:cs="Times New Roman"/>
        </w:rPr>
        <w:t xml:space="preserve">få samband behöver uttryckas. Vad gäller de båda långa </w:t>
      </w:r>
      <w:r w:rsidR="00715EAF">
        <w:rPr>
          <w:rFonts w:ascii="Times New Roman" w:hAnsi="Times New Roman" w:cs="Times New Roman"/>
        </w:rPr>
        <w:t>texterna</w:t>
      </w:r>
      <w:r w:rsidR="00CF1FCB">
        <w:rPr>
          <w:rFonts w:ascii="Times New Roman" w:hAnsi="Times New Roman" w:cs="Times New Roman"/>
        </w:rPr>
        <w:t xml:space="preserve"> </w:t>
      </w:r>
      <w:r w:rsidR="00BD13BB">
        <w:rPr>
          <w:rFonts w:ascii="Times New Roman" w:hAnsi="Times New Roman" w:cs="Times New Roman"/>
        </w:rPr>
        <w:t>har de varierande meningslängd och meningsbyggnad samt tydlig konnektivbindning, vilket ger dem rytm och inbördes sammanhang. En rimlig gissning är att författarna är måna om att hålla meningarna korta</w:t>
      </w:r>
      <w:r w:rsidR="006F06EB">
        <w:rPr>
          <w:rFonts w:ascii="Times New Roman" w:hAnsi="Times New Roman" w:cs="Times New Roman"/>
        </w:rPr>
        <w:t xml:space="preserve"> i enlighet med Redaktionshandbokens riktlinjer.</w:t>
      </w:r>
      <w:r w:rsidR="00E46B15">
        <w:rPr>
          <w:rFonts w:ascii="Times New Roman" w:hAnsi="Times New Roman" w:cs="Times New Roman"/>
        </w:rPr>
        <w:t xml:space="preserve"> När </w:t>
      </w:r>
      <w:r w:rsidR="0051677C">
        <w:rPr>
          <w:rFonts w:ascii="Times New Roman" w:hAnsi="Times New Roman" w:cs="Times New Roman"/>
        </w:rPr>
        <w:t>de</w:t>
      </w:r>
      <w:r w:rsidR="00E46B15">
        <w:rPr>
          <w:rFonts w:ascii="Times New Roman" w:hAnsi="Times New Roman" w:cs="Times New Roman"/>
        </w:rPr>
        <w:t xml:space="preserve"> skriver korta texter håller </w:t>
      </w:r>
      <w:r w:rsidR="0051677C">
        <w:rPr>
          <w:rFonts w:ascii="Times New Roman" w:hAnsi="Times New Roman" w:cs="Times New Roman"/>
        </w:rPr>
        <w:t>författarna</w:t>
      </w:r>
      <w:r w:rsidR="00E46B15">
        <w:rPr>
          <w:rFonts w:ascii="Times New Roman" w:hAnsi="Times New Roman" w:cs="Times New Roman"/>
        </w:rPr>
        <w:t xml:space="preserve"> varje mening kort och enkel, men när de skriver långa texter och har en stor informationsmängd att förmedla </w:t>
      </w:r>
      <w:r w:rsidR="0051677C">
        <w:rPr>
          <w:rFonts w:ascii="Times New Roman" w:hAnsi="Times New Roman" w:cs="Times New Roman"/>
        </w:rPr>
        <w:t xml:space="preserve">så </w:t>
      </w:r>
      <w:r w:rsidR="00E46B15">
        <w:rPr>
          <w:rFonts w:ascii="Times New Roman" w:hAnsi="Times New Roman" w:cs="Times New Roman"/>
        </w:rPr>
        <w:t xml:space="preserve">hinner eller orkar </w:t>
      </w:r>
      <w:r w:rsidR="0051677C">
        <w:rPr>
          <w:rFonts w:ascii="Times New Roman" w:hAnsi="Times New Roman" w:cs="Times New Roman"/>
        </w:rPr>
        <w:t xml:space="preserve">de </w:t>
      </w:r>
      <w:r w:rsidR="00E46B15">
        <w:rPr>
          <w:rFonts w:ascii="Times New Roman" w:hAnsi="Times New Roman" w:cs="Times New Roman"/>
        </w:rPr>
        <w:t>helt enkelt inte överväga varje mening. Då blir språket mer naturligt, med mera rytm och variation – och konnektivbindningar.</w:t>
      </w:r>
    </w:p>
    <w:p w14:paraId="41AA71A7" w14:textId="4EBC5D9D" w:rsidR="00E46B15" w:rsidRDefault="00E46B15" w:rsidP="009A35CD">
      <w:pPr>
        <w:spacing w:line="360" w:lineRule="auto"/>
        <w:ind w:firstLine="567"/>
        <w:rPr>
          <w:rFonts w:ascii="Times New Roman" w:hAnsi="Times New Roman" w:cs="Times New Roman"/>
        </w:rPr>
      </w:pPr>
      <w:r>
        <w:rPr>
          <w:rFonts w:ascii="Times New Roman" w:hAnsi="Times New Roman" w:cs="Times New Roman"/>
        </w:rPr>
        <w:t xml:space="preserve">Ett annat problem som förekommer i flera texter </w:t>
      </w:r>
      <w:r w:rsidR="00CD2F22">
        <w:rPr>
          <w:rFonts w:ascii="Times New Roman" w:hAnsi="Times New Roman" w:cs="Times New Roman"/>
        </w:rPr>
        <w:t xml:space="preserve">(”Birgitta”, ”Flykting”, ”Island” och ”Situationsetik”) </w:t>
      </w:r>
      <w:r>
        <w:rPr>
          <w:rFonts w:ascii="Times New Roman" w:hAnsi="Times New Roman" w:cs="Times New Roman"/>
        </w:rPr>
        <w:t>är olämpliga ordval: vaga, mångtydiga eller missvisande ord.</w:t>
      </w:r>
      <w:r w:rsidR="00CD2F22">
        <w:rPr>
          <w:rFonts w:ascii="Times New Roman" w:hAnsi="Times New Roman" w:cs="Times New Roman"/>
        </w:rPr>
        <w:t xml:space="preserve"> Dessa olämpliga ordval försämrar läsbarheten markant</w:t>
      </w:r>
      <w:r w:rsidR="00F53BC2">
        <w:rPr>
          <w:rFonts w:ascii="Times New Roman" w:hAnsi="Times New Roman" w:cs="Times New Roman"/>
        </w:rPr>
        <w:t>. Däremot används sällan onödigt långa eller svåra ord, vilket tyder på att författarna är medvetna om si</w:t>
      </w:r>
      <w:r w:rsidR="0051677C">
        <w:rPr>
          <w:rFonts w:ascii="Times New Roman" w:hAnsi="Times New Roman" w:cs="Times New Roman"/>
        </w:rPr>
        <w:t>na</w:t>
      </w:r>
      <w:r w:rsidR="00F53BC2">
        <w:rPr>
          <w:rFonts w:ascii="Times New Roman" w:hAnsi="Times New Roman" w:cs="Times New Roman"/>
        </w:rPr>
        <w:t xml:space="preserve"> ordval. Kanske väljer de ibland för enkla ord på bekostnad av tydlighet och korrekthet. ”Prisma” sticker ut genom att ha en hög andel svåra begrepp</w:t>
      </w:r>
      <w:r w:rsidR="0051677C">
        <w:rPr>
          <w:rFonts w:ascii="Times New Roman" w:hAnsi="Times New Roman" w:cs="Times New Roman"/>
        </w:rPr>
        <w:t>, som dock</w:t>
      </w:r>
      <w:r w:rsidR="00F53BC2">
        <w:rPr>
          <w:rFonts w:ascii="Times New Roman" w:hAnsi="Times New Roman" w:cs="Times New Roman"/>
        </w:rPr>
        <w:t xml:space="preserve"> inte </w:t>
      </w:r>
      <w:r w:rsidR="0051677C">
        <w:rPr>
          <w:rFonts w:ascii="Times New Roman" w:hAnsi="Times New Roman" w:cs="Times New Roman"/>
        </w:rPr>
        <w:t xml:space="preserve">går </w:t>
      </w:r>
      <w:r w:rsidR="00F53BC2">
        <w:rPr>
          <w:rFonts w:ascii="Times New Roman" w:hAnsi="Times New Roman" w:cs="Times New Roman"/>
        </w:rPr>
        <w:t xml:space="preserve">att byta ut. Däremot skulle det underlätta för läsaren om texten länkade till </w:t>
      </w:r>
      <w:r w:rsidR="0051677C">
        <w:rPr>
          <w:rFonts w:ascii="Times New Roman" w:hAnsi="Times New Roman" w:cs="Times New Roman"/>
        </w:rPr>
        <w:t xml:space="preserve">relevanta </w:t>
      </w:r>
      <w:r w:rsidR="00F53BC2">
        <w:rPr>
          <w:rFonts w:ascii="Times New Roman" w:hAnsi="Times New Roman" w:cs="Times New Roman"/>
        </w:rPr>
        <w:t>artiklar eller förklarade begreppen.</w:t>
      </w:r>
    </w:p>
    <w:p w14:paraId="5A5AB710" w14:textId="77777777" w:rsidR="009C3B68" w:rsidRDefault="00D22B48" w:rsidP="009A35CD">
      <w:pPr>
        <w:spacing w:line="360" w:lineRule="auto"/>
        <w:ind w:firstLine="567"/>
        <w:rPr>
          <w:rFonts w:ascii="Times New Roman" w:hAnsi="Times New Roman" w:cs="Times New Roman"/>
        </w:rPr>
      </w:pPr>
      <w:r>
        <w:rPr>
          <w:rFonts w:ascii="Times New Roman" w:hAnsi="Times New Roman" w:cs="Times New Roman"/>
        </w:rPr>
        <w:t>Överanvändning av korta meningar och olämpligt ordval förekommer i så många av texterna att det antagligen är ett vanligt problem även i andra texter i NE enkel.</w:t>
      </w:r>
      <w:r w:rsidR="00B8689E">
        <w:rPr>
          <w:rFonts w:ascii="Times New Roman" w:hAnsi="Times New Roman" w:cs="Times New Roman"/>
        </w:rPr>
        <w:t xml:space="preserve"> De båda problemen kan i viss mån härledas till Redaktionshandbokens regler och riktlinjer</w:t>
      </w:r>
      <w:r w:rsidR="004E05FB">
        <w:rPr>
          <w:rFonts w:ascii="Times New Roman" w:hAnsi="Times New Roman" w:cs="Times New Roman"/>
        </w:rPr>
        <w:t>, vilket för oss in på nästa frågeställning</w:t>
      </w:r>
      <w:r w:rsidR="009C3B68">
        <w:rPr>
          <w:rFonts w:ascii="Times New Roman" w:hAnsi="Times New Roman" w:cs="Times New Roman"/>
        </w:rPr>
        <w:t>.</w:t>
      </w:r>
    </w:p>
    <w:p w14:paraId="2867EBE4" w14:textId="2AADBF05" w:rsidR="004476CD" w:rsidRPr="009C3B68" w:rsidRDefault="009C3B68" w:rsidP="009C3B68">
      <w:pPr>
        <w:pStyle w:val="Heading2"/>
        <w:rPr>
          <w:sz w:val="32"/>
        </w:rPr>
      </w:pPr>
      <w:bookmarkStart w:id="107" w:name="_Toc526257251"/>
      <w:r w:rsidRPr="009C3B68">
        <w:rPr>
          <w:sz w:val="32"/>
        </w:rPr>
        <w:t xml:space="preserve">7.2 </w:t>
      </w:r>
      <w:r w:rsidR="004E05FB" w:rsidRPr="009C3B68">
        <w:rPr>
          <w:sz w:val="32"/>
        </w:rPr>
        <w:t>Hur väl fungerar instruktionerna i Redaktionshandboken?</w:t>
      </w:r>
      <w:bookmarkEnd w:id="107"/>
    </w:p>
    <w:p w14:paraId="04D30079" w14:textId="21C5FD0E" w:rsidR="004E05FB" w:rsidRDefault="00E959C4" w:rsidP="009C3B68">
      <w:pPr>
        <w:spacing w:line="360" w:lineRule="auto"/>
        <w:rPr>
          <w:rFonts w:ascii="Times New Roman" w:hAnsi="Times New Roman" w:cs="Times New Roman"/>
        </w:rPr>
      </w:pPr>
      <w:r>
        <w:rPr>
          <w:rFonts w:ascii="Times New Roman" w:hAnsi="Times New Roman" w:cs="Times New Roman"/>
        </w:rPr>
        <w:t xml:space="preserve">För det första verkar det som om reglerna och riktlinjerna för det allrs mesta följs, och under analyserandets gång har jag hittat exempel på att regler och föreslagna hjälpmedel som finns i Redaktionshandboken har en positiv effekt på texterna. Ett exempel är användandet av punktlistor, som förekommer i ”Öga” och </w:t>
      </w:r>
      <w:r w:rsidR="00B30A5E">
        <w:rPr>
          <w:rFonts w:ascii="Times New Roman" w:hAnsi="Times New Roman" w:cs="Times New Roman"/>
        </w:rPr>
        <w:t>gör beskrivningen av ögats uppbyggnad mycket mer läsbar än den annars hade varit.</w:t>
      </w:r>
      <w:r w:rsidR="00C91F07">
        <w:rPr>
          <w:rFonts w:ascii="Times New Roman" w:hAnsi="Times New Roman" w:cs="Times New Roman"/>
        </w:rPr>
        <w:t xml:space="preserve"> </w:t>
      </w:r>
      <w:r w:rsidR="00B30A5E">
        <w:rPr>
          <w:rFonts w:ascii="Times New Roman" w:hAnsi="Times New Roman" w:cs="Times New Roman"/>
        </w:rPr>
        <w:t xml:space="preserve">Ett annat exempel är den försiktiga användningen av </w:t>
      </w:r>
      <w:r w:rsidR="00B30A5E">
        <w:rPr>
          <w:rFonts w:ascii="Times New Roman" w:hAnsi="Times New Roman" w:cs="Times New Roman"/>
        </w:rPr>
        <w:lastRenderedPageBreak/>
        <w:t>direkt tilltal som Redaktionshandboken manar till. Röst förekommer bara på ett ställe i två texter. En mer omfattande tilläm</w:t>
      </w:r>
      <w:r w:rsidR="00262E5B">
        <w:rPr>
          <w:rFonts w:ascii="Times New Roman" w:hAnsi="Times New Roman" w:cs="Times New Roman"/>
        </w:rPr>
        <w:t>p</w:t>
      </w:r>
      <w:r w:rsidR="00B30A5E">
        <w:rPr>
          <w:rFonts w:ascii="Times New Roman" w:hAnsi="Times New Roman" w:cs="Times New Roman"/>
        </w:rPr>
        <w:t xml:space="preserve">ning skulle ändra </w:t>
      </w:r>
      <w:r w:rsidR="00C91F07">
        <w:rPr>
          <w:rFonts w:ascii="Times New Roman" w:hAnsi="Times New Roman" w:cs="Times New Roman"/>
        </w:rPr>
        <w:t xml:space="preserve">språkets ton och uppfattas som märklig i ett uppslagsverk, men </w:t>
      </w:r>
      <w:r w:rsidR="00C22007">
        <w:rPr>
          <w:rFonts w:ascii="Times New Roman" w:hAnsi="Times New Roman" w:cs="Times New Roman"/>
        </w:rPr>
        <w:t xml:space="preserve">vid de tillfällen där den används har rösten en </w:t>
      </w:r>
      <w:r w:rsidR="00365AC5">
        <w:rPr>
          <w:rFonts w:ascii="Times New Roman" w:hAnsi="Times New Roman" w:cs="Times New Roman"/>
        </w:rPr>
        <w:t>positiv effekt på texten</w:t>
      </w:r>
      <w:r w:rsidR="00676C66">
        <w:rPr>
          <w:rFonts w:ascii="Times New Roman" w:hAnsi="Times New Roman" w:cs="Times New Roman"/>
        </w:rPr>
        <w:t>, och jag vill påstå att det är bra att greppet tillåts i små kvantiteter.</w:t>
      </w:r>
      <w:r w:rsidR="00FC2233">
        <w:rPr>
          <w:rFonts w:ascii="Times New Roman" w:hAnsi="Times New Roman" w:cs="Times New Roman"/>
        </w:rPr>
        <w:t xml:space="preserve"> Ett tredje exempel är styckeindelningen, som för det allra mesta är både luftig och tydlig.</w:t>
      </w:r>
    </w:p>
    <w:p w14:paraId="782CE023" w14:textId="66A4F48A" w:rsidR="00FC2233" w:rsidRDefault="00FC2233" w:rsidP="009A35CD">
      <w:pPr>
        <w:spacing w:line="360" w:lineRule="auto"/>
        <w:ind w:firstLine="567"/>
        <w:rPr>
          <w:rFonts w:ascii="Times New Roman" w:hAnsi="Times New Roman" w:cs="Times New Roman"/>
        </w:rPr>
      </w:pPr>
      <w:r>
        <w:rPr>
          <w:rFonts w:ascii="Times New Roman" w:hAnsi="Times New Roman" w:cs="Times New Roman"/>
        </w:rPr>
        <w:t xml:space="preserve">Det finns dock </w:t>
      </w:r>
      <w:r w:rsidR="008D2594">
        <w:rPr>
          <w:rFonts w:ascii="Times New Roman" w:hAnsi="Times New Roman" w:cs="Times New Roman"/>
        </w:rPr>
        <w:t>e</w:t>
      </w:r>
      <w:r w:rsidR="00A74396">
        <w:rPr>
          <w:rFonts w:ascii="Times New Roman" w:hAnsi="Times New Roman" w:cs="Times New Roman"/>
        </w:rPr>
        <w:t>tt par</w:t>
      </w:r>
      <w:r w:rsidR="008D2594">
        <w:rPr>
          <w:rFonts w:ascii="Times New Roman" w:hAnsi="Times New Roman" w:cs="Times New Roman"/>
        </w:rPr>
        <w:t xml:space="preserve"> </w:t>
      </w:r>
      <w:r w:rsidR="00A74396">
        <w:rPr>
          <w:rFonts w:ascii="Times New Roman" w:hAnsi="Times New Roman" w:cs="Times New Roman"/>
        </w:rPr>
        <w:t xml:space="preserve">riktlinjer </w:t>
      </w:r>
      <w:r>
        <w:rPr>
          <w:rFonts w:ascii="Times New Roman" w:hAnsi="Times New Roman" w:cs="Times New Roman"/>
        </w:rPr>
        <w:t>i Redaktionshandboken som verkar orsaka författarna problem</w:t>
      </w:r>
      <w:r w:rsidR="00A74396">
        <w:rPr>
          <w:rFonts w:ascii="Times New Roman" w:hAnsi="Times New Roman" w:cs="Times New Roman"/>
        </w:rPr>
        <w:t>. Den ena är</w:t>
      </w:r>
      <w:r w:rsidR="00981232">
        <w:rPr>
          <w:rFonts w:ascii="Times New Roman" w:hAnsi="Times New Roman" w:cs="Times New Roman"/>
        </w:rPr>
        <w:t xml:space="preserve">: ”Huvudregeln är att hellre skriva för korta än för långa meningar”. Effekterna av den principen har jag redan diskuterat. Ett förslag till hur NE kan motverka överanvändningen av korta meningar är att </w:t>
      </w:r>
      <w:r w:rsidR="00F9412A">
        <w:rPr>
          <w:rFonts w:ascii="Times New Roman" w:hAnsi="Times New Roman" w:cs="Times New Roman"/>
        </w:rPr>
        <w:t xml:space="preserve">förklara, och visa </w:t>
      </w:r>
      <w:r w:rsidR="00981232">
        <w:rPr>
          <w:rFonts w:ascii="Times New Roman" w:hAnsi="Times New Roman" w:cs="Times New Roman"/>
        </w:rPr>
        <w:t xml:space="preserve">med </w:t>
      </w:r>
      <w:r w:rsidR="00F9412A">
        <w:rPr>
          <w:rFonts w:ascii="Times New Roman" w:hAnsi="Times New Roman" w:cs="Times New Roman"/>
        </w:rPr>
        <w:t xml:space="preserve">hjälp av </w:t>
      </w:r>
      <w:r w:rsidR="00981232">
        <w:rPr>
          <w:rFonts w:ascii="Times New Roman" w:hAnsi="Times New Roman" w:cs="Times New Roman"/>
        </w:rPr>
        <w:t>exempel</w:t>
      </w:r>
      <w:r w:rsidR="00F9412A">
        <w:rPr>
          <w:rFonts w:ascii="Times New Roman" w:hAnsi="Times New Roman" w:cs="Times New Roman"/>
        </w:rPr>
        <w:t>,</w:t>
      </w:r>
      <w:r w:rsidR="00981232">
        <w:rPr>
          <w:rFonts w:ascii="Times New Roman" w:hAnsi="Times New Roman" w:cs="Times New Roman"/>
        </w:rPr>
        <w:t xml:space="preserve"> </w:t>
      </w:r>
      <w:r w:rsidR="00F9412A">
        <w:rPr>
          <w:rFonts w:ascii="Times New Roman" w:hAnsi="Times New Roman" w:cs="Times New Roman"/>
        </w:rPr>
        <w:t xml:space="preserve">hur svårbegriplig en text utan konnektivbindningar blir och hur hackigt språket blir. Det varnas redan för de effekterna, men det behöver uppenbarligen </w:t>
      </w:r>
      <w:r w:rsidR="000609E9">
        <w:rPr>
          <w:rFonts w:ascii="Times New Roman" w:hAnsi="Times New Roman" w:cs="Times New Roman"/>
        </w:rPr>
        <w:t xml:space="preserve">framgå </w:t>
      </w:r>
      <w:r w:rsidR="00F9412A">
        <w:rPr>
          <w:rFonts w:ascii="Times New Roman" w:hAnsi="Times New Roman" w:cs="Times New Roman"/>
        </w:rPr>
        <w:t>tydligare.</w:t>
      </w:r>
    </w:p>
    <w:p w14:paraId="65BC0F1D" w14:textId="24E10CCA" w:rsidR="00F9412A" w:rsidRDefault="00A74396" w:rsidP="004476CD">
      <w:pPr>
        <w:spacing w:line="360" w:lineRule="auto"/>
        <w:ind w:firstLine="567"/>
        <w:rPr>
          <w:rFonts w:ascii="Times New Roman" w:hAnsi="Times New Roman" w:cs="Times New Roman"/>
        </w:rPr>
      </w:pPr>
      <w:r>
        <w:rPr>
          <w:rFonts w:ascii="Times New Roman" w:hAnsi="Times New Roman" w:cs="Times New Roman"/>
        </w:rPr>
        <w:t xml:space="preserve">Den andra är: ”Låt orden vara enkla, konkreta och så vanliga som möjligt”. </w:t>
      </w:r>
      <w:r w:rsidR="00A26DD9">
        <w:rPr>
          <w:rFonts w:ascii="Times New Roman" w:hAnsi="Times New Roman" w:cs="Times New Roman"/>
        </w:rPr>
        <w:t xml:space="preserve">Här skulle det vara lämpligt att varna för överdriven förenkling för att undvika den sortens olämpliga ordval som </w:t>
      </w:r>
      <w:r w:rsidR="003E7C6A">
        <w:rPr>
          <w:rFonts w:ascii="Times New Roman" w:hAnsi="Times New Roman" w:cs="Times New Roman"/>
        </w:rPr>
        <w:t>förekommer i flera av de analyserade artiklarna</w:t>
      </w:r>
      <w:r w:rsidR="00A26DD9">
        <w:rPr>
          <w:rFonts w:ascii="Times New Roman" w:hAnsi="Times New Roman" w:cs="Times New Roman"/>
        </w:rPr>
        <w:t>.</w:t>
      </w:r>
    </w:p>
    <w:p w14:paraId="68B46EEE" w14:textId="692070A3" w:rsidR="00B47775" w:rsidRDefault="00B47775" w:rsidP="004476CD">
      <w:pPr>
        <w:spacing w:line="360" w:lineRule="auto"/>
        <w:ind w:firstLine="567"/>
        <w:rPr>
          <w:rFonts w:ascii="Times New Roman" w:hAnsi="Times New Roman" w:cs="Times New Roman"/>
        </w:rPr>
      </w:pPr>
      <w:r>
        <w:rPr>
          <w:rFonts w:ascii="Times New Roman" w:hAnsi="Times New Roman" w:cs="Times New Roman"/>
        </w:rPr>
        <w:t>Redaktionshandbokens riktlinje att svåra ord och begrepp får förekomma men behöver förklaras gör att läsaren lär sig något av att läsa, inte minst personer med svenska som andraspråk. Något som skulle hjälpa ytterligare är fler länkar till NE enkel-artiklar om de svåra orden. Fler förklaringar gör texterna längre, och att i Redaktionshandboken påminna författarna om att länka mera skulle nog spara tid för dem och underlätta för läsarna.</w:t>
      </w:r>
    </w:p>
    <w:p w14:paraId="1D868D9F" w14:textId="629747C8" w:rsidR="00EA4422" w:rsidRDefault="00A106E7" w:rsidP="005F6873">
      <w:pPr>
        <w:spacing w:line="360" w:lineRule="auto"/>
        <w:ind w:firstLine="567"/>
        <w:rPr>
          <w:rFonts w:ascii="Times New Roman" w:hAnsi="Times New Roman" w:cs="Times New Roman"/>
        </w:rPr>
      </w:pPr>
      <w:r>
        <w:rPr>
          <w:rFonts w:ascii="Times New Roman" w:hAnsi="Times New Roman" w:cs="Times New Roman"/>
        </w:rPr>
        <w:t xml:space="preserve">Som jag diskuterade ovan är texterna endast i låg utsträckning anpassade för personer med läs- och skrivsvårigheter, </w:t>
      </w:r>
      <w:r w:rsidR="00A2302A">
        <w:rPr>
          <w:rFonts w:ascii="Times New Roman" w:hAnsi="Times New Roman" w:cs="Times New Roman"/>
        </w:rPr>
        <w:t>i synnerhet personer med intellektuellt funktionshinder.</w:t>
      </w:r>
      <w:r w:rsidR="00F53DAB">
        <w:rPr>
          <w:rFonts w:ascii="Times New Roman" w:hAnsi="Times New Roman" w:cs="Times New Roman"/>
        </w:rPr>
        <w:t xml:space="preserve"> Det kanske vore bra att inte försöka inbegripa även denna spretiga grupp i målgruppen för NE enkel, och istället fokusera mera på den allmäna lättlästheten som den största anpassningen redan sker efter.</w:t>
      </w:r>
    </w:p>
    <w:p w14:paraId="60A9ACC7" w14:textId="6BB18151" w:rsidR="00833A7C" w:rsidRPr="00833A7C" w:rsidRDefault="00833A7C" w:rsidP="00833A7C">
      <w:pPr>
        <w:pStyle w:val="Heading2"/>
        <w:rPr>
          <w:sz w:val="32"/>
        </w:rPr>
      </w:pPr>
      <w:bookmarkStart w:id="108" w:name="_Toc526257252"/>
      <w:r w:rsidRPr="00833A7C">
        <w:rPr>
          <w:sz w:val="32"/>
        </w:rPr>
        <w:t xml:space="preserve">7.3 </w:t>
      </w:r>
      <w:r w:rsidR="0020172A">
        <w:rPr>
          <w:sz w:val="32"/>
        </w:rPr>
        <w:t>Förslag på v</w:t>
      </w:r>
      <w:r w:rsidRPr="00833A7C">
        <w:rPr>
          <w:sz w:val="32"/>
        </w:rPr>
        <w:t>idare forskning</w:t>
      </w:r>
      <w:bookmarkEnd w:id="108"/>
    </w:p>
    <w:p w14:paraId="68B79BA8" w14:textId="26DB6E60" w:rsidR="00833A7C" w:rsidRDefault="00833A7C" w:rsidP="00833A7C">
      <w:pPr>
        <w:spacing w:line="360" w:lineRule="auto"/>
        <w:rPr>
          <w:rFonts w:ascii="Times New Roman" w:hAnsi="Times New Roman" w:cs="Times New Roman"/>
        </w:rPr>
      </w:pPr>
      <w:r>
        <w:rPr>
          <w:rFonts w:ascii="Times New Roman" w:hAnsi="Times New Roman" w:cs="Times New Roman"/>
        </w:rPr>
        <w:t>Detta är en kandidatuppsats och är således en liten undersökning</w:t>
      </w:r>
      <w:r w:rsidR="002855D4">
        <w:rPr>
          <w:rFonts w:ascii="Times New Roman" w:hAnsi="Times New Roman" w:cs="Times New Roman"/>
        </w:rPr>
        <w:t xml:space="preserve"> som man </w:t>
      </w:r>
      <w:r>
        <w:rPr>
          <w:rFonts w:ascii="Times New Roman" w:hAnsi="Times New Roman" w:cs="Times New Roman"/>
        </w:rPr>
        <w:t xml:space="preserve">inte </w:t>
      </w:r>
      <w:r w:rsidR="002855D4">
        <w:rPr>
          <w:rFonts w:ascii="Times New Roman" w:hAnsi="Times New Roman" w:cs="Times New Roman"/>
        </w:rPr>
        <w:t xml:space="preserve">kan </w:t>
      </w:r>
      <w:r>
        <w:rPr>
          <w:rFonts w:ascii="Times New Roman" w:hAnsi="Times New Roman" w:cs="Times New Roman"/>
        </w:rPr>
        <w:t xml:space="preserve">dra några riktigt </w:t>
      </w:r>
      <w:r w:rsidR="00F5063E">
        <w:rPr>
          <w:rFonts w:ascii="Times New Roman" w:hAnsi="Times New Roman" w:cs="Times New Roman"/>
        </w:rPr>
        <w:t>långtgående</w:t>
      </w:r>
      <w:r>
        <w:rPr>
          <w:rFonts w:ascii="Times New Roman" w:hAnsi="Times New Roman" w:cs="Times New Roman"/>
        </w:rPr>
        <w:t xml:space="preserve"> slutsatser</w:t>
      </w:r>
      <w:r w:rsidR="002855D4">
        <w:rPr>
          <w:rFonts w:ascii="Times New Roman" w:hAnsi="Times New Roman" w:cs="Times New Roman"/>
        </w:rPr>
        <w:t xml:space="preserve"> av</w:t>
      </w:r>
      <w:r>
        <w:rPr>
          <w:rFonts w:ascii="Times New Roman" w:hAnsi="Times New Roman" w:cs="Times New Roman"/>
        </w:rPr>
        <w:t>.</w:t>
      </w:r>
      <w:r w:rsidR="00A57F54">
        <w:rPr>
          <w:rFonts w:ascii="Times New Roman" w:hAnsi="Times New Roman" w:cs="Times New Roman"/>
        </w:rPr>
        <w:t xml:space="preserve"> </w:t>
      </w:r>
      <w:r w:rsidR="002855D4">
        <w:rPr>
          <w:rFonts w:ascii="Times New Roman" w:hAnsi="Times New Roman" w:cs="Times New Roman"/>
        </w:rPr>
        <w:t xml:space="preserve">Något som vore mycket intressant att göra är att jämföra denna undersökning, som bygger på tidigare forskning, med en </w:t>
      </w:r>
      <w:r w:rsidR="009C38C1">
        <w:rPr>
          <w:rFonts w:ascii="Times New Roman" w:hAnsi="Times New Roman" w:cs="Times New Roman"/>
        </w:rPr>
        <w:t xml:space="preserve">undersökning där personer får läsa </w:t>
      </w:r>
      <w:r w:rsidR="002F5F14">
        <w:rPr>
          <w:rFonts w:ascii="Times New Roman" w:hAnsi="Times New Roman" w:cs="Times New Roman"/>
        </w:rPr>
        <w:t>samma texter (eller kanske andra texter ur NE enkel) och sedan göra ett läsförståelsetest och/eller själva berätta var som är lätt och svårt. Stämmer teorin med praktiken?</w:t>
      </w:r>
    </w:p>
    <w:p w14:paraId="297F66A2" w14:textId="6153B1FB" w:rsidR="0073204F" w:rsidRDefault="0073204F" w:rsidP="00C3571D">
      <w:pPr>
        <w:spacing w:line="360" w:lineRule="auto"/>
        <w:rPr>
          <w:rFonts w:ascii="Times New Roman" w:hAnsi="Times New Roman" w:cs="Times New Roman"/>
        </w:rPr>
      </w:pPr>
    </w:p>
    <w:p w14:paraId="3F395587" w14:textId="77777777" w:rsidR="00025E0E" w:rsidRDefault="00025E0E" w:rsidP="00C3571D">
      <w:pPr>
        <w:spacing w:after="240" w:line="360" w:lineRule="auto"/>
        <w:ind w:firstLine="567"/>
        <w:rPr>
          <w:rFonts w:ascii="Times New Roman" w:hAnsi="Times New Roman" w:cs="Times New Roman"/>
        </w:rPr>
      </w:pPr>
    </w:p>
    <w:p w14:paraId="1592FB5B" w14:textId="77777777" w:rsidR="00025E0E" w:rsidRPr="00370E3A" w:rsidRDefault="00025E0E" w:rsidP="00025E0E">
      <w:pPr>
        <w:spacing w:after="240" w:line="360" w:lineRule="auto"/>
        <w:rPr>
          <w:rFonts w:ascii="Times New Roman" w:hAnsi="Times New Roman" w:cs="Times New Roman"/>
        </w:rPr>
      </w:pPr>
    </w:p>
    <w:p w14:paraId="1F5A6425" w14:textId="3C7738E9" w:rsidR="00025E0E" w:rsidRPr="00032EE9" w:rsidRDefault="00BB21D7" w:rsidP="005913F6">
      <w:pPr>
        <w:pStyle w:val="Heading1"/>
        <w:rPr>
          <w:sz w:val="40"/>
        </w:rPr>
      </w:pPr>
      <w:bookmarkStart w:id="109" w:name="_Toc526257253"/>
      <w:r>
        <w:rPr>
          <w:sz w:val="40"/>
        </w:rPr>
        <w:lastRenderedPageBreak/>
        <w:t xml:space="preserve">8 </w:t>
      </w:r>
      <w:r w:rsidR="00025E0E" w:rsidRPr="00032EE9">
        <w:rPr>
          <w:sz w:val="40"/>
        </w:rPr>
        <w:t>Käll</w:t>
      </w:r>
      <w:r w:rsidR="0077368D">
        <w:rPr>
          <w:sz w:val="40"/>
        </w:rPr>
        <w:t>förteckning</w:t>
      </w:r>
      <w:bookmarkEnd w:id="109"/>
    </w:p>
    <w:p w14:paraId="54FC625B" w14:textId="05865BD1" w:rsidR="00025E0E" w:rsidRPr="00B55842" w:rsidRDefault="00BB21D7" w:rsidP="00025E0E">
      <w:pPr>
        <w:pStyle w:val="Heading2"/>
        <w:rPr>
          <w:sz w:val="32"/>
          <w:szCs w:val="28"/>
        </w:rPr>
      </w:pPr>
      <w:bookmarkStart w:id="110" w:name="_Toc526257254"/>
      <w:r w:rsidRPr="00B55842">
        <w:rPr>
          <w:sz w:val="32"/>
          <w:szCs w:val="28"/>
        </w:rPr>
        <w:t xml:space="preserve">8.1 </w:t>
      </w:r>
      <w:r w:rsidR="00B55842" w:rsidRPr="00B55842">
        <w:rPr>
          <w:sz w:val="32"/>
          <w:szCs w:val="28"/>
        </w:rPr>
        <w:t>Tryckta k</w:t>
      </w:r>
      <w:r w:rsidR="00B55842">
        <w:rPr>
          <w:sz w:val="32"/>
          <w:szCs w:val="28"/>
        </w:rPr>
        <w:t>ällor</w:t>
      </w:r>
      <w:bookmarkEnd w:id="110"/>
    </w:p>
    <w:p w14:paraId="0D3DD84D" w14:textId="2912EB4C" w:rsidR="00025E0E" w:rsidRPr="00C439C1" w:rsidRDefault="00025E0E" w:rsidP="00025E0E">
      <w:pPr>
        <w:spacing w:after="240" w:line="360" w:lineRule="auto"/>
        <w:rPr>
          <w:rFonts w:ascii="Times New Roman" w:hAnsi="Times New Roman" w:cs="Times New Roman"/>
        </w:rPr>
      </w:pPr>
      <w:r w:rsidRPr="00C439C1">
        <w:rPr>
          <w:rFonts w:ascii="Times New Roman" w:hAnsi="Times New Roman" w:cs="Times New Roman"/>
        </w:rPr>
        <w:t xml:space="preserve">Hellspong, Lennart. </w:t>
      </w:r>
      <w:r w:rsidR="00B77FE8" w:rsidRPr="00C439C1">
        <w:rPr>
          <w:rFonts w:ascii="Times New Roman" w:hAnsi="Times New Roman" w:cs="Times New Roman"/>
        </w:rPr>
        <w:t xml:space="preserve">2001. </w:t>
      </w:r>
      <w:r w:rsidRPr="00C439C1">
        <w:rPr>
          <w:rFonts w:ascii="Times New Roman" w:hAnsi="Times New Roman" w:cs="Times New Roman"/>
          <w:i/>
        </w:rPr>
        <w:t>Metoder för brukstextanalys</w:t>
      </w:r>
      <w:r w:rsidRPr="00C439C1">
        <w:rPr>
          <w:rFonts w:ascii="Times New Roman" w:hAnsi="Times New Roman" w:cs="Times New Roman"/>
        </w:rPr>
        <w:t>. 1:a upplagan. Lund, Studentlitteratur.</w:t>
      </w:r>
    </w:p>
    <w:p w14:paraId="189FBC0B" w14:textId="58EE2C6F" w:rsidR="00025E0E" w:rsidRDefault="00025E0E" w:rsidP="00025E0E">
      <w:pPr>
        <w:spacing w:after="240" w:line="360" w:lineRule="auto"/>
        <w:rPr>
          <w:rFonts w:ascii="Times New Roman" w:hAnsi="Times New Roman" w:cs="Times New Roman"/>
        </w:rPr>
      </w:pPr>
      <w:r>
        <w:rPr>
          <w:rFonts w:ascii="Times New Roman" w:hAnsi="Times New Roman" w:cs="Times New Roman"/>
        </w:rPr>
        <w:t xml:space="preserve">Hellspong, Lennart &amp; Ledin, Per. </w:t>
      </w:r>
      <w:r w:rsidR="00B77FE8">
        <w:rPr>
          <w:rFonts w:ascii="Times New Roman" w:hAnsi="Times New Roman" w:cs="Times New Roman"/>
        </w:rPr>
        <w:t xml:space="preserve">1997. </w:t>
      </w:r>
      <w:r w:rsidRPr="008C41AD">
        <w:rPr>
          <w:rFonts w:ascii="Times New Roman" w:hAnsi="Times New Roman" w:cs="Times New Roman"/>
          <w:i/>
        </w:rPr>
        <w:t>Vägar genom texten</w:t>
      </w:r>
      <w:r>
        <w:rPr>
          <w:rFonts w:ascii="Times New Roman" w:hAnsi="Times New Roman" w:cs="Times New Roman"/>
          <w:i/>
        </w:rPr>
        <w:t>. Handbok i brukstextanalys.</w:t>
      </w:r>
      <w:r>
        <w:rPr>
          <w:rFonts w:ascii="Times New Roman" w:hAnsi="Times New Roman" w:cs="Times New Roman"/>
        </w:rPr>
        <w:t xml:space="preserve"> 1:a upplagan. Lund, Studentlitteratur.</w:t>
      </w:r>
    </w:p>
    <w:p w14:paraId="67B4D296" w14:textId="05E1DEDF" w:rsidR="00AA3DAB" w:rsidRDefault="00AA3DAB" w:rsidP="00AA3DAB">
      <w:pPr>
        <w:spacing w:after="240" w:line="360" w:lineRule="auto"/>
        <w:rPr>
          <w:rFonts w:ascii="Times New Roman" w:hAnsi="Times New Roman" w:cs="Times New Roman"/>
        </w:rPr>
      </w:pPr>
      <w:r>
        <w:rPr>
          <w:rFonts w:ascii="Times New Roman" w:hAnsi="Times New Roman" w:cs="Times New Roman"/>
        </w:rPr>
        <w:t xml:space="preserve">Holsanova, Jana. </w:t>
      </w:r>
      <w:r w:rsidR="00B77FE8">
        <w:rPr>
          <w:rFonts w:ascii="Times New Roman" w:hAnsi="Times New Roman" w:cs="Times New Roman"/>
        </w:rPr>
        <w:t xml:space="preserve">2010. </w:t>
      </w:r>
      <w:r w:rsidRPr="008C41AD">
        <w:rPr>
          <w:rFonts w:ascii="Times New Roman" w:hAnsi="Times New Roman" w:cs="Times New Roman"/>
          <w:i/>
        </w:rPr>
        <w:t>Myter och sanningar om läsning. Om samspelet mellan språk och bild i olika medier.</w:t>
      </w:r>
      <w:r>
        <w:rPr>
          <w:rFonts w:ascii="Times New Roman" w:hAnsi="Times New Roman" w:cs="Times New Roman"/>
        </w:rPr>
        <w:t xml:space="preserve"> 1:a upplagan. </w:t>
      </w:r>
      <w:r w:rsidR="005D1866">
        <w:rPr>
          <w:rFonts w:ascii="Times New Roman" w:hAnsi="Times New Roman" w:cs="Times New Roman"/>
        </w:rPr>
        <w:t xml:space="preserve">Stockholm, </w:t>
      </w:r>
      <w:r>
        <w:rPr>
          <w:rFonts w:ascii="Times New Roman" w:hAnsi="Times New Roman" w:cs="Times New Roman"/>
        </w:rPr>
        <w:t>Språkrådet och Norstedts.</w:t>
      </w:r>
    </w:p>
    <w:p w14:paraId="27A5702D" w14:textId="7F51DA29" w:rsidR="00353958" w:rsidRPr="00351CA3" w:rsidRDefault="00353958" w:rsidP="00025E0E">
      <w:pPr>
        <w:spacing w:after="240" w:line="360" w:lineRule="auto"/>
        <w:rPr>
          <w:rFonts w:ascii="Times New Roman" w:hAnsi="Times New Roman" w:cs="Times New Roman"/>
          <w:lang w:val="en-GB"/>
        </w:rPr>
      </w:pPr>
      <w:r>
        <w:rPr>
          <w:rFonts w:ascii="Times New Roman" w:hAnsi="Times New Roman" w:cs="Times New Roman"/>
        </w:rPr>
        <w:t>Språkrådet</w:t>
      </w:r>
      <w:r w:rsidR="00C913B2">
        <w:rPr>
          <w:rFonts w:ascii="Times New Roman" w:hAnsi="Times New Roman" w:cs="Times New Roman"/>
        </w:rPr>
        <w:t xml:space="preserve">. </w:t>
      </w:r>
      <w:r w:rsidR="00B77FE8">
        <w:rPr>
          <w:rFonts w:ascii="Times New Roman" w:hAnsi="Times New Roman" w:cs="Times New Roman"/>
        </w:rPr>
        <w:t xml:space="preserve">2008. </w:t>
      </w:r>
      <w:r w:rsidR="005D1866">
        <w:rPr>
          <w:rFonts w:ascii="Times New Roman" w:hAnsi="Times New Roman" w:cs="Times New Roman"/>
          <w:i/>
        </w:rPr>
        <w:t>Svenska skrivregler</w:t>
      </w:r>
      <w:r w:rsidR="005D1866">
        <w:rPr>
          <w:rFonts w:ascii="Times New Roman" w:hAnsi="Times New Roman" w:cs="Times New Roman"/>
        </w:rPr>
        <w:t xml:space="preserve">. 3:e utgåvan. </w:t>
      </w:r>
      <w:r w:rsidR="005D1866" w:rsidRPr="00351CA3">
        <w:rPr>
          <w:rFonts w:ascii="Times New Roman" w:hAnsi="Times New Roman" w:cs="Times New Roman"/>
          <w:lang w:val="en-GB"/>
        </w:rPr>
        <w:t>Stockholm, Liber AB.</w:t>
      </w:r>
    </w:p>
    <w:p w14:paraId="1C31518C" w14:textId="2369B112" w:rsidR="00025E0E" w:rsidRDefault="00025E0E" w:rsidP="00025E0E">
      <w:pPr>
        <w:spacing w:after="240" w:line="360" w:lineRule="auto"/>
        <w:rPr>
          <w:rFonts w:ascii="Times New Roman" w:hAnsi="Times New Roman" w:cs="Times New Roman"/>
        </w:rPr>
      </w:pPr>
      <w:r w:rsidRPr="00351CA3">
        <w:rPr>
          <w:rFonts w:ascii="Times New Roman" w:hAnsi="Times New Roman" w:cs="Times New Roman"/>
          <w:lang w:val="en-GB"/>
        </w:rPr>
        <w:t xml:space="preserve">Sundin, Maria. </w:t>
      </w:r>
      <w:r w:rsidR="00B77FE8" w:rsidRPr="00C439C1">
        <w:rPr>
          <w:rFonts w:ascii="Times New Roman" w:hAnsi="Times New Roman" w:cs="Times New Roman"/>
        </w:rPr>
        <w:t xml:space="preserve">2007. </w:t>
      </w:r>
      <w:r w:rsidRPr="00C439C1">
        <w:rPr>
          <w:rFonts w:ascii="Times New Roman" w:hAnsi="Times New Roman" w:cs="Times New Roman"/>
          <w:i/>
        </w:rPr>
        <w:t>Lättläst – så funkar det</w:t>
      </w:r>
      <w:r w:rsidRPr="00C439C1">
        <w:rPr>
          <w:rFonts w:ascii="Times New Roman" w:hAnsi="Times New Roman" w:cs="Times New Roman"/>
        </w:rPr>
        <w:t>. 1:a upplagan. Stockholm, Jure förlag.</w:t>
      </w:r>
    </w:p>
    <w:p w14:paraId="0BBBF0E3" w14:textId="3781AB39" w:rsidR="0024626A" w:rsidRPr="00351CA3" w:rsidRDefault="003F4B27" w:rsidP="0092528A">
      <w:pPr>
        <w:pStyle w:val="Heading2"/>
        <w:rPr>
          <w:sz w:val="32"/>
        </w:rPr>
      </w:pPr>
      <w:bookmarkStart w:id="111" w:name="_Toc526257255"/>
      <w:bookmarkStart w:id="112" w:name="_GoBack"/>
      <w:bookmarkEnd w:id="112"/>
      <w:r w:rsidRPr="00351CA3">
        <w:rPr>
          <w:sz w:val="32"/>
        </w:rPr>
        <w:t xml:space="preserve">8.2 </w:t>
      </w:r>
      <w:r w:rsidR="00936F9C" w:rsidRPr="00351CA3">
        <w:rPr>
          <w:sz w:val="32"/>
        </w:rPr>
        <w:t>Elektroniska källor</w:t>
      </w:r>
      <w:bookmarkEnd w:id="111"/>
    </w:p>
    <w:p w14:paraId="31C4FCBD" w14:textId="77777777" w:rsidR="007E432C" w:rsidRPr="00D4152D" w:rsidRDefault="007E432C" w:rsidP="007E432C">
      <w:pPr>
        <w:spacing w:after="240" w:line="360" w:lineRule="auto"/>
        <w:rPr>
          <w:rFonts w:ascii="Times New Roman" w:hAnsi="Times New Roman" w:cs="Times New Roman"/>
        </w:rPr>
      </w:pPr>
      <w:r w:rsidRPr="00D4152D">
        <w:rPr>
          <w:rFonts w:ascii="Times New Roman" w:hAnsi="Times New Roman" w:cs="Times New Roman"/>
        </w:rPr>
        <w:t>Ekman</w:t>
      </w:r>
      <w:r>
        <w:rPr>
          <w:rFonts w:ascii="Times New Roman" w:hAnsi="Times New Roman" w:cs="Times New Roman"/>
        </w:rPr>
        <w:t xml:space="preserve">, </w:t>
      </w:r>
      <w:r w:rsidRPr="00D4152D">
        <w:rPr>
          <w:rFonts w:ascii="Times New Roman" w:hAnsi="Times New Roman" w:cs="Times New Roman"/>
        </w:rPr>
        <w:t>Arne</w:t>
      </w:r>
      <w:r>
        <w:rPr>
          <w:rFonts w:ascii="Times New Roman" w:hAnsi="Times New Roman" w:cs="Times New Roman"/>
        </w:rPr>
        <w:t xml:space="preserve"> &amp;</w:t>
      </w:r>
      <w:r w:rsidRPr="00D4152D">
        <w:rPr>
          <w:rFonts w:ascii="Times New Roman" w:hAnsi="Times New Roman" w:cs="Times New Roman"/>
        </w:rPr>
        <w:t xml:space="preserve"> Marklund</w:t>
      </w:r>
      <w:r>
        <w:rPr>
          <w:rFonts w:ascii="Times New Roman" w:hAnsi="Times New Roman" w:cs="Times New Roman"/>
        </w:rPr>
        <w:t xml:space="preserve">, </w:t>
      </w:r>
      <w:r w:rsidRPr="00D4152D">
        <w:rPr>
          <w:rFonts w:ascii="Times New Roman" w:hAnsi="Times New Roman" w:cs="Times New Roman"/>
        </w:rPr>
        <w:t>Kari</w:t>
      </w:r>
      <w:r>
        <w:rPr>
          <w:rFonts w:ascii="Times New Roman" w:hAnsi="Times New Roman" w:cs="Times New Roman"/>
        </w:rPr>
        <w:t>. u.å.</w:t>
      </w:r>
      <w:r w:rsidRPr="00D4152D">
        <w:rPr>
          <w:rFonts w:ascii="Times New Roman" w:hAnsi="Times New Roman" w:cs="Times New Roman"/>
        </w:rPr>
        <w:t xml:space="preserve"> </w:t>
      </w:r>
      <w:r>
        <w:rPr>
          <w:rFonts w:ascii="Times New Roman" w:hAnsi="Times New Roman" w:cs="Times New Roman"/>
        </w:rPr>
        <w:t>”</w:t>
      </w:r>
      <w:r w:rsidRPr="00D4152D">
        <w:rPr>
          <w:rFonts w:ascii="Times New Roman" w:hAnsi="Times New Roman" w:cs="Times New Roman"/>
        </w:rPr>
        <w:t>Nationalencyklopedin</w:t>
      </w:r>
      <w:r>
        <w:rPr>
          <w:rFonts w:ascii="Times New Roman" w:hAnsi="Times New Roman" w:cs="Times New Roman"/>
        </w:rPr>
        <w:t>”</w:t>
      </w:r>
      <w:r w:rsidRPr="00D4152D">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rPr>
        <w:t>Nationalencyklopedin.</w:t>
      </w:r>
      <w:r w:rsidRPr="00D4152D">
        <w:rPr>
          <w:rFonts w:ascii="Times New Roman" w:hAnsi="Times New Roman" w:cs="Times New Roman"/>
        </w:rPr>
        <w:t xml:space="preserve"> </w:t>
      </w:r>
      <w:r>
        <w:rPr>
          <w:rFonts w:ascii="Times New Roman" w:hAnsi="Times New Roman" w:cs="Times New Roman"/>
        </w:rPr>
        <w:t xml:space="preserve">Tillgänglig: </w:t>
      </w:r>
      <w:hyperlink r:id="rId9" w:history="1">
        <w:r w:rsidRPr="007069D9">
          <w:rPr>
            <w:rStyle w:val="Hyperlink"/>
            <w:rFonts w:ascii="Times New Roman" w:hAnsi="Times New Roman" w:cs="Times New Roman"/>
          </w:rPr>
          <w:t>https://www-ne-se.ludwig.lub.lu.se/uppslagsverk/encyklopedi/l%C3%A5ng/nationalencyklopedin</w:t>
        </w:r>
      </w:hyperlink>
      <w:r w:rsidRPr="00D4152D">
        <w:rPr>
          <w:rFonts w:ascii="Times New Roman" w:hAnsi="Times New Roman" w:cs="Times New Roman"/>
        </w:rPr>
        <w:t xml:space="preserve"> [häm</w:t>
      </w:r>
      <w:r>
        <w:rPr>
          <w:rFonts w:ascii="Times New Roman" w:hAnsi="Times New Roman" w:cs="Times New Roman"/>
        </w:rPr>
        <w:t>tad 2018-09-18</w:t>
      </w:r>
      <w:r w:rsidRPr="00D4152D">
        <w:rPr>
          <w:rFonts w:ascii="Times New Roman" w:hAnsi="Times New Roman" w:cs="Times New Roman"/>
        </w:rPr>
        <w:t>]</w:t>
      </w:r>
    </w:p>
    <w:p w14:paraId="32A3778D" w14:textId="73D45BFF" w:rsidR="00B55842" w:rsidRPr="00351CA3" w:rsidRDefault="00B55842" w:rsidP="00BF15E0">
      <w:pPr>
        <w:spacing w:after="240" w:line="360" w:lineRule="auto"/>
        <w:rPr>
          <w:rFonts w:ascii="Times New Roman" w:hAnsi="Times New Roman" w:cs="Times New Roman"/>
          <w:lang w:val="en-GB"/>
        </w:rPr>
      </w:pPr>
      <w:r w:rsidRPr="006D3BD8">
        <w:rPr>
          <w:rFonts w:ascii="Times New Roman" w:hAnsi="Times New Roman" w:cs="Times New Roman"/>
          <w:lang w:val="en-GB"/>
        </w:rPr>
        <w:t>Emigh, W</w:t>
      </w:r>
      <w:r w:rsidR="00216DAC" w:rsidRPr="006D3BD8">
        <w:rPr>
          <w:rFonts w:ascii="Times New Roman" w:hAnsi="Times New Roman" w:cs="Times New Roman"/>
          <w:lang w:val="en-GB"/>
        </w:rPr>
        <w:t>illiam</w:t>
      </w:r>
      <w:r w:rsidR="00335331" w:rsidRPr="006D3BD8">
        <w:rPr>
          <w:rFonts w:ascii="Times New Roman" w:hAnsi="Times New Roman" w:cs="Times New Roman"/>
          <w:lang w:val="en-GB"/>
        </w:rPr>
        <w:t>.</w:t>
      </w:r>
      <w:r w:rsidRPr="006D3BD8">
        <w:rPr>
          <w:rFonts w:ascii="Times New Roman" w:hAnsi="Times New Roman" w:cs="Times New Roman"/>
          <w:lang w:val="en-GB"/>
        </w:rPr>
        <w:t xml:space="preserve"> </w:t>
      </w:r>
      <w:r w:rsidRPr="00940471">
        <w:rPr>
          <w:rFonts w:ascii="Times New Roman" w:hAnsi="Times New Roman" w:cs="Times New Roman"/>
          <w:lang w:val="en-GB"/>
        </w:rPr>
        <w:t>&amp; Herring</w:t>
      </w:r>
      <w:r>
        <w:rPr>
          <w:rFonts w:ascii="Times New Roman" w:hAnsi="Times New Roman" w:cs="Times New Roman"/>
          <w:lang w:val="en-GB"/>
        </w:rPr>
        <w:t xml:space="preserve">, </w:t>
      </w:r>
      <w:r w:rsidR="00335331">
        <w:rPr>
          <w:rFonts w:ascii="Times New Roman" w:hAnsi="Times New Roman" w:cs="Times New Roman"/>
          <w:lang w:val="en-GB"/>
        </w:rPr>
        <w:t>S</w:t>
      </w:r>
      <w:r w:rsidR="00216DAC">
        <w:rPr>
          <w:rFonts w:ascii="Times New Roman" w:hAnsi="Times New Roman" w:cs="Times New Roman"/>
          <w:lang w:val="en-GB"/>
        </w:rPr>
        <w:t xml:space="preserve">usan </w:t>
      </w:r>
      <w:r>
        <w:rPr>
          <w:rFonts w:ascii="Times New Roman" w:hAnsi="Times New Roman" w:cs="Times New Roman"/>
          <w:lang w:val="en-GB"/>
        </w:rPr>
        <w:t>C.</w:t>
      </w:r>
      <w:r w:rsidR="00335331">
        <w:rPr>
          <w:rFonts w:ascii="Times New Roman" w:hAnsi="Times New Roman" w:cs="Times New Roman"/>
          <w:lang w:val="en-GB"/>
        </w:rPr>
        <w:t xml:space="preserve"> 2005.</w:t>
      </w:r>
      <w:r>
        <w:rPr>
          <w:rFonts w:ascii="Times New Roman" w:hAnsi="Times New Roman" w:cs="Times New Roman"/>
          <w:lang w:val="en-GB"/>
        </w:rPr>
        <w:t xml:space="preserve"> </w:t>
      </w:r>
      <w:r w:rsidRPr="001D5E09">
        <w:rPr>
          <w:rFonts w:ascii="Times New Roman" w:hAnsi="Times New Roman" w:cs="Times New Roman"/>
          <w:i/>
          <w:lang w:val="en-GB"/>
        </w:rPr>
        <w:t>Collaborative Authoring on the Web: A Genre Analysis of Online Encyclopedias</w:t>
      </w:r>
      <w:r w:rsidR="00335331">
        <w:rPr>
          <w:rFonts w:ascii="Times New Roman" w:hAnsi="Times New Roman" w:cs="Times New Roman"/>
          <w:lang w:val="en-GB"/>
        </w:rPr>
        <w:t>.</w:t>
      </w:r>
      <w:r>
        <w:rPr>
          <w:rFonts w:ascii="Times New Roman" w:hAnsi="Times New Roman" w:cs="Times New Roman"/>
          <w:lang w:val="en-GB"/>
        </w:rPr>
        <w:t xml:space="preserve"> </w:t>
      </w:r>
      <w:r w:rsidRPr="00351CA3">
        <w:rPr>
          <w:rFonts w:ascii="Times New Roman" w:hAnsi="Times New Roman" w:cs="Times New Roman"/>
          <w:lang w:val="en-GB"/>
        </w:rPr>
        <w:t>Indiana University Bloomington.</w:t>
      </w:r>
      <w:r w:rsidR="00BF15E0" w:rsidRPr="00351CA3">
        <w:rPr>
          <w:rFonts w:ascii="Times New Roman" w:hAnsi="Times New Roman" w:cs="Times New Roman"/>
          <w:lang w:val="en-GB"/>
        </w:rPr>
        <w:t xml:space="preserve"> Los Alamitos: IEEE Press.</w:t>
      </w:r>
      <w:r w:rsidRPr="00351CA3">
        <w:rPr>
          <w:rFonts w:ascii="Times New Roman" w:hAnsi="Times New Roman" w:cs="Times New Roman"/>
          <w:lang w:val="en-GB"/>
        </w:rPr>
        <w:t xml:space="preserve"> </w:t>
      </w:r>
      <w:r w:rsidR="00633CBF" w:rsidRPr="00351CA3">
        <w:rPr>
          <w:rFonts w:ascii="Times New Roman" w:hAnsi="Times New Roman" w:cs="Times New Roman"/>
          <w:lang w:val="en-GB"/>
        </w:rPr>
        <w:t xml:space="preserve">Tillgänglig: </w:t>
      </w:r>
      <w:hyperlink r:id="rId10" w:history="1">
        <w:r w:rsidR="00633CBF" w:rsidRPr="00351CA3">
          <w:rPr>
            <w:rStyle w:val="Hyperlink"/>
            <w:rFonts w:ascii="Times New Roman" w:hAnsi="Times New Roman" w:cs="Times New Roman"/>
            <w:lang w:val="en-GB"/>
          </w:rPr>
          <w:t>http://www.ufrgs.br/limc/escritacoletiva/pdf/online_encyclopedias.pdf</w:t>
        </w:r>
      </w:hyperlink>
      <w:r w:rsidRPr="00351CA3">
        <w:rPr>
          <w:rStyle w:val="Hyperlink"/>
          <w:rFonts w:ascii="Times New Roman" w:hAnsi="Times New Roman" w:cs="Times New Roman"/>
          <w:lang w:val="en-GB"/>
        </w:rPr>
        <w:t xml:space="preserve"> </w:t>
      </w:r>
      <w:r w:rsidR="00633CBF" w:rsidRPr="00351CA3">
        <w:rPr>
          <w:rFonts w:ascii="Times New Roman" w:hAnsi="Times New Roman" w:cs="Times New Roman"/>
          <w:lang w:val="en-GB"/>
        </w:rPr>
        <w:t>[hämtad 2018-09-18]</w:t>
      </w:r>
    </w:p>
    <w:p w14:paraId="357BEBF1" w14:textId="3F94A030" w:rsidR="00B55842" w:rsidRDefault="00B55842" w:rsidP="00B55842">
      <w:pPr>
        <w:spacing w:after="240" w:line="360" w:lineRule="auto"/>
        <w:rPr>
          <w:rFonts w:ascii="Times New Roman" w:hAnsi="Times New Roman" w:cs="Times New Roman"/>
        </w:rPr>
      </w:pPr>
      <w:r w:rsidRPr="00351CA3">
        <w:rPr>
          <w:rFonts w:ascii="Times New Roman" w:hAnsi="Times New Roman" w:cs="Times New Roman"/>
          <w:lang w:val="en-GB"/>
        </w:rPr>
        <w:t>Forsberg, C</w:t>
      </w:r>
      <w:r w:rsidR="00216DAC" w:rsidRPr="00351CA3">
        <w:rPr>
          <w:rFonts w:ascii="Times New Roman" w:hAnsi="Times New Roman" w:cs="Times New Roman"/>
          <w:lang w:val="en-GB"/>
        </w:rPr>
        <w:t>amilla</w:t>
      </w:r>
      <w:r w:rsidRPr="00351CA3">
        <w:rPr>
          <w:rFonts w:ascii="Times New Roman" w:hAnsi="Times New Roman" w:cs="Times New Roman"/>
          <w:lang w:val="en-GB"/>
        </w:rPr>
        <w:t xml:space="preserve">. </w:t>
      </w:r>
      <w:r w:rsidR="008C343F">
        <w:rPr>
          <w:rFonts w:ascii="Times New Roman" w:hAnsi="Times New Roman" w:cs="Times New Roman"/>
        </w:rPr>
        <w:t xml:space="preserve">2012. </w:t>
      </w:r>
      <w:r w:rsidRPr="00617645">
        <w:rPr>
          <w:rFonts w:ascii="Times New Roman" w:hAnsi="Times New Roman" w:cs="Times New Roman"/>
          <w:i/>
        </w:rPr>
        <w:t>Myndigheten, texten, och läsaren. Myndighetsinformation i lättläst version</w:t>
      </w:r>
      <w:r>
        <w:rPr>
          <w:rFonts w:ascii="Times New Roman" w:hAnsi="Times New Roman" w:cs="Times New Roman"/>
        </w:rPr>
        <w:t xml:space="preserve">. </w:t>
      </w:r>
      <w:r w:rsidR="00BF15E0">
        <w:rPr>
          <w:rFonts w:ascii="Times New Roman" w:hAnsi="Times New Roman" w:cs="Times New Roman"/>
        </w:rPr>
        <w:t>Magisteruppsats,</w:t>
      </w:r>
      <w:r>
        <w:rPr>
          <w:rFonts w:ascii="Times New Roman" w:hAnsi="Times New Roman" w:cs="Times New Roman"/>
        </w:rPr>
        <w:t xml:space="preserve"> Malmö högskola. </w:t>
      </w:r>
      <w:r w:rsidR="00BF15E0">
        <w:rPr>
          <w:rFonts w:ascii="Times New Roman" w:hAnsi="Times New Roman" w:cs="Times New Roman"/>
        </w:rPr>
        <w:t xml:space="preserve">Tillgänglig: </w:t>
      </w:r>
      <w:hyperlink r:id="rId11" w:history="1">
        <w:r w:rsidR="00BF15E0" w:rsidRPr="007069D9">
          <w:rPr>
            <w:rStyle w:val="Hyperlink"/>
            <w:rFonts w:ascii="Times New Roman" w:hAnsi="Times New Roman" w:cs="Times New Roman"/>
          </w:rPr>
          <w:t>http://muep.mau.se/bitstream/handle/2043/13766/Myndigheten%2c%20texten%20och%20l%c3%a4saren.%20Myndighetsinformation%20i%20l%c3%a4ttl%c3%a4st%20version..pdf?sequence=2&amp;isAllowed=y</w:t>
        </w:r>
      </w:hyperlink>
      <w:r w:rsidR="00BF15E0">
        <w:rPr>
          <w:rFonts w:ascii="Times New Roman" w:hAnsi="Times New Roman" w:cs="Times New Roman"/>
        </w:rPr>
        <w:t xml:space="preserve"> [</w:t>
      </w:r>
      <w:r w:rsidR="00AA3DAB">
        <w:rPr>
          <w:rFonts w:ascii="Times New Roman" w:hAnsi="Times New Roman" w:cs="Times New Roman"/>
        </w:rPr>
        <w:t>h</w:t>
      </w:r>
      <w:r w:rsidR="00BF15E0">
        <w:rPr>
          <w:rFonts w:ascii="Times New Roman" w:hAnsi="Times New Roman" w:cs="Times New Roman"/>
        </w:rPr>
        <w:t>ämtad 2018-09-18]</w:t>
      </w:r>
    </w:p>
    <w:p w14:paraId="21A0483D" w14:textId="1AE5C128" w:rsidR="00A872D9" w:rsidRPr="00223825" w:rsidRDefault="00B77FE8" w:rsidP="00A872D9">
      <w:pPr>
        <w:spacing w:after="240" w:line="360" w:lineRule="auto"/>
        <w:rPr>
          <w:rFonts w:ascii="Times New Roman" w:hAnsi="Times New Roman" w:cs="Times New Roman"/>
          <w:i/>
        </w:rPr>
      </w:pPr>
      <w:r w:rsidRPr="00223825">
        <w:rPr>
          <w:rFonts w:ascii="Times New Roman" w:hAnsi="Times New Roman" w:cs="Times New Roman"/>
        </w:rPr>
        <w:t>Frängsmyr</w:t>
      </w:r>
      <w:r>
        <w:rPr>
          <w:rFonts w:ascii="Times New Roman" w:hAnsi="Times New Roman" w:cs="Times New Roman"/>
        </w:rPr>
        <w:t xml:space="preserve">, </w:t>
      </w:r>
      <w:r w:rsidRPr="00223825">
        <w:rPr>
          <w:rFonts w:ascii="Times New Roman" w:hAnsi="Times New Roman" w:cs="Times New Roman"/>
        </w:rPr>
        <w:t>Tore</w:t>
      </w:r>
      <w:r>
        <w:rPr>
          <w:rFonts w:ascii="Times New Roman" w:hAnsi="Times New Roman" w:cs="Times New Roman"/>
        </w:rPr>
        <w:t>.</w:t>
      </w:r>
      <w:r w:rsidRPr="00223825">
        <w:rPr>
          <w:rFonts w:ascii="Times New Roman" w:hAnsi="Times New Roman" w:cs="Times New Roman"/>
        </w:rPr>
        <w:t xml:space="preserve"> </w:t>
      </w:r>
      <w:r>
        <w:rPr>
          <w:rFonts w:ascii="Times New Roman" w:hAnsi="Times New Roman" w:cs="Times New Roman"/>
        </w:rPr>
        <w:t xml:space="preserve">&amp; </w:t>
      </w:r>
      <w:r w:rsidR="00A872D9" w:rsidRPr="00223825">
        <w:rPr>
          <w:rFonts w:ascii="Times New Roman" w:hAnsi="Times New Roman" w:cs="Times New Roman"/>
        </w:rPr>
        <w:t>Gruvö</w:t>
      </w:r>
      <w:r w:rsidR="00A872D9">
        <w:rPr>
          <w:rFonts w:ascii="Times New Roman" w:hAnsi="Times New Roman" w:cs="Times New Roman"/>
        </w:rPr>
        <w:t xml:space="preserve">, </w:t>
      </w:r>
      <w:r w:rsidR="00A872D9" w:rsidRPr="00223825">
        <w:rPr>
          <w:rFonts w:ascii="Times New Roman" w:hAnsi="Times New Roman" w:cs="Times New Roman"/>
        </w:rPr>
        <w:t>Jonas</w:t>
      </w:r>
      <w:r w:rsidR="00FA06F2">
        <w:rPr>
          <w:rFonts w:ascii="Times New Roman" w:hAnsi="Times New Roman" w:cs="Times New Roman"/>
        </w:rPr>
        <w:t>.</w:t>
      </w:r>
      <w:r w:rsidR="00A872D9" w:rsidRPr="00223825">
        <w:rPr>
          <w:rFonts w:ascii="Times New Roman" w:hAnsi="Times New Roman" w:cs="Times New Roman"/>
        </w:rPr>
        <w:t xml:space="preserve"> </w:t>
      </w:r>
      <w:r w:rsidR="00A872D9">
        <w:rPr>
          <w:rFonts w:ascii="Times New Roman" w:hAnsi="Times New Roman" w:cs="Times New Roman"/>
        </w:rPr>
        <w:t>u.å. ”</w:t>
      </w:r>
      <w:r w:rsidR="00A872D9" w:rsidRPr="00223825">
        <w:rPr>
          <w:rFonts w:ascii="Times New Roman" w:hAnsi="Times New Roman" w:cs="Times New Roman"/>
        </w:rPr>
        <w:t>Encyklopedi</w:t>
      </w:r>
      <w:r w:rsidR="00A872D9">
        <w:rPr>
          <w:rFonts w:ascii="Times New Roman" w:hAnsi="Times New Roman" w:cs="Times New Roman"/>
        </w:rPr>
        <w:t xml:space="preserve">”. </w:t>
      </w:r>
      <w:r w:rsidR="00A872D9" w:rsidRPr="00223825">
        <w:rPr>
          <w:rFonts w:ascii="Times New Roman" w:hAnsi="Times New Roman" w:cs="Times New Roman"/>
          <w:i/>
        </w:rPr>
        <w:t>Nationalencyklopedin</w:t>
      </w:r>
      <w:r w:rsidR="00A872D9">
        <w:rPr>
          <w:rFonts w:ascii="Times New Roman" w:hAnsi="Times New Roman" w:cs="Times New Roman"/>
        </w:rPr>
        <w:t xml:space="preserve">. Tillgänglig: </w:t>
      </w:r>
      <w:hyperlink r:id="rId12" w:history="1">
        <w:r w:rsidR="00A872D9" w:rsidRPr="007069D9">
          <w:rPr>
            <w:rStyle w:val="Hyperlink"/>
            <w:rFonts w:ascii="Times New Roman" w:hAnsi="Times New Roman" w:cs="Times New Roman"/>
          </w:rPr>
          <w:t>https://www-ne-se.ludwig.lub.lu.se/uppslagsverk/encyklopedi/l%C3%A5ng/encyklopedi</w:t>
        </w:r>
      </w:hyperlink>
      <w:r w:rsidR="00A872D9">
        <w:rPr>
          <w:rFonts w:ascii="Times New Roman" w:hAnsi="Times New Roman" w:cs="Times New Roman"/>
        </w:rPr>
        <w:t xml:space="preserve"> [hämtad 2018-09-18]</w:t>
      </w:r>
    </w:p>
    <w:p w14:paraId="1D9F1692" w14:textId="3AD25184" w:rsidR="00353958" w:rsidRDefault="00353958" w:rsidP="00353958">
      <w:pPr>
        <w:spacing w:after="240" w:line="360" w:lineRule="auto"/>
        <w:rPr>
          <w:rFonts w:ascii="Times New Roman" w:hAnsi="Times New Roman" w:cs="Times New Roman"/>
        </w:rPr>
      </w:pPr>
      <w:r>
        <w:rPr>
          <w:rFonts w:ascii="Times New Roman" w:hAnsi="Times New Roman" w:cs="Times New Roman"/>
        </w:rPr>
        <w:lastRenderedPageBreak/>
        <w:t xml:space="preserve">Lundberg, Ingvar &amp; Reichenberg, Monica. </w:t>
      </w:r>
      <w:r w:rsidR="00216DAC">
        <w:rPr>
          <w:rFonts w:ascii="Times New Roman" w:hAnsi="Times New Roman" w:cs="Times New Roman"/>
        </w:rPr>
        <w:t xml:space="preserve">2008. </w:t>
      </w:r>
      <w:r w:rsidRPr="00CE027C">
        <w:rPr>
          <w:rFonts w:ascii="Times New Roman" w:hAnsi="Times New Roman" w:cs="Times New Roman"/>
          <w:i/>
        </w:rPr>
        <w:t>Vad är lättläst?</w:t>
      </w:r>
      <w:r>
        <w:rPr>
          <w:rFonts w:ascii="Times New Roman" w:hAnsi="Times New Roman" w:cs="Times New Roman"/>
        </w:rPr>
        <w:t xml:space="preserve"> Specialpedagogiska skolmyndigheten, Härnösand.</w:t>
      </w:r>
      <w:r w:rsidR="00216DAC">
        <w:rPr>
          <w:rFonts w:ascii="Times New Roman" w:hAnsi="Times New Roman" w:cs="Times New Roman"/>
        </w:rPr>
        <w:t xml:space="preserve"> Tillgänglig: </w:t>
      </w:r>
      <w:hyperlink r:id="rId13" w:history="1">
        <w:r w:rsidR="00216DAC" w:rsidRPr="007069D9">
          <w:rPr>
            <w:rStyle w:val="Hyperlink"/>
            <w:rFonts w:ascii="Times New Roman" w:hAnsi="Times New Roman" w:cs="Times New Roman"/>
          </w:rPr>
          <w:t>https://webbutiken.spsm.se/globalassets/pdf---publikationer/vad-ar-lattlast.pdf/</w:t>
        </w:r>
      </w:hyperlink>
      <w:r w:rsidR="00216DAC">
        <w:rPr>
          <w:rFonts w:ascii="Times New Roman" w:hAnsi="Times New Roman" w:cs="Times New Roman"/>
        </w:rPr>
        <w:t xml:space="preserve"> [hämtad 2018-09-18]</w:t>
      </w:r>
    </w:p>
    <w:p w14:paraId="0F685A68" w14:textId="77777777" w:rsidR="002826DA" w:rsidRDefault="002826DA" w:rsidP="002826DA">
      <w:pPr>
        <w:spacing w:after="240" w:line="360" w:lineRule="auto"/>
        <w:rPr>
          <w:rFonts w:ascii="Times New Roman" w:hAnsi="Times New Roman" w:cs="Times New Roman"/>
        </w:rPr>
      </w:pPr>
      <w:r>
        <w:rPr>
          <w:rFonts w:ascii="Times New Roman" w:hAnsi="Times New Roman" w:cs="Times New Roman"/>
        </w:rPr>
        <w:t xml:space="preserve">Nationalencyklopedin. u.å. </w:t>
      </w:r>
      <w:r w:rsidRPr="00EC394D">
        <w:rPr>
          <w:rFonts w:ascii="Times New Roman" w:hAnsi="Times New Roman" w:cs="Times New Roman"/>
          <w:i/>
        </w:rPr>
        <w:t>Uppslagsverket privat</w:t>
      </w:r>
      <w:r>
        <w:rPr>
          <w:rFonts w:ascii="Times New Roman" w:hAnsi="Times New Roman" w:cs="Times New Roman"/>
        </w:rPr>
        <w:t xml:space="preserve">. Tillgänglig: </w:t>
      </w:r>
      <w:hyperlink r:id="rId14" w:history="1">
        <w:r w:rsidRPr="00B86869">
          <w:rPr>
            <w:rStyle w:val="Hyperlink"/>
            <w:rFonts w:ascii="Times New Roman" w:hAnsi="Times New Roman" w:cs="Times New Roman"/>
          </w:rPr>
          <w:t>https://www.ne.se/info/tj%c3%a4nster/uppslagsverket-privat/</w:t>
        </w:r>
      </w:hyperlink>
      <w:r>
        <w:rPr>
          <w:rFonts w:ascii="Times New Roman" w:hAnsi="Times New Roman" w:cs="Times New Roman"/>
        </w:rPr>
        <w:t xml:space="preserve"> [hämtad 2018-08-26]</w:t>
      </w:r>
    </w:p>
    <w:p w14:paraId="7B31B20E" w14:textId="5904CE7A" w:rsidR="00353958" w:rsidRDefault="00353958" w:rsidP="00353958">
      <w:pPr>
        <w:spacing w:after="240" w:line="360" w:lineRule="auto"/>
        <w:rPr>
          <w:rFonts w:ascii="Times New Roman" w:hAnsi="Times New Roman" w:cs="Times New Roman"/>
        </w:rPr>
      </w:pPr>
      <w:r>
        <w:rPr>
          <w:rFonts w:ascii="Times New Roman" w:hAnsi="Times New Roman" w:cs="Times New Roman"/>
        </w:rPr>
        <w:t>Reichenberg, Monica.</w:t>
      </w:r>
      <w:r w:rsidR="00216DAC">
        <w:rPr>
          <w:rFonts w:ascii="Times New Roman" w:hAnsi="Times New Roman" w:cs="Times New Roman"/>
        </w:rPr>
        <w:t xml:space="preserve"> </w:t>
      </w:r>
      <w:r w:rsidR="00216DAC" w:rsidRPr="005E0C0B">
        <w:rPr>
          <w:rFonts w:ascii="Times New Roman" w:hAnsi="Times New Roman" w:cs="Times New Roman"/>
        </w:rPr>
        <w:t>2000.</w:t>
      </w:r>
      <w:r>
        <w:rPr>
          <w:rFonts w:ascii="Times New Roman" w:hAnsi="Times New Roman" w:cs="Times New Roman"/>
        </w:rPr>
        <w:t xml:space="preserve"> </w:t>
      </w:r>
      <w:r w:rsidRPr="00617645">
        <w:rPr>
          <w:rFonts w:ascii="Times New Roman" w:hAnsi="Times New Roman" w:cs="Times New Roman"/>
          <w:i/>
        </w:rPr>
        <w:t>Röst och kausalitet i lärobokstexter</w:t>
      </w:r>
      <w:r>
        <w:rPr>
          <w:rFonts w:ascii="Times New Roman" w:hAnsi="Times New Roman" w:cs="Times New Roman"/>
          <w:i/>
        </w:rPr>
        <w:t>. En studie av elevers förståelse av olika textversioner</w:t>
      </w:r>
      <w:r>
        <w:rPr>
          <w:rFonts w:ascii="Times New Roman" w:hAnsi="Times New Roman" w:cs="Times New Roman"/>
        </w:rPr>
        <w:t xml:space="preserve">. </w:t>
      </w:r>
      <w:r w:rsidR="00964CD3">
        <w:rPr>
          <w:rFonts w:ascii="Times New Roman" w:hAnsi="Times New Roman" w:cs="Times New Roman"/>
        </w:rPr>
        <w:t xml:space="preserve">Diss. Göteborgs universitet. </w:t>
      </w:r>
      <w:r w:rsidRPr="005E0C0B">
        <w:rPr>
          <w:rFonts w:ascii="Times New Roman" w:hAnsi="Times New Roman" w:cs="Times New Roman"/>
        </w:rPr>
        <w:t>Acta Universitatis Gothoburgensis.</w:t>
      </w:r>
      <w:r w:rsidR="004063EF">
        <w:rPr>
          <w:rFonts w:ascii="Times New Roman" w:hAnsi="Times New Roman" w:cs="Times New Roman"/>
        </w:rPr>
        <w:t xml:space="preserve"> Tillgänglig: </w:t>
      </w:r>
      <w:hyperlink r:id="rId15" w:history="1">
        <w:r w:rsidR="004063EF" w:rsidRPr="007069D9">
          <w:rPr>
            <w:rStyle w:val="Hyperlink"/>
            <w:rFonts w:ascii="Times New Roman" w:hAnsi="Times New Roman" w:cs="Times New Roman"/>
          </w:rPr>
          <w:t>file:///C:/Users/Aina/AppData/Local/Temp/gupea_2077_13747_1.pdf</w:t>
        </w:r>
      </w:hyperlink>
      <w:r w:rsidR="004063EF">
        <w:rPr>
          <w:rFonts w:ascii="Times New Roman" w:hAnsi="Times New Roman" w:cs="Times New Roman"/>
        </w:rPr>
        <w:t xml:space="preserve"> [hämtad 2018-09-18]</w:t>
      </w:r>
    </w:p>
    <w:p w14:paraId="5AE311DE" w14:textId="77777777" w:rsidR="0077368D" w:rsidRDefault="0077368D">
      <w:pPr>
        <w:rPr>
          <w:rFonts w:asciiTheme="majorHAnsi" w:eastAsiaTheme="majorEastAsia" w:hAnsiTheme="majorHAnsi" w:cstheme="majorBidi"/>
          <w:color w:val="365F91" w:themeColor="accent1" w:themeShade="BF"/>
          <w:sz w:val="40"/>
          <w:szCs w:val="32"/>
          <w:lang w:eastAsia="en-US"/>
        </w:rPr>
      </w:pPr>
      <w:r>
        <w:rPr>
          <w:rFonts w:asciiTheme="majorHAnsi" w:eastAsiaTheme="majorEastAsia" w:hAnsiTheme="majorHAnsi" w:cstheme="majorBidi"/>
          <w:color w:val="365F91" w:themeColor="accent1" w:themeShade="BF"/>
          <w:sz w:val="40"/>
          <w:szCs w:val="32"/>
          <w:lang w:eastAsia="en-US"/>
        </w:rPr>
        <w:br w:type="page"/>
      </w:r>
    </w:p>
    <w:p w14:paraId="219299F2" w14:textId="488B7689" w:rsidR="00A81133" w:rsidRDefault="00DF1697" w:rsidP="0077368D">
      <w:pPr>
        <w:pStyle w:val="Heading1"/>
        <w:rPr>
          <w:sz w:val="40"/>
        </w:rPr>
      </w:pPr>
      <w:bookmarkStart w:id="113" w:name="_Toc526257256"/>
      <w:r>
        <w:rPr>
          <w:sz w:val="40"/>
        </w:rPr>
        <w:lastRenderedPageBreak/>
        <w:t xml:space="preserve">9 </w:t>
      </w:r>
      <w:r w:rsidR="00A81133" w:rsidRPr="0077368D">
        <w:rPr>
          <w:sz w:val="40"/>
        </w:rPr>
        <w:t>Bilagor</w:t>
      </w:r>
      <w:bookmarkEnd w:id="113"/>
    </w:p>
    <w:p w14:paraId="294F3485" w14:textId="67FD56E4" w:rsidR="00BE6A7F" w:rsidRPr="00BE6A7F" w:rsidRDefault="00BE6A7F" w:rsidP="00BE6A7F">
      <w:pPr>
        <w:spacing w:line="360" w:lineRule="auto"/>
        <w:rPr>
          <w:rFonts w:ascii="Times New Roman" w:hAnsi="Times New Roman" w:cs="Times New Roman"/>
          <w:lang w:eastAsia="en-US"/>
        </w:rPr>
      </w:pPr>
      <w:r>
        <w:rPr>
          <w:rFonts w:ascii="Times New Roman" w:hAnsi="Times New Roman" w:cs="Times New Roman"/>
          <w:lang w:eastAsia="en-US"/>
        </w:rPr>
        <w:t xml:space="preserve">Här följer skärmdumpar av de artiklar som utgör materialet. </w:t>
      </w:r>
    </w:p>
    <w:p w14:paraId="75CC67E1" w14:textId="7DA96B4D" w:rsidR="003E0330" w:rsidRDefault="00DF1697" w:rsidP="0077368D">
      <w:pPr>
        <w:pStyle w:val="Heading2"/>
        <w:rPr>
          <w:sz w:val="32"/>
        </w:rPr>
      </w:pPr>
      <w:bookmarkStart w:id="114" w:name="_Toc526257257"/>
      <w:r>
        <w:rPr>
          <w:sz w:val="32"/>
        </w:rPr>
        <w:t xml:space="preserve">9.1 </w:t>
      </w:r>
      <w:r w:rsidR="003E0330" w:rsidRPr="0077368D">
        <w:rPr>
          <w:sz w:val="32"/>
        </w:rPr>
        <w:t>Bilaga 1</w:t>
      </w:r>
      <w:bookmarkEnd w:id="114"/>
    </w:p>
    <w:p w14:paraId="3C1FE106" w14:textId="0EB6F9E5" w:rsidR="0077368D" w:rsidRPr="00C439C1" w:rsidRDefault="00B77FE8" w:rsidP="0077368D">
      <w:pPr>
        <w:spacing w:line="360" w:lineRule="auto"/>
        <w:rPr>
          <w:rFonts w:ascii="Times New Roman" w:hAnsi="Times New Roman" w:cs="Times New Roman"/>
        </w:rPr>
      </w:pPr>
      <w:hyperlink r:id="rId16" w:history="1">
        <w:r w:rsidR="0077368D" w:rsidRPr="00180B4C">
          <w:rPr>
            <w:rStyle w:val="Hyperlink"/>
            <w:rFonts w:ascii="Times New Roman" w:hAnsi="Times New Roman" w:cs="Times New Roman"/>
          </w:rPr>
          <w:t>https://www-ne-se.ludwig.lub.lu.se/uppslagsverk/encyklopedi/enkel/anime</w:t>
        </w:r>
      </w:hyperlink>
      <w:r w:rsidR="0077368D">
        <w:rPr>
          <w:rFonts w:ascii="Times New Roman" w:hAnsi="Times New Roman" w:cs="Times New Roman"/>
        </w:rPr>
        <w:t xml:space="preserve"> (läst 2018-09-17)</w:t>
      </w:r>
    </w:p>
    <w:p w14:paraId="2B71DC8C" w14:textId="11062942" w:rsidR="00A81133" w:rsidRDefault="00C90135">
      <w:pPr>
        <w:rPr>
          <w:rFonts w:asciiTheme="majorHAnsi" w:eastAsiaTheme="majorEastAsia" w:hAnsiTheme="majorHAnsi" w:cstheme="majorBidi"/>
          <w:color w:val="365F91" w:themeColor="accent1" w:themeShade="BF"/>
          <w:sz w:val="40"/>
          <w:szCs w:val="32"/>
          <w:lang w:eastAsia="en-US"/>
        </w:rPr>
      </w:pPr>
      <w:r>
        <w:rPr>
          <w:noProof/>
        </w:rPr>
        <w:drawing>
          <wp:inline distT="0" distB="0" distL="0" distR="0" wp14:anchorId="4D890CC4" wp14:editId="57ACE526">
            <wp:extent cx="5019675" cy="5019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45"/>
                    <a:stretch/>
                  </pic:blipFill>
                  <pic:spPr bwMode="auto">
                    <a:xfrm>
                      <a:off x="0" y="0"/>
                      <a:ext cx="5019675" cy="5019675"/>
                    </a:xfrm>
                    <a:prstGeom prst="rect">
                      <a:avLst/>
                    </a:prstGeom>
                    <a:ln>
                      <a:noFill/>
                    </a:ln>
                    <a:extLst>
                      <a:ext uri="{53640926-AAD7-44D8-BBD7-CCE9431645EC}">
                        <a14:shadowObscured xmlns:a14="http://schemas.microsoft.com/office/drawing/2010/main"/>
                      </a:ext>
                    </a:extLst>
                  </pic:spPr>
                </pic:pic>
              </a:graphicData>
            </a:graphic>
          </wp:inline>
        </w:drawing>
      </w:r>
      <w:r w:rsidR="00A81133">
        <w:rPr>
          <w:rFonts w:asciiTheme="majorHAnsi" w:eastAsiaTheme="majorEastAsia" w:hAnsiTheme="majorHAnsi" w:cstheme="majorBidi"/>
          <w:color w:val="365F91" w:themeColor="accent1" w:themeShade="BF"/>
          <w:sz w:val="40"/>
          <w:szCs w:val="32"/>
          <w:lang w:eastAsia="en-US"/>
        </w:rPr>
        <w:br w:type="page"/>
      </w:r>
    </w:p>
    <w:p w14:paraId="66ECC06A" w14:textId="324FCCCF" w:rsidR="00A81133" w:rsidRDefault="003E0330">
      <w:pPr>
        <w:rPr>
          <w:noProof/>
        </w:rPr>
      </w:pPr>
      <w:r>
        <w:rPr>
          <w:noProof/>
        </w:rPr>
        <w:lastRenderedPageBreak/>
        <w:t xml:space="preserve"> </w:t>
      </w:r>
      <w:r w:rsidR="00226914">
        <w:rPr>
          <w:noProof/>
        </w:rPr>
        <w:drawing>
          <wp:inline distT="0" distB="0" distL="0" distR="0" wp14:anchorId="27EB15F7" wp14:editId="407DD475">
            <wp:extent cx="4829175" cy="4143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87" b="2684"/>
                    <a:stretch/>
                  </pic:blipFill>
                  <pic:spPr bwMode="auto">
                    <a:xfrm>
                      <a:off x="0" y="0"/>
                      <a:ext cx="4829175" cy="4143375"/>
                    </a:xfrm>
                    <a:prstGeom prst="rect">
                      <a:avLst/>
                    </a:prstGeom>
                    <a:ln>
                      <a:noFill/>
                    </a:ln>
                    <a:extLst>
                      <a:ext uri="{53640926-AAD7-44D8-BBD7-CCE9431645EC}">
                        <a14:shadowObscured xmlns:a14="http://schemas.microsoft.com/office/drawing/2010/main"/>
                      </a:ext>
                    </a:extLst>
                  </pic:spPr>
                </pic:pic>
              </a:graphicData>
            </a:graphic>
          </wp:inline>
        </w:drawing>
      </w:r>
    </w:p>
    <w:p w14:paraId="5DE5CA78" w14:textId="15DB0231" w:rsidR="003E0330" w:rsidRDefault="003E0330">
      <w:pPr>
        <w:rPr>
          <w:rFonts w:asciiTheme="majorHAnsi" w:eastAsiaTheme="majorEastAsia" w:hAnsiTheme="majorHAnsi" w:cstheme="majorBidi"/>
          <w:color w:val="365F91" w:themeColor="accent1" w:themeShade="BF"/>
          <w:sz w:val="40"/>
          <w:szCs w:val="32"/>
          <w:lang w:eastAsia="en-US"/>
        </w:rPr>
      </w:pPr>
      <w:r>
        <w:rPr>
          <w:noProof/>
        </w:rPr>
        <w:drawing>
          <wp:inline distT="0" distB="0" distL="0" distR="0" wp14:anchorId="0DEFC1C2" wp14:editId="41E8EC8B">
            <wp:extent cx="5086350" cy="4095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36"/>
                    <a:stretch/>
                  </pic:blipFill>
                  <pic:spPr bwMode="auto">
                    <a:xfrm>
                      <a:off x="0" y="0"/>
                      <a:ext cx="5086350" cy="4095750"/>
                    </a:xfrm>
                    <a:prstGeom prst="rect">
                      <a:avLst/>
                    </a:prstGeom>
                    <a:ln>
                      <a:noFill/>
                    </a:ln>
                    <a:extLst>
                      <a:ext uri="{53640926-AAD7-44D8-BBD7-CCE9431645EC}">
                        <a14:shadowObscured xmlns:a14="http://schemas.microsoft.com/office/drawing/2010/main"/>
                      </a:ext>
                    </a:extLst>
                  </pic:spPr>
                </pic:pic>
              </a:graphicData>
            </a:graphic>
          </wp:inline>
        </w:drawing>
      </w:r>
    </w:p>
    <w:p w14:paraId="1E59F08D" w14:textId="7B6E0F56" w:rsidR="003E0330" w:rsidRDefault="003E0330">
      <w:pPr>
        <w:rPr>
          <w:rFonts w:asciiTheme="majorHAnsi" w:eastAsiaTheme="majorEastAsia" w:hAnsiTheme="majorHAnsi" w:cstheme="majorBidi"/>
          <w:color w:val="365F91" w:themeColor="accent1" w:themeShade="BF"/>
          <w:sz w:val="40"/>
          <w:szCs w:val="32"/>
          <w:lang w:eastAsia="en-US"/>
        </w:rPr>
      </w:pPr>
    </w:p>
    <w:p w14:paraId="484F4656" w14:textId="364C6452" w:rsidR="003E0330" w:rsidRDefault="003E0330">
      <w:pPr>
        <w:rPr>
          <w:rFonts w:asciiTheme="majorHAnsi" w:eastAsiaTheme="majorEastAsia" w:hAnsiTheme="majorHAnsi" w:cstheme="majorBidi"/>
          <w:color w:val="365F91" w:themeColor="accent1" w:themeShade="BF"/>
          <w:sz w:val="40"/>
          <w:szCs w:val="32"/>
          <w:lang w:eastAsia="en-US"/>
        </w:rPr>
      </w:pPr>
      <w:r>
        <w:rPr>
          <w:rFonts w:asciiTheme="majorHAnsi" w:eastAsiaTheme="majorEastAsia" w:hAnsiTheme="majorHAnsi" w:cstheme="majorBidi"/>
          <w:color w:val="365F91" w:themeColor="accent1" w:themeShade="BF"/>
          <w:sz w:val="40"/>
          <w:szCs w:val="32"/>
          <w:lang w:eastAsia="en-US"/>
        </w:rPr>
        <w:br w:type="page"/>
      </w:r>
    </w:p>
    <w:p w14:paraId="385BFB8C" w14:textId="2ABE7BDF" w:rsidR="003E0330" w:rsidRDefault="00DF1697" w:rsidP="0077368D">
      <w:pPr>
        <w:pStyle w:val="Heading2"/>
        <w:rPr>
          <w:sz w:val="32"/>
        </w:rPr>
      </w:pPr>
      <w:bookmarkStart w:id="115" w:name="_Toc526257258"/>
      <w:r>
        <w:rPr>
          <w:sz w:val="32"/>
        </w:rPr>
        <w:lastRenderedPageBreak/>
        <w:t xml:space="preserve">9.2 </w:t>
      </w:r>
      <w:r w:rsidR="003E0330" w:rsidRPr="0077368D">
        <w:rPr>
          <w:sz w:val="32"/>
        </w:rPr>
        <w:t>Bilaga 2</w:t>
      </w:r>
      <w:bookmarkEnd w:id="115"/>
    </w:p>
    <w:p w14:paraId="252294B3" w14:textId="756D5EA1" w:rsidR="0077368D" w:rsidRDefault="00B77FE8" w:rsidP="0077368D">
      <w:pPr>
        <w:spacing w:line="360" w:lineRule="auto"/>
        <w:rPr>
          <w:rFonts w:ascii="Times New Roman" w:hAnsi="Times New Roman" w:cs="Times New Roman"/>
        </w:rPr>
      </w:pPr>
      <w:hyperlink r:id="rId20" w:history="1">
        <w:r w:rsidR="0077368D" w:rsidRPr="00180B4C">
          <w:rPr>
            <w:rStyle w:val="Hyperlink"/>
            <w:rFonts w:ascii="Times New Roman" w:hAnsi="Times New Roman" w:cs="Times New Roman"/>
          </w:rPr>
          <w:t>https://www-ne-se.ludwig.lub.lu.se/uppslagsverk/encyklopedi/enkel/birgitta</w:t>
        </w:r>
      </w:hyperlink>
      <w:r w:rsidR="0077368D">
        <w:rPr>
          <w:rFonts w:ascii="Times New Roman" w:hAnsi="Times New Roman" w:cs="Times New Roman"/>
        </w:rPr>
        <w:t xml:space="preserve"> (läst 2018-09-17)</w:t>
      </w:r>
    </w:p>
    <w:p w14:paraId="2BB17322" w14:textId="6F8765DE" w:rsidR="003E0330" w:rsidRDefault="003E0330">
      <w:pPr>
        <w:rPr>
          <w:noProof/>
        </w:rPr>
      </w:pPr>
      <w:r>
        <w:rPr>
          <w:noProof/>
        </w:rPr>
        <w:drawing>
          <wp:inline distT="0" distB="0" distL="0" distR="0" wp14:anchorId="29E26D88" wp14:editId="4D81378A">
            <wp:extent cx="4791075" cy="2486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73"/>
                    <a:stretch/>
                  </pic:blipFill>
                  <pic:spPr bwMode="auto">
                    <a:xfrm>
                      <a:off x="0" y="0"/>
                      <a:ext cx="4791075" cy="2486025"/>
                    </a:xfrm>
                    <a:prstGeom prst="rect">
                      <a:avLst/>
                    </a:prstGeom>
                    <a:ln>
                      <a:noFill/>
                    </a:ln>
                    <a:extLst>
                      <a:ext uri="{53640926-AAD7-44D8-BBD7-CCE9431645EC}">
                        <a14:shadowObscured xmlns:a14="http://schemas.microsoft.com/office/drawing/2010/main"/>
                      </a:ext>
                    </a:extLst>
                  </pic:spPr>
                </pic:pic>
              </a:graphicData>
            </a:graphic>
          </wp:inline>
        </w:drawing>
      </w:r>
      <w:r w:rsidRPr="003E0330">
        <w:rPr>
          <w:noProof/>
        </w:rPr>
        <w:t xml:space="preserve"> </w:t>
      </w:r>
      <w:r>
        <w:rPr>
          <w:noProof/>
        </w:rPr>
        <w:drawing>
          <wp:inline distT="0" distB="0" distL="0" distR="0" wp14:anchorId="375F69F2" wp14:editId="62703A0F">
            <wp:extent cx="5286375" cy="5286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86375" cy="5286375"/>
                    </a:xfrm>
                    <a:prstGeom prst="rect">
                      <a:avLst/>
                    </a:prstGeom>
                  </pic:spPr>
                </pic:pic>
              </a:graphicData>
            </a:graphic>
          </wp:inline>
        </w:drawing>
      </w:r>
    </w:p>
    <w:p w14:paraId="3B596688" w14:textId="77777777" w:rsidR="003E0330" w:rsidRDefault="003E0330">
      <w:pPr>
        <w:rPr>
          <w:rFonts w:asciiTheme="majorHAnsi" w:eastAsiaTheme="majorEastAsia" w:hAnsiTheme="majorHAnsi" w:cstheme="majorBidi"/>
          <w:color w:val="365F91" w:themeColor="accent1" w:themeShade="BF"/>
          <w:sz w:val="40"/>
          <w:szCs w:val="32"/>
          <w:lang w:eastAsia="en-US"/>
        </w:rPr>
      </w:pPr>
    </w:p>
    <w:p w14:paraId="18B48433" w14:textId="77777777" w:rsidR="003E0330" w:rsidRDefault="003E0330">
      <w:pPr>
        <w:rPr>
          <w:rFonts w:asciiTheme="majorHAnsi" w:eastAsiaTheme="majorEastAsia" w:hAnsiTheme="majorHAnsi" w:cstheme="majorBidi"/>
          <w:color w:val="365F91" w:themeColor="accent1" w:themeShade="BF"/>
          <w:sz w:val="40"/>
          <w:szCs w:val="32"/>
          <w:lang w:eastAsia="en-US"/>
        </w:rPr>
      </w:pPr>
    </w:p>
    <w:p w14:paraId="0903F9DA" w14:textId="6FBF4B31" w:rsidR="003E0330" w:rsidRDefault="003E0330">
      <w:pPr>
        <w:rPr>
          <w:rFonts w:asciiTheme="majorHAnsi" w:eastAsiaTheme="majorEastAsia" w:hAnsiTheme="majorHAnsi" w:cstheme="majorBidi"/>
          <w:color w:val="365F91" w:themeColor="accent1" w:themeShade="BF"/>
          <w:sz w:val="40"/>
          <w:szCs w:val="32"/>
          <w:lang w:eastAsia="en-US"/>
        </w:rPr>
      </w:pPr>
      <w:r>
        <w:rPr>
          <w:noProof/>
        </w:rPr>
        <w:drawing>
          <wp:inline distT="0" distB="0" distL="0" distR="0" wp14:anchorId="3835088E" wp14:editId="5CBE3815">
            <wp:extent cx="4819650" cy="2495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985" t="15484"/>
                    <a:stretch/>
                  </pic:blipFill>
                  <pic:spPr bwMode="auto">
                    <a:xfrm>
                      <a:off x="0" y="0"/>
                      <a:ext cx="4819650" cy="2495550"/>
                    </a:xfrm>
                    <a:prstGeom prst="rect">
                      <a:avLst/>
                    </a:prstGeom>
                    <a:ln>
                      <a:noFill/>
                    </a:ln>
                    <a:extLst>
                      <a:ext uri="{53640926-AAD7-44D8-BBD7-CCE9431645EC}">
                        <a14:shadowObscured xmlns:a14="http://schemas.microsoft.com/office/drawing/2010/main"/>
                      </a:ext>
                    </a:extLst>
                  </pic:spPr>
                </pic:pic>
              </a:graphicData>
            </a:graphic>
          </wp:inline>
        </w:drawing>
      </w:r>
    </w:p>
    <w:p w14:paraId="1ED0071B" w14:textId="593BB26C" w:rsidR="003E0330" w:rsidRDefault="003E0330">
      <w:pPr>
        <w:rPr>
          <w:rFonts w:asciiTheme="majorHAnsi" w:eastAsiaTheme="majorEastAsia" w:hAnsiTheme="majorHAnsi" w:cstheme="majorBidi"/>
          <w:color w:val="365F91" w:themeColor="accent1" w:themeShade="BF"/>
          <w:sz w:val="40"/>
          <w:szCs w:val="32"/>
          <w:lang w:eastAsia="en-US"/>
        </w:rPr>
      </w:pPr>
      <w:r>
        <w:rPr>
          <w:noProof/>
        </w:rPr>
        <w:drawing>
          <wp:inline distT="0" distB="0" distL="0" distR="0" wp14:anchorId="0B06357A" wp14:editId="54AF1B3A">
            <wp:extent cx="5410200" cy="4019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25" b="7048"/>
                    <a:stretch/>
                  </pic:blipFill>
                  <pic:spPr bwMode="auto">
                    <a:xfrm>
                      <a:off x="0" y="0"/>
                      <a:ext cx="5410200" cy="4019550"/>
                    </a:xfrm>
                    <a:prstGeom prst="rect">
                      <a:avLst/>
                    </a:prstGeom>
                    <a:ln>
                      <a:noFill/>
                    </a:ln>
                    <a:extLst>
                      <a:ext uri="{53640926-AAD7-44D8-BBD7-CCE9431645EC}">
                        <a14:shadowObscured xmlns:a14="http://schemas.microsoft.com/office/drawing/2010/main"/>
                      </a:ext>
                    </a:extLst>
                  </pic:spPr>
                </pic:pic>
              </a:graphicData>
            </a:graphic>
          </wp:inline>
        </w:drawing>
      </w:r>
    </w:p>
    <w:p w14:paraId="625330A6" w14:textId="77777777" w:rsidR="003E0330" w:rsidRDefault="003E0330">
      <w:pPr>
        <w:rPr>
          <w:rFonts w:asciiTheme="majorHAnsi" w:eastAsiaTheme="majorEastAsia" w:hAnsiTheme="majorHAnsi" w:cstheme="majorBidi"/>
          <w:color w:val="365F91" w:themeColor="accent1" w:themeShade="BF"/>
          <w:sz w:val="40"/>
          <w:szCs w:val="32"/>
          <w:lang w:eastAsia="en-US"/>
        </w:rPr>
      </w:pPr>
    </w:p>
    <w:p w14:paraId="6D71D3E5" w14:textId="5CB473AF" w:rsidR="003E0330" w:rsidRDefault="003E0330">
      <w:pPr>
        <w:rPr>
          <w:rFonts w:asciiTheme="majorHAnsi" w:eastAsiaTheme="majorEastAsia" w:hAnsiTheme="majorHAnsi" w:cstheme="majorBidi"/>
          <w:color w:val="365F91" w:themeColor="accent1" w:themeShade="BF"/>
          <w:sz w:val="40"/>
          <w:szCs w:val="32"/>
          <w:lang w:eastAsia="en-US"/>
        </w:rPr>
      </w:pPr>
    </w:p>
    <w:p w14:paraId="11C6E4D5" w14:textId="16457435" w:rsidR="003E0330" w:rsidRDefault="003E0330">
      <w:pPr>
        <w:rPr>
          <w:rFonts w:asciiTheme="majorHAnsi" w:eastAsiaTheme="majorEastAsia" w:hAnsiTheme="majorHAnsi" w:cstheme="majorBidi"/>
          <w:color w:val="365F91" w:themeColor="accent1" w:themeShade="BF"/>
          <w:sz w:val="40"/>
          <w:szCs w:val="32"/>
          <w:lang w:eastAsia="en-US"/>
        </w:rPr>
      </w:pPr>
      <w:r>
        <w:rPr>
          <w:rFonts w:asciiTheme="majorHAnsi" w:eastAsiaTheme="majorEastAsia" w:hAnsiTheme="majorHAnsi" w:cstheme="majorBidi"/>
          <w:color w:val="365F91" w:themeColor="accent1" w:themeShade="BF"/>
          <w:sz w:val="40"/>
          <w:szCs w:val="32"/>
          <w:lang w:eastAsia="en-US"/>
        </w:rPr>
        <w:br w:type="page"/>
      </w:r>
    </w:p>
    <w:p w14:paraId="0187CAE8" w14:textId="7D0E28C1" w:rsidR="003E0330" w:rsidRDefault="00DF1697" w:rsidP="0077368D">
      <w:pPr>
        <w:pStyle w:val="Heading2"/>
        <w:rPr>
          <w:sz w:val="32"/>
        </w:rPr>
      </w:pPr>
      <w:bookmarkStart w:id="116" w:name="_Toc526257259"/>
      <w:r>
        <w:rPr>
          <w:sz w:val="32"/>
        </w:rPr>
        <w:lastRenderedPageBreak/>
        <w:t xml:space="preserve">9.3 </w:t>
      </w:r>
      <w:r w:rsidR="003E0330" w:rsidRPr="0077368D">
        <w:rPr>
          <w:sz w:val="32"/>
        </w:rPr>
        <w:t>Bilaga 3</w:t>
      </w:r>
      <w:bookmarkEnd w:id="116"/>
    </w:p>
    <w:p w14:paraId="35931BA5" w14:textId="5CE71AC2" w:rsidR="0077368D" w:rsidRPr="00C439C1" w:rsidRDefault="00B77FE8" w:rsidP="0077368D">
      <w:pPr>
        <w:spacing w:line="360" w:lineRule="auto"/>
        <w:rPr>
          <w:rFonts w:ascii="Times New Roman" w:hAnsi="Times New Roman" w:cs="Times New Roman"/>
        </w:rPr>
      </w:pPr>
      <w:hyperlink r:id="rId25" w:history="1">
        <w:r w:rsidR="0077368D" w:rsidRPr="00180B4C">
          <w:rPr>
            <w:rStyle w:val="Hyperlink"/>
            <w:rFonts w:ascii="Times New Roman" w:hAnsi="Times New Roman" w:cs="Times New Roman"/>
          </w:rPr>
          <w:t>https://www-ne-se.ludwig.lub.lu.se/uppslagsverk/encyklopedi/enkel/flykting</w:t>
        </w:r>
      </w:hyperlink>
      <w:r w:rsidR="0077368D">
        <w:rPr>
          <w:rFonts w:ascii="Times New Roman" w:hAnsi="Times New Roman" w:cs="Times New Roman"/>
        </w:rPr>
        <w:t xml:space="preserve"> (läst 2018-09-17)</w:t>
      </w:r>
    </w:p>
    <w:p w14:paraId="0A158EF4" w14:textId="408E92DA" w:rsidR="003E0330" w:rsidRDefault="003E0330">
      <w:pPr>
        <w:rPr>
          <w:rFonts w:asciiTheme="majorHAnsi" w:eastAsiaTheme="majorEastAsia" w:hAnsiTheme="majorHAnsi" w:cstheme="majorBidi"/>
          <w:color w:val="365F91" w:themeColor="accent1" w:themeShade="BF"/>
          <w:sz w:val="40"/>
          <w:szCs w:val="32"/>
          <w:lang w:eastAsia="en-US"/>
        </w:rPr>
      </w:pPr>
      <w:r>
        <w:rPr>
          <w:noProof/>
        </w:rPr>
        <w:drawing>
          <wp:inline distT="0" distB="0" distL="0" distR="0" wp14:anchorId="58CD2028" wp14:editId="34B53A07">
            <wp:extent cx="4791075" cy="5819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73"/>
                    <a:stretch/>
                  </pic:blipFill>
                  <pic:spPr bwMode="auto">
                    <a:xfrm>
                      <a:off x="0" y="0"/>
                      <a:ext cx="4791075" cy="5819775"/>
                    </a:xfrm>
                    <a:prstGeom prst="rect">
                      <a:avLst/>
                    </a:prstGeom>
                    <a:ln>
                      <a:noFill/>
                    </a:ln>
                    <a:extLst>
                      <a:ext uri="{53640926-AAD7-44D8-BBD7-CCE9431645EC}">
                        <a14:shadowObscured xmlns:a14="http://schemas.microsoft.com/office/drawing/2010/main"/>
                      </a:ext>
                    </a:extLst>
                  </pic:spPr>
                </pic:pic>
              </a:graphicData>
            </a:graphic>
          </wp:inline>
        </w:drawing>
      </w:r>
      <w:r w:rsidRPr="003E0330">
        <w:rPr>
          <w:noProof/>
        </w:rPr>
        <w:t xml:space="preserve"> </w:t>
      </w:r>
      <w:r>
        <w:rPr>
          <w:noProof/>
        </w:rPr>
        <w:drawing>
          <wp:inline distT="0" distB="0" distL="0" distR="0" wp14:anchorId="32E07620" wp14:editId="1D7C39DE">
            <wp:extent cx="5019675" cy="1600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12" t="1608" r="-1" b="68393"/>
                    <a:stretch/>
                  </pic:blipFill>
                  <pic:spPr bwMode="auto">
                    <a:xfrm>
                      <a:off x="0" y="0"/>
                      <a:ext cx="5019675" cy="1600200"/>
                    </a:xfrm>
                    <a:prstGeom prst="rect">
                      <a:avLst/>
                    </a:prstGeom>
                    <a:ln>
                      <a:noFill/>
                    </a:ln>
                    <a:extLst>
                      <a:ext uri="{53640926-AAD7-44D8-BBD7-CCE9431645EC}">
                        <a14:shadowObscured xmlns:a14="http://schemas.microsoft.com/office/drawing/2010/main"/>
                      </a:ext>
                    </a:extLst>
                  </pic:spPr>
                </pic:pic>
              </a:graphicData>
            </a:graphic>
          </wp:inline>
        </w:drawing>
      </w:r>
    </w:p>
    <w:p w14:paraId="02464601" w14:textId="5CF842AB" w:rsidR="003E0330" w:rsidRDefault="003E0330">
      <w:pPr>
        <w:rPr>
          <w:rFonts w:asciiTheme="majorHAnsi" w:eastAsiaTheme="majorEastAsia" w:hAnsiTheme="majorHAnsi" w:cstheme="majorBidi"/>
          <w:color w:val="365F91" w:themeColor="accent1" w:themeShade="BF"/>
          <w:sz w:val="40"/>
          <w:szCs w:val="32"/>
          <w:lang w:eastAsia="en-US"/>
        </w:rPr>
      </w:pPr>
    </w:p>
    <w:p w14:paraId="3B227DB4" w14:textId="18F3E2FF" w:rsidR="003E0330" w:rsidRDefault="003E0330">
      <w:pPr>
        <w:rPr>
          <w:rFonts w:asciiTheme="majorHAnsi" w:eastAsiaTheme="majorEastAsia" w:hAnsiTheme="majorHAnsi" w:cstheme="majorBidi"/>
          <w:color w:val="365F91" w:themeColor="accent1" w:themeShade="BF"/>
          <w:sz w:val="40"/>
          <w:szCs w:val="32"/>
          <w:lang w:eastAsia="en-US"/>
        </w:rPr>
      </w:pPr>
    </w:p>
    <w:p w14:paraId="5F580C34" w14:textId="01B16FEF" w:rsidR="00856FD5" w:rsidRDefault="00856FD5">
      <w:pPr>
        <w:rPr>
          <w:rFonts w:asciiTheme="majorHAnsi" w:eastAsiaTheme="majorEastAsia" w:hAnsiTheme="majorHAnsi" w:cstheme="majorBidi"/>
          <w:color w:val="365F91" w:themeColor="accent1" w:themeShade="BF"/>
          <w:sz w:val="40"/>
          <w:szCs w:val="32"/>
          <w:lang w:eastAsia="en-US"/>
        </w:rPr>
      </w:pPr>
      <w:r>
        <w:rPr>
          <w:noProof/>
        </w:rPr>
        <w:lastRenderedPageBreak/>
        <w:drawing>
          <wp:inline distT="0" distB="0" distL="0" distR="0" wp14:anchorId="3CB3787B" wp14:editId="09064AD8">
            <wp:extent cx="5019675" cy="3333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11" t="37500"/>
                    <a:stretch/>
                  </pic:blipFill>
                  <pic:spPr bwMode="auto">
                    <a:xfrm>
                      <a:off x="0" y="0"/>
                      <a:ext cx="5019675" cy="3333750"/>
                    </a:xfrm>
                    <a:prstGeom prst="rect">
                      <a:avLst/>
                    </a:prstGeom>
                    <a:ln>
                      <a:noFill/>
                    </a:ln>
                    <a:extLst>
                      <a:ext uri="{53640926-AAD7-44D8-BBD7-CCE9431645EC}">
                        <a14:shadowObscured xmlns:a14="http://schemas.microsoft.com/office/drawing/2010/main"/>
                      </a:ext>
                    </a:extLst>
                  </pic:spPr>
                </pic:pic>
              </a:graphicData>
            </a:graphic>
          </wp:inline>
        </w:drawing>
      </w:r>
      <w:r w:rsidR="00DE5DDB" w:rsidRPr="00DE5DDB">
        <w:rPr>
          <w:noProof/>
        </w:rPr>
        <w:t xml:space="preserve"> </w:t>
      </w:r>
      <w:r w:rsidR="00DE5DDB">
        <w:rPr>
          <w:noProof/>
        </w:rPr>
        <w:drawing>
          <wp:inline distT="0" distB="0" distL="0" distR="0" wp14:anchorId="540C0BD8" wp14:editId="2AB62BB8">
            <wp:extent cx="5029200" cy="3409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75"/>
                    <a:stretch/>
                  </pic:blipFill>
                  <pic:spPr bwMode="auto">
                    <a:xfrm>
                      <a:off x="0" y="0"/>
                      <a:ext cx="5029200" cy="3409950"/>
                    </a:xfrm>
                    <a:prstGeom prst="rect">
                      <a:avLst/>
                    </a:prstGeom>
                    <a:ln>
                      <a:noFill/>
                    </a:ln>
                    <a:extLst>
                      <a:ext uri="{53640926-AAD7-44D8-BBD7-CCE9431645EC}">
                        <a14:shadowObscured xmlns:a14="http://schemas.microsoft.com/office/drawing/2010/main"/>
                      </a:ext>
                    </a:extLst>
                  </pic:spPr>
                </pic:pic>
              </a:graphicData>
            </a:graphic>
          </wp:inline>
        </w:drawing>
      </w:r>
      <w:r w:rsidR="00DE5DDB" w:rsidRPr="00DE5DDB">
        <w:rPr>
          <w:noProof/>
        </w:rPr>
        <w:t xml:space="preserve"> </w:t>
      </w:r>
      <w:r w:rsidR="00DE5DDB">
        <w:rPr>
          <w:noProof/>
        </w:rPr>
        <w:lastRenderedPageBreak/>
        <w:drawing>
          <wp:inline distT="0" distB="0" distL="0" distR="0" wp14:anchorId="1E875997" wp14:editId="0C7B656E">
            <wp:extent cx="4972050" cy="464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95"/>
                    <a:stretch/>
                  </pic:blipFill>
                  <pic:spPr bwMode="auto">
                    <a:xfrm>
                      <a:off x="0" y="0"/>
                      <a:ext cx="4972050" cy="4648200"/>
                    </a:xfrm>
                    <a:prstGeom prst="rect">
                      <a:avLst/>
                    </a:prstGeom>
                    <a:ln>
                      <a:noFill/>
                    </a:ln>
                    <a:extLst>
                      <a:ext uri="{53640926-AAD7-44D8-BBD7-CCE9431645EC}">
                        <a14:shadowObscured xmlns:a14="http://schemas.microsoft.com/office/drawing/2010/main"/>
                      </a:ext>
                    </a:extLst>
                  </pic:spPr>
                </pic:pic>
              </a:graphicData>
            </a:graphic>
          </wp:inline>
        </w:drawing>
      </w:r>
    </w:p>
    <w:p w14:paraId="5550DCD6" w14:textId="1A34CE11" w:rsidR="00856FD5" w:rsidRDefault="00856FD5">
      <w:pPr>
        <w:rPr>
          <w:rFonts w:asciiTheme="majorHAnsi" w:eastAsiaTheme="majorEastAsia" w:hAnsiTheme="majorHAnsi" w:cstheme="majorBidi"/>
          <w:color w:val="365F91" w:themeColor="accent1" w:themeShade="BF"/>
          <w:sz w:val="40"/>
          <w:szCs w:val="32"/>
          <w:lang w:eastAsia="en-US"/>
        </w:rPr>
      </w:pPr>
    </w:p>
    <w:p w14:paraId="76D23139" w14:textId="74EEEE5F" w:rsidR="00856FD5" w:rsidRDefault="00856FD5">
      <w:pPr>
        <w:rPr>
          <w:rFonts w:asciiTheme="majorHAnsi" w:eastAsiaTheme="majorEastAsia" w:hAnsiTheme="majorHAnsi" w:cstheme="majorBidi"/>
          <w:color w:val="365F91" w:themeColor="accent1" w:themeShade="BF"/>
          <w:sz w:val="40"/>
          <w:szCs w:val="32"/>
          <w:lang w:eastAsia="en-US"/>
        </w:rPr>
      </w:pPr>
    </w:p>
    <w:p w14:paraId="0D3BA24F" w14:textId="74C58FE9" w:rsidR="00DE5DDB" w:rsidRDefault="00DE5DDB">
      <w:pPr>
        <w:rPr>
          <w:rFonts w:asciiTheme="majorHAnsi" w:eastAsiaTheme="majorEastAsia" w:hAnsiTheme="majorHAnsi" w:cstheme="majorBidi"/>
          <w:color w:val="365F91" w:themeColor="accent1" w:themeShade="BF"/>
          <w:sz w:val="40"/>
          <w:szCs w:val="32"/>
          <w:lang w:eastAsia="en-US"/>
        </w:rPr>
      </w:pPr>
      <w:r>
        <w:rPr>
          <w:rFonts w:asciiTheme="majorHAnsi" w:eastAsiaTheme="majorEastAsia" w:hAnsiTheme="majorHAnsi" w:cstheme="majorBidi"/>
          <w:color w:val="365F91" w:themeColor="accent1" w:themeShade="BF"/>
          <w:sz w:val="40"/>
          <w:szCs w:val="32"/>
          <w:lang w:eastAsia="en-US"/>
        </w:rPr>
        <w:br w:type="page"/>
      </w:r>
    </w:p>
    <w:p w14:paraId="5A2ECA4A" w14:textId="6C3DF8EB" w:rsidR="00DE5DDB" w:rsidRDefault="00DE5DDB">
      <w:pPr>
        <w:rPr>
          <w:rFonts w:asciiTheme="majorHAnsi" w:eastAsiaTheme="majorEastAsia" w:hAnsiTheme="majorHAnsi" w:cstheme="majorBidi"/>
          <w:color w:val="365F91" w:themeColor="accent1" w:themeShade="BF"/>
          <w:sz w:val="40"/>
          <w:szCs w:val="32"/>
          <w:lang w:eastAsia="en-US"/>
        </w:rPr>
      </w:pPr>
      <w:r>
        <w:rPr>
          <w:noProof/>
        </w:rPr>
        <w:lastRenderedPageBreak/>
        <w:drawing>
          <wp:inline distT="0" distB="0" distL="0" distR="0" wp14:anchorId="686ED325" wp14:editId="7EA71E2F">
            <wp:extent cx="5572125" cy="2752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72125" cy="2752725"/>
                    </a:xfrm>
                    <a:prstGeom prst="rect">
                      <a:avLst/>
                    </a:prstGeom>
                  </pic:spPr>
                </pic:pic>
              </a:graphicData>
            </a:graphic>
          </wp:inline>
        </w:drawing>
      </w:r>
    </w:p>
    <w:p w14:paraId="2083355A" w14:textId="77D247C3" w:rsidR="00DE5DDB" w:rsidRDefault="00DE5DDB">
      <w:pPr>
        <w:rPr>
          <w:rFonts w:asciiTheme="majorHAnsi" w:eastAsiaTheme="majorEastAsia" w:hAnsiTheme="majorHAnsi" w:cstheme="majorBidi"/>
          <w:color w:val="365F91" w:themeColor="accent1" w:themeShade="BF"/>
          <w:sz w:val="40"/>
          <w:szCs w:val="32"/>
          <w:lang w:eastAsia="en-US"/>
        </w:rPr>
      </w:pPr>
    </w:p>
    <w:p w14:paraId="5917F25C" w14:textId="06B98A45" w:rsidR="00DE5DDB" w:rsidRDefault="00DE5DDB">
      <w:pPr>
        <w:rPr>
          <w:rFonts w:asciiTheme="majorHAnsi" w:eastAsiaTheme="majorEastAsia" w:hAnsiTheme="majorHAnsi" w:cstheme="majorBidi"/>
          <w:color w:val="365F91" w:themeColor="accent1" w:themeShade="BF"/>
          <w:sz w:val="40"/>
          <w:szCs w:val="32"/>
          <w:lang w:eastAsia="en-US"/>
        </w:rPr>
      </w:pPr>
    </w:p>
    <w:p w14:paraId="16FA1A30" w14:textId="13CB61DB" w:rsidR="00DE5DDB" w:rsidRDefault="00DE5DDB">
      <w:pPr>
        <w:rPr>
          <w:rFonts w:asciiTheme="majorHAnsi" w:eastAsiaTheme="majorEastAsia" w:hAnsiTheme="majorHAnsi" w:cstheme="majorBidi"/>
          <w:color w:val="365F91" w:themeColor="accent1" w:themeShade="BF"/>
          <w:sz w:val="40"/>
          <w:szCs w:val="32"/>
          <w:lang w:eastAsia="en-US"/>
        </w:rPr>
      </w:pPr>
      <w:r>
        <w:rPr>
          <w:rFonts w:asciiTheme="majorHAnsi" w:eastAsiaTheme="majorEastAsia" w:hAnsiTheme="majorHAnsi" w:cstheme="majorBidi"/>
          <w:color w:val="365F91" w:themeColor="accent1" w:themeShade="BF"/>
          <w:sz w:val="40"/>
          <w:szCs w:val="32"/>
          <w:lang w:eastAsia="en-US"/>
        </w:rPr>
        <w:br w:type="page"/>
      </w:r>
    </w:p>
    <w:p w14:paraId="75E6D787" w14:textId="766EA773" w:rsidR="00D52187" w:rsidRDefault="00DF1697" w:rsidP="00F52B4C">
      <w:pPr>
        <w:pStyle w:val="Heading2"/>
        <w:rPr>
          <w:sz w:val="32"/>
        </w:rPr>
      </w:pPr>
      <w:bookmarkStart w:id="117" w:name="_Toc526257260"/>
      <w:r>
        <w:rPr>
          <w:sz w:val="32"/>
        </w:rPr>
        <w:lastRenderedPageBreak/>
        <w:t xml:space="preserve">9.4 </w:t>
      </w:r>
      <w:r w:rsidR="00BF7A17" w:rsidRPr="00F52B4C">
        <w:rPr>
          <w:sz w:val="32"/>
        </w:rPr>
        <w:t>Bilaga 4</w:t>
      </w:r>
      <w:bookmarkEnd w:id="117"/>
    </w:p>
    <w:p w14:paraId="0D002A71" w14:textId="03EEC4E7" w:rsidR="00F52B4C" w:rsidRPr="00C439C1" w:rsidRDefault="00B77FE8" w:rsidP="00F52B4C">
      <w:pPr>
        <w:spacing w:line="360" w:lineRule="auto"/>
        <w:rPr>
          <w:rFonts w:ascii="Times New Roman" w:hAnsi="Times New Roman" w:cs="Times New Roman"/>
        </w:rPr>
      </w:pPr>
      <w:hyperlink r:id="rId31" w:history="1">
        <w:r w:rsidR="00F52B4C" w:rsidRPr="00180B4C">
          <w:rPr>
            <w:rStyle w:val="Hyperlink"/>
            <w:rFonts w:ascii="Times New Roman" w:hAnsi="Times New Roman" w:cs="Times New Roman"/>
          </w:rPr>
          <w:t>https://www-ne-se.ludwig.lub.lu.se/uppslagsverk/encyklopedi/enkel/island</w:t>
        </w:r>
      </w:hyperlink>
      <w:r w:rsidR="00F52B4C">
        <w:rPr>
          <w:rFonts w:ascii="Times New Roman" w:hAnsi="Times New Roman" w:cs="Times New Roman"/>
        </w:rPr>
        <w:t xml:space="preserve"> (läst 2018-09-17)</w:t>
      </w:r>
    </w:p>
    <w:p w14:paraId="4CFB7F99" w14:textId="7C1FAD2C" w:rsidR="00D52187" w:rsidRDefault="00517305">
      <w:pPr>
        <w:rPr>
          <w:noProof/>
        </w:rPr>
      </w:pPr>
      <w:r>
        <w:rPr>
          <w:noProof/>
        </w:rPr>
        <w:drawing>
          <wp:inline distT="0" distB="0" distL="0" distR="0" wp14:anchorId="3E0099C9" wp14:editId="381888C4">
            <wp:extent cx="4610100" cy="2286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10100" cy="2286000"/>
                    </a:xfrm>
                    <a:prstGeom prst="rect">
                      <a:avLst/>
                    </a:prstGeom>
                  </pic:spPr>
                </pic:pic>
              </a:graphicData>
            </a:graphic>
          </wp:inline>
        </w:drawing>
      </w:r>
      <w:r w:rsidRPr="00517305">
        <w:rPr>
          <w:noProof/>
        </w:rPr>
        <w:t xml:space="preserve"> </w:t>
      </w:r>
      <w:r>
        <w:rPr>
          <w:noProof/>
        </w:rPr>
        <w:drawing>
          <wp:inline distT="0" distB="0" distL="0" distR="0" wp14:anchorId="200BA003" wp14:editId="79065672">
            <wp:extent cx="5286375" cy="39243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86375" cy="3924300"/>
                    </a:xfrm>
                    <a:prstGeom prst="rect">
                      <a:avLst/>
                    </a:prstGeom>
                  </pic:spPr>
                </pic:pic>
              </a:graphicData>
            </a:graphic>
          </wp:inline>
        </w:drawing>
      </w:r>
      <w:r w:rsidRPr="00517305">
        <w:rPr>
          <w:noProof/>
        </w:rPr>
        <w:t xml:space="preserve"> </w:t>
      </w:r>
      <w:r>
        <w:rPr>
          <w:noProof/>
        </w:rPr>
        <w:lastRenderedPageBreak/>
        <w:drawing>
          <wp:inline distT="0" distB="0" distL="0" distR="0" wp14:anchorId="3C07BEA6" wp14:editId="1029C05F">
            <wp:extent cx="5286375" cy="41719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86375" cy="4171950"/>
                    </a:xfrm>
                    <a:prstGeom prst="rect">
                      <a:avLst/>
                    </a:prstGeom>
                  </pic:spPr>
                </pic:pic>
              </a:graphicData>
            </a:graphic>
          </wp:inline>
        </w:drawing>
      </w:r>
      <w:r w:rsidRPr="00517305">
        <w:rPr>
          <w:noProof/>
        </w:rPr>
        <w:t xml:space="preserve"> </w:t>
      </w:r>
      <w:r>
        <w:rPr>
          <w:noProof/>
        </w:rPr>
        <w:drawing>
          <wp:inline distT="0" distB="0" distL="0" distR="0" wp14:anchorId="0C018DCC" wp14:editId="32A975BF">
            <wp:extent cx="5286375" cy="45910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86375" cy="4591050"/>
                    </a:xfrm>
                    <a:prstGeom prst="rect">
                      <a:avLst/>
                    </a:prstGeom>
                  </pic:spPr>
                </pic:pic>
              </a:graphicData>
            </a:graphic>
          </wp:inline>
        </w:drawing>
      </w:r>
      <w:r w:rsidR="00360397" w:rsidRPr="00360397">
        <w:rPr>
          <w:noProof/>
        </w:rPr>
        <w:t xml:space="preserve"> </w:t>
      </w:r>
      <w:r w:rsidR="00360397">
        <w:rPr>
          <w:noProof/>
        </w:rPr>
        <w:lastRenderedPageBreak/>
        <w:drawing>
          <wp:inline distT="0" distB="0" distL="0" distR="0" wp14:anchorId="48CA69EC" wp14:editId="184E5E86">
            <wp:extent cx="5286375" cy="52959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86375" cy="5295900"/>
                    </a:xfrm>
                    <a:prstGeom prst="rect">
                      <a:avLst/>
                    </a:prstGeom>
                  </pic:spPr>
                </pic:pic>
              </a:graphicData>
            </a:graphic>
          </wp:inline>
        </w:drawing>
      </w:r>
      <w:r w:rsidR="00360397" w:rsidRPr="00360397">
        <w:rPr>
          <w:noProof/>
        </w:rPr>
        <w:t xml:space="preserve"> </w:t>
      </w:r>
      <w:r w:rsidR="00360397">
        <w:rPr>
          <w:noProof/>
        </w:rPr>
        <w:drawing>
          <wp:inline distT="0" distB="0" distL="0" distR="0" wp14:anchorId="5EB1ED0E" wp14:editId="6AE01C7B">
            <wp:extent cx="4857750" cy="9334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57750" cy="933450"/>
                    </a:xfrm>
                    <a:prstGeom prst="rect">
                      <a:avLst/>
                    </a:prstGeom>
                  </pic:spPr>
                </pic:pic>
              </a:graphicData>
            </a:graphic>
          </wp:inline>
        </w:drawing>
      </w:r>
      <w:r w:rsidR="00D52187" w:rsidRPr="00D52187">
        <w:rPr>
          <w:noProof/>
        </w:rPr>
        <w:t xml:space="preserve">  </w:t>
      </w:r>
      <w:r w:rsidR="00571BAF">
        <w:rPr>
          <w:noProof/>
        </w:rPr>
        <w:lastRenderedPageBreak/>
        <w:drawing>
          <wp:inline distT="0" distB="0" distL="0" distR="0" wp14:anchorId="51F96359" wp14:editId="67652346">
            <wp:extent cx="4914900" cy="5467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14900" cy="5467350"/>
                    </a:xfrm>
                    <a:prstGeom prst="rect">
                      <a:avLst/>
                    </a:prstGeom>
                  </pic:spPr>
                </pic:pic>
              </a:graphicData>
            </a:graphic>
          </wp:inline>
        </w:drawing>
      </w:r>
      <w:r w:rsidR="00571BAF" w:rsidRPr="00571BAF">
        <w:rPr>
          <w:noProof/>
        </w:rPr>
        <w:t xml:space="preserve"> </w:t>
      </w:r>
      <w:r w:rsidR="00571BAF">
        <w:rPr>
          <w:noProof/>
        </w:rPr>
        <w:drawing>
          <wp:inline distT="0" distB="0" distL="0" distR="0" wp14:anchorId="29B28D43" wp14:editId="41E216E3">
            <wp:extent cx="4572000" cy="9144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000" cy="914400"/>
                    </a:xfrm>
                    <a:prstGeom prst="rect">
                      <a:avLst/>
                    </a:prstGeom>
                  </pic:spPr>
                </pic:pic>
              </a:graphicData>
            </a:graphic>
          </wp:inline>
        </w:drawing>
      </w:r>
    </w:p>
    <w:p w14:paraId="66436C77" w14:textId="40B434C3" w:rsidR="00571BAF" w:rsidRDefault="00571BAF">
      <w:pPr>
        <w:rPr>
          <w:rFonts w:asciiTheme="majorHAnsi" w:eastAsiaTheme="majorEastAsia" w:hAnsiTheme="majorHAnsi" w:cstheme="majorBidi"/>
          <w:color w:val="365F91" w:themeColor="accent1" w:themeShade="BF"/>
          <w:sz w:val="40"/>
          <w:szCs w:val="32"/>
          <w:lang w:eastAsia="en-US"/>
        </w:rPr>
      </w:pPr>
    </w:p>
    <w:p w14:paraId="5C5906A3" w14:textId="5E608756" w:rsidR="00571BAF" w:rsidRDefault="00571BAF">
      <w:pPr>
        <w:rPr>
          <w:rFonts w:asciiTheme="majorHAnsi" w:eastAsiaTheme="majorEastAsia" w:hAnsiTheme="majorHAnsi" w:cstheme="majorBidi"/>
          <w:color w:val="365F91" w:themeColor="accent1" w:themeShade="BF"/>
          <w:sz w:val="40"/>
          <w:szCs w:val="32"/>
          <w:lang w:eastAsia="en-US"/>
        </w:rPr>
      </w:pPr>
    </w:p>
    <w:p w14:paraId="3834CC34" w14:textId="094473DD" w:rsidR="00571BAF" w:rsidRDefault="00571BAF">
      <w:pPr>
        <w:rPr>
          <w:rFonts w:asciiTheme="majorHAnsi" w:eastAsiaTheme="majorEastAsia" w:hAnsiTheme="majorHAnsi" w:cstheme="majorBidi"/>
          <w:color w:val="365F91" w:themeColor="accent1" w:themeShade="BF"/>
          <w:sz w:val="40"/>
          <w:szCs w:val="32"/>
          <w:lang w:eastAsia="en-US"/>
        </w:rPr>
      </w:pPr>
      <w:r>
        <w:rPr>
          <w:noProof/>
        </w:rPr>
        <w:lastRenderedPageBreak/>
        <w:drawing>
          <wp:inline distT="0" distB="0" distL="0" distR="0" wp14:anchorId="5B758A2E" wp14:editId="4742F920">
            <wp:extent cx="4572000" cy="42957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000" cy="4295775"/>
                    </a:xfrm>
                    <a:prstGeom prst="rect">
                      <a:avLst/>
                    </a:prstGeom>
                  </pic:spPr>
                </pic:pic>
              </a:graphicData>
            </a:graphic>
          </wp:inline>
        </w:drawing>
      </w:r>
      <w:r w:rsidRPr="00571BAF">
        <w:rPr>
          <w:noProof/>
        </w:rPr>
        <w:t xml:space="preserve"> </w:t>
      </w:r>
      <w:r>
        <w:rPr>
          <w:noProof/>
        </w:rPr>
        <w:drawing>
          <wp:inline distT="0" distB="0" distL="0" distR="0" wp14:anchorId="109B6D9E" wp14:editId="35C8F29B">
            <wp:extent cx="4572000" cy="38385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000" cy="3838575"/>
                    </a:xfrm>
                    <a:prstGeom prst="rect">
                      <a:avLst/>
                    </a:prstGeom>
                  </pic:spPr>
                </pic:pic>
              </a:graphicData>
            </a:graphic>
          </wp:inline>
        </w:drawing>
      </w:r>
      <w:r w:rsidR="00F86583" w:rsidRPr="00F86583">
        <w:rPr>
          <w:noProof/>
        </w:rPr>
        <w:t xml:space="preserve"> </w:t>
      </w:r>
      <w:r w:rsidR="00F86583">
        <w:rPr>
          <w:noProof/>
        </w:rPr>
        <w:lastRenderedPageBreak/>
        <w:drawing>
          <wp:inline distT="0" distB="0" distL="0" distR="0" wp14:anchorId="2D82EFD8" wp14:editId="133801F2">
            <wp:extent cx="4772025" cy="40576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72025" cy="4057650"/>
                    </a:xfrm>
                    <a:prstGeom prst="rect">
                      <a:avLst/>
                    </a:prstGeom>
                  </pic:spPr>
                </pic:pic>
              </a:graphicData>
            </a:graphic>
          </wp:inline>
        </w:drawing>
      </w:r>
      <w:r w:rsidR="00F86583" w:rsidRPr="00F86583">
        <w:rPr>
          <w:noProof/>
        </w:rPr>
        <w:t xml:space="preserve"> </w:t>
      </w:r>
      <w:r w:rsidR="00F86583">
        <w:rPr>
          <w:noProof/>
        </w:rPr>
        <w:lastRenderedPageBreak/>
        <w:drawing>
          <wp:inline distT="0" distB="0" distL="0" distR="0" wp14:anchorId="2BEB2DBB" wp14:editId="784635C6">
            <wp:extent cx="4572000" cy="53530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000" cy="5353050"/>
                    </a:xfrm>
                    <a:prstGeom prst="rect">
                      <a:avLst/>
                    </a:prstGeom>
                  </pic:spPr>
                </pic:pic>
              </a:graphicData>
            </a:graphic>
          </wp:inline>
        </w:drawing>
      </w:r>
      <w:r w:rsidR="00F86583" w:rsidRPr="00F86583">
        <w:rPr>
          <w:noProof/>
        </w:rPr>
        <w:t xml:space="preserve"> </w:t>
      </w:r>
      <w:r w:rsidR="00F86583">
        <w:rPr>
          <w:noProof/>
        </w:rPr>
        <w:drawing>
          <wp:inline distT="0" distB="0" distL="0" distR="0" wp14:anchorId="29986966" wp14:editId="57103E3A">
            <wp:extent cx="4572000" cy="20478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000" cy="2047875"/>
                    </a:xfrm>
                    <a:prstGeom prst="rect">
                      <a:avLst/>
                    </a:prstGeom>
                  </pic:spPr>
                </pic:pic>
              </a:graphicData>
            </a:graphic>
          </wp:inline>
        </w:drawing>
      </w:r>
      <w:r w:rsidR="004C4677" w:rsidRPr="004C4677">
        <w:rPr>
          <w:noProof/>
        </w:rPr>
        <w:t xml:space="preserve"> </w:t>
      </w:r>
      <w:r w:rsidR="004C4677">
        <w:rPr>
          <w:noProof/>
        </w:rPr>
        <w:lastRenderedPageBreak/>
        <w:drawing>
          <wp:inline distT="0" distB="0" distL="0" distR="0" wp14:anchorId="0A5B28B6" wp14:editId="6743396E">
            <wp:extent cx="4572000" cy="46101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819"/>
                    <a:stretch/>
                  </pic:blipFill>
                  <pic:spPr bwMode="auto">
                    <a:xfrm>
                      <a:off x="0" y="0"/>
                      <a:ext cx="4572000" cy="4610100"/>
                    </a:xfrm>
                    <a:prstGeom prst="rect">
                      <a:avLst/>
                    </a:prstGeom>
                    <a:ln>
                      <a:noFill/>
                    </a:ln>
                    <a:extLst>
                      <a:ext uri="{53640926-AAD7-44D8-BBD7-CCE9431645EC}">
                        <a14:shadowObscured xmlns:a14="http://schemas.microsoft.com/office/drawing/2010/main"/>
                      </a:ext>
                    </a:extLst>
                  </pic:spPr>
                </pic:pic>
              </a:graphicData>
            </a:graphic>
          </wp:inline>
        </w:drawing>
      </w:r>
      <w:r w:rsidR="004C4677" w:rsidRPr="004C4677">
        <w:rPr>
          <w:noProof/>
        </w:rPr>
        <w:t xml:space="preserve"> </w:t>
      </w:r>
      <w:r w:rsidR="004C4677">
        <w:rPr>
          <w:noProof/>
        </w:rPr>
        <w:drawing>
          <wp:inline distT="0" distB="0" distL="0" distR="0" wp14:anchorId="37242E3D" wp14:editId="020EB50D">
            <wp:extent cx="4572000" cy="33051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000" cy="3305175"/>
                    </a:xfrm>
                    <a:prstGeom prst="rect">
                      <a:avLst/>
                    </a:prstGeom>
                  </pic:spPr>
                </pic:pic>
              </a:graphicData>
            </a:graphic>
          </wp:inline>
        </w:drawing>
      </w:r>
    </w:p>
    <w:p w14:paraId="27A90E58" w14:textId="7EA8AFA8" w:rsidR="00D52187" w:rsidRDefault="00D52187">
      <w:pPr>
        <w:rPr>
          <w:rFonts w:asciiTheme="majorHAnsi" w:eastAsiaTheme="majorEastAsia" w:hAnsiTheme="majorHAnsi" w:cstheme="majorBidi"/>
          <w:color w:val="365F91" w:themeColor="accent1" w:themeShade="BF"/>
          <w:sz w:val="40"/>
          <w:szCs w:val="32"/>
          <w:lang w:eastAsia="en-US"/>
        </w:rPr>
      </w:pPr>
      <w:r w:rsidRPr="00D52187">
        <w:rPr>
          <w:noProof/>
        </w:rPr>
        <w:t xml:space="preserve"> </w:t>
      </w:r>
      <w:r w:rsidR="00517305" w:rsidRPr="00517305">
        <w:rPr>
          <w:noProof/>
        </w:rPr>
        <w:t xml:space="preserve">      </w:t>
      </w:r>
    </w:p>
    <w:p w14:paraId="3581FFF3" w14:textId="77777777" w:rsidR="00D52187" w:rsidRDefault="00D52187">
      <w:pPr>
        <w:rPr>
          <w:rFonts w:asciiTheme="majorHAnsi" w:eastAsiaTheme="majorEastAsia" w:hAnsiTheme="majorHAnsi" w:cstheme="majorBidi"/>
          <w:color w:val="365F91" w:themeColor="accent1" w:themeShade="BF"/>
          <w:sz w:val="40"/>
          <w:szCs w:val="32"/>
          <w:lang w:eastAsia="en-US"/>
        </w:rPr>
      </w:pPr>
    </w:p>
    <w:p w14:paraId="0117FB96" w14:textId="1B981C4A" w:rsidR="00BF7A17" w:rsidRDefault="00BF7A17">
      <w:pPr>
        <w:rPr>
          <w:rFonts w:asciiTheme="majorHAnsi" w:eastAsiaTheme="majorEastAsia" w:hAnsiTheme="majorHAnsi" w:cstheme="majorBidi"/>
          <w:color w:val="365F91" w:themeColor="accent1" w:themeShade="BF"/>
          <w:sz w:val="40"/>
          <w:szCs w:val="32"/>
          <w:lang w:eastAsia="en-US"/>
        </w:rPr>
      </w:pPr>
      <w:r>
        <w:rPr>
          <w:rFonts w:asciiTheme="majorHAnsi" w:eastAsiaTheme="majorEastAsia" w:hAnsiTheme="majorHAnsi" w:cstheme="majorBidi"/>
          <w:color w:val="365F91" w:themeColor="accent1" w:themeShade="BF"/>
          <w:sz w:val="40"/>
          <w:szCs w:val="32"/>
          <w:lang w:eastAsia="en-US"/>
        </w:rPr>
        <w:br w:type="page"/>
      </w:r>
    </w:p>
    <w:p w14:paraId="7C75CDCB" w14:textId="5D4A4095" w:rsidR="00DE5DDB" w:rsidRDefault="00DF1697" w:rsidP="004A7508">
      <w:pPr>
        <w:pStyle w:val="Heading2"/>
        <w:rPr>
          <w:sz w:val="32"/>
        </w:rPr>
      </w:pPr>
      <w:bookmarkStart w:id="118" w:name="_Toc526257261"/>
      <w:r>
        <w:rPr>
          <w:sz w:val="32"/>
        </w:rPr>
        <w:lastRenderedPageBreak/>
        <w:t xml:space="preserve">9.5 </w:t>
      </w:r>
      <w:r w:rsidR="00DE5DDB" w:rsidRPr="004A7508">
        <w:rPr>
          <w:sz w:val="32"/>
        </w:rPr>
        <w:t xml:space="preserve">Bilaga </w:t>
      </w:r>
      <w:r w:rsidR="00BF7A17" w:rsidRPr="004A7508">
        <w:rPr>
          <w:sz w:val="32"/>
        </w:rPr>
        <w:t>5</w:t>
      </w:r>
      <w:bookmarkEnd w:id="118"/>
    </w:p>
    <w:p w14:paraId="42386F5E" w14:textId="04416999" w:rsidR="004A7508" w:rsidRPr="00C439C1" w:rsidRDefault="00B77FE8" w:rsidP="004A7508">
      <w:pPr>
        <w:spacing w:line="360" w:lineRule="auto"/>
        <w:rPr>
          <w:rFonts w:ascii="Times New Roman" w:hAnsi="Times New Roman" w:cs="Times New Roman"/>
        </w:rPr>
      </w:pPr>
      <w:hyperlink r:id="rId47" w:history="1">
        <w:r w:rsidR="004A7508" w:rsidRPr="00180B4C">
          <w:rPr>
            <w:rStyle w:val="Hyperlink"/>
            <w:rFonts w:ascii="Times New Roman" w:hAnsi="Times New Roman" w:cs="Times New Roman"/>
          </w:rPr>
          <w:t>https://www-ne-se.ludwig.lub.lu.se/uppslagsverk/encyklopedi/enkel/koltrast</w:t>
        </w:r>
      </w:hyperlink>
      <w:r w:rsidR="004A7508">
        <w:rPr>
          <w:rFonts w:ascii="Times New Roman" w:hAnsi="Times New Roman" w:cs="Times New Roman"/>
        </w:rPr>
        <w:t xml:space="preserve"> (läst 2018-09-17)</w:t>
      </w:r>
    </w:p>
    <w:p w14:paraId="0804F756" w14:textId="04E0D234" w:rsidR="00DE5DDB" w:rsidRDefault="00DE5DDB">
      <w:pPr>
        <w:rPr>
          <w:noProof/>
        </w:rPr>
      </w:pPr>
      <w:r>
        <w:rPr>
          <w:noProof/>
        </w:rPr>
        <w:drawing>
          <wp:inline distT="0" distB="0" distL="0" distR="0" wp14:anchorId="75BA600F" wp14:editId="75070129">
            <wp:extent cx="4743450" cy="3067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353"/>
                    <a:stretch/>
                  </pic:blipFill>
                  <pic:spPr bwMode="auto">
                    <a:xfrm>
                      <a:off x="0" y="0"/>
                      <a:ext cx="4743450" cy="3067050"/>
                    </a:xfrm>
                    <a:prstGeom prst="rect">
                      <a:avLst/>
                    </a:prstGeom>
                    <a:ln>
                      <a:noFill/>
                    </a:ln>
                    <a:extLst>
                      <a:ext uri="{53640926-AAD7-44D8-BBD7-CCE9431645EC}">
                        <a14:shadowObscured xmlns:a14="http://schemas.microsoft.com/office/drawing/2010/main"/>
                      </a:ext>
                    </a:extLst>
                  </pic:spPr>
                </pic:pic>
              </a:graphicData>
            </a:graphic>
          </wp:inline>
        </w:drawing>
      </w:r>
      <w:r w:rsidRPr="00DE5DDB">
        <w:rPr>
          <w:noProof/>
        </w:rPr>
        <w:t xml:space="preserve"> </w:t>
      </w:r>
      <w:r>
        <w:rPr>
          <w:noProof/>
        </w:rPr>
        <w:drawing>
          <wp:inline distT="0" distB="0" distL="0" distR="0" wp14:anchorId="010CB75A" wp14:editId="5FE2B0F0">
            <wp:extent cx="5286375" cy="2743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86375" cy="2743200"/>
                    </a:xfrm>
                    <a:prstGeom prst="rect">
                      <a:avLst/>
                    </a:prstGeom>
                  </pic:spPr>
                </pic:pic>
              </a:graphicData>
            </a:graphic>
          </wp:inline>
        </w:drawing>
      </w:r>
      <w:r w:rsidRPr="00DE5DDB">
        <w:rPr>
          <w:noProof/>
        </w:rPr>
        <w:t xml:space="preserve"> </w:t>
      </w:r>
      <w:r>
        <w:rPr>
          <w:noProof/>
        </w:rPr>
        <w:lastRenderedPageBreak/>
        <w:drawing>
          <wp:inline distT="0" distB="0" distL="0" distR="0" wp14:anchorId="1193A355" wp14:editId="67EDBF08">
            <wp:extent cx="4524375" cy="4181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24375" cy="4181475"/>
                    </a:xfrm>
                    <a:prstGeom prst="rect">
                      <a:avLst/>
                    </a:prstGeom>
                  </pic:spPr>
                </pic:pic>
              </a:graphicData>
            </a:graphic>
          </wp:inline>
        </w:drawing>
      </w:r>
      <w:r w:rsidRPr="00DE5DDB">
        <w:rPr>
          <w:noProof/>
        </w:rPr>
        <w:t xml:space="preserve"> </w:t>
      </w:r>
      <w:r>
        <w:rPr>
          <w:noProof/>
        </w:rPr>
        <w:drawing>
          <wp:inline distT="0" distB="0" distL="0" distR="0" wp14:anchorId="61622E1A" wp14:editId="32DD8AB7">
            <wp:extent cx="5086350" cy="3162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94"/>
                    <a:stretch/>
                  </pic:blipFill>
                  <pic:spPr bwMode="auto">
                    <a:xfrm>
                      <a:off x="0" y="0"/>
                      <a:ext cx="5086350" cy="3162300"/>
                    </a:xfrm>
                    <a:prstGeom prst="rect">
                      <a:avLst/>
                    </a:prstGeom>
                    <a:ln>
                      <a:noFill/>
                    </a:ln>
                    <a:extLst>
                      <a:ext uri="{53640926-AAD7-44D8-BBD7-CCE9431645EC}">
                        <a14:shadowObscured xmlns:a14="http://schemas.microsoft.com/office/drawing/2010/main"/>
                      </a:ext>
                    </a:extLst>
                  </pic:spPr>
                </pic:pic>
              </a:graphicData>
            </a:graphic>
          </wp:inline>
        </w:drawing>
      </w:r>
      <w:r w:rsidRPr="00DE5DDB">
        <w:rPr>
          <w:noProof/>
        </w:rPr>
        <w:t xml:space="preserve"> </w:t>
      </w:r>
      <w:r>
        <w:rPr>
          <w:noProof/>
        </w:rPr>
        <w:lastRenderedPageBreak/>
        <w:drawing>
          <wp:inline distT="0" distB="0" distL="0" distR="0" wp14:anchorId="52B796B9" wp14:editId="681E0BF3">
            <wp:extent cx="4657725" cy="37433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57725" cy="3743325"/>
                    </a:xfrm>
                    <a:prstGeom prst="rect">
                      <a:avLst/>
                    </a:prstGeom>
                  </pic:spPr>
                </pic:pic>
              </a:graphicData>
            </a:graphic>
          </wp:inline>
        </w:drawing>
      </w:r>
      <w:r w:rsidRPr="00DE5DDB">
        <w:rPr>
          <w:noProof/>
        </w:rPr>
        <w:t xml:space="preserve"> </w:t>
      </w:r>
      <w:r>
        <w:rPr>
          <w:noProof/>
        </w:rPr>
        <w:drawing>
          <wp:inline distT="0" distB="0" distL="0" distR="0" wp14:anchorId="64A30857" wp14:editId="5D83D482">
            <wp:extent cx="5286375" cy="4543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86375" cy="4543425"/>
                    </a:xfrm>
                    <a:prstGeom prst="rect">
                      <a:avLst/>
                    </a:prstGeom>
                  </pic:spPr>
                </pic:pic>
              </a:graphicData>
            </a:graphic>
          </wp:inline>
        </w:drawing>
      </w:r>
      <w:r w:rsidRPr="00DE5DDB">
        <w:rPr>
          <w:noProof/>
        </w:rPr>
        <w:t xml:space="preserve"> </w:t>
      </w:r>
      <w:r>
        <w:rPr>
          <w:noProof/>
        </w:rPr>
        <w:lastRenderedPageBreak/>
        <w:drawing>
          <wp:inline distT="0" distB="0" distL="0" distR="0" wp14:anchorId="2964DBB5" wp14:editId="1D4D8320">
            <wp:extent cx="5286375" cy="11906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86375" cy="1190625"/>
                    </a:xfrm>
                    <a:prstGeom prst="rect">
                      <a:avLst/>
                    </a:prstGeom>
                  </pic:spPr>
                </pic:pic>
              </a:graphicData>
            </a:graphic>
          </wp:inline>
        </w:drawing>
      </w:r>
    </w:p>
    <w:p w14:paraId="3FECC7C4" w14:textId="6AFDDA5B" w:rsidR="00DE5DDB" w:rsidRDefault="00DE5DDB">
      <w:pPr>
        <w:rPr>
          <w:rFonts w:asciiTheme="majorHAnsi" w:eastAsiaTheme="majorEastAsia" w:hAnsiTheme="majorHAnsi" w:cstheme="majorBidi"/>
          <w:color w:val="365F91" w:themeColor="accent1" w:themeShade="BF"/>
          <w:sz w:val="40"/>
          <w:szCs w:val="32"/>
          <w:lang w:eastAsia="en-US"/>
        </w:rPr>
      </w:pPr>
    </w:p>
    <w:p w14:paraId="27AECEAB" w14:textId="783B4877" w:rsidR="00DE5DDB" w:rsidRDefault="00DE5DDB">
      <w:pPr>
        <w:rPr>
          <w:rFonts w:asciiTheme="majorHAnsi" w:eastAsiaTheme="majorEastAsia" w:hAnsiTheme="majorHAnsi" w:cstheme="majorBidi"/>
          <w:color w:val="365F91" w:themeColor="accent1" w:themeShade="BF"/>
          <w:sz w:val="40"/>
          <w:szCs w:val="32"/>
          <w:lang w:eastAsia="en-US"/>
        </w:rPr>
      </w:pPr>
    </w:p>
    <w:p w14:paraId="1557EEF9" w14:textId="6977961B" w:rsidR="00DE5DDB" w:rsidRDefault="00DE5DDB">
      <w:pPr>
        <w:rPr>
          <w:rFonts w:asciiTheme="majorHAnsi" w:eastAsiaTheme="majorEastAsia" w:hAnsiTheme="majorHAnsi" w:cstheme="majorBidi"/>
          <w:color w:val="365F91" w:themeColor="accent1" w:themeShade="BF"/>
          <w:sz w:val="40"/>
          <w:szCs w:val="32"/>
          <w:lang w:eastAsia="en-US"/>
        </w:rPr>
      </w:pPr>
    </w:p>
    <w:p w14:paraId="2BC666DF" w14:textId="7565436A" w:rsidR="00DE5DDB" w:rsidRDefault="00DE5DDB">
      <w:pPr>
        <w:rPr>
          <w:rFonts w:asciiTheme="majorHAnsi" w:eastAsiaTheme="majorEastAsia" w:hAnsiTheme="majorHAnsi" w:cstheme="majorBidi"/>
          <w:color w:val="365F91" w:themeColor="accent1" w:themeShade="BF"/>
          <w:sz w:val="40"/>
          <w:szCs w:val="32"/>
          <w:lang w:eastAsia="en-US"/>
        </w:rPr>
      </w:pPr>
      <w:r>
        <w:rPr>
          <w:rFonts w:asciiTheme="majorHAnsi" w:eastAsiaTheme="majorEastAsia" w:hAnsiTheme="majorHAnsi" w:cstheme="majorBidi"/>
          <w:color w:val="365F91" w:themeColor="accent1" w:themeShade="BF"/>
          <w:sz w:val="40"/>
          <w:szCs w:val="32"/>
          <w:lang w:eastAsia="en-US"/>
        </w:rPr>
        <w:br w:type="page"/>
      </w:r>
    </w:p>
    <w:p w14:paraId="48D82182" w14:textId="2EC59494" w:rsidR="00DE5DDB" w:rsidRPr="004A7508" w:rsidRDefault="00DF1697" w:rsidP="004A7508">
      <w:pPr>
        <w:pStyle w:val="Heading2"/>
        <w:rPr>
          <w:sz w:val="32"/>
        </w:rPr>
      </w:pPr>
      <w:bookmarkStart w:id="119" w:name="_Toc526257262"/>
      <w:r>
        <w:rPr>
          <w:sz w:val="32"/>
        </w:rPr>
        <w:lastRenderedPageBreak/>
        <w:t xml:space="preserve">9.6 </w:t>
      </w:r>
      <w:r w:rsidR="00DE5DDB" w:rsidRPr="004A7508">
        <w:rPr>
          <w:sz w:val="32"/>
        </w:rPr>
        <w:t xml:space="preserve">Bilaga </w:t>
      </w:r>
      <w:r w:rsidR="00BF7A17" w:rsidRPr="004A7508">
        <w:rPr>
          <w:sz w:val="32"/>
        </w:rPr>
        <w:t>6</w:t>
      </w:r>
      <w:bookmarkEnd w:id="119"/>
    </w:p>
    <w:p w14:paraId="487C106D" w14:textId="0249D735" w:rsidR="004A7508" w:rsidRPr="00C439C1" w:rsidRDefault="00B77FE8" w:rsidP="004A7508">
      <w:pPr>
        <w:spacing w:line="360" w:lineRule="auto"/>
        <w:rPr>
          <w:rFonts w:ascii="Times New Roman" w:hAnsi="Times New Roman" w:cs="Times New Roman"/>
        </w:rPr>
      </w:pPr>
      <w:hyperlink r:id="rId55" w:history="1">
        <w:r w:rsidR="004A7508" w:rsidRPr="00180B4C">
          <w:rPr>
            <w:rStyle w:val="Hyperlink"/>
            <w:rFonts w:ascii="Times New Roman" w:hAnsi="Times New Roman" w:cs="Times New Roman"/>
          </w:rPr>
          <w:t>https://www-ne-se.ludwig.lub.lu.se/uppslagsverk/encyklopedi/enkel/prisma</w:t>
        </w:r>
      </w:hyperlink>
      <w:r w:rsidR="004A7508">
        <w:rPr>
          <w:rFonts w:ascii="Times New Roman" w:hAnsi="Times New Roman" w:cs="Times New Roman"/>
        </w:rPr>
        <w:t xml:space="preserve"> (läst 2018-09-17)</w:t>
      </w:r>
    </w:p>
    <w:p w14:paraId="74FAA322" w14:textId="329CDE3C" w:rsidR="005E0C0B" w:rsidRDefault="005E0C0B">
      <w:pPr>
        <w:rPr>
          <w:rFonts w:asciiTheme="majorHAnsi" w:eastAsiaTheme="majorEastAsia" w:hAnsiTheme="majorHAnsi" w:cstheme="majorBidi"/>
          <w:color w:val="365F91" w:themeColor="accent1" w:themeShade="BF"/>
          <w:sz w:val="40"/>
          <w:szCs w:val="32"/>
          <w:lang w:eastAsia="en-US"/>
        </w:rPr>
      </w:pPr>
      <w:r>
        <w:rPr>
          <w:noProof/>
        </w:rPr>
        <w:drawing>
          <wp:inline distT="0" distB="0" distL="0" distR="0" wp14:anchorId="1A8FFFA0" wp14:editId="214E4A76">
            <wp:extent cx="4572000" cy="19431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72000" cy="1943100"/>
                    </a:xfrm>
                    <a:prstGeom prst="rect">
                      <a:avLst/>
                    </a:prstGeom>
                  </pic:spPr>
                </pic:pic>
              </a:graphicData>
            </a:graphic>
          </wp:inline>
        </w:drawing>
      </w:r>
    </w:p>
    <w:p w14:paraId="47066549" w14:textId="7F33234E" w:rsidR="005E0C0B" w:rsidRDefault="005E0C0B">
      <w:pPr>
        <w:rPr>
          <w:rFonts w:asciiTheme="majorHAnsi" w:eastAsiaTheme="majorEastAsia" w:hAnsiTheme="majorHAnsi" w:cstheme="majorBidi"/>
          <w:color w:val="365F91" w:themeColor="accent1" w:themeShade="BF"/>
          <w:sz w:val="40"/>
          <w:szCs w:val="32"/>
          <w:lang w:eastAsia="en-US"/>
        </w:rPr>
      </w:pPr>
      <w:r>
        <w:rPr>
          <w:noProof/>
        </w:rPr>
        <w:drawing>
          <wp:inline distT="0" distB="0" distL="0" distR="0" wp14:anchorId="67DE54A7" wp14:editId="57628B78">
            <wp:extent cx="5286375" cy="47720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86375" cy="4772025"/>
                    </a:xfrm>
                    <a:prstGeom prst="rect">
                      <a:avLst/>
                    </a:prstGeom>
                  </pic:spPr>
                </pic:pic>
              </a:graphicData>
            </a:graphic>
          </wp:inline>
        </w:drawing>
      </w:r>
    </w:p>
    <w:p w14:paraId="11707BDA" w14:textId="051D1B6C" w:rsidR="00DE5DDB" w:rsidRDefault="006C653B">
      <w:pPr>
        <w:rPr>
          <w:rFonts w:asciiTheme="majorHAnsi" w:eastAsiaTheme="majorEastAsia" w:hAnsiTheme="majorHAnsi" w:cstheme="majorBidi"/>
          <w:color w:val="365F91" w:themeColor="accent1" w:themeShade="BF"/>
          <w:sz w:val="40"/>
          <w:szCs w:val="32"/>
          <w:lang w:eastAsia="en-US"/>
        </w:rPr>
      </w:pPr>
      <w:r>
        <w:rPr>
          <w:noProof/>
        </w:rPr>
        <w:lastRenderedPageBreak/>
        <w:drawing>
          <wp:inline distT="0" distB="0" distL="0" distR="0" wp14:anchorId="57CB3728" wp14:editId="0920FFD5">
            <wp:extent cx="4572000" cy="28575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4040"/>
                    <a:stretch/>
                  </pic:blipFill>
                  <pic:spPr bwMode="auto">
                    <a:xfrm>
                      <a:off x="0" y="0"/>
                      <a:ext cx="4572000" cy="2857500"/>
                    </a:xfrm>
                    <a:prstGeom prst="rect">
                      <a:avLst/>
                    </a:prstGeom>
                    <a:ln>
                      <a:noFill/>
                    </a:ln>
                    <a:extLst>
                      <a:ext uri="{53640926-AAD7-44D8-BBD7-CCE9431645EC}">
                        <a14:shadowObscured xmlns:a14="http://schemas.microsoft.com/office/drawing/2010/main"/>
                      </a:ext>
                    </a:extLst>
                  </pic:spPr>
                </pic:pic>
              </a:graphicData>
            </a:graphic>
          </wp:inline>
        </w:drawing>
      </w:r>
    </w:p>
    <w:p w14:paraId="3A13D5DF" w14:textId="1BEE3E5D" w:rsidR="00DE5DDB" w:rsidRDefault="00DE5DDB">
      <w:pPr>
        <w:rPr>
          <w:rFonts w:asciiTheme="majorHAnsi" w:eastAsiaTheme="majorEastAsia" w:hAnsiTheme="majorHAnsi" w:cstheme="majorBidi"/>
          <w:color w:val="365F91" w:themeColor="accent1" w:themeShade="BF"/>
          <w:sz w:val="40"/>
          <w:szCs w:val="32"/>
          <w:lang w:eastAsia="en-US"/>
        </w:rPr>
      </w:pPr>
    </w:p>
    <w:p w14:paraId="1DDB44E9" w14:textId="7FEF7149" w:rsidR="005E0C0B" w:rsidRDefault="005E0C0B">
      <w:pPr>
        <w:rPr>
          <w:rFonts w:asciiTheme="majorHAnsi" w:eastAsiaTheme="majorEastAsia" w:hAnsiTheme="majorHAnsi" w:cstheme="majorBidi"/>
          <w:color w:val="365F91" w:themeColor="accent1" w:themeShade="BF"/>
          <w:sz w:val="40"/>
          <w:szCs w:val="32"/>
          <w:lang w:eastAsia="en-US"/>
        </w:rPr>
      </w:pPr>
    </w:p>
    <w:p w14:paraId="1FDA0B23" w14:textId="3A0BA04A" w:rsidR="005E0C0B" w:rsidRDefault="005E0C0B">
      <w:pPr>
        <w:rPr>
          <w:rFonts w:asciiTheme="majorHAnsi" w:eastAsiaTheme="majorEastAsia" w:hAnsiTheme="majorHAnsi" w:cstheme="majorBidi"/>
          <w:color w:val="365F91" w:themeColor="accent1" w:themeShade="BF"/>
          <w:sz w:val="40"/>
          <w:szCs w:val="32"/>
          <w:lang w:eastAsia="en-US"/>
        </w:rPr>
      </w:pPr>
    </w:p>
    <w:p w14:paraId="6B111930" w14:textId="0A002C45" w:rsidR="005E0C0B" w:rsidRDefault="005E0C0B">
      <w:pPr>
        <w:rPr>
          <w:rFonts w:asciiTheme="majorHAnsi" w:eastAsiaTheme="majorEastAsia" w:hAnsiTheme="majorHAnsi" w:cstheme="majorBidi"/>
          <w:color w:val="365F91" w:themeColor="accent1" w:themeShade="BF"/>
          <w:sz w:val="40"/>
          <w:szCs w:val="32"/>
          <w:lang w:eastAsia="en-US"/>
        </w:rPr>
      </w:pPr>
      <w:r>
        <w:rPr>
          <w:rFonts w:asciiTheme="majorHAnsi" w:eastAsiaTheme="majorEastAsia" w:hAnsiTheme="majorHAnsi" w:cstheme="majorBidi"/>
          <w:color w:val="365F91" w:themeColor="accent1" w:themeShade="BF"/>
          <w:sz w:val="40"/>
          <w:szCs w:val="32"/>
          <w:lang w:eastAsia="en-US"/>
        </w:rPr>
        <w:br w:type="page"/>
      </w:r>
    </w:p>
    <w:p w14:paraId="2C4F472F" w14:textId="79A0DDA6" w:rsidR="004A7508" w:rsidRPr="00F72B44" w:rsidRDefault="00DF1697" w:rsidP="00F72B44">
      <w:pPr>
        <w:pStyle w:val="Heading2"/>
        <w:rPr>
          <w:sz w:val="32"/>
        </w:rPr>
      </w:pPr>
      <w:bookmarkStart w:id="120" w:name="_Toc526257263"/>
      <w:r>
        <w:rPr>
          <w:sz w:val="32"/>
        </w:rPr>
        <w:lastRenderedPageBreak/>
        <w:t xml:space="preserve">9.7 </w:t>
      </w:r>
      <w:r w:rsidR="005E0C0B" w:rsidRPr="004A7508">
        <w:rPr>
          <w:sz w:val="32"/>
        </w:rPr>
        <w:t>Bilaga 7</w:t>
      </w:r>
      <w:bookmarkEnd w:id="120"/>
    </w:p>
    <w:p w14:paraId="3A3F5FE9" w14:textId="754BC4F0" w:rsidR="004A7508" w:rsidRPr="004A7508" w:rsidRDefault="00B77FE8" w:rsidP="004A7508">
      <w:pPr>
        <w:spacing w:line="360" w:lineRule="auto"/>
        <w:rPr>
          <w:rFonts w:ascii="Times New Roman" w:hAnsi="Times New Roman" w:cs="Times New Roman"/>
        </w:rPr>
      </w:pPr>
      <w:hyperlink r:id="rId59" w:history="1">
        <w:r w:rsidR="004A7508" w:rsidRPr="00C439C1">
          <w:rPr>
            <w:rStyle w:val="Hyperlink"/>
            <w:rFonts w:ascii="Times New Roman" w:hAnsi="Times New Roman" w:cs="Times New Roman"/>
          </w:rPr>
          <w:t>https://www-ne-se.ludwig.lub.lu.se/uppslagsverk/encyklopedi/enkel/situationsetik</w:t>
        </w:r>
      </w:hyperlink>
      <w:r w:rsidR="004A7508" w:rsidRPr="00C439C1">
        <w:rPr>
          <w:rFonts w:ascii="Times New Roman" w:hAnsi="Times New Roman" w:cs="Times New Roman"/>
        </w:rPr>
        <w:t xml:space="preserve"> </w:t>
      </w:r>
      <w:r w:rsidR="004A7508">
        <w:rPr>
          <w:rFonts w:ascii="Times New Roman" w:hAnsi="Times New Roman" w:cs="Times New Roman"/>
        </w:rPr>
        <w:t>(läst 2018-09-17)</w:t>
      </w:r>
    </w:p>
    <w:p w14:paraId="5FF16380" w14:textId="4604E440" w:rsidR="00DE5DDB" w:rsidRDefault="005E0C0B">
      <w:pPr>
        <w:rPr>
          <w:rFonts w:asciiTheme="majorHAnsi" w:eastAsiaTheme="majorEastAsia" w:hAnsiTheme="majorHAnsi" w:cstheme="majorBidi"/>
          <w:color w:val="365F91" w:themeColor="accent1" w:themeShade="BF"/>
          <w:sz w:val="40"/>
          <w:szCs w:val="32"/>
          <w:lang w:eastAsia="en-US"/>
        </w:rPr>
      </w:pPr>
      <w:r>
        <w:rPr>
          <w:noProof/>
        </w:rPr>
        <w:drawing>
          <wp:inline distT="0" distB="0" distL="0" distR="0" wp14:anchorId="60D044DB" wp14:editId="30EE6E29">
            <wp:extent cx="4772025" cy="4829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72025" cy="4829175"/>
                    </a:xfrm>
                    <a:prstGeom prst="rect">
                      <a:avLst/>
                    </a:prstGeom>
                  </pic:spPr>
                </pic:pic>
              </a:graphicData>
            </a:graphic>
          </wp:inline>
        </w:drawing>
      </w:r>
    </w:p>
    <w:p w14:paraId="44B53E6C" w14:textId="78288089" w:rsidR="005E0C0B" w:rsidRDefault="005E0C0B">
      <w:pPr>
        <w:rPr>
          <w:rFonts w:asciiTheme="majorHAnsi" w:eastAsiaTheme="majorEastAsia" w:hAnsiTheme="majorHAnsi" w:cstheme="majorBidi"/>
          <w:color w:val="365F91" w:themeColor="accent1" w:themeShade="BF"/>
          <w:sz w:val="40"/>
          <w:szCs w:val="32"/>
          <w:lang w:eastAsia="en-US"/>
        </w:rPr>
      </w:pPr>
    </w:p>
    <w:p w14:paraId="44D7F6AA" w14:textId="38FE8CA0" w:rsidR="005E0C0B" w:rsidRDefault="005E0C0B">
      <w:pPr>
        <w:rPr>
          <w:rFonts w:asciiTheme="majorHAnsi" w:eastAsiaTheme="majorEastAsia" w:hAnsiTheme="majorHAnsi" w:cstheme="majorBidi"/>
          <w:color w:val="365F91" w:themeColor="accent1" w:themeShade="BF"/>
          <w:sz w:val="40"/>
          <w:szCs w:val="32"/>
          <w:lang w:eastAsia="en-US"/>
        </w:rPr>
      </w:pPr>
    </w:p>
    <w:p w14:paraId="1865A9BF" w14:textId="0F2DD324" w:rsidR="005E0C0B" w:rsidRDefault="005E0C0B">
      <w:pPr>
        <w:rPr>
          <w:rFonts w:asciiTheme="majorHAnsi" w:eastAsiaTheme="majorEastAsia" w:hAnsiTheme="majorHAnsi" w:cstheme="majorBidi"/>
          <w:color w:val="365F91" w:themeColor="accent1" w:themeShade="BF"/>
          <w:sz w:val="40"/>
          <w:szCs w:val="32"/>
          <w:lang w:eastAsia="en-US"/>
        </w:rPr>
      </w:pPr>
      <w:r>
        <w:rPr>
          <w:rFonts w:asciiTheme="majorHAnsi" w:eastAsiaTheme="majorEastAsia" w:hAnsiTheme="majorHAnsi" w:cstheme="majorBidi"/>
          <w:color w:val="365F91" w:themeColor="accent1" w:themeShade="BF"/>
          <w:sz w:val="40"/>
          <w:szCs w:val="32"/>
          <w:lang w:eastAsia="en-US"/>
        </w:rPr>
        <w:br w:type="page"/>
      </w:r>
    </w:p>
    <w:p w14:paraId="6C09BBE1" w14:textId="1C765D3C" w:rsidR="005E0C0B" w:rsidRDefault="00DF1697" w:rsidP="004A7508">
      <w:pPr>
        <w:pStyle w:val="Heading2"/>
        <w:rPr>
          <w:sz w:val="32"/>
        </w:rPr>
      </w:pPr>
      <w:bookmarkStart w:id="121" w:name="_Toc526257264"/>
      <w:r>
        <w:rPr>
          <w:sz w:val="32"/>
        </w:rPr>
        <w:lastRenderedPageBreak/>
        <w:t xml:space="preserve">9.8 </w:t>
      </w:r>
      <w:r w:rsidR="005E0C0B" w:rsidRPr="004A7508">
        <w:rPr>
          <w:sz w:val="32"/>
        </w:rPr>
        <w:t>Bilaga 8</w:t>
      </w:r>
      <w:bookmarkEnd w:id="121"/>
    </w:p>
    <w:p w14:paraId="46A5A2D6" w14:textId="3DABA9D5" w:rsidR="004A7508" w:rsidRDefault="00B77FE8" w:rsidP="004A7508">
      <w:pPr>
        <w:spacing w:line="360" w:lineRule="auto"/>
        <w:rPr>
          <w:rFonts w:ascii="Times New Roman" w:hAnsi="Times New Roman" w:cs="Times New Roman"/>
        </w:rPr>
      </w:pPr>
      <w:hyperlink r:id="rId61" w:history="1">
        <w:r w:rsidR="004A7508" w:rsidRPr="00180B4C">
          <w:rPr>
            <w:rStyle w:val="Hyperlink"/>
            <w:rFonts w:ascii="Times New Roman" w:hAnsi="Times New Roman" w:cs="Times New Roman"/>
          </w:rPr>
          <w:t>https://www-ne-se.ludwig.lub.lu.se/uppslagsverk/encyklopedi/enkel/%C3%B6ga</w:t>
        </w:r>
      </w:hyperlink>
      <w:r w:rsidR="004A7508">
        <w:rPr>
          <w:rFonts w:ascii="Times New Roman" w:hAnsi="Times New Roman" w:cs="Times New Roman"/>
        </w:rPr>
        <w:t xml:space="preserve"> </w:t>
      </w:r>
      <w:r w:rsidR="00A94D4E">
        <w:rPr>
          <w:rFonts w:ascii="Times New Roman" w:hAnsi="Times New Roman" w:cs="Times New Roman"/>
        </w:rPr>
        <w:t>(</w:t>
      </w:r>
      <w:r w:rsidR="004A7508">
        <w:rPr>
          <w:rFonts w:ascii="Times New Roman" w:hAnsi="Times New Roman" w:cs="Times New Roman"/>
        </w:rPr>
        <w:t>läst 2018-09-17</w:t>
      </w:r>
      <w:r w:rsidR="00A94D4E">
        <w:rPr>
          <w:rFonts w:ascii="Times New Roman" w:hAnsi="Times New Roman" w:cs="Times New Roman"/>
        </w:rPr>
        <w:t>)</w:t>
      </w:r>
    </w:p>
    <w:p w14:paraId="2678FB8F" w14:textId="5B64BBFD" w:rsidR="004A7508" w:rsidRDefault="004A7508" w:rsidP="004A7508">
      <w:pPr>
        <w:spacing w:line="360" w:lineRule="auto"/>
        <w:rPr>
          <w:rFonts w:ascii="Times New Roman" w:hAnsi="Times New Roman" w:cs="Times New Roman"/>
        </w:rPr>
      </w:pPr>
      <w:r>
        <w:rPr>
          <w:noProof/>
        </w:rPr>
        <w:drawing>
          <wp:inline distT="0" distB="0" distL="0" distR="0" wp14:anchorId="0980501D" wp14:editId="1A8E14BF">
            <wp:extent cx="4724400" cy="4781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24400" cy="4781550"/>
                    </a:xfrm>
                    <a:prstGeom prst="rect">
                      <a:avLst/>
                    </a:prstGeom>
                  </pic:spPr>
                </pic:pic>
              </a:graphicData>
            </a:graphic>
          </wp:inline>
        </w:drawing>
      </w:r>
    </w:p>
    <w:p w14:paraId="428CC75B" w14:textId="6FF1D4EA" w:rsidR="004A7508" w:rsidRDefault="004A7508" w:rsidP="004A7508">
      <w:pPr>
        <w:spacing w:line="360" w:lineRule="auto"/>
        <w:rPr>
          <w:rFonts w:ascii="Times New Roman" w:hAnsi="Times New Roman" w:cs="Times New Roman"/>
        </w:rPr>
      </w:pPr>
      <w:r>
        <w:rPr>
          <w:noProof/>
        </w:rPr>
        <w:lastRenderedPageBreak/>
        <w:drawing>
          <wp:inline distT="0" distB="0" distL="0" distR="0" wp14:anchorId="2B8213F0" wp14:editId="3843ACA3">
            <wp:extent cx="4572000" cy="3381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72000" cy="3381375"/>
                    </a:xfrm>
                    <a:prstGeom prst="rect">
                      <a:avLst/>
                    </a:prstGeom>
                  </pic:spPr>
                </pic:pic>
              </a:graphicData>
            </a:graphic>
          </wp:inline>
        </w:drawing>
      </w:r>
    </w:p>
    <w:p w14:paraId="15A2ED0F" w14:textId="1D9EAC03" w:rsidR="005E0C0B" w:rsidRDefault="00C92910">
      <w:pPr>
        <w:rPr>
          <w:rFonts w:asciiTheme="majorHAnsi" w:eastAsiaTheme="majorEastAsia" w:hAnsiTheme="majorHAnsi" w:cstheme="majorBidi"/>
          <w:color w:val="365F91" w:themeColor="accent1" w:themeShade="BF"/>
          <w:sz w:val="40"/>
          <w:szCs w:val="32"/>
          <w:lang w:eastAsia="en-US"/>
        </w:rPr>
      </w:pPr>
      <w:r>
        <w:rPr>
          <w:noProof/>
        </w:rPr>
        <w:drawing>
          <wp:inline distT="0" distB="0" distL="0" distR="0" wp14:anchorId="6B39A6FC" wp14:editId="1DC7FEB8">
            <wp:extent cx="5286375" cy="3619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86375" cy="3619500"/>
                    </a:xfrm>
                    <a:prstGeom prst="rect">
                      <a:avLst/>
                    </a:prstGeom>
                  </pic:spPr>
                </pic:pic>
              </a:graphicData>
            </a:graphic>
          </wp:inline>
        </w:drawing>
      </w:r>
    </w:p>
    <w:p w14:paraId="3318473F" w14:textId="265EC454" w:rsidR="005E0C0B" w:rsidRDefault="005E0C0B">
      <w:pPr>
        <w:rPr>
          <w:rFonts w:asciiTheme="majorHAnsi" w:eastAsiaTheme="majorEastAsia" w:hAnsiTheme="majorHAnsi" w:cstheme="majorBidi"/>
          <w:color w:val="365F91" w:themeColor="accent1" w:themeShade="BF"/>
          <w:sz w:val="40"/>
          <w:szCs w:val="32"/>
          <w:lang w:eastAsia="en-US"/>
        </w:rPr>
      </w:pPr>
    </w:p>
    <w:p w14:paraId="1C9E8317" w14:textId="1C83A559" w:rsidR="005E0C0B" w:rsidRDefault="00127561">
      <w:pPr>
        <w:rPr>
          <w:rFonts w:asciiTheme="majorHAnsi" w:eastAsiaTheme="majorEastAsia" w:hAnsiTheme="majorHAnsi" w:cstheme="majorBidi"/>
          <w:color w:val="365F91" w:themeColor="accent1" w:themeShade="BF"/>
          <w:sz w:val="40"/>
          <w:szCs w:val="32"/>
          <w:lang w:eastAsia="en-US"/>
        </w:rPr>
      </w:pPr>
      <w:r>
        <w:rPr>
          <w:noProof/>
        </w:rPr>
        <w:lastRenderedPageBreak/>
        <w:drawing>
          <wp:inline distT="0" distB="0" distL="0" distR="0" wp14:anchorId="35AA88AB" wp14:editId="016B0C45">
            <wp:extent cx="5286375" cy="4171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86375" cy="4171950"/>
                    </a:xfrm>
                    <a:prstGeom prst="rect">
                      <a:avLst/>
                    </a:prstGeom>
                  </pic:spPr>
                </pic:pic>
              </a:graphicData>
            </a:graphic>
          </wp:inline>
        </w:drawing>
      </w:r>
      <w:r>
        <w:rPr>
          <w:noProof/>
        </w:rPr>
        <w:drawing>
          <wp:inline distT="0" distB="0" distL="0" distR="0" wp14:anchorId="158A0135" wp14:editId="6A5CFD62">
            <wp:extent cx="5286375" cy="35433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86375" cy="3543300"/>
                    </a:xfrm>
                    <a:prstGeom prst="rect">
                      <a:avLst/>
                    </a:prstGeom>
                  </pic:spPr>
                </pic:pic>
              </a:graphicData>
            </a:graphic>
          </wp:inline>
        </w:drawing>
      </w:r>
      <w:r>
        <w:rPr>
          <w:noProof/>
        </w:rPr>
        <w:lastRenderedPageBreak/>
        <w:drawing>
          <wp:inline distT="0" distB="0" distL="0" distR="0" wp14:anchorId="507107A1" wp14:editId="1B3E863B">
            <wp:extent cx="5286375" cy="25431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86375" cy="2543175"/>
                    </a:xfrm>
                    <a:prstGeom prst="rect">
                      <a:avLst/>
                    </a:prstGeom>
                  </pic:spPr>
                </pic:pic>
              </a:graphicData>
            </a:graphic>
          </wp:inline>
        </w:drawing>
      </w:r>
      <w:r>
        <w:rPr>
          <w:noProof/>
        </w:rPr>
        <w:drawing>
          <wp:inline distT="0" distB="0" distL="0" distR="0" wp14:anchorId="36B8E466" wp14:editId="6E1EE283">
            <wp:extent cx="4657725" cy="26860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57725" cy="2686050"/>
                    </a:xfrm>
                    <a:prstGeom prst="rect">
                      <a:avLst/>
                    </a:prstGeom>
                  </pic:spPr>
                </pic:pic>
              </a:graphicData>
            </a:graphic>
          </wp:inline>
        </w:drawing>
      </w:r>
      <w:r w:rsidR="009D52A9">
        <w:rPr>
          <w:noProof/>
        </w:rPr>
        <w:lastRenderedPageBreak/>
        <w:drawing>
          <wp:inline distT="0" distB="0" distL="0" distR="0" wp14:anchorId="32DCD2FC" wp14:editId="5C96E4B0">
            <wp:extent cx="4572000" cy="5419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72000" cy="5419725"/>
                    </a:xfrm>
                    <a:prstGeom prst="rect">
                      <a:avLst/>
                    </a:prstGeom>
                  </pic:spPr>
                </pic:pic>
              </a:graphicData>
            </a:graphic>
          </wp:inline>
        </w:drawing>
      </w:r>
      <w:r w:rsidR="009D52A9">
        <w:rPr>
          <w:noProof/>
        </w:rPr>
        <w:lastRenderedPageBreak/>
        <w:drawing>
          <wp:inline distT="0" distB="0" distL="0" distR="0" wp14:anchorId="7C2ABD18" wp14:editId="0EA529CC">
            <wp:extent cx="5286375" cy="42100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86375" cy="4210050"/>
                    </a:xfrm>
                    <a:prstGeom prst="rect">
                      <a:avLst/>
                    </a:prstGeom>
                  </pic:spPr>
                </pic:pic>
              </a:graphicData>
            </a:graphic>
          </wp:inline>
        </w:drawing>
      </w:r>
      <w:r w:rsidR="009D52A9">
        <w:rPr>
          <w:noProof/>
        </w:rPr>
        <w:drawing>
          <wp:inline distT="0" distB="0" distL="0" distR="0" wp14:anchorId="7AAA066B" wp14:editId="0548F397">
            <wp:extent cx="5286375" cy="22860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55056"/>
                    <a:stretch/>
                  </pic:blipFill>
                  <pic:spPr bwMode="auto">
                    <a:xfrm>
                      <a:off x="0" y="0"/>
                      <a:ext cx="5286375" cy="2286000"/>
                    </a:xfrm>
                    <a:prstGeom prst="rect">
                      <a:avLst/>
                    </a:prstGeom>
                    <a:ln>
                      <a:noFill/>
                    </a:ln>
                    <a:extLst>
                      <a:ext uri="{53640926-AAD7-44D8-BBD7-CCE9431645EC}">
                        <a14:shadowObscured xmlns:a14="http://schemas.microsoft.com/office/drawing/2010/main"/>
                      </a:ext>
                    </a:extLst>
                  </pic:spPr>
                </pic:pic>
              </a:graphicData>
            </a:graphic>
          </wp:inline>
        </w:drawing>
      </w:r>
      <w:r w:rsidR="009D52A9">
        <w:rPr>
          <w:noProof/>
        </w:rPr>
        <w:drawing>
          <wp:inline distT="0" distB="0" distL="0" distR="0" wp14:anchorId="46CE3A29" wp14:editId="709A221D">
            <wp:extent cx="4572000" cy="2286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72000" cy="2286000"/>
                    </a:xfrm>
                    <a:prstGeom prst="rect">
                      <a:avLst/>
                    </a:prstGeom>
                  </pic:spPr>
                </pic:pic>
              </a:graphicData>
            </a:graphic>
          </wp:inline>
        </w:drawing>
      </w:r>
    </w:p>
    <w:p w14:paraId="0A0AEAD2" w14:textId="55BEEACC" w:rsidR="009D52A9" w:rsidRDefault="009D52A9">
      <w:pPr>
        <w:rPr>
          <w:rFonts w:asciiTheme="majorHAnsi" w:eastAsiaTheme="majorEastAsia" w:hAnsiTheme="majorHAnsi" w:cstheme="majorBidi"/>
          <w:color w:val="365F91" w:themeColor="accent1" w:themeShade="BF"/>
          <w:sz w:val="40"/>
          <w:szCs w:val="32"/>
          <w:lang w:eastAsia="en-US"/>
        </w:rPr>
      </w:pPr>
      <w:r>
        <w:rPr>
          <w:noProof/>
        </w:rPr>
        <w:lastRenderedPageBreak/>
        <w:drawing>
          <wp:inline distT="0" distB="0" distL="0" distR="0" wp14:anchorId="2196241A" wp14:editId="17F3C5CD">
            <wp:extent cx="4572000" cy="26479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72000" cy="2647950"/>
                    </a:xfrm>
                    <a:prstGeom prst="rect">
                      <a:avLst/>
                    </a:prstGeom>
                  </pic:spPr>
                </pic:pic>
              </a:graphicData>
            </a:graphic>
          </wp:inline>
        </w:drawing>
      </w:r>
      <w:r>
        <w:rPr>
          <w:noProof/>
        </w:rPr>
        <w:drawing>
          <wp:inline distT="0" distB="0" distL="0" distR="0" wp14:anchorId="360BD1E7" wp14:editId="7E805698">
            <wp:extent cx="5286375" cy="34099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86375" cy="3409950"/>
                    </a:xfrm>
                    <a:prstGeom prst="rect">
                      <a:avLst/>
                    </a:prstGeom>
                  </pic:spPr>
                </pic:pic>
              </a:graphicData>
            </a:graphic>
          </wp:inline>
        </w:drawing>
      </w:r>
      <w:r>
        <w:rPr>
          <w:noProof/>
        </w:rPr>
        <w:lastRenderedPageBreak/>
        <w:drawing>
          <wp:inline distT="0" distB="0" distL="0" distR="0" wp14:anchorId="18426E7A" wp14:editId="4794F40B">
            <wp:extent cx="5286375" cy="29241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86375" cy="2924175"/>
                    </a:xfrm>
                    <a:prstGeom prst="rect">
                      <a:avLst/>
                    </a:prstGeom>
                  </pic:spPr>
                </pic:pic>
              </a:graphicData>
            </a:graphic>
          </wp:inline>
        </w:drawing>
      </w:r>
    </w:p>
    <w:p w14:paraId="2F9317A3" w14:textId="77777777" w:rsidR="005E0C0B" w:rsidRDefault="005E0C0B">
      <w:pPr>
        <w:rPr>
          <w:rFonts w:asciiTheme="majorHAnsi" w:eastAsiaTheme="majorEastAsia" w:hAnsiTheme="majorHAnsi" w:cstheme="majorBidi"/>
          <w:color w:val="365F91" w:themeColor="accent1" w:themeShade="BF"/>
          <w:sz w:val="40"/>
          <w:szCs w:val="32"/>
          <w:lang w:eastAsia="en-US"/>
        </w:rPr>
      </w:pPr>
    </w:p>
    <w:p w14:paraId="21C0994B" w14:textId="77777777" w:rsidR="00DE5DDB" w:rsidRDefault="00DE5DDB">
      <w:pPr>
        <w:rPr>
          <w:rFonts w:asciiTheme="majorHAnsi" w:eastAsiaTheme="majorEastAsia" w:hAnsiTheme="majorHAnsi" w:cstheme="majorBidi"/>
          <w:color w:val="365F91" w:themeColor="accent1" w:themeShade="BF"/>
          <w:sz w:val="40"/>
          <w:szCs w:val="32"/>
          <w:lang w:eastAsia="en-US"/>
        </w:rPr>
      </w:pPr>
    </w:p>
    <w:p w14:paraId="2A950FE9" w14:textId="77777777" w:rsidR="00856FD5" w:rsidRDefault="00856FD5">
      <w:pPr>
        <w:rPr>
          <w:rFonts w:asciiTheme="majorHAnsi" w:eastAsiaTheme="majorEastAsia" w:hAnsiTheme="majorHAnsi" w:cstheme="majorBidi"/>
          <w:color w:val="365F91" w:themeColor="accent1" w:themeShade="BF"/>
          <w:sz w:val="40"/>
          <w:szCs w:val="32"/>
          <w:lang w:eastAsia="en-US"/>
        </w:rPr>
      </w:pPr>
    </w:p>
    <w:sectPr w:rsidR="00856FD5" w:rsidSect="00A67067">
      <w:footerReference w:type="default" r:id="rId76"/>
      <w:pgSz w:w="11899" w:h="16838"/>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BBA1A" w14:textId="77777777" w:rsidR="00135538" w:rsidRDefault="00135538" w:rsidP="006E1E7D">
      <w:r>
        <w:separator/>
      </w:r>
    </w:p>
  </w:endnote>
  <w:endnote w:type="continuationSeparator" w:id="0">
    <w:p w14:paraId="59BE1A63" w14:textId="77777777" w:rsidR="00135538" w:rsidRDefault="00135538" w:rsidP="006E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1213886"/>
      <w:docPartObj>
        <w:docPartGallery w:val="Page Numbers (Bottom of Page)"/>
        <w:docPartUnique/>
      </w:docPartObj>
    </w:sdtPr>
    <w:sdtEndPr>
      <w:rPr>
        <w:noProof/>
      </w:rPr>
    </w:sdtEndPr>
    <w:sdtContent>
      <w:p w14:paraId="68F30417" w14:textId="2B65892B" w:rsidR="00B77FE8" w:rsidRDefault="00B77F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7688B2" w14:textId="77777777" w:rsidR="00B77FE8" w:rsidRDefault="00B77F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0AE97" w14:textId="77777777" w:rsidR="00135538" w:rsidRDefault="00135538" w:rsidP="006E1E7D">
      <w:r>
        <w:separator/>
      </w:r>
    </w:p>
  </w:footnote>
  <w:footnote w:type="continuationSeparator" w:id="0">
    <w:p w14:paraId="207DEEBE" w14:textId="77777777" w:rsidR="00135538" w:rsidRDefault="00135538" w:rsidP="006E1E7D">
      <w:r>
        <w:continuationSeparator/>
      </w:r>
    </w:p>
  </w:footnote>
  <w:footnote w:id="1">
    <w:p w14:paraId="190A51BC" w14:textId="223A7A5B" w:rsidR="00B77FE8" w:rsidRPr="00F302AE" w:rsidRDefault="00B77FE8">
      <w:pPr>
        <w:pStyle w:val="FootnoteText"/>
        <w:rPr>
          <w:rFonts w:ascii="Times New Roman" w:hAnsi="Times New Roman" w:cs="Times New Roman"/>
        </w:rPr>
      </w:pPr>
      <w:r w:rsidRPr="00F302AE">
        <w:rPr>
          <w:rStyle w:val="FootnoteReference"/>
          <w:rFonts w:ascii="Times New Roman" w:hAnsi="Times New Roman" w:cs="Times New Roman"/>
        </w:rPr>
        <w:footnoteRef/>
      </w:r>
      <w:r w:rsidRPr="00F302AE">
        <w:rPr>
          <w:rFonts w:ascii="Times New Roman" w:hAnsi="Times New Roman" w:cs="Times New Roman"/>
        </w:rPr>
        <w:t xml:space="preserve"> Per Söderberg, Redaktionschef för Nationalencyklopedin, intervju den 17 april 2018</w:t>
      </w:r>
    </w:p>
  </w:footnote>
  <w:footnote w:id="2">
    <w:p w14:paraId="7D99D2E3" w14:textId="4EABEA02" w:rsidR="00B77FE8" w:rsidRPr="00F302AE" w:rsidRDefault="00B77FE8" w:rsidP="00104F47">
      <w:pPr>
        <w:pStyle w:val="FootnoteText"/>
        <w:rPr>
          <w:rFonts w:ascii="Times New Roman" w:hAnsi="Times New Roman" w:cs="Times New Roman"/>
        </w:rPr>
      </w:pPr>
      <w:r>
        <w:rPr>
          <w:rStyle w:val="FootnoteReference"/>
        </w:rPr>
        <w:footnoteRef/>
      </w:r>
      <w:r>
        <w:t xml:space="preserve"> </w:t>
      </w:r>
      <w:r>
        <w:rPr>
          <w:rStyle w:val="FootnoteReference"/>
          <w:rFonts w:ascii="Times New Roman" w:hAnsi="Times New Roman" w:cs="Times New Roman"/>
        </w:rPr>
        <w:t>1</w:t>
      </w:r>
      <w:r w:rsidRPr="00F302AE">
        <w:rPr>
          <w:rFonts w:ascii="Times New Roman" w:hAnsi="Times New Roman" w:cs="Times New Roman"/>
        </w:rPr>
        <w:t xml:space="preserve"> Per Söderberg, Redaktionschef för Nationalencyklopedin, intervju den 17 april 2018</w:t>
      </w:r>
    </w:p>
    <w:p w14:paraId="51D26DB0" w14:textId="76CBA585" w:rsidR="00B77FE8" w:rsidRDefault="00B77FE8">
      <w:pPr>
        <w:pStyle w:val="FootnoteText"/>
      </w:pPr>
    </w:p>
  </w:footnote>
  <w:footnote w:id="3">
    <w:p w14:paraId="0B0BD603" w14:textId="0C19F25D" w:rsidR="00B77FE8" w:rsidRDefault="00B77FE8">
      <w:pPr>
        <w:pStyle w:val="FootnoteText"/>
      </w:pPr>
      <w:r>
        <w:rPr>
          <w:rStyle w:val="FootnoteReference"/>
        </w:rPr>
        <w:footnoteRef/>
      </w:r>
      <w:r>
        <w:t xml:space="preserve"> </w:t>
      </w:r>
      <w:r>
        <w:rPr>
          <w:rStyle w:val="FootnoteReference"/>
          <w:rFonts w:ascii="Times New Roman" w:hAnsi="Times New Roman" w:cs="Times New Roman"/>
        </w:rPr>
        <w:t>2</w:t>
      </w:r>
      <w:r w:rsidRPr="00F302AE">
        <w:rPr>
          <w:rFonts w:ascii="Times New Roman" w:hAnsi="Times New Roman" w:cs="Times New Roman"/>
        </w:rPr>
        <w:t xml:space="preserve"> Per Söderberg, Redaktionschef för Nationalencyklopedin, </w:t>
      </w:r>
      <w:r>
        <w:rPr>
          <w:rFonts w:ascii="Times New Roman" w:hAnsi="Times New Roman" w:cs="Times New Roman"/>
        </w:rPr>
        <w:t>mejl den 25</w:t>
      </w:r>
      <w:r w:rsidRPr="00F302AE">
        <w:rPr>
          <w:rFonts w:ascii="Times New Roman" w:hAnsi="Times New Roman" w:cs="Times New Roman"/>
        </w:rPr>
        <w:t xml:space="preserve"> </w:t>
      </w:r>
      <w:r>
        <w:rPr>
          <w:rFonts w:ascii="Times New Roman" w:hAnsi="Times New Roman" w:cs="Times New Roman"/>
        </w:rPr>
        <w:t xml:space="preserve">maj </w:t>
      </w:r>
      <w:r w:rsidRPr="00F302AE">
        <w:rPr>
          <w:rFonts w:ascii="Times New Roman" w:hAnsi="Times New Roman" w:cs="Times New Roman"/>
        </w:rPr>
        <w:t>2018</w:t>
      </w:r>
    </w:p>
  </w:footnote>
  <w:footnote w:id="4">
    <w:p w14:paraId="2D30F44E" w14:textId="42890BF8" w:rsidR="00B77FE8" w:rsidRPr="00F302AE" w:rsidRDefault="00B77FE8" w:rsidP="00674689">
      <w:pPr>
        <w:pStyle w:val="FootnoteText"/>
        <w:rPr>
          <w:rFonts w:ascii="Times New Roman" w:hAnsi="Times New Roman" w:cs="Times New Roman"/>
        </w:rPr>
      </w:pPr>
      <w:r>
        <w:rPr>
          <w:rStyle w:val="FootnoteReference"/>
        </w:rPr>
        <w:footnoteRef/>
      </w:r>
      <w:r>
        <w:t xml:space="preserve"> </w:t>
      </w:r>
      <w:r>
        <w:rPr>
          <w:rStyle w:val="FootnoteReference"/>
          <w:rFonts w:ascii="Times New Roman" w:hAnsi="Times New Roman" w:cs="Times New Roman"/>
        </w:rPr>
        <w:t>1</w:t>
      </w:r>
      <w:r w:rsidRPr="00F302AE">
        <w:rPr>
          <w:rFonts w:ascii="Times New Roman" w:hAnsi="Times New Roman" w:cs="Times New Roman"/>
        </w:rPr>
        <w:t xml:space="preserve"> Per Söderberg, Redaktionschef för Nationalencyklopedin, intervju den 17 april 2018</w:t>
      </w:r>
    </w:p>
    <w:p w14:paraId="772EF5B8" w14:textId="064F59B4" w:rsidR="00B77FE8" w:rsidRDefault="00B77FE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123A"/>
    <w:multiLevelType w:val="hybridMultilevel"/>
    <w:tmpl w:val="6D8E487A"/>
    <w:lvl w:ilvl="0" w:tplc="ACBE893C">
      <w:start w:val="1"/>
      <w:numFmt w:val="bullet"/>
      <w:lvlText w:val="&gt;"/>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E21D92"/>
    <w:multiLevelType w:val="hybridMultilevel"/>
    <w:tmpl w:val="8F88C0C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83B0018"/>
    <w:multiLevelType w:val="hybridMultilevel"/>
    <w:tmpl w:val="ABB856E2"/>
    <w:lvl w:ilvl="0" w:tplc="20000001">
      <w:start w:val="1"/>
      <w:numFmt w:val="bullet"/>
      <w:lvlText w:val=""/>
      <w:lvlJc w:val="left"/>
      <w:pPr>
        <w:ind w:left="2007" w:hanging="360"/>
      </w:pPr>
      <w:rPr>
        <w:rFonts w:ascii="Symbol" w:hAnsi="Symbol" w:hint="default"/>
      </w:rPr>
    </w:lvl>
    <w:lvl w:ilvl="1" w:tplc="20000003" w:tentative="1">
      <w:start w:val="1"/>
      <w:numFmt w:val="bullet"/>
      <w:lvlText w:val="o"/>
      <w:lvlJc w:val="left"/>
      <w:pPr>
        <w:ind w:left="2727" w:hanging="360"/>
      </w:pPr>
      <w:rPr>
        <w:rFonts w:ascii="Courier New" w:hAnsi="Courier New" w:cs="Courier New" w:hint="default"/>
      </w:rPr>
    </w:lvl>
    <w:lvl w:ilvl="2" w:tplc="20000005" w:tentative="1">
      <w:start w:val="1"/>
      <w:numFmt w:val="bullet"/>
      <w:lvlText w:val=""/>
      <w:lvlJc w:val="left"/>
      <w:pPr>
        <w:ind w:left="3447" w:hanging="360"/>
      </w:pPr>
      <w:rPr>
        <w:rFonts w:ascii="Wingdings" w:hAnsi="Wingdings" w:hint="default"/>
      </w:rPr>
    </w:lvl>
    <w:lvl w:ilvl="3" w:tplc="20000001" w:tentative="1">
      <w:start w:val="1"/>
      <w:numFmt w:val="bullet"/>
      <w:lvlText w:val=""/>
      <w:lvlJc w:val="left"/>
      <w:pPr>
        <w:ind w:left="4167" w:hanging="360"/>
      </w:pPr>
      <w:rPr>
        <w:rFonts w:ascii="Symbol" w:hAnsi="Symbol" w:hint="default"/>
      </w:rPr>
    </w:lvl>
    <w:lvl w:ilvl="4" w:tplc="20000003" w:tentative="1">
      <w:start w:val="1"/>
      <w:numFmt w:val="bullet"/>
      <w:lvlText w:val="o"/>
      <w:lvlJc w:val="left"/>
      <w:pPr>
        <w:ind w:left="4887" w:hanging="360"/>
      </w:pPr>
      <w:rPr>
        <w:rFonts w:ascii="Courier New" w:hAnsi="Courier New" w:cs="Courier New" w:hint="default"/>
      </w:rPr>
    </w:lvl>
    <w:lvl w:ilvl="5" w:tplc="20000005" w:tentative="1">
      <w:start w:val="1"/>
      <w:numFmt w:val="bullet"/>
      <w:lvlText w:val=""/>
      <w:lvlJc w:val="left"/>
      <w:pPr>
        <w:ind w:left="5607" w:hanging="360"/>
      </w:pPr>
      <w:rPr>
        <w:rFonts w:ascii="Wingdings" w:hAnsi="Wingdings" w:hint="default"/>
      </w:rPr>
    </w:lvl>
    <w:lvl w:ilvl="6" w:tplc="20000001" w:tentative="1">
      <w:start w:val="1"/>
      <w:numFmt w:val="bullet"/>
      <w:lvlText w:val=""/>
      <w:lvlJc w:val="left"/>
      <w:pPr>
        <w:ind w:left="6327" w:hanging="360"/>
      </w:pPr>
      <w:rPr>
        <w:rFonts w:ascii="Symbol" w:hAnsi="Symbol" w:hint="default"/>
      </w:rPr>
    </w:lvl>
    <w:lvl w:ilvl="7" w:tplc="20000003" w:tentative="1">
      <w:start w:val="1"/>
      <w:numFmt w:val="bullet"/>
      <w:lvlText w:val="o"/>
      <w:lvlJc w:val="left"/>
      <w:pPr>
        <w:ind w:left="7047" w:hanging="360"/>
      </w:pPr>
      <w:rPr>
        <w:rFonts w:ascii="Courier New" w:hAnsi="Courier New" w:cs="Courier New" w:hint="default"/>
      </w:rPr>
    </w:lvl>
    <w:lvl w:ilvl="8" w:tplc="20000005" w:tentative="1">
      <w:start w:val="1"/>
      <w:numFmt w:val="bullet"/>
      <w:lvlText w:val=""/>
      <w:lvlJc w:val="left"/>
      <w:pPr>
        <w:ind w:left="7767" w:hanging="360"/>
      </w:pPr>
      <w:rPr>
        <w:rFonts w:ascii="Wingdings" w:hAnsi="Wingdings" w:hint="default"/>
      </w:rPr>
    </w:lvl>
  </w:abstractNum>
  <w:abstractNum w:abstractNumId="3" w15:restartNumberingAfterBreak="0">
    <w:nsid w:val="1752671C"/>
    <w:multiLevelType w:val="hybridMultilevel"/>
    <w:tmpl w:val="8F88C0C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CA64E30"/>
    <w:multiLevelType w:val="hybridMultilevel"/>
    <w:tmpl w:val="965240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6A67B34"/>
    <w:multiLevelType w:val="hybridMultilevel"/>
    <w:tmpl w:val="8AB842B0"/>
    <w:lvl w:ilvl="0" w:tplc="A18AB74C">
      <w:start w:val="1"/>
      <w:numFmt w:val="bullet"/>
      <w:lvlText w:val="-"/>
      <w:lvlJc w:val="left"/>
      <w:pPr>
        <w:ind w:left="720" w:hanging="360"/>
      </w:pPr>
      <w:rPr>
        <w:rFonts w:ascii="Cambria" w:eastAsiaTheme="minorEastAsia" w:hAnsi="Cambri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CAB20A5"/>
    <w:multiLevelType w:val="hybridMultilevel"/>
    <w:tmpl w:val="8F88C0C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4B4139D1"/>
    <w:multiLevelType w:val="hybridMultilevel"/>
    <w:tmpl w:val="1548E236"/>
    <w:lvl w:ilvl="0" w:tplc="5F28EFB2">
      <w:start w:val="1"/>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80E4B57"/>
    <w:multiLevelType w:val="hybridMultilevel"/>
    <w:tmpl w:val="3D68457A"/>
    <w:lvl w:ilvl="0" w:tplc="9D7C1A3E">
      <w:start w:val="3"/>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5C88216C"/>
    <w:multiLevelType w:val="hybridMultilevel"/>
    <w:tmpl w:val="033422FE"/>
    <w:lvl w:ilvl="0" w:tplc="C07E498C">
      <w:start w:val="1"/>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4892A1C"/>
    <w:multiLevelType w:val="hybridMultilevel"/>
    <w:tmpl w:val="7EA6144C"/>
    <w:lvl w:ilvl="0" w:tplc="2CBC6DE6">
      <w:start w:val="1"/>
      <w:numFmt w:val="bullet"/>
      <w:lvlText w:val="-"/>
      <w:lvlJc w:val="left"/>
      <w:pPr>
        <w:ind w:left="720" w:hanging="360"/>
      </w:pPr>
      <w:rPr>
        <w:rFonts w:ascii="Cambria" w:eastAsiaTheme="minorEastAsia" w:hAnsi="Cambri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6C596904"/>
    <w:multiLevelType w:val="hybridMultilevel"/>
    <w:tmpl w:val="A6FA3A62"/>
    <w:lvl w:ilvl="0" w:tplc="0B08ADB0">
      <w:start w:val="5"/>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740C5079"/>
    <w:multiLevelType w:val="hybridMultilevel"/>
    <w:tmpl w:val="2B722DA2"/>
    <w:lvl w:ilvl="0" w:tplc="0F381998">
      <w:start w:val="23"/>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2"/>
  </w:num>
  <w:num w:numId="4">
    <w:abstractNumId w:val="1"/>
  </w:num>
  <w:num w:numId="5">
    <w:abstractNumId w:val="4"/>
  </w:num>
  <w:num w:numId="6">
    <w:abstractNumId w:val="9"/>
  </w:num>
  <w:num w:numId="7">
    <w:abstractNumId w:val="7"/>
  </w:num>
  <w:num w:numId="8">
    <w:abstractNumId w:val="0"/>
  </w:num>
  <w:num w:numId="9">
    <w:abstractNumId w:val="8"/>
  </w:num>
  <w:num w:numId="10">
    <w:abstractNumId w:val="2"/>
  </w:num>
  <w:num w:numId="11">
    <w:abstractNumId w:val="11"/>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grammar="clean"/>
  <w:defaultTabStop w:val="1304"/>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B22"/>
    <w:rsid w:val="0000060F"/>
    <w:rsid w:val="00001F15"/>
    <w:rsid w:val="00002C5D"/>
    <w:rsid w:val="0000717E"/>
    <w:rsid w:val="0000778F"/>
    <w:rsid w:val="0001054A"/>
    <w:rsid w:val="00010A6B"/>
    <w:rsid w:val="00010F2C"/>
    <w:rsid w:val="000119AA"/>
    <w:rsid w:val="00012349"/>
    <w:rsid w:val="0001554A"/>
    <w:rsid w:val="00016713"/>
    <w:rsid w:val="00016E51"/>
    <w:rsid w:val="00017A10"/>
    <w:rsid w:val="000206E3"/>
    <w:rsid w:val="00020981"/>
    <w:rsid w:val="00024E01"/>
    <w:rsid w:val="00025656"/>
    <w:rsid w:val="00025E0E"/>
    <w:rsid w:val="00027546"/>
    <w:rsid w:val="00030B03"/>
    <w:rsid w:val="00032E1A"/>
    <w:rsid w:val="00032EE9"/>
    <w:rsid w:val="00034424"/>
    <w:rsid w:val="00041287"/>
    <w:rsid w:val="000430C7"/>
    <w:rsid w:val="000456F8"/>
    <w:rsid w:val="00045833"/>
    <w:rsid w:val="000504EB"/>
    <w:rsid w:val="00050BD3"/>
    <w:rsid w:val="000514CE"/>
    <w:rsid w:val="0005263E"/>
    <w:rsid w:val="00054245"/>
    <w:rsid w:val="0006011E"/>
    <w:rsid w:val="000609E9"/>
    <w:rsid w:val="00060FD6"/>
    <w:rsid w:val="00062544"/>
    <w:rsid w:val="000626DC"/>
    <w:rsid w:val="00067132"/>
    <w:rsid w:val="00070AF8"/>
    <w:rsid w:val="00070EED"/>
    <w:rsid w:val="000727B3"/>
    <w:rsid w:val="000756BC"/>
    <w:rsid w:val="00075F39"/>
    <w:rsid w:val="000767F6"/>
    <w:rsid w:val="000773C0"/>
    <w:rsid w:val="00083AB5"/>
    <w:rsid w:val="00085302"/>
    <w:rsid w:val="000853AA"/>
    <w:rsid w:val="00085944"/>
    <w:rsid w:val="00085C29"/>
    <w:rsid w:val="000904AF"/>
    <w:rsid w:val="000906E5"/>
    <w:rsid w:val="00092CAF"/>
    <w:rsid w:val="00095767"/>
    <w:rsid w:val="00095BE7"/>
    <w:rsid w:val="00097434"/>
    <w:rsid w:val="000A2699"/>
    <w:rsid w:val="000A26A9"/>
    <w:rsid w:val="000A2968"/>
    <w:rsid w:val="000A2C10"/>
    <w:rsid w:val="000A5E7B"/>
    <w:rsid w:val="000A70D1"/>
    <w:rsid w:val="000A70EC"/>
    <w:rsid w:val="000A7998"/>
    <w:rsid w:val="000B2668"/>
    <w:rsid w:val="000B7A7D"/>
    <w:rsid w:val="000C14C8"/>
    <w:rsid w:val="000C429A"/>
    <w:rsid w:val="000C4A4E"/>
    <w:rsid w:val="000C5546"/>
    <w:rsid w:val="000D10A4"/>
    <w:rsid w:val="000D14E5"/>
    <w:rsid w:val="000D1C90"/>
    <w:rsid w:val="000D1EB5"/>
    <w:rsid w:val="000D3A8C"/>
    <w:rsid w:val="000D3BA3"/>
    <w:rsid w:val="000D734E"/>
    <w:rsid w:val="000D7B1E"/>
    <w:rsid w:val="000E1852"/>
    <w:rsid w:val="000E1B04"/>
    <w:rsid w:val="000E1F0C"/>
    <w:rsid w:val="000E4F4C"/>
    <w:rsid w:val="000E5844"/>
    <w:rsid w:val="000E60D8"/>
    <w:rsid w:val="000E78D6"/>
    <w:rsid w:val="00102ECD"/>
    <w:rsid w:val="001038D5"/>
    <w:rsid w:val="00104F47"/>
    <w:rsid w:val="00105C96"/>
    <w:rsid w:val="00106751"/>
    <w:rsid w:val="00113310"/>
    <w:rsid w:val="00113363"/>
    <w:rsid w:val="00122217"/>
    <w:rsid w:val="00122A81"/>
    <w:rsid w:val="00123485"/>
    <w:rsid w:val="001240FA"/>
    <w:rsid w:val="001244AE"/>
    <w:rsid w:val="00125799"/>
    <w:rsid w:val="00127561"/>
    <w:rsid w:val="00132C3B"/>
    <w:rsid w:val="001335F6"/>
    <w:rsid w:val="00135538"/>
    <w:rsid w:val="00140186"/>
    <w:rsid w:val="00140E44"/>
    <w:rsid w:val="00141988"/>
    <w:rsid w:val="0014219F"/>
    <w:rsid w:val="001430D9"/>
    <w:rsid w:val="0014447D"/>
    <w:rsid w:val="00144FEF"/>
    <w:rsid w:val="0014510A"/>
    <w:rsid w:val="001503F3"/>
    <w:rsid w:val="00154336"/>
    <w:rsid w:val="00156922"/>
    <w:rsid w:val="001604F2"/>
    <w:rsid w:val="00162014"/>
    <w:rsid w:val="00162396"/>
    <w:rsid w:val="001626C2"/>
    <w:rsid w:val="00164AD2"/>
    <w:rsid w:val="0017191E"/>
    <w:rsid w:val="001733AA"/>
    <w:rsid w:val="00173B47"/>
    <w:rsid w:val="00177433"/>
    <w:rsid w:val="00185E9F"/>
    <w:rsid w:val="00187476"/>
    <w:rsid w:val="00192759"/>
    <w:rsid w:val="00194AA0"/>
    <w:rsid w:val="001959E2"/>
    <w:rsid w:val="00197BC6"/>
    <w:rsid w:val="001A0E67"/>
    <w:rsid w:val="001A0FD0"/>
    <w:rsid w:val="001A1639"/>
    <w:rsid w:val="001A457F"/>
    <w:rsid w:val="001A5DA6"/>
    <w:rsid w:val="001B1593"/>
    <w:rsid w:val="001B439A"/>
    <w:rsid w:val="001B505D"/>
    <w:rsid w:val="001B6045"/>
    <w:rsid w:val="001C04B1"/>
    <w:rsid w:val="001C069E"/>
    <w:rsid w:val="001C4209"/>
    <w:rsid w:val="001C4320"/>
    <w:rsid w:val="001C4DA4"/>
    <w:rsid w:val="001C5A2A"/>
    <w:rsid w:val="001C6222"/>
    <w:rsid w:val="001C7327"/>
    <w:rsid w:val="001C73DA"/>
    <w:rsid w:val="001C7CCE"/>
    <w:rsid w:val="001D0D27"/>
    <w:rsid w:val="001D1E5E"/>
    <w:rsid w:val="001D5E09"/>
    <w:rsid w:val="001D6552"/>
    <w:rsid w:val="001D6B48"/>
    <w:rsid w:val="001E0360"/>
    <w:rsid w:val="001E42A1"/>
    <w:rsid w:val="001E53C4"/>
    <w:rsid w:val="001E5B24"/>
    <w:rsid w:val="001F0E1C"/>
    <w:rsid w:val="001F1422"/>
    <w:rsid w:val="001F1490"/>
    <w:rsid w:val="001F5CC7"/>
    <w:rsid w:val="0020172A"/>
    <w:rsid w:val="002067A7"/>
    <w:rsid w:val="0020752D"/>
    <w:rsid w:val="002077B4"/>
    <w:rsid w:val="002111D8"/>
    <w:rsid w:val="00213AE7"/>
    <w:rsid w:val="00216AC4"/>
    <w:rsid w:val="00216DAC"/>
    <w:rsid w:val="00217DDF"/>
    <w:rsid w:val="00221710"/>
    <w:rsid w:val="00221B41"/>
    <w:rsid w:val="00221B4D"/>
    <w:rsid w:val="00221FA1"/>
    <w:rsid w:val="002228BF"/>
    <w:rsid w:val="00223825"/>
    <w:rsid w:val="00224F49"/>
    <w:rsid w:val="002254D3"/>
    <w:rsid w:val="00225760"/>
    <w:rsid w:val="00226914"/>
    <w:rsid w:val="00230990"/>
    <w:rsid w:val="00233423"/>
    <w:rsid w:val="00233891"/>
    <w:rsid w:val="0023712E"/>
    <w:rsid w:val="00241E26"/>
    <w:rsid w:val="002428CA"/>
    <w:rsid w:val="00243F9F"/>
    <w:rsid w:val="00244CA2"/>
    <w:rsid w:val="00245195"/>
    <w:rsid w:val="0024626A"/>
    <w:rsid w:val="00247BCC"/>
    <w:rsid w:val="002501FD"/>
    <w:rsid w:val="00250C4F"/>
    <w:rsid w:val="00252007"/>
    <w:rsid w:val="0025242D"/>
    <w:rsid w:val="00256468"/>
    <w:rsid w:val="00257E72"/>
    <w:rsid w:val="00262E5B"/>
    <w:rsid w:val="00263A66"/>
    <w:rsid w:val="00263D28"/>
    <w:rsid w:val="00264AD6"/>
    <w:rsid w:val="00264D29"/>
    <w:rsid w:val="002665DC"/>
    <w:rsid w:val="0026704B"/>
    <w:rsid w:val="00273340"/>
    <w:rsid w:val="002752CE"/>
    <w:rsid w:val="002760FF"/>
    <w:rsid w:val="00276740"/>
    <w:rsid w:val="002826DA"/>
    <w:rsid w:val="00282956"/>
    <w:rsid w:val="00283A53"/>
    <w:rsid w:val="00284C86"/>
    <w:rsid w:val="002855D4"/>
    <w:rsid w:val="00287DB3"/>
    <w:rsid w:val="002911AA"/>
    <w:rsid w:val="002926D0"/>
    <w:rsid w:val="00293007"/>
    <w:rsid w:val="00293621"/>
    <w:rsid w:val="00293834"/>
    <w:rsid w:val="002978D7"/>
    <w:rsid w:val="002A010C"/>
    <w:rsid w:val="002A0589"/>
    <w:rsid w:val="002A3E12"/>
    <w:rsid w:val="002A483D"/>
    <w:rsid w:val="002A5564"/>
    <w:rsid w:val="002A64A9"/>
    <w:rsid w:val="002A7141"/>
    <w:rsid w:val="002A756F"/>
    <w:rsid w:val="002B59F5"/>
    <w:rsid w:val="002B6262"/>
    <w:rsid w:val="002B6750"/>
    <w:rsid w:val="002C0230"/>
    <w:rsid w:val="002C1B71"/>
    <w:rsid w:val="002C2118"/>
    <w:rsid w:val="002D013E"/>
    <w:rsid w:val="002D3394"/>
    <w:rsid w:val="002D47B1"/>
    <w:rsid w:val="002D5D96"/>
    <w:rsid w:val="002E3F3B"/>
    <w:rsid w:val="002E4EF3"/>
    <w:rsid w:val="002E4F3D"/>
    <w:rsid w:val="002F28CA"/>
    <w:rsid w:val="002F3893"/>
    <w:rsid w:val="002F5F14"/>
    <w:rsid w:val="0030273A"/>
    <w:rsid w:val="003053C5"/>
    <w:rsid w:val="00306A24"/>
    <w:rsid w:val="00307FC5"/>
    <w:rsid w:val="00311933"/>
    <w:rsid w:val="00311AF8"/>
    <w:rsid w:val="00314A25"/>
    <w:rsid w:val="0031632C"/>
    <w:rsid w:val="00316D8A"/>
    <w:rsid w:val="0031748F"/>
    <w:rsid w:val="0032000D"/>
    <w:rsid w:val="00323620"/>
    <w:rsid w:val="00323953"/>
    <w:rsid w:val="00323E91"/>
    <w:rsid w:val="00325097"/>
    <w:rsid w:val="003251E3"/>
    <w:rsid w:val="00327915"/>
    <w:rsid w:val="00333371"/>
    <w:rsid w:val="00334AE3"/>
    <w:rsid w:val="00335331"/>
    <w:rsid w:val="00335A89"/>
    <w:rsid w:val="0033684A"/>
    <w:rsid w:val="00341D47"/>
    <w:rsid w:val="00343146"/>
    <w:rsid w:val="00343D31"/>
    <w:rsid w:val="00343F4A"/>
    <w:rsid w:val="00344BA1"/>
    <w:rsid w:val="003509B2"/>
    <w:rsid w:val="00351CA3"/>
    <w:rsid w:val="00352447"/>
    <w:rsid w:val="00352B9F"/>
    <w:rsid w:val="00353958"/>
    <w:rsid w:val="00355EA7"/>
    <w:rsid w:val="003565D5"/>
    <w:rsid w:val="00360397"/>
    <w:rsid w:val="00362AAD"/>
    <w:rsid w:val="00363210"/>
    <w:rsid w:val="00363BE2"/>
    <w:rsid w:val="00363BF4"/>
    <w:rsid w:val="00363D4A"/>
    <w:rsid w:val="00364489"/>
    <w:rsid w:val="00365AC5"/>
    <w:rsid w:val="00366C62"/>
    <w:rsid w:val="0036748A"/>
    <w:rsid w:val="00370D96"/>
    <w:rsid w:val="003723B2"/>
    <w:rsid w:val="003727B6"/>
    <w:rsid w:val="00372EC3"/>
    <w:rsid w:val="003734C3"/>
    <w:rsid w:val="003848EA"/>
    <w:rsid w:val="003851D8"/>
    <w:rsid w:val="00385636"/>
    <w:rsid w:val="00386BCC"/>
    <w:rsid w:val="0039793A"/>
    <w:rsid w:val="003A794B"/>
    <w:rsid w:val="003B23F6"/>
    <w:rsid w:val="003B3D9B"/>
    <w:rsid w:val="003B5070"/>
    <w:rsid w:val="003C394C"/>
    <w:rsid w:val="003C5605"/>
    <w:rsid w:val="003C74F7"/>
    <w:rsid w:val="003C7514"/>
    <w:rsid w:val="003D007D"/>
    <w:rsid w:val="003D6A59"/>
    <w:rsid w:val="003E0009"/>
    <w:rsid w:val="003E0330"/>
    <w:rsid w:val="003E2912"/>
    <w:rsid w:val="003E3EBD"/>
    <w:rsid w:val="003E727D"/>
    <w:rsid w:val="003E7C6A"/>
    <w:rsid w:val="003F2502"/>
    <w:rsid w:val="003F2849"/>
    <w:rsid w:val="003F2BB8"/>
    <w:rsid w:val="003F4027"/>
    <w:rsid w:val="003F4B27"/>
    <w:rsid w:val="003F4D74"/>
    <w:rsid w:val="003F5096"/>
    <w:rsid w:val="003F55CF"/>
    <w:rsid w:val="003F64CE"/>
    <w:rsid w:val="003F7C23"/>
    <w:rsid w:val="004040D5"/>
    <w:rsid w:val="004063EF"/>
    <w:rsid w:val="004112D3"/>
    <w:rsid w:val="00411D06"/>
    <w:rsid w:val="004129FF"/>
    <w:rsid w:val="0041354A"/>
    <w:rsid w:val="00413627"/>
    <w:rsid w:val="00413D08"/>
    <w:rsid w:val="00420D4D"/>
    <w:rsid w:val="0042165C"/>
    <w:rsid w:val="00422B5E"/>
    <w:rsid w:val="00425B95"/>
    <w:rsid w:val="00425E95"/>
    <w:rsid w:val="00426F4F"/>
    <w:rsid w:val="004271DD"/>
    <w:rsid w:val="00427D27"/>
    <w:rsid w:val="00440D10"/>
    <w:rsid w:val="00441C28"/>
    <w:rsid w:val="00442D94"/>
    <w:rsid w:val="004434BB"/>
    <w:rsid w:val="00444873"/>
    <w:rsid w:val="0044622E"/>
    <w:rsid w:val="004476CD"/>
    <w:rsid w:val="00451CC3"/>
    <w:rsid w:val="00452E25"/>
    <w:rsid w:val="004539CF"/>
    <w:rsid w:val="00456E7A"/>
    <w:rsid w:val="00457DF0"/>
    <w:rsid w:val="004606E7"/>
    <w:rsid w:val="00462272"/>
    <w:rsid w:val="004627F1"/>
    <w:rsid w:val="00464706"/>
    <w:rsid w:val="00467F13"/>
    <w:rsid w:val="00473509"/>
    <w:rsid w:val="0047352E"/>
    <w:rsid w:val="00474051"/>
    <w:rsid w:val="00481121"/>
    <w:rsid w:val="00483DBF"/>
    <w:rsid w:val="00484DBA"/>
    <w:rsid w:val="00485F89"/>
    <w:rsid w:val="00486A53"/>
    <w:rsid w:val="00486C61"/>
    <w:rsid w:val="0048791A"/>
    <w:rsid w:val="00487DA4"/>
    <w:rsid w:val="00491B30"/>
    <w:rsid w:val="00492279"/>
    <w:rsid w:val="00496FA7"/>
    <w:rsid w:val="004A095A"/>
    <w:rsid w:val="004A140D"/>
    <w:rsid w:val="004A23A1"/>
    <w:rsid w:val="004A4FC0"/>
    <w:rsid w:val="004A5397"/>
    <w:rsid w:val="004A610E"/>
    <w:rsid w:val="004A621F"/>
    <w:rsid w:val="004A68FF"/>
    <w:rsid w:val="004A7508"/>
    <w:rsid w:val="004A776B"/>
    <w:rsid w:val="004B1878"/>
    <w:rsid w:val="004B3FE4"/>
    <w:rsid w:val="004B67CE"/>
    <w:rsid w:val="004C0D7D"/>
    <w:rsid w:val="004C1A70"/>
    <w:rsid w:val="004C317F"/>
    <w:rsid w:val="004C3A4D"/>
    <w:rsid w:val="004C4402"/>
    <w:rsid w:val="004C4677"/>
    <w:rsid w:val="004D1F2C"/>
    <w:rsid w:val="004D230E"/>
    <w:rsid w:val="004D39F7"/>
    <w:rsid w:val="004D3CB9"/>
    <w:rsid w:val="004D57BE"/>
    <w:rsid w:val="004D5BF9"/>
    <w:rsid w:val="004D6883"/>
    <w:rsid w:val="004D7F63"/>
    <w:rsid w:val="004E05FB"/>
    <w:rsid w:val="004E21A6"/>
    <w:rsid w:val="004E2269"/>
    <w:rsid w:val="004E559E"/>
    <w:rsid w:val="004E65E3"/>
    <w:rsid w:val="004E6A24"/>
    <w:rsid w:val="004F0783"/>
    <w:rsid w:val="004F18BA"/>
    <w:rsid w:val="004F36DC"/>
    <w:rsid w:val="004F3F81"/>
    <w:rsid w:val="004F56C8"/>
    <w:rsid w:val="004F7E4E"/>
    <w:rsid w:val="004F7F2E"/>
    <w:rsid w:val="005008FF"/>
    <w:rsid w:val="005011AE"/>
    <w:rsid w:val="00502464"/>
    <w:rsid w:val="0050295C"/>
    <w:rsid w:val="0050310A"/>
    <w:rsid w:val="00503F37"/>
    <w:rsid w:val="005057FF"/>
    <w:rsid w:val="0051150E"/>
    <w:rsid w:val="00512266"/>
    <w:rsid w:val="00513931"/>
    <w:rsid w:val="0051536C"/>
    <w:rsid w:val="00516749"/>
    <w:rsid w:val="0051677C"/>
    <w:rsid w:val="00517305"/>
    <w:rsid w:val="005200CA"/>
    <w:rsid w:val="005211C1"/>
    <w:rsid w:val="005230A3"/>
    <w:rsid w:val="00527FF0"/>
    <w:rsid w:val="00531E71"/>
    <w:rsid w:val="00532369"/>
    <w:rsid w:val="0053238B"/>
    <w:rsid w:val="0053453A"/>
    <w:rsid w:val="00535DAB"/>
    <w:rsid w:val="00535F1F"/>
    <w:rsid w:val="0053608F"/>
    <w:rsid w:val="005430AB"/>
    <w:rsid w:val="00544B5A"/>
    <w:rsid w:val="00545B77"/>
    <w:rsid w:val="00553346"/>
    <w:rsid w:val="00556098"/>
    <w:rsid w:val="00556495"/>
    <w:rsid w:val="005567CF"/>
    <w:rsid w:val="005571B3"/>
    <w:rsid w:val="005615E0"/>
    <w:rsid w:val="005659B6"/>
    <w:rsid w:val="005664A1"/>
    <w:rsid w:val="00566C52"/>
    <w:rsid w:val="00571532"/>
    <w:rsid w:val="00571BAF"/>
    <w:rsid w:val="00572B91"/>
    <w:rsid w:val="00572CA0"/>
    <w:rsid w:val="00573BC0"/>
    <w:rsid w:val="00574808"/>
    <w:rsid w:val="0057509F"/>
    <w:rsid w:val="00583223"/>
    <w:rsid w:val="00584CFB"/>
    <w:rsid w:val="00584EE5"/>
    <w:rsid w:val="005862ED"/>
    <w:rsid w:val="00586F46"/>
    <w:rsid w:val="00587AFC"/>
    <w:rsid w:val="00590762"/>
    <w:rsid w:val="00590E10"/>
    <w:rsid w:val="005913F6"/>
    <w:rsid w:val="005915B9"/>
    <w:rsid w:val="00592535"/>
    <w:rsid w:val="005970D6"/>
    <w:rsid w:val="005A0C09"/>
    <w:rsid w:val="005A2890"/>
    <w:rsid w:val="005A3B68"/>
    <w:rsid w:val="005A40CC"/>
    <w:rsid w:val="005A4B87"/>
    <w:rsid w:val="005A78AD"/>
    <w:rsid w:val="005B127D"/>
    <w:rsid w:val="005B3EEB"/>
    <w:rsid w:val="005B41C1"/>
    <w:rsid w:val="005B420A"/>
    <w:rsid w:val="005B67F7"/>
    <w:rsid w:val="005B6CED"/>
    <w:rsid w:val="005B6D93"/>
    <w:rsid w:val="005B7076"/>
    <w:rsid w:val="005B7E14"/>
    <w:rsid w:val="005C0F5B"/>
    <w:rsid w:val="005C2D24"/>
    <w:rsid w:val="005C33DD"/>
    <w:rsid w:val="005C5833"/>
    <w:rsid w:val="005C6E92"/>
    <w:rsid w:val="005C7751"/>
    <w:rsid w:val="005C7EB5"/>
    <w:rsid w:val="005D1866"/>
    <w:rsid w:val="005D1EFA"/>
    <w:rsid w:val="005D22C8"/>
    <w:rsid w:val="005D384F"/>
    <w:rsid w:val="005D6157"/>
    <w:rsid w:val="005E0C0B"/>
    <w:rsid w:val="005E2AAB"/>
    <w:rsid w:val="005E57B4"/>
    <w:rsid w:val="005E6F7E"/>
    <w:rsid w:val="005F1322"/>
    <w:rsid w:val="005F1AF7"/>
    <w:rsid w:val="005F2626"/>
    <w:rsid w:val="005F2F56"/>
    <w:rsid w:val="005F35C3"/>
    <w:rsid w:val="005F59EC"/>
    <w:rsid w:val="005F6873"/>
    <w:rsid w:val="005F75C5"/>
    <w:rsid w:val="00602037"/>
    <w:rsid w:val="00606596"/>
    <w:rsid w:val="0061061C"/>
    <w:rsid w:val="00610AC3"/>
    <w:rsid w:val="006117E8"/>
    <w:rsid w:val="00616189"/>
    <w:rsid w:val="00617600"/>
    <w:rsid w:val="00623EA2"/>
    <w:rsid w:val="00626527"/>
    <w:rsid w:val="006277D6"/>
    <w:rsid w:val="00630922"/>
    <w:rsid w:val="00630F8A"/>
    <w:rsid w:val="00633536"/>
    <w:rsid w:val="00633CBF"/>
    <w:rsid w:val="00634E35"/>
    <w:rsid w:val="006358C2"/>
    <w:rsid w:val="00637422"/>
    <w:rsid w:val="00637F42"/>
    <w:rsid w:val="0064322A"/>
    <w:rsid w:val="00645533"/>
    <w:rsid w:val="00645BD5"/>
    <w:rsid w:val="00645D5A"/>
    <w:rsid w:val="00647BEA"/>
    <w:rsid w:val="00650EFE"/>
    <w:rsid w:val="0065171D"/>
    <w:rsid w:val="00651B22"/>
    <w:rsid w:val="00652128"/>
    <w:rsid w:val="00653ED1"/>
    <w:rsid w:val="00660188"/>
    <w:rsid w:val="00665993"/>
    <w:rsid w:val="00670FCC"/>
    <w:rsid w:val="00674689"/>
    <w:rsid w:val="00676C66"/>
    <w:rsid w:val="00680F4B"/>
    <w:rsid w:val="00681B95"/>
    <w:rsid w:val="00683D11"/>
    <w:rsid w:val="00685559"/>
    <w:rsid w:val="0068583A"/>
    <w:rsid w:val="006906E3"/>
    <w:rsid w:val="0069354F"/>
    <w:rsid w:val="006938AF"/>
    <w:rsid w:val="00693BDE"/>
    <w:rsid w:val="0069439A"/>
    <w:rsid w:val="0069469E"/>
    <w:rsid w:val="00694DB2"/>
    <w:rsid w:val="00695C01"/>
    <w:rsid w:val="00696B57"/>
    <w:rsid w:val="006A02DF"/>
    <w:rsid w:val="006A07FF"/>
    <w:rsid w:val="006A3B14"/>
    <w:rsid w:val="006A4AC3"/>
    <w:rsid w:val="006A4ADA"/>
    <w:rsid w:val="006A632F"/>
    <w:rsid w:val="006A68D0"/>
    <w:rsid w:val="006B0438"/>
    <w:rsid w:val="006B1563"/>
    <w:rsid w:val="006B352A"/>
    <w:rsid w:val="006B4258"/>
    <w:rsid w:val="006B4630"/>
    <w:rsid w:val="006B543F"/>
    <w:rsid w:val="006B738A"/>
    <w:rsid w:val="006C3B21"/>
    <w:rsid w:val="006C653B"/>
    <w:rsid w:val="006D17FB"/>
    <w:rsid w:val="006D197D"/>
    <w:rsid w:val="006D3BD8"/>
    <w:rsid w:val="006D571D"/>
    <w:rsid w:val="006D59D3"/>
    <w:rsid w:val="006E1CF3"/>
    <w:rsid w:val="006E1E7D"/>
    <w:rsid w:val="006E3CE6"/>
    <w:rsid w:val="006F06EB"/>
    <w:rsid w:val="006F082A"/>
    <w:rsid w:val="006F11CD"/>
    <w:rsid w:val="006F2FF0"/>
    <w:rsid w:val="006F5842"/>
    <w:rsid w:val="006F59F9"/>
    <w:rsid w:val="006F6FB6"/>
    <w:rsid w:val="00702328"/>
    <w:rsid w:val="00703B1E"/>
    <w:rsid w:val="007046E1"/>
    <w:rsid w:val="00705D3D"/>
    <w:rsid w:val="00706EC7"/>
    <w:rsid w:val="00707F75"/>
    <w:rsid w:val="00710178"/>
    <w:rsid w:val="007106BF"/>
    <w:rsid w:val="0071301E"/>
    <w:rsid w:val="0071318B"/>
    <w:rsid w:val="00715707"/>
    <w:rsid w:val="00715EAF"/>
    <w:rsid w:val="00716B34"/>
    <w:rsid w:val="007203F8"/>
    <w:rsid w:val="007232E9"/>
    <w:rsid w:val="007251FA"/>
    <w:rsid w:val="007265FF"/>
    <w:rsid w:val="00730FD2"/>
    <w:rsid w:val="00731E6D"/>
    <w:rsid w:val="0073204F"/>
    <w:rsid w:val="00732B79"/>
    <w:rsid w:val="00734A50"/>
    <w:rsid w:val="00734DCF"/>
    <w:rsid w:val="00736A60"/>
    <w:rsid w:val="00737930"/>
    <w:rsid w:val="00741B81"/>
    <w:rsid w:val="00742064"/>
    <w:rsid w:val="00742249"/>
    <w:rsid w:val="00743B4D"/>
    <w:rsid w:val="00743CAF"/>
    <w:rsid w:val="00744BB3"/>
    <w:rsid w:val="00745448"/>
    <w:rsid w:val="00747505"/>
    <w:rsid w:val="007504DD"/>
    <w:rsid w:val="00751CF2"/>
    <w:rsid w:val="00752DE9"/>
    <w:rsid w:val="007530F0"/>
    <w:rsid w:val="0075327D"/>
    <w:rsid w:val="0075430D"/>
    <w:rsid w:val="00754744"/>
    <w:rsid w:val="00762DBA"/>
    <w:rsid w:val="00764663"/>
    <w:rsid w:val="00771CC5"/>
    <w:rsid w:val="0077368D"/>
    <w:rsid w:val="0077778B"/>
    <w:rsid w:val="00781F9A"/>
    <w:rsid w:val="00787DA0"/>
    <w:rsid w:val="007903B6"/>
    <w:rsid w:val="007904C0"/>
    <w:rsid w:val="00792041"/>
    <w:rsid w:val="0079245C"/>
    <w:rsid w:val="007977BD"/>
    <w:rsid w:val="00797936"/>
    <w:rsid w:val="007A365C"/>
    <w:rsid w:val="007A49E9"/>
    <w:rsid w:val="007B3F54"/>
    <w:rsid w:val="007B5658"/>
    <w:rsid w:val="007B6B30"/>
    <w:rsid w:val="007C0715"/>
    <w:rsid w:val="007C1F6E"/>
    <w:rsid w:val="007C312C"/>
    <w:rsid w:val="007C5F1A"/>
    <w:rsid w:val="007C6C55"/>
    <w:rsid w:val="007C6C97"/>
    <w:rsid w:val="007D0D2C"/>
    <w:rsid w:val="007D21AA"/>
    <w:rsid w:val="007D529B"/>
    <w:rsid w:val="007D5B5D"/>
    <w:rsid w:val="007D6484"/>
    <w:rsid w:val="007D7366"/>
    <w:rsid w:val="007D7B23"/>
    <w:rsid w:val="007E3F62"/>
    <w:rsid w:val="007E432C"/>
    <w:rsid w:val="007E5974"/>
    <w:rsid w:val="007F05F1"/>
    <w:rsid w:val="007F0798"/>
    <w:rsid w:val="007F1305"/>
    <w:rsid w:val="007F32D7"/>
    <w:rsid w:val="007F53A1"/>
    <w:rsid w:val="007F5FEC"/>
    <w:rsid w:val="00800F1C"/>
    <w:rsid w:val="00801B30"/>
    <w:rsid w:val="008021A2"/>
    <w:rsid w:val="00802749"/>
    <w:rsid w:val="00803E9A"/>
    <w:rsid w:val="00806725"/>
    <w:rsid w:val="00810130"/>
    <w:rsid w:val="008104E9"/>
    <w:rsid w:val="00810CF1"/>
    <w:rsid w:val="008122F9"/>
    <w:rsid w:val="00812C44"/>
    <w:rsid w:val="00813522"/>
    <w:rsid w:val="00813D6B"/>
    <w:rsid w:val="00816788"/>
    <w:rsid w:val="0081789C"/>
    <w:rsid w:val="008206B0"/>
    <w:rsid w:val="008229FF"/>
    <w:rsid w:val="00823062"/>
    <w:rsid w:val="0082311B"/>
    <w:rsid w:val="00825569"/>
    <w:rsid w:val="00825B88"/>
    <w:rsid w:val="00826207"/>
    <w:rsid w:val="00827569"/>
    <w:rsid w:val="00830436"/>
    <w:rsid w:val="008307C1"/>
    <w:rsid w:val="008316AF"/>
    <w:rsid w:val="008319EC"/>
    <w:rsid w:val="00833A7C"/>
    <w:rsid w:val="008410EB"/>
    <w:rsid w:val="0084281E"/>
    <w:rsid w:val="00843730"/>
    <w:rsid w:val="0084428E"/>
    <w:rsid w:val="00844B12"/>
    <w:rsid w:val="0084589E"/>
    <w:rsid w:val="00850933"/>
    <w:rsid w:val="00850ED7"/>
    <w:rsid w:val="008532A3"/>
    <w:rsid w:val="00856FD5"/>
    <w:rsid w:val="00857B47"/>
    <w:rsid w:val="00857D91"/>
    <w:rsid w:val="00863C21"/>
    <w:rsid w:val="008643CF"/>
    <w:rsid w:val="0087127D"/>
    <w:rsid w:val="00872300"/>
    <w:rsid w:val="0087245E"/>
    <w:rsid w:val="00880241"/>
    <w:rsid w:val="00882563"/>
    <w:rsid w:val="008859E7"/>
    <w:rsid w:val="00886345"/>
    <w:rsid w:val="00886B3E"/>
    <w:rsid w:val="008920B6"/>
    <w:rsid w:val="00892A4B"/>
    <w:rsid w:val="00895A4C"/>
    <w:rsid w:val="00896362"/>
    <w:rsid w:val="00897786"/>
    <w:rsid w:val="008A2870"/>
    <w:rsid w:val="008A3E44"/>
    <w:rsid w:val="008A47D0"/>
    <w:rsid w:val="008B236B"/>
    <w:rsid w:val="008B2A19"/>
    <w:rsid w:val="008B483E"/>
    <w:rsid w:val="008B5C6B"/>
    <w:rsid w:val="008B635A"/>
    <w:rsid w:val="008B7C01"/>
    <w:rsid w:val="008C0C8F"/>
    <w:rsid w:val="008C2A91"/>
    <w:rsid w:val="008C343F"/>
    <w:rsid w:val="008C3962"/>
    <w:rsid w:val="008C6EE2"/>
    <w:rsid w:val="008D005D"/>
    <w:rsid w:val="008D0A08"/>
    <w:rsid w:val="008D1CC3"/>
    <w:rsid w:val="008D2594"/>
    <w:rsid w:val="008D2636"/>
    <w:rsid w:val="008D3AA7"/>
    <w:rsid w:val="008D40F7"/>
    <w:rsid w:val="008D46F3"/>
    <w:rsid w:val="008D5C94"/>
    <w:rsid w:val="008D6752"/>
    <w:rsid w:val="008E1CC8"/>
    <w:rsid w:val="008E35D6"/>
    <w:rsid w:val="008E7B22"/>
    <w:rsid w:val="008F228B"/>
    <w:rsid w:val="008F3695"/>
    <w:rsid w:val="008F65F8"/>
    <w:rsid w:val="008F6C2D"/>
    <w:rsid w:val="009003EA"/>
    <w:rsid w:val="0090156D"/>
    <w:rsid w:val="00901ED7"/>
    <w:rsid w:val="00910B1A"/>
    <w:rsid w:val="00915E50"/>
    <w:rsid w:val="00921310"/>
    <w:rsid w:val="009239C7"/>
    <w:rsid w:val="00924321"/>
    <w:rsid w:val="00924C4F"/>
    <w:rsid w:val="00924E89"/>
    <w:rsid w:val="0092528A"/>
    <w:rsid w:val="00926A6D"/>
    <w:rsid w:val="00927C86"/>
    <w:rsid w:val="00930B4C"/>
    <w:rsid w:val="00931EFE"/>
    <w:rsid w:val="00933DC0"/>
    <w:rsid w:val="0093420B"/>
    <w:rsid w:val="00934D83"/>
    <w:rsid w:val="0093589B"/>
    <w:rsid w:val="00936C8B"/>
    <w:rsid w:val="00936F9C"/>
    <w:rsid w:val="00945228"/>
    <w:rsid w:val="0094752C"/>
    <w:rsid w:val="009479E8"/>
    <w:rsid w:val="0095528F"/>
    <w:rsid w:val="009610B1"/>
    <w:rsid w:val="009611A7"/>
    <w:rsid w:val="00964653"/>
    <w:rsid w:val="00964CD3"/>
    <w:rsid w:val="009712FC"/>
    <w:rsid w:val="00971769"/>
    <w:rsid w:val="0097555B"/>
    <w:rsid w:val="00981232"/>
    <w:rsid w:val="00990225"/>
    <w:rsid w:val="009A009F"/>
    <w:rsid w:val="009A35CD"/>
    <w:rsid w:val="009A397E"/>
    <w:rsid w:val="009A5DB0"/>
    <w:rsid w:val="009A6D35"/>
    <w:rsid w:val="009B195C"/>
    <w:rsid w:val="009B1E4C"/>
    <w:rsid w:val="009B2390"/>
    <w:rsid w:val="009B4F83"/>
    <w:rsid w:val="009B4FE4"/>
    <w:rsid w:val="009B7D10"/>
    <w:rsid w:val="009C38C1"/>
    <w:rsid w:val="009C3B68"/>
    <w:rsid w:val="009C4555"/>
    <w:rsid w:val="009C5C43"/>
    <w:rsid w:val="009D0846"/>
    <w:rsid w:val="009D0E99"/>
    <w:rsid w:val="009D1BC6"/>
    <w:rsid w:val="009D2B80"/>
    <w:rsid w:val="009D2C3A"/>
    <w:rsid w:val="009D3276"/>
    <w:rsid w:val="009D52A9"/>
    <w:rsid w:val="009D6001"/>
    <w:rsid w:val="009E0466"/>
    <w:rsid w:val="009E2C95"/>
    <w:rsid w:val="009E417C"/>
    <w:rsid w:val="009E4448"/>
    <w:rsid w:val="009E53D9"/>
    <w:rsid w:val="009E5D70"/>
    <w:rsid w:val="009E6B6A"/>
    <w:rsid w:val="009F252B"/>
    <w:rsid w:val="00A00E66"/>
    <w:rsid w:val="00A028C6"/>
    <w:rsid w:val="00A02BD8"/>
    <w:rsid w:val="00A041C0"/>
    <w:rsid w:val="00A07CEC"/>
    <w:rsid w:val="00A106E7"/>
    <w:rsid w:val="00A129D2"/>
    <w:rsid w:val="00A13B76"/>
    <w:rsid w:val="00A14462"/>
    <w:rsid w:val="00A14E87"/>
    <w:rsid w:val="00A16C10"/>
    <w:rsid w:val="00A212E4"/>
    <w:rsid w:val="00A21EE4"/>
    <w:rsid w:val="00A22B83"/>
    <w:rsid w:val="00A2302A"/>
    <w:rsid w:val="00A23C99"/>
    <w:rsid w:val="00A246D2"/>
    <w:rsid w:val="00A24F56"/>
    <w:rsid w:val="00A26A98"/>
    <w:rsid w:val="00A26DD9"/>
    <w:rsid w:val="00A26FB6"/>
    <w:rsid w:val="00A34C34"/>
    <w:rsid w:val="00A36C2F"/>
    <w:rsid w:val="00A4085F"/>
    <w:rsid w:val="00A425F5"/>
    <w:rsid w:val="00A46372"/>
    <w:rsid w:val="00A47EF6"/>
    <w:rsid w:val="00A5271E"/>
    <w:rsid w:val="00A53DD1"/>
    <w:rsid w:val="00A57F54"/>
    <w:rsid w:val="00A65D95"/>
    <w:rsid w:val="00A67067"/>
    <w:rsid w:val="00A722B1"/>
    <w:rsid w:val="00A74396"/>
    <w:rsid w:val="00A75BB5"/>
    <w:rsid w:val="00A76007"/>
    <w:rsid w:val="00A81133"/>
    <w:rsid w:val="00A83EB0"/>
    <w:rsid w:val="00A84528"/>
    <w:rsid w:val="00A872D9"/>
    <w:rsid w:val="00A92DBE"/>
    <w:rsid w:val="00A944BB"/>
    <w:rsid w:val="00A94D4E"/>
    <w:rsid w:val="00A951AE"/>
    <w:rsid w:val="00A972EC"/>
    <w:rsid w:val="00A97A18"/>
    <w:rsid w:val="00A97C74"/>
    <w:rsid w:val="00AA0220"/>
    <w:rsid w:val="00AA084E"/>
    <w:rsid w:val="00AA25AE"/>
    <w:rsid w:val="00AA3DAB"/>
    <w:rsid w:val="00AA4E90"/>
    <w:rsid w:val="00AA6880"/>
    <w:rsid w:val="00AA6A9C"/>
    <w:rsid w:val="00AA6B56"/>
    <w:rsid w:val="00AA77E9"/>
    <w:rsid w:val="00AB06B8"/>
    <w:rsid w:val="00AB517F"/>
    <w:rsid w:val="00AB542B"/>
    <w:rsid w:val="00AB6885"/>
    <w:rsid w:val="00AC0D59"/>
    <w:rsid w:val="00AC0EF3"/>
    <w:rsid w:val="00AC27B6"/>
    <w:rsid w:val="00AC3BC9"/>
    <w:rsid w:val="00AC3C4C"/>
    <w:rsid w:val="00AD07C1"/>
    <w:rsid w:val="00AD2D40"/>
    <w:rsid w:val="00AD377F"/>
    <w:rsid w:val="00AD7CA0"/>
    <w:rsid w:val="00AE2AC6"/>
    <w:rsid w:val="00AE51FE"/>
    <w:rsid w:val="00AE60DE"/>
    <w:rsid w:val="00AE7036"/>
    <w:rsid w:val="00AF2F10"/>
    <w:rsid w:val="00AF4D59"/>
    <w:rsid w:val="00B00F60"/>
    <w:rsid w:val="00B01723"/>
    <w:rsid w:val="00B03B55"/>
    <w:rsid w:val="00B04500"/>
    <w:rsid w:val="00B049F5"/>
    <w:rsid w:val="00B04E10"/>
    <w:rsid w:val="00B05994"/>
    <w:rsid w:val="00B112D6"/>
    <w:rsid w:val="00B12093"/>
    <w:rsid w:val="00B1610E"/>
    <w:rsid w:val="00B168F9"/>
    <w:rsid w:val="00B16AA6"/>
    <w:rsid w:val="00B20907"/>
    <w:rsid w:val="00B210D4"/>
    <w:rsid w:val="00B22C44"/>
    <w:rsid w:val="00B27967"/>
    <w:rsid w:val="00B30A5E"/>
    <w:rsid w:val="00B32326"/>
    <w:rsid w:val="00B32665"/>
    <w:rsid w:val="00B339B5"/>
    <w:rsid w:val="00B36C91"/>
    <w:rsid w:val="00B370E8"/>
    <w:rsid w:val="00B371C1"/>
    <w:rsid w:val="00B401AE"/>
    <w:rsid w:val="00B4067B"/>
    <w:rsid w:val="00B42D8E"/>
    <w:rsid w:val="00B444E2"/>
    <w:rsid w:val="00B45385"/>
    <w:rsid w:val="00B47775"/>
    <w:rsid w:val="00B50C68"/>
    <w:rsid w:val="00B529B8"/>
    <w:rsid w:val="00B54643"/>
    <w:rsid w:val="00B54C91"/>
    <w:rsid w:val="00B5568E"/>
    <w:rsid w:val="00B55842"/>
    <w:rsid w:val="00B55CC2"/>
    <w:rsid w:val="00B560C5"/>
    <w:rsid w:val="00B56220"/>
    <w:rsid w:val="00B619B7"/>
    <w:rsid w:val="00B61E20"/>
    <w:rsid w:val="00B6354E"/>
    <w:rsid w:val="00B66D4C"/>
    <w:rsid w:val="00B70C34"/>
    <w:rsid w:val="00B71540"/>
    <w:rsid w:val="00B7690B"/>
    <w:rsid w:val="00B77FE8"/>
    <w:rsid w:val="00B81918"/>
    <w:rsid w:val="00B81B76"/>
    <w:rsid w:val="00B8202B"/>
    <w:rsid w:val="00B82478"/>
    <w:rsid w:val="00B838DD"/>
    <w:rsid w:val="00B8538A"/>
    <w:rsid w:val="00B8564C"/>
    <w:rsid w:val="00B8689E"/>
    <w:rsid w:val="00B86C55"/>
    <w:rsid w:val="00B87400"/>
    <w:rsid w:val="00B9176C"/>
    <w:rsid w:val="00B92927"/>
    <w:rsid w:val="00B952AA"/>
    <w:rsid w:val="00B952FE"/>
    <w:rsid w:val="00B95BC5"/>
    <w:rsid w:val="00B96413"/>
    <w:rsid w:val="00BA04CD"/>
    <w:rsid w:val="00BA087D"/>
    <w:rsid w:val="00BA1E9C"/>
    <w:rsid w:val="00BA42C8"/>
    <w:rsid w:val="00BA4C02"/>
    <w:rsid w:val="00BA7C3F"/>
    <w:rsid w:val="00BB047A"/>
    <w:rsid w:val="00BB21D7"/>
    <w:rsid w:val="00BB7681"/>
    <w:rsid w:val="00BC2C3A"/>
    <w:rsid w:val="00BC5413"/>
    <w:rsid w:val="00BC788E"/>
    <w:rsid w:val="00BC7A0B"/>
    <w:rsid w:val="00BD13BB"/>
    <w:rsid w:val="00BD1A4F"/>
    <w:rsid w:val="00BD4184"/>
    <w:rsid w:val="00BD6AE9"/>
    <w:rsid w:val="00BD791D"/>
    <w:rsid w:val="00BE125D"/>
    <w:rsid w:val="00BE3821"/>
    <w:rsid w:val="00BE3D06"/>
    <w:rsid w:val="00BE552B"/>
    <w:rsid w:val="00BE573F"/>
    <w:rsid w:val="00BE6A7F"/>
    <w:rsid w:val="00BF02EE"/>
    <w:rsid w:val="00BF058E"/>
    <w:rsid w:val="00BF1343"/>
    <w:rsid w:val="00BF15E0"/>
    <w:rsid w:val="00BF3691"/>
    <w:rsid w:val="00BF3AEB"/>
    <w:rsid w:val="00BF4C1C"/>
    <w:rsid w:val="00BF5F54"/>
    <w:rsid w:val="00BF7A17"/>
    <w:rsid w:val="00C01C53"/>
    <w:rsid w:val="00C033E3"/>
    <w:rsid w:val="00C0353D"/>
    <w:rsid w:val="00C04678"/>
    <w:rsid w:val="00C04C6E"/>
    <w:rsid w:val="00C0769A"/>
    <w:rsid w:val="00C123C7"/>
    <w:rsid w:val="00C13C3F"/>
    <w:rsid w:val="00C218F0"/>
    <w:rsid w:val="00C22007"/>
    <w:rsid w:val="00C23CC9"/>
    <w:rsid w:val="00C23CDC"/>
    <w:rsid w:val="00C23F32"/>
    <w:rsid w:val="00C24B91"/>
    <w:rsid w:val="00C25457"/>
    <w:rsid w:val="00C27F1F"/>
    <w:rsid w:val="00C31328"/>
    <w:rsid w:val="00C31679"/>
    <w:rsid w:val="00C32B9A"/>
    <w:rsid w:val="00C32BC4"/>
    <w:rsid w:val="00C3382C"/>
    <w:rsid w:val="00C3561C"/>
    <w:rsid w:val="00C3571D"/>
    <w:rsid w:val="00C37923"/>
    <w:rsid w:val="00C40C3C"/>
    <w:rsid w:val="00C43ABC"/>
    <w:rsid w:val="00C44E66"/>
    <w:rsid w:val="00C44FD9"/>
    <w:rsid w:val="00C47747"/>
    <w:rsid w:val="00C50F5A"/>
    <w:rsid w:val="00C571CB"/>
    <w:rsid w:val="00C60103"/>
    <w:rsid w:val="00C6445E"/>
    <w:rsid w:val="00C671CD"/>
    <w:rsid w:val="00C7354D"/>
    <w:rsid w:val="00C74580"/>
    <w:rsid w:val="00C7464D"/>
    <w:rsid w:val="00C75075"/>
    <w:rsid w:val="00C77136"/>
    <w:rsid w:val="00C80216"/>
    <w:rsid w:val="00C80E37"/>
    <w:rsid w:val="00C83B1A"/>
    <w:rsid w:val="00C87C75"/>
    <w:rsid w:val="00C90135"/>
    <w:rsid w:val="00C9015B"/>
    <w:rsid w:val="00C90BB4"/>
    <w:rsid w:val="00C913B2"/>
    <w:rsid w:val="00C91AB3"/>
    <w:rsid w:val="00C91F07"/>
    <w:rsid w:val="00C92910"/>
    <w:rsid w:val="00C933F2"/>
    <w:rsid w:val="00C93FF3"/>
    <w:rsid w:val="00CA01B3"/>
    <w:rsid w:val="00CA0AA0"/>
    <w:rsid w:val="00CA0E39"/>
    <w:rsid w:val="00CA6728"/>
    <w:rsid w:val="00CA6890"/>
    <w:rsid w:val="00CB1966"/>
    <w:rsid w:val="00CB22E9"/>
    <w:rsid w:val="00CB4C80"/>
    <w:rsid w:val="00CB7506"/>
    <w:rsid w:val="00CB751A"/>
    <w:rsid w:val="00CB79FB"/>
    <w:rsid w:val="00CC1043"/>
    <w:rsid w:val="00CC1B8E"/>
    <w:rsid w:val="00CC2E01"/>
    <w:rsid w:val="00CC41F3"/>
    <w:rsid w:val="00CD11D8"/>
    <w:rsid w:val="00CD15D3"/>
    <w:rsid w:val="00CD2F22"/>
    <w:rsid w:val="00CD333C"/>
    <w:rsid w:val="00CE1E78"/>
    <w:rsid w:val="00CE2C59"/>
    <w:rsid w:val="00CE537A"/>
    <w:rsid w:val="00CE5820"/>
    <w:rsid w:val="00CE6686"/>
    <w:rsid w:val="00CE6FD9"/>
    <w:rsid w:val="00CE7BEA"/>
    <w:rsid w:val="00CF143E"/>
    <w:rsid w:val="00CF1FCB"/>
    <w:rsid w:val="00CF3DF5"/>
    <w:rsid w:val="00D022C8"/>
    <w:rsid w:val="00D04012"/>
    <w:rsid w:val="00D049C7"/>
    <w:rsid w:val="00D052CF"/>
    <w:rsid w:val="00D073E5"/>
    <w:rsid w:val="00D1004B"/>
    <w:rsid w:val="00D103BF"/>
    <w:rsid w:val="00D124A0"/>
    <w:rsid w:val="00D14CF0"/>
    <w:rsid w:val="00D15818"/>
    <w:rsid w:val="00D16B6A"/>
    <w:rsid w:val="00D2145C"/>
    <w:rsid w:val="00D21AFD"/>
    <w:rsid w:val="00D22B48"/>
    <w:rsid w:val="00D25D5A"/>
    <w:rsid w:val="00D25EEA"/>
    <w:rsid w:val="00D26252"/>
    <w:rsid w:val="00D2663D"/>
    <w:rsid w:val="00D27425"/>
    <w:rsid w:val="00D30AD4"/>
    <w:rsid w:val="00D30DAB"/>
    <w:rsid w:val="00D332CD"/>
    <w:rsid w:val="00D33E20"/>
    <w:rsid w:val="00D33FCB"/>
    <w:rsid w:val="00D4152D"/>
    <w:rsid w:val="00D41532"/>
    <w:rsid w:val="00D42A0E"/>
    <w:rsid w:val="00D42B14"/>
    <w:rsid w:val="00D439EE"/>
    <w:rsid w:val="00D45C5B"/>
    <w:rsid w:val="00D52109"/>
    <w:rsid w:val="00D52187"/>
    <w:rsid w:val="00D53AC5"/>
    <w:rsid w:val="00D5562F"/>
    <w:rsid w:val="00D574ED"/>
    <w:rsid w:val="00D604AF"/>
    <w:rsid w:val="00D60940"/>
    <w:rsid w:val="00D62F21"/>
    <w:rsid w:val="00D65A1F"/>
    <w:rsid w:val="00D65BAC"/>
    <w:rsid w:val="00D6679E"/>
    <w:rsid w:val="00D719A0"/>
    <w:rsid w:val="00D74E03"/>
    <w:rsid w:val="00D74F74"/>
    <w:rsid w:val="00D75226"/>
    <w:rsid w:val="00D76CA1"/>
    <w:rsid w:val="00D813B6"/>
    <w:rsid w:val="00D8208C"/>
    <w:rsid w:val="00D83EB8"/>
    <w:rsid w:val="00D93DFB"/>
    <w:rsid w:val="00D93F60"/>
    <w:rsid w:val="00D94294"/>
    <w:rsid w:val="00D95BA7"/>
    <w:rsid w:val="00D96A3A"/>
    <w:rsid w:val="00D96CFC"/>
    <w:rsid w:val="00DA328A"/>
    <w:rsid w:val="00DA6C3C"/>
    <w:rsid w:val="00DA6EC5"/>
    <w:rsid w:val="00DA71BA"/>
    <w:rsid w:val="00DB0640"/>
    <w:rsid w:val="00DB2ECB"/>
    <w:rsid w:val="00DB614D"/>
    <w:rsid w:val="00DB7A7A"/>
    <w:rsid w:val="00DC1EA8"/>
    <w:rsid w:val="00DC3ED9"/>
    <w:rsid w:val="00DC43DA"/>
    <w:rsid w:val="00DC5D66"/>
    <w:rsid w:val="00DD1D6C"/>
    <w:rsid w:val="00DD255A"/>
    <w:rsid w:val="00DD3CE3"/>
    <w:rsid w:val="00DD5F48"/>
    <w:rsid w:val="00DD7D1D"/>
    <w:rsid w:val="00DE3330"/>
    <w:rsid w:val="00DE394A"/>
    <w:rsid w:val="00DE473B"/>
    <w:rsid w:val="00DE5DDB"/>
    <w:rsid w:val="00DE61CF"/>
    <w:rsid w:val="00DE72E3"/>
    <w:rsid w:val="00DF0D7E"/>
    <w:rsid w:val="00DF1697"/>
    <w:rsid w:val="00DF19BE"/>
    <w:rsid w:val="00DF212B"/>
    <w:rsid w:val="00DF4282"/>
    <w:rsid w:val="00DF5267"/>
    <w:rsid w:val="00DF5425"/>
    <w:rsid w:val="00DF57C4"/>
    <w:rsid w:val="00E010A8"/>
    <w:rsid w:val="00E0350C"/>
    <w:rsid w:val="00E03B2C"/>
    <w:rsid w:val="00E05028"/>
    <w:rsid w:val="00E066B8"/>
    <w:rsid w:val="00E0709A"/>
    <w:rsid w:val="00E1091B"/>
    <w:rsid w:val="00E15A17"/>
    <w:rsid w:val="00E16EAE"/>
    <w:rsid w:val="00E20003"/>
    <w:rsid w:val="00E21F31"/>
    <w:rsid w:val="00E25234"/>
    <w:rsid w:val="00E256C0"/>
    <w:rsid w:val="00E27AA1"/>
    <w:rsid w:val="00E358E4"/>
    <w:rsid w:val="00E43C79"/>
    <w:rsid w:val="00E450B4"/>
    <w:rsid w:val="00E45B94"/>
    <w:rsid w:val="00E46819"/>
    <w:rsid w:val="00E46B15"/>
    <w:rsid w:val="00E53F26"/>
    <w:rsid w:val="00E54C2E"/>
    <w:rsid w:val="00E559DB"/>
    <w:rsid w:val="00E55C05"/>
    <w:rsid w:val="00E60AA5"/>
    <w:rsid w:val="00E6122D"/>
    <w:rsid w:val="00E615BB"/>
    <w:rsid w:val="00E641EE"/>
    <w:rsid w:val="00E65345"/>
    <w:rsid w:val="00E65F5E"/>
    <w:rsid w:val="00E67E9F"/>
    <w:rsid w:val="00E70E39"/>
    <w:rsid w:val="00E70FA9"/>
    <w:rsid w:val="00E80232"/>
    <w:rsid w:val="00E819C6"/>
    <w:rsid w:val="00E85475"/>
    <w:rsid w:val="00E85FAA"/>
    <w:rsid w:val="00E9388F"/>
    <w:rsid w:val="00E959C4"/>
    <w:rsid w:val="00E95C05"/>
    <w:rsid w:val="00E97F88"/>
    <w:rsid w:val="00EA0B41"/>
    <w:rsid w:val="00EA4422"/>
    <w:rsid w:val="00EA67BA"/>
    <w:rsid w:val="00EB15B0"/>
    <w:rsid w:val="00EB1617"/>
    <w:rsid w:val="00EB204F"/>
    <w:rsid w:val="00EB28E6"/>
    <w:rsid w:val="00EB3B23"/>
    <w:rsid w:val="00EB48A7"/>
    <w:rsid w:val="00EB6EB0"/>
    <w:rsid w:val="00EC3079"/>
    <w:rsid w:val="00EC394D"/>
    <w:rsid w:val="00EC3E6C"/>
    <w:rsid w:val="00ED3700"/>
    <w:rsid w:val="00ED3AF3"/>
    <w:rsid w:val="00ED3B98"/>
    <w:rsid w:val="00ED5FFE"/>
    <w:rsid w:val="00ED6EAC"/>
    <w:rsid w:val="00ED7919"/>
    <w:rsid w:val="00EE2BC6"/>
    <w:rsid w:val="00EE385E"/>
    <w:rsid w:val="00EE4544"/>
    <w:rsid w:val="00EF1176"/>
    <w:rsid w:val="00EF2D56"/>
    <w:rsid w:val="00EF4524"/>
    <w:rsid w:val="00EF4F99"/>
    <w:rsid w:val="00EF5060"/>
    <w:rsid w:val="00EF583A"/>
    <w:rsid w:val="00EF5927"/>
    <w:rsid w:val="00EF71A6"/>
    <w:rsid w:val="00F04F90"/>
    <w:rsid w:val="00F07FE9"/>
    <w:rsid w:val="00F1406B"/>
    <w:rsid w:val="00F163B7"/>
    <w:rsid w:val="00F21188"/>
    <w:rsid w:val="00F22355"/>
    <w:rsid w:val="00F2443C"/>
    <w:rsid w:val="00F27ED2"/>
    <w:rsid w:val="00F302AE"/>
    <w:rsid w:val="00F304EE"/>
    <w:rsid w:val="00F3266C"/>
    <w:rsid w:val="00F416C6"/>
    <w:rsid w:val="00F41C01"/>
    <w:rsid w:val="00F41D65"/>
    <w:rsid w:val="00F42A5D"/>
    <w:rsid w:val="00F43955"/>
    <w:rsid w:val="00F43EEA"/>
    <w:rsid w:val="00F4703A"/>
    <w:rsid w:val="00F47102"/>
    <w:rsid w:val="00F5063E"/>
    <w:rsid w:val="00F50872"/>
    <w:rsid w:val="00F52B4C"/>
    <w:rsid w:val="00F52DD8"/>
    <w:rsid w:val="00F53BC2"/>
    <w:rsid w:val="00F53DAB"/>
    <w:rsid w:val="00F550FE"/>
    <w:rsid w:val="00F6041B"/>
    <w:rsid w:val="00F61681"/>
    <w:rsid w:val="00F639D3"/>
    <w:rsid w:val="00F667A3"/>
    <w:rsid w:val="00F7023A"/>
    <w:rsid w:val="00F7064F"/>
    <w:rsid w:val="00F72581"/>
    <w:rsid w:val="00F72B44"/>
    <w:rsid w:val="00F77599"/>
    <w:rsid w:val="00F7767F"/>
    <w:rsid w:val="00F820DE"/>
    <w:rsid w:val="00F844A1"/>
    <w:rsid w:val="00F85E2F"/>
    <w:rsid w:val="00F86583"/>
    <w:rsid w:val="00F907A6"/>
    <w:rsid w:val="00F90DFA"/>
    <w:rsid w:val="00F92A34"/>
    <w:rsid w:val="00F9412A"/>
    <w:rsid w:val="00F945EC"/>
    <w:rsid w:val="00F953AE"/>
    <w:rsid w:val="00F955A1"/>
    <w:rsid w:val="00F97E8D"/>
    <w:rsid w:val="00FA035B"/>
    <w:rsid w:val="00FA06F2"/>
    <w:rsid w:val="00FA2C6D"/>
    <w:rsid w:val="00FA46D8"/>
    <w:rsid w:val="00FA5C6B"/>
    <w:rsid w:val="00FA6E47"/>
    <w:rsid w:val="00FB0E12"/>
    <w:rsid w:val="00FB51D8"/>
    <w:rsid w:val="00FB7234"/>
    <w:rsid w:val="00FC2233"/>
    <w:rsid w:val="00FC2E79"/>
    <w:rsid w:val="00FC4C67"/>
    <w:rsid w:val="00FC6A9C"/>
    <w:rsid w:val="00FD0ED3"/>
    <w:rsid w:val="00FD350F"/>
    <w:rsid w:val="00FD38C8"/>
    <w:rsid w:val="00FD5564"/>
    <w:rsid w:val="00FD659F"/>
    <w:rsid w:val="00FE1919"/>
    <w:rsid w:val="00FE4230"/>
    <w:rsid w:val="00FE42BE"/>
    <w:rsid w:val="00FE475C"/>
    <w:rsid w:val="00FE4822"/>
    <w:rsid w:val="00FE4B78"/>
    <w:rsid w:val="00FE55AF"/>
    <w:rsid w:val="00FE6EFE"/>
    <w:rsid w:val="00FE7A3E"/>
    <w:rsid w:val="00FF00C9"/>
    <w:rsid w:val="00FF1106"/>
    <w:rsid w:val="00FF515E"/>
    <w:rsid w:val="00FF79E3"/>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9CEFA8"/>
  <w15:docId w15:val="{42D0906E-99C2-4DA1-A35B-E7CDF9BFD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0E37"/>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C80E3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link w:val="Heading3Char"/>
    <w:uiPriority w:val="9"/>
    <w:unhideWhenUsed/>
    <w:qFormat/>
    <w:rsid w:val="007C071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E37"/>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sid w:val="00C80E37"/>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rsid w:val="007C0715"/>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8E7B22"/>
    <w:rPr>
      <w:rFonts w:ascii="Lucida Grande" w:hAnsi="Lucida Grande"/>
      <w:sz w:val="18"/>
      <w:szCs w:val="18"/>
    </w:rPr>
  </w:style>
  <w:style w:type="character" w:customStyle="1" w:styleId="BalloonTextChar">
    <w:name w:val="Balloon Text Char"/>
    <w:basedOn w:val="DefaultParagraphFont"/>
    <w:link w:val="BalloonText"/>
    <w:uiPriority w:val="99"/>
    <w:semiHidden/>
    <w:rsid w:val="008E7B22"/>
    <w:rPr>
      <w:rFonts w:ascii="Lucida Grande" w:hAnsi="Lucida Grande"/>
      <w:sz w:val="18"/>
      <w:szCs w:val="18"/>
    </w:rPr>
  </w:style>
  <w:style w:type="character" w:styleId="CommentReference">
    <w:name w:val="annotation reference"/>
    <w:basedOn w:val="DefaultParagraphFont"/>
    <w:uiPriority w:val="99"/>
    <w:semiHidden/>
    <w:unhideWhenUsed/>
    <w:rsid w:val="00DD3CE3"/>
    <w:rPr>
      <w:sz w:val="16"/>
      <w:szCs w:val="16"/>
    </w:rPr>
  </w:style>
  <w:style w:type="paragraph" w:styleId="CommentText">
    <w:name w:val="annotation text"/>
    <w:basedOn w:val="Normal"/>
    <w:link w:val="CommentTextChar"/>
    <w:uiPriority w:val="99"/>
    <w:unhideWhenUsed/>
    <w:rsid w:val="00DD3CE3"/>
    <w:rPr>
      <w:sz w:val="20"/>
      <w:szCs w:val="20"/>
    </w:rPr>
  </w:style>
  <w:style w:type="character" w:customStyle="1" w:styleId="CommentTextChar">
    <w:name w:val="Comment Text Char"/>
    <w:basedOn w:val="DefaultParagraphFont"/>
    <w:link w:val="CommentText"/>
    <w:uiPriority w:val="99"/>
    <w:rsid w:val="00DD3CE3"/>
    <w:rPr>
      <w:sz w:val="20"/>
      <w:szCs w:val="20"/>
    </w:rPr>
  </w:style>
  <w:style w:type="paragraph" w:styleId="CommentSubject">
    <w:name w:val="annotation subject"/>
    <w:basedOn w:val="CommentText"/>
    <w:next w:val="CommentText"/>
    <w:link w:val="CommentSubjectChar"/>
    <w:uiPriority w:val="99"/>
    <w:semiHidden/>
    <w:unhideWhenUsed/>
    <w:rsid w:val="00DD3CE3"/>
    <w:rPr>
      <w:b/>
      <w:bCs/>
    </w:rPr>
  </w:style>
  <w:style w:type="character" w:customStyle="1" w:styleId="CommentSubjectChar">
    <w:name w:val="Comment Subject Char"/>
    <w:basedOn w:val="CommentTextChar"/>
    <w:link w:val="CommentSubject"/>
    <w:uiPriority w:val="99"/>
    <w:semiHidden/>
    <w:rsid w:val="00DD3CE3"/>
    <w:rPr>
      <w:b/>
      <w:bCs/>
      <w:sz w:val="20"/>
      <w:szCs w:val="20"/>
    </w:rPr>
  </w:style>
  <w:style w:type="paragraph" w:styleId="ListParagraph">
    <w:name w:val="List Paragraph"/>
    <w:basedOn w:val="Normal"/>
    <w:uiPriority w:val="34"/>
    <w:qFormat/>
    <w:rsid w:val="00C80E37"/>
    <w:pPr>
      <w:spacing w:after="160" w:line="259" w:lineRule="auto"/>
      <w:ind w:left="720"/>
      <w:contextualSpacing/>
    </w:pPr>
    <w:rPr>
      <w:rFonts w:eastAsiaTheme="minorHAnsi"/>
      <w:sz w:val="22"/>
      <w:szCs w:val="22"/>
      <w:lang w:eastAsia="en-US"/>
    </w:rPr>
  </w:style>
  <w:style w:type="paragraph" w:styleId="Title">
    <w:name w:val="Title"/>
    <w:basedOn w:val="Normal"/>
    <w:next w:val="Normal"/>
    <w:link w:val="TitleChar"/>
    <w:uiPriority w:val="10"/>
    <w:qFormat/>
    <w:rsid w:val="00C80E37"/>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C80E37"/>
    <w:rPr>
      <w:rFonts w:asciiTheme="majorHAnsi" w:eastAsiaTheme="majorEastAsia" w:hAnsiTheme="majorHAnsi" w:cstheme="majorBidi"/>
      <w:spacing w:val="-10"/>
      <w:kern w:val="28"/>
      <w:sz w:val="56"/>
      <w:szCs w:val="56"/>
      <w:lang w:eastAsia="en-US"/>
    </w:rPr>
  </w:style>
  <w:style w:type="paragraph" w:styleId="NormalWeb">
    <w:name w:val="Normal (Web)"/>
    <w:basedOn w:val="Normal"/>
    <w:uiPriority w:val="99"/>
    <w:semiHidden/>
    <w:unhideWhenUsed/>
    <w:rsid w:val="00C80E3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C80E37"/>
    <w:rPr>
      <w:color w:val="0000FF" w:themeColor="hyperlink"/>
      <w:u w:val="single"/>
    </w:rPr>
  </w:style>
  <w:style w:type="character" w:styleId="UnresolvedMention">
    <w:name w:val="Unresolved Mention"/>
    <w:basedOn w:val="DefaultParagraphFont"/>
    <w:uiPriority w:val="99"/>
    <w:semiHidden/>
    <w:unhideWhenUsed/>
    <w:rsid w:val="00C80E37"/>
    <w:rPr>
      <w:color w:val="808080"/>
      <w:shd w:val="clear" w:color="auto" w:fill="E6E6E6"/>
    </w:rPr>
  </w:style>
  <w:style w:type="character" w:customStyle="1" w:styleId="huvud">
    <w:name w:val="huvud"/>
    <w:basedOn w:val="DefaultParagraphFont"/>
    <w:rsid w:val="00C80E37"/>
  </w:style>
  <w:style w:type="character" w:customStyle="1" w:styleId="uppslag">
    <w:name w:val="uppslag"/>
    <w:basedOn w:val="DefaultParagraphFont"/>
    <w:rsid w:val="00C80E37"/>
  </w:style>
  <w:style w:type="character" w:customStyle="1" w:styleId="def">
    <w:name w:val="def"/>
    <w:basedOn w:val="DefaultParagraphFont"/>
    <w:rsid w:val="00C80E37"/>
  </w:style>
  <w:style w:type="character" w:styleId="Strong">
    <w:name w:val="Strong"/>
    <w:basedOn w:val="DefaultParagraphFont"/>
    <w:qFormat/>
    <w:rsid w:val="00C80E37"/>
    <w:rPr>
      <w:b/>
      <w:bCs/>
    </w:rPr>
  </w:style>
  <w:style w:type="character" w:styleId="FollowedHyperlink">
    <w:name w:val="FollowedHyperlink"/>
    <w:basedOn w:val="DefaultParagraphFont"/>
    <w:uiPriority w:val="99"/>
    <w:semiHidden/>
    <w:unhideWhenUsed/>
    <w:rsid w:val="00C80E37"/>
    <w:rPr>
      <w:color w:val="800080" w:themeColor="followedHyperlink"/>
      <w:u w:val="single"/>
    </w:rPr>
  </w:style>
  <w:style w:type="paragraph" w:styleId="Header">
    <w:name w:val="header"/>
    <w:basedOn w:val="Normal"/>
    <w:link w:val="HeaderChar"/>
    <w:uiPriority w:val="99"/>
    <w:unhideWhenUsed/>
    <w:rsid w:val="00C80E37"/>
    <w:pPr>
      <w:tabs>
        <w:tab w:val="center" w:pos="4513"/>
        <w:tab w:val="right" w:pos="9026"/>
      </w:tabs>
    </w:pPr>
    <w:rPr>
      <w:rFonts w:eastAsiaTheme="minorHAnsi"/>
      <w:sz w:val="22"/>
      <w:szCs w:val="22"/>
      <w:lang w:eastAsia="en-US"/>
    </w:rPr>
  </w:style>
  <w:style w:type="character" w:customStyle="1" w:styleId="HeaderChar">
    <w:name w:val="Header Char"/>
    <w:basedOn w:val="DefaultParagraphFont"/>
    <w:link w:val="Header"/>
    <w:uiPriority w:val="99"/>
    <w:rsid w:val="00C80E37"/>
    <w:rPr>
      <w:rFonts w:eastAsiaTheme="minorHAnsi"/>
      <w:sz w:val="22"/>
      <w:szCs w:val="22"/>
      <w:lang w:eastAsia="en-US"/>
    </w:rPr>
  </w:style>
  <w:style w:type="paragraph" w:styleId="Footer">
    <w:name w:val="footer"/>
    <w:basedOn w:val="Normal"/>
    <w:link w:val="FooterChar"/>
    <w:uiPriority w:val="99"/>
    <w:unhideWhenUsed/>
    <w:rsid w:val="00C80E37"/>
    <w:pPr>
      <w:tabs>
        <w:tab w:val="center" w:pos="4513"/>
        <w:tab w:val="right" w:pos="9026"/>
      </w:tabs>
    </w:pPr>
    <w:rPr>
      <w:rFonts w:eastAsiaTheme="minorHAnsi"/>
      <w:sz w:val="22"/>
      <w:szCs w:val="22"/>
      <w:lang w:eastAsia="en-US"/>
    </w:rPr>
  </w:style>
  <w:style w:type="character" w:customStyle="1" w:styleId="FooterChar">
    <w:name w:val="Footer Char"/>
    <w:basedOn w:val="DefaultParagraphFont"/>
    <w:link w:val="Footer"/>
    <w:uiPriority w:val="99"/>
    <w:rsid w:val="00C80E37"/>
    <w:rPr>
      <w:rFonts w:eastAsiaTheme="minorHAnsi"/>
      <w:sz w:val="22"/>
      <w:szCs w:val="22"/>
      <w:lang w:eastAsia="en-US"/>
    </w:rPr>
  </w:style>
  <w:style w:type="paragraph" w:styleId="TOCHeading">
    <w:name w:val="TOC Heading"/>
    <w:basedOn w:val="Heading1"/>
    <w:next w:val="Normal"/>
    <w:uiPriority w:val="39"/>
    <w:unhideWhenUsed/>
    <w:qFormat/>
    <w:rsid w:val="006E1E7D"/>
    <w:pPr>
      <w:outlineLvl w:val="9"/>
    </w:pPr>
    <w:rPr>
      <w:lang w:val="en-US"/>
    </w:rPr>
  </w:style>
  <w:style w:type="paragraph" w:styleId="TOC1">
    <w:name w:val="toc 1"/>
    <w:basedOn w:val="Normal"/>
    <w:next w:val="Normal"/>
    <w:autoRedefine/>
    <w:uiPriority w:val="39"/>
    <w:unhideWhenUsed/>
    <w:rsid w:val="006E1E7D"/>
    <w:pPr>
      <w:spacing w:after="100"/>
    </w:pPr>
  </w:style>
  <w:style w:type="paragraph" w:styleId="TOC2">
    <w:name w:val="toc 2"/>
    <w:basedOn w:val="Normal"/>
    <w:next w:val="Normal"/>
    <w:autoRedefine/>
    <w:uiPriority w:val="39"/>
    <w:unhideWhenUsed/>
    <w:rsid w:val="006E1E7D"/>
    <w:pPr>
      <w:spacing w:after="100"/>
      <w:ind w:left="240"/>
    </w:pPr>
  </w:style>
  <w:style w:type="paragraph" w:styleId="TOC3">
    <w:name w:val="toc 3"/>
    <w:basedOn w:val="Normal"/>
    <w:next w:val="Normal"/>
    <w:autoRedefine/>
    <w:uiPriority w:val="39"/>
    <w:unhideWhenUsed/>
    <w:rsid w:val="006E1E7D"/>
    <w:pPr>
      <w:spacing w:after="100" w:line="259" w:lineRule="auto"/>
      <w:ind w:left="440"/>
    </w:pPr>
    <w:rPr>
      <w:rFonts w:cs="Times New Roman"/>
      <w:sz w:val="22"/>
      <w:szCs w:val="22"/>
      <w:lang w:val="en-US" w:eastAsia="en-US"/>
    </w:rPr>
  </w:style>
  <w:style w:type="paragraph" w:styleId="FootnoteText">
    <w:name w:val="footnote text"/>
    <w:basedOn w:val="Normal"/>
    <w:link w:val="FootnoteTextChar"/>
    <w:uiPriority w:val="99"/>
    <w:semiHidden/>
    <w:unhideWhenUsed/>
    <w:rsid w:val="00F41D65"/>
    <w:rPr>
      <w:sz w:val="20"/>
      <w:szCs w:val="20"/>
    </w:rPr>
  </w:style>
  <w:style w:type="character" w:customStyle="1" w:styleId="FootnoteTextChar">
    <w:name w:val="Footnote Text Char"/>
    <w:basedOn w:val="DefaultParagraphFont"/>
    <w:link w:val="FootnoteText"/>
    <w:uiPriority w:val="99"/>
    <w:semiHidden/>
    <w:rsid w:val="00F41D65"/>
    <w:rPr>
      <w:sz w:val="20"/>
      <w:szCs w:val="20"/>
    </w:rPr>
  </w:style>
  <w:style w:type="character" w:styleId="FootnoteReference">
    <w:name w:val="footnote reference"/>
    <w:basedOn w:val="DefaultParagraphFont"/>
    <w:uiPriority w:val="99"/>
    <w:semiHidden/>
    <w:unhideWhenUsed/>
    <w:rsid w:val="00F41D65"/>
    <w:rPr>
      <w:vertAlign w:val="superscript"/>
    </w:rPr>
  </w:style>
  <w:style w:type="character" w:styleId="Emphasis">
    <w:name w:val="Emphasis"/>
    <w:basedOn w:val="DefaultParagraphFont"/>
    <w:uiPriority w:val="20"/>
    <w:qFormat/>
    <w:rsid w:val="00335331"/>
    <w:rPr>
      <w:i/>
      <w:iCs/>
    </w:rPr>
  </w:style>
  <w:style w:type="paragraph" w:styleId="TOC4">
    <w:name w:val="toc 4"/>
    <w:basedOn w:val="Normal"/>
    <w:next w:val="Normal"/>
    <w:autoRedefine/>
    <w:uiPriority w:val="39"/>
    <w:unhideWhenUsed/>
    <w:rsid w:val="004C4402"/>
    <w:pPr>
      <w:spacing w:after="100" w:line="259" w:lineRule="auto"/>
      <w:ind w:left="660"/>
    </w:pPr>
    <w:rPr>
      <w:sz w:val="22"/>
      <w:szCs w:val="22"/>
      <w:lang w:val="en-SE" w:eastAsia="en-SE"/>
    </w:rPr>
  </w:style>
  <w:style w:type="paragraph" w:styleId="TOC5">
    <w:name w:val="toc 5"/>
    <w:basedOn w:val="Normal"/>
    <w:next w:val="Normal"/>
    <w:autoRedefine/>
    <w:uiPriority w:val="39"/>
    <w:unhideWhenUsed/>
    <w:rsid w:val="004C4402"/>
    <w:pPr>
      <w:spacing w:after="100" w:line="259" w:lineRule="auto"/>
      <w:ind w:left="880"/>
    </w:pPr>
    <w:rPr>
      <w:sz w:val="22"/>
      <w:szCs w:val="22"/>
      <w:lang w:val="en-SE" w:eastAsia="en-SE"/>
    </w:rPr>
  </w:style>
  <w:style w:type="paragraph" w:styleId="TOC6">
    <w:name w:val="toc 6"/>
    <w:basedOn w:val="Normal"/>
    <w:next w:val="Normal"/>
    <w:autoRedefine/>
    <w:uiPriority w:val="39"/>
    <w:unhideWhenUsed/>
    <w:rsid w:val="004C4402"/>
    <w:pPr>
      <w:spacing w:after="100" w:line="259" w:lineRule="auto"/>
      <w:ind w:left="1100"/>
    </w:pPr>
    <w:rPr>
      <w:sz w:val="22"/>
      <w:szCs w:val="22"/>
      <w:lang w:val="en-SE" w:eastAsia="en-SE"/>
    </w:rPr>
  </w:style>
  <w:style w:type="paragraph" w:styleId="TOC7">
    <w:name w:val="toc 7"/>
    <w:basedOn w:val="Normal"/>
    <w:next w:val="Normal"/>
    <w:autoRedefine/>
    <w:uiPriority w:val="39"/>
    <w:unhideWhenUsed/>
    <w:rsid w:val="004C4402"/>
    <w:pPr>
      <w:spacing w:after="100" w:line="259" w:lineRule="auto"/>
      <w:ind w:left="1320"/>
    </w:pPr>
    <w:rPr>
      <w:sz w:val="22"/>
      <w:szCs w:val="22"/>
      <w:lang w:val="en-SE" w:eastAsia="en-SE"/>
    </w:rPr>
  </w:style>
  <w:style w:type="paragraph" w:styleId="TOC8">
    <w:name w:val="toc 8"/>
    <w:basedOn w:val="Normal"/>
    <w:next w:val="Normal"/>
    <w:autoRedefine/>
    <w:uiPriority w:val="39"/>
    <w:unhideWhenUsed/>
    <w:rsid w:val="004C4402"/>
    <w:pPr>
      <w:spacing w:after="100" w:line="259" w:lineRule="auto"/>
      <w:ind w:left="1540"/>
    </w:pPr>
    <w:rPr>
      <w:sz w:val="22"/>
      <w:szCs w:val="22"/>
      <w:lang w:val="en-SE" w:eastAsia="en-SE"/>
    </w:rPr>
  </w:style>
  <w:style w:type="paragraph" w:styleId="TOC9">
    <w:name w:val="toc 9"/>
    <w:basedOn w:val="Normal"/>
    <w:next w:val="Normal"/>
    <w:autoRedefine/>
    <w:uiPriority w:val="39"/>
    <w:unhideWhenUsed/>
    <w:rsid w:val="004C4402"/>
    <w:pPr>
      <w:spacing w:after="100" w:line="259" w:lineRule="auto"/>
      <w:ind w:left="1760"/>
    </w:pPr>
    <w:rPr>
      <w:sz w:val="22"/>
      <w:szCs w:val="22"/>
      <w:lang w:val="en-SE" w:eastAsia="en-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65543">
      <w:bodyDiv w:val="1"/>
      <w:marLeft w:val="0"/>
      <w:marRight w:val="0"/>
      <w:marTop w:val="0"/>
      <w:marBottom w:val="0"/>
      <w:divBdr>
        <w:top w:val="none" w:sz="0" w:space="0" w:color="auto"/>
        <w:left w:val="none" w:sz="0" w:space="0" w:color="auto"/>
        <w:bottom w:val="none" w:sz="0" w:space="0" w:color="auto"/>
        <w:right w:val="none" w:sz="0" w:space="0" w:color="auto"/>
      </w:divBdr>
      <w:divsChild>
        <w:div w:id="1826318887">
          <w:marLeft w:val="0"/>
          <w:marRight w:val="0"/>
          <w:marTop w:val="0"/>
          <w:marBottom w:val="0"/>
          <w:divBdr>
            <w:top w:val="none" w:sz="0" w:space="0" w:color="auto"/>
            <w:left w:val="none" w:sz="0" w:space="0" w:color="auto"/>
            <w:bottom w:val="none" w:sz="0" w:space="0" w:color="auto"/>
            <w:right w:val="none" w:sz="0" w:space="0" w:color="auto"/>
          </w:divBdr>
        </w:div>
        <w:div w:id="1979415435">
          <w:marLeft w:val="0"/>
          <w:marRight w:val="0"/>
          <w:marTop w:val="0"/>
          <w:marBottom w:val="0"/>
          <w:divBdr>
            <w:top w:val="none" w:sz="0" w:space="0" w:color="auto"/>
            <w:left w:val="none" w:sz="0" w:space="0" w:color="auto"/>
            <w:bottom w:val="none" w:sz="0" w:space="0" w:color="auto"/>
            <w:right w:val="none" w:sz="0" w:space="0" w:color="auto"/>
          </w:divBdr>
        </w:div>
        <w:div w:id="873155440">
          <w:marLeft w:val="0"/>
          <w:marRight w:val="0"/>
          <w:marTop w:val="0"/>
          <w:marBottom w:val="0"/>
          <w:divBdr>
            <w:top w:val="none" w:sz="0" w:space="0" w:color="auto"/>
            <w:left w:val="none" w:sz="0" w:space="0" w:color="auto"/>
            <w:bottom w:val="none" w:sz="0" w:space="0" w:color="auto"/>
            <w:right w:val="none" w:sz="0" w:space="0" w:color="auto"/>
          </w:divBdr>
        </w:div>
        <w:div w:id="411466379">
          <w:marLeft w:val="0"/>
          <w:marRight w:val="0"/>
          <w:marTop w:val="0"/>
          <w:marBottom w:val="0"/>
          <w:divBdr>
            <w:top w:val="none" w:sz="0" w:space="0" w:color="auto"/>
            <w:left w:val="none" w:sz="0" w:space="0" w:color="auto"/>
            <w:bottom w:val="none" w:sz="0" w:space="0" w:color="auto"/>
            <w:right w:val="none" w:sz="0" w:space="0" w:color="auto"/>
          </w:divBdr>
        </w:div>
        <w:div w:id="1337265596">
          <w:marLeft w:val="0"/>
          <w:marRight w:val="0"/>
          <w:marTop w:val="0"/>
          <w:marBottom w:val="0"/>
          <w:divBdr>
            <w:top w:val="none" w:sz="0" w:space="0" w:color="auto"/>
            <w:left w:val="none" w:sz="0" w:space="0" w:color="auto"/>
            <w:bottom w:val="none" w:sz="0" w:space="0" w:color="auto"/>
            <w:right w:val="none" w:sz="0" w:space="0" w:color="auto"/>
          </w:divBdr>
        </w:div>
        <w:div w:id="1714577637">
          <w:marLeft w:val="0"/>
          <w:marRight w:val="0"/>
          <w:marTop w:val="0"/>
          <w:marBottom w:val="0"/>
          <w:divBdr>
            <w:top w:val="none" w:sz="0" w:space="0" w:color="auto"/>
            <w:left w:val="none" w:sz="0" w:space="0" w:color="auto"/>
            <w:bottom w:val="none" w:sz="0" w:space="0" w:color="auto"/>
            <w:right w:val="none" w:sz="0" w:space="0" w:color="auto"/>
          </w:divBdr>
        </w:div>
        <w:div w:id="1395854606">
          <w:marLeft w:val="0"/>
          <w:marRight w:val="0"/>
          <w:marTop w:val="0"/>
          <w:marBottom w:val="0"/>
          <w:divBdr>
            <w:top w:val="none" w:sz="0" w:space="0" w:color="auto"/>
            <w:left w:val="none" w:sz="0" w:space="0" w:color="auto"/>
            <w:bottom w:val="none" w:sz="0" w:space="0" w:color="auto"/>
            <w:right w:val="none" w:sz="0" w:space="0" w:color="auto"/>
          </w:divBdr>
        </w:div>
        <w:div w:id="1354189528">
          <w:marLeft w:val="0"/>
          <w:marRight w:val="0"/>
          <w:marTop w:val="0"/>
          <w:marBottom w:val="0"/>
          <w:divBdr>
            <w:top w:val="none" w:sz="0" w:space="0" w:color="auto"/>
            <w:left w:val="none" w:sz="0" w:space="0" w:color="auto"/>
            <w:bottom w:val="none" w:sz="0" w:space="0" w:color="auto"/>
            <w:right w:val="none" w:sz="0" w:space="0" w:color="auto"/>
          </w:divBdr>
        </w:div>
        <w:div w:id="1388147826">
          <w:marLeft w:val="0"/>
          <w:marRight w:val="0"/>
          <w:marTop w:val="0"/>
          <w:marBottom w:val="0"/>
          <w:divBdr>
            <w:top w:val="none" w:sz="0" w:space="0" w:color="auto"/>
            <w:left w:val="none" w:sz="0" w:space="0" w:color="auto"/>
            <w:bottom w:val="none" w:sz="0" w:space="0" w:color="auto"/>
            <w:right w:val="none" w:sz="0" w:space="0" w:color="auto"/>
          </w:divBdr>
        </w:div>
        <w:div w:id="1927227504">
          <w:marLeft w:val="0"/>
          <w:marRight w:val="0"/>
          <w:marTop w:val="0"/>
          <w:marBottom w:val="0"/>
          <w:divBdr>
            <w:top w:val="none" w:sz="0" w:space="0" w:color="auto"/>
            <w:left w:val="none" w:sz="0" w:space="0" w:color="auto"/>
            <w:bottom w:val="none" w:sz="0" w:space="0" w:color="auto"/>
            <w:right w:val="none" w:sz="0" w:space="0" w:color="auto"/>
          </w:divBdr>
        </w:div>
        <w:div w:id="1520852965">
          <w:marLeft w:val="0"/>
          <w:marRight w:val="0"/>
          <w:marTop w:val="0"/>
          <w:marBottom w:val="0"/>
          <w:divBdr>
            <w:top w:val="none" w:sz="0" w:space="0" w:color="auto"/>
            <w:left w:val="none" w:sz="0" w:space="0" w:color="auto"/>
            <w:bottom w:val="none" w:sz="0" w:space="0" w:color="auto"/>
            <w:right w:val="none" w:sz="0" w:space="0" w:color="auto"/>
          </w:divBdr>
        </w:div>
      </w:divsChild>
    </w:div>
    <w:div w:id="278724622">
      <w:bodyDiv w:val="1"/>
      <w:marLeft w:val="0"/>
      <w:marRight w:val="0"/>
      <w:marTop w:val="0"/>
      <w:marBottom w:val="0"/>
      <w:divBdr>
        <w:top w:val="none" w:sz="0" w:space="0" w:color="auto"/>
        <w:left w:val="none" w:sz="0" w:space="0" w:color="auto"/>
        <w:bottom w:val="none" w:sz="0" w:space="0" w:color="auto"/>
        <w:right w:val="none" w:sz="0" w:space="0" w:color="auto"/>
      </w:divBdr>
    </w:div>
    <w:div w:id="1068957896">
      <w:bodyDiv w:val="1"/>
      <w:marLeft w:val="0"/>
      <w:marRight w:val="0"/>
      <w:marTop w:val="0"/>
      <w:marBottom w:val="0"/>
      <w:divBdr>
        <w:top w:val="none" w:sz="0" w:space="0" w:color="auto"/>
        <w:left w:val="none" w:sz="0" w:space="0" w:color="auto"/>
        <w:bottom w:val="none" w:sz="0" w:space="0" w:color="auto"/>
        <w:right w:val="none" w:sz="0" w:space="0" w:color="auto"/>
      </w:divBdr>
    </w:div>
    <w:div w:id="1146119331">
      <w:bodyDiv w:val="1"/>
      <w:marLeft w:val="0"/>
      <w:marRight w:val="0"/>
      <w:marTop w:val="0"/>
      <w:marBottom w:val="0"/>
      <w:divBdr>
        <w:top w:val="none" w:sz="0" w:space="0" w:color="auto"/>
        <w:left w:val="none" w:sz="0" w:space="0" w:color="auto"/>
        <w:bottom w:val="none" w:sz="0" w:space="0" w:color="auto"/>
        <w:right w:val="none" w:sz="0" w:space="0" w:color="auto"/>
      </w:divBdr>
    </w:div>
    <w:div w:id="1419324094">
      <w:bodyDiv w:val="1"/>
      <w:marLeft w:val="0"/>
      <w:marRight w:val="0"/>
      <w:marTop w:val="0"/>
      <w:marBottom w:val="0"/>
      <w:divBdr>
        <w:top w:val="none" w:sz="0" w:space="0" w:color="auto"/>
        <w:left w:val="none" w:sz="0" w:space="0" w:color="auto"/>
        <w:bottom w:val="none" w:sz="0" w:space="0" w:color="auto"/>
        <w:right w:val="none" w:sz="0" w:space="0" w:color="auto"/>
      </w:divBdr>
      <w:divsChild>
        <w:div w:id="976909218">
          <w:marLeft w:val="0"/>
          <w:marRight w:val="0"/>
          <w:marTop w:val="0"/>
          <w:marBottom w:val="0"/>
          <w:divBdr>
            <w:top w:val="none" w:sz="0" w:space="0" w:color="auto"/>
            <w:left w:val="none" w:sz="0" w:space="0" w:color="auto"/>
            <w:bottom w:val="none" w:sz="0" w:space="0" w:color="auto"/>
            <w:right w:val="none" w:sz="0" w:space="0" w:color="auto"/>
          </w:divBdr>
        </w:div>
        <w:div w:id="728848087">
          <w:marLeft w:val="0"/>
          <w:marRight w:val="0"/>
          <w:marTop w:val="0"/>
          <w:marBottom w:val="0"/>
          <w:divBdr>
            <w:top w:val="none" w:sz="0" w:space="0" w:color="auto"/>
            <w:left w:val="none" w:sz="0" w:space="0" w:color="auto"/>
            <w:bottom w:val="none" w:sz="0" w:space="0" w:color="auto"/>
            <w:right w:val="none" w:sz="0" w:space="0" w:color="auto"/>
          </w:divBdr>
        </w:div>
        <w:div w:id="309135641">
          <w:marLeft w:val="0"/>
          <w:marRight w:val="0"/>
          <w:marTop w:val="0"/>
          <w:marBottom w:val="0"/>
          <w:divBdr>
            <w:top w:val="none" w:sz="0" w:space="0" w:color="auto"/>
            <w:left w:val="none" w:sz="0" w:space="0" w:color="auto"/>
            <w:bottom w:val="none" w:sz="0" w:space="0" w:color="auto"/>
            <w:right w:val="none" w:sz="0" w:space="0" w:color="auto"/>
          </w:divBdr>
        </w:div>
        <w:div w:id="2115830311">
          <w:marLeft w:val="0"/>
          <w:marRight w:val="0"/>
          <w:marTop w:val="0"/>
          <w:marBottom w:val="0"/>
          <w:divBdr>
            <w:top w:val="none" w:sz="0" w:space="0" w:color="auto"/>
            <w:left w:val="none" w:sz="0" w:space="0" w:color="auto"/>
            <w:bottom w:val="none" w:sz="0" w:space="0" w:color="auto"/>
            <w:right w:val="none" w:sz="0" w:space="0" w:color="auto"/>
          </w:divBdr>
        </w:div>
        <w:div w:id="15468657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butiken.spsm.se/globalassets/pdf---publikationer/vad-ar-lattlast.pdf/"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yperlink" Target="https://www-ne-se.ludwig.lub.lu.se/uppslagsverk/encyklopedi/enkel/koltrast" TargetMode="External"/><Relationship Id="rId50" Type="http://schemas.openxmlformats.org/officeDocument/2006/relationships/image" Target="media/image31.png"/><Relationship Id="rId55" Type="http://schemas.openxmlformats.org/officeDocument/2006/relationships/hyperlink" Target="https://www-ne-se.ludwig.lub.lu.se/uppslagsverk/encyklopedi/enkel/prisma" TargetMode="External"/><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hyperlink" Target="https://www-ne-se.ludwig.lub.lu.se/uppslagsverk/encyklopedi/enkel/anime" TargetMode="External"/><Relationship Id="rId29" Type="http://schemas.openxmlformats.org/officeDocument/2006/relationships/image" Target="media/image12.png"/><Relationship Id="rId11" Type="http://schemas.openxmlformats.org/officeDocument/2006/relationships/hyperlink" Target="http://muep.mau.se/bitstream/handle/2043/13766/Myndigheten%2c%20texten%20och%20l%c3%a4saren.%20Myndighetsinformation%20i%20l%c3%a4ttl%c3%a4st%20version..pdf?sequence=2&amp;isAllowed=y"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image" Target="media/image44.png"/><Relationship Id="rId74"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hyperlink" Target="file:///C:/Users/Aina/AppData/Local/Temp/gupea_2077_13747_1.pdf"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7.png"/><Relationship Id="rId61" Type="http://schemas.openxmlformats.org/officeDocument/2006/relationships/hyperlink" Target="https://www-ne-se.ludwig.lub.lu.se/uppslagsverk/encyklopedi/enkel/%C3%B6ga" TargetMode="External"/><Relationship Id="rId10" Type="http://schemas.openxmlformats.org/officeDocument/2006/relationships/hyperlink" Target="http://www.ufrgs.br/limc/escritacoletiva/pdf/online_encyclopedias.pdf" TargetMode="External"/><Relationship Id="rId19" Type="http://schemas.openxmlformats.org/officeDocument/2006/relationships/image" Target="media/image4.png"/><Relationship Id="rId31" Type="http://schemas.openxmlformats.org/officeDocument/2006/relationships/hyperlink" Target="https://www-ne-se.ludwig.lub.lu.se/uppslagsverk/encyklopedi/enkel/island" TargetMode="Externa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e-se.ludwig.lub.lu.se/uppslagsverk/encyklopedi/l%C3%A5ng/nationalencyklopedin" TargetMode="External"/><Relationship Id="rId14" Type="http://schemas.openxmlformats.org/officeDocument/2006/relationships/hyperlink" Target="https://www.ne.se/info/tj%c3%a4nster/uppslagsverket-privat/"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2.png"/><Relationship Id="rId72"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hyperlink" Target="https://www-ne-se.ludwig.lub.lu.se/uppslagsverk/encyklopedi/l%C3%A5ng/encyklopedi" TargetMode="External"/><Relationship Id="rId17" Type="http://schemas.openxmlformats.org/officeDocument/2006/relationships/image" Target="media/image2.png"/><Relationship Id="rId25" Type="http://schemas.openxmlformats.org/officeDocument/2006/relationships/hyperlink" Target="https://www-ne-se.ludwig.lub.lu.se/uppslagsverk/encyklopedi/enkel/flykting"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www-ne-se.ludwig.lub.lu.se/uppslagsverk/encyklopedi/enkel/situationsetik" TargetMode="External"/><Relationship Id="rId67" Type="http://schemas.openxmlformats.org/officeDocument/2006/relationships/image" Target="media/image45.png"/><Relationship Id="rId20" Type="http://schemas.openxmlformats.org/officeDocument/2006/relationships/hyperlink" Target="https://www-ne-se.ludwig.lub.lu.se/uppslagsverk/encyklopedi/enkel/birgitta" TargetMode="External"/><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D365B-2B2F-4767-A486-CF090EF3B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16144</Words>
  <Characters>92025</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 Gustafsson</dc:creator>
  <cp:keywords/>
  <dc:description/>
  <cp:lastModifiedBy>Aina</cp:lastModifiedBy>
  <cp:revision>2</cp:revision>
  <cp:lastPrinted>2018-09-18T13:56:00Z</cp:lastPrinted>
  <dcterms:created xsi:type="dcterms:W3CDTF">2018-10-02T13:26:00Z</dcterms:created>
  <dcterms:modified xsi:type="dcterms:W3CDTF">2018-10-02T13:26:00Z</dcterms:modified>
</cp:coreProperties>
</file>