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9098" w14:textId="77777777" w:rsidR="00E319D0" w:rsidRDefault="007B1A79" w:rsidP="00E319D0">
      <w:pPr>
        <w:spacing w:before="120" w:line="360" w:lineRule="auto"/>
        <w:rPr>
          <w:rFonts w:ascii="Times New Roman" w:hAnsi="Times New Roman" w:cs="Times New Roman"/>
          <w:i/>
          <w:iCs/>
          <w:sz w:val="24"/>
          <w:szCs w:val="24"/>
          <w:lang w:val="en-US"/>
        </w:rPr>
      </w:pPr>
      <w:r w:rsidRPr="00AD60E5">
        <w:rPr>
          <w:rFonts w:ascii="Times New Roman" w:hAnsi="Times New Roman" w:cs="Times New Roman"/>
          <w:sz w:val="24"/>
          <w:szCs w:val="24"/>
        </w:rPr>
        <w:t>A QUESTION OF UTTER IMPORTANCE. THE EARLY HISTORY OF CLIMATE CHANGE AND ENERGY POLICY IN SWEDEN, 1974–1983</w:t>
      </w:r>
      <w:r w:rsidR="00E319D0" w:rsidRPr="00E319D0">
        <w:rPr>
          <w:rFonts w:ascii="Times New Roman" w:hAnsi="Times New Roman" w:cs="Times New Roman"/>
          <w:i/>
          <w:iCs/>
          <w:sz w:val="24"/>
          <w:szCs w:val="24"/>
          <w:lang w:val="en-US"/>
        </w:rPr>
        <w:t xml:space="preserve"> </w:t>
      </w:r>
    </w:p>
    <w:p w14:paraId="562131DC" w14:textId="50330596" w:rsidR="007B1A79" w:rsidRPr="00E319D0" w:rsidRDefault="00E319D0" w:rsidP="00317316">
      <w:pPr>
        <w:spacing w:before="120" w:line="360" w:lineRule="auto"/>
        <w:rPr>
          <w:rFonts w:ascii="Times New Roman" w:hAnsi="Times New Roman" w:cs="Times New Roman"/>
          <w:i/>
          <w:iCs/>
          <w:sz w:val="24"/>
          <w:szCs w:val="24"/>
          <w:lang w:val="en-US"/>
        </w:rPr>
      </w:pPr>
      <w:r w:rsidRPr="00E319D0">
        <w:rPr>
          <w:rFonts w:ascii="Times New Roman" w:hAnsi="Times New Roman" w:cs="Times New Roman"/>
          <w:i/>
          <w:iCs/>
          <w:sz w:val="24"/>
          <w:szCs w:val="24"/>
          <w:lang w:val="en-US"/>
        </w:rPr>
        <w:t>Kristoffer Ekberg &amp; Martin Hultman</w:t>
      </w:r>
    </w:p>
    <w:p w14:paraId="3D8A1E6F" w14:textId="7FDFE167" w:rsidR="00E319D0" w:rsidRDefault="005D1133" w:rsidP="00E319D0">
      <w:pPr>
        <w:spacing w:before="120" w:line="360" w:lineRule="auto"/>
        <w:rPr>
          <w:rFonts w:ascii="Times New Roman" w:hAnsi="Times New Roman" w:cs="Times New Roman"/>
          <w:sz w:val="20"/>
          <w:szCs w:val="20"/>
        </w:rPr>
      </w:pPr>
      <w:r w:rsidRPr="007848BC">
        <w:rPr>
          <w:rFonts w:ascii="Times New Roman" w:hAnsi="Times New Roman" w:cs="Times New Roman"/>
          <w:sz w:val="20"/>
          <w:szCs w:val="20"/>
        </w:rPr>
        <w:t>(Green OA version</w:t>
      </w:r>
      <w:r w:rsidR="00E319D0">
        <w:rPr>
          <w:rFonts w:ascii="Times New Roman" w:hAnsi="Times New Roman" w:cs="Times New Roman"/>
          <w:sz w:val="20"/>
          <w:szCs w:val="20"/>
        </w:rPr>
        <w:t>, Pre-copyediting)</w:t>
      </w:r>
    </w:p>
    <w:p w14:paraId="682D4688" w14:textId="1048379C" w:rsidR="005D1133" w:rsidRDefault="005D1133" w:rsidP="00E319D0">
      <w:pPr>
        <w:spacing w:before="120" w:line="360" w:lineRule="auto"/>
        <w:rPr>
          <w:rFonts w:ascii="Times New Roman" w:hAnsi="Times New Roman" w:cs="Times New Roman"/>
          <w:sz w:val="20"/>
          <w:szCs w:val="20"/>
          <w:lang w:val="en-US"/>
        </w:rPr>
      </w:pPr>
      <w:r w:rsidRPr="007848BC">
        <w:rPr>
          <w:rFonts w:ascii="Times New Roman" w:hAnsi="Times New Roman" w:cs="Times New Roman"/>
          <w:sz w:val="20"/>
          <w:szCs w:val="20"/>
        </w:rPr>
        <w:t>Paper</w:t>
      </w:r>
      <w:r w:rsidR="00E319D0">
        <w:rPr>
          <w:rFonts w:ascii="Times New Roman" w:hAnsi="Times New Roman" w:cs="Times New Roman"/>
          <w:sz w:val="20"/>
          <w:szCs w:val="20"/>
        </w:rPr>
        <w:t xml:space="preserve"> published</w:t>
      </w:r>
      <w:r w:rsidRPr="007848BC">
        <w:rPr>
          <w:rFonts w:ascii="Times New Roman" w:hAnsi="Times New Roman" w:cs="Times New Roman"/>
          <w:sz w:val="20"/>
          <w:szCs w:val="20"/>
        </w:rPr>
        <w:t xml:space="preserve"> in </w:t>
      </w:r>
      <w:r w:rsidRPr="007848BC">
        <w:rPr>
          <w:rFonts w:ascii="Times New Roman" w:hAnsi="Times New Roman" w:cs="Times New Roman"/>
          <w:i/>
          <w:iCs/>
          <w:sz w:val="20"/>
          <w:szCs w:val="20"/>
        </w:rPr>
        <w:t>Environment and History</w:t>
      </w:r>
      <w:r w:rsidRPr="007848BC">
        <w:rPr>
          <w:rFonts w:ascii="Times New Roman" w:hAnsi="Times New Roman" w:cs="Times New Roman"/>
          <w:sz w:val="20"/>
          <w:szCs w:val="20"/>
        </w:rPr>
        <w:t xml:space="preserve"> as: </w:t>
      </w:r>
      <w:r w:rsidRPr="00E319D0">
        <w:rPr>
          <w:rFonts w:ascii="Times New Roman" w:hAnsi="Times New Roman" w:cs="Times New Roman"/>
          <w:sz w:val="20"/>
          <w:szCs w:val="20"/>
          <w:lang w:val="en-US"/>
        </w:rPr>
        <w:t xml:space="preserve">Ekberg, Kristoffer, and Martin Hultman. "A Question of Utter Importance, the Early History of Climate Change and Energy Policy in Sweden 1974–1983." </w:t>
      </w:r>
      <w:r w:rsidRPr="00E319D0">
        <w:rPr>
          <w:rFonts w:ascii="Times New Roman" w:hAnsi="Times New Roman" w:cs="Times New Roman"/>
          <w:i/>
          <w:iCs/>
          <w:sz w:val="20"/>
          <w:szCs w:val="20"/>
          <w:lang w:val="en-US"/>
        </w:rPr>
        <w:t>Environment and History</w:t>
      </w:r>
      <w:r w:rsidR="00E319D0">
        <w:rPr>
          <w:rFonts w:ascii="Times New Roman" w:hAnsi="Times New Roman" w:cs="Times New Roman"/>
          <w:i/>
          <w:iCs/>
          <w:sz w:val="20"/>
          <w:szCs w:val="20"/>
          <w:lang w:val="en-US"/>
        </w:rPr>
        <w:t xml:space="preserve">, </w:t>
      </w:r>
      <w:r w:rsidR="00E319D0" w:rsidRPr="00E319D0">
        <w:rPr>
          <w:rFonts w:ascii="Times New Roman" w:hAnsi="Times New Roman" w:cs="Times New Roman"/>
          <w:sz w:val="20"/>
          <w:szCs w:val="20"/>
        </w:rPr>
        <w:t>Volume 29, Number 3</w:t>
      </w:r>
      <w:r w:rsidR="00E319D0">
        <w:rPr>
          <w:sz w:val="18"/>
          <w:szCs w:val="18"/>
        </w:rPr>
        <w:t xml:space="preserve">. </w:t>
      </w:r>
      <w:r w:rsidR="00E319D0" w:rsidRPr="00E319D0">
        <w:rPr>
          <w:rFonts w:ascii="Times New Roman" w:hAnsi="Times New Roman" w:cs="Times New Roman"/>
          <w:sz w:val="20"/>
          <w:szCs w:val="20"/>
          <w:lang w:val="en-US"/>
        </w:rPr>
        <w:t xml:space="preserve">(2023) </w:t>
      </w:r>
      <w:hyperlink r:id="rId6" w:history="1">
        <w:r w:rsidR="00E319D0" w:rsidRPr="00E319D0">
          <w:rPr>
            <w:rStyle w:val="Hyperlnk"/>
            <w:rFonts w:ascii="Times New Roman" w:hAnsi="Times New Roman" w:cs="Times New Roman"/>
            <w:sz w:val="20"/>
            <w:szCs w:val="20"/>
            <w:lang w:val="en-US"/>
          </w:rPr>
          <w:t>https://doi.org/10.3197/096734021X16245313030028</w:t>
        </w:r>
      </w:hyperlink>
      <w:r w:rsidR="00E319D0" w:rsidRPr="00E319D0">
        <w:rPr>
          <w:rFonts w:ascii="Times New Roman" w:hAnsi="Times New Roman" w:cs="Times New Roman"/>
          <w:sz w:val="20"/>
          <w:szCs w:val="20"/>
          <w:lang w:val="en-US"/>
        </w:rPr>
        <w:t xml:space="preserve"> ) Publisher is Copyright</w:t>
      </w:r>
      <w:r w:rsidR="00E319D0">
        <w:rPr>
          <w:rFonts w:ascii="Times New Roman" w:hAnsi="Times New Roman" w:cs="Times New Roman"/>
          <w:sz w:val="20"/>
          <w:szCs w:val="20"/>
          <w:lang w:val="en-US"/>
        </w:rPr>
        <w:t xml:space="preserve"> holder</w:t>
      </w:r>
    </w:p>
    <w:p w14:paraId="3A1175F1" w14:textId="77777777" w:rsidR="00E319D0" w:rsidRPr="00E319D0" w:rsidRDefault="00E319D0" w:rsidP="00E319D0">
      <w:pPr>
        <w:spacing w:before="120" w:line="360" w:lineRule="auto"/>
        <w:rPr>
          <w:sz w:val="18"/>
          <w:szCs w:val="18"/>
          <w:lang w:val="en-US"/>
        </w:rPr>
      </w:pPr>
    </w:p>
    <w:p w14:paraId="5282976B" w14:textId="1746ADAC" w:rsidR="007B1A79" w:rsidRPr="00E319D0" w:rsidRDefault="00AD60E5" w:rsidP="00317316">
      <w:pPr>
        <w:spacing w:before="120" w:line="360" w:lineRule="auto"/>
        <w:rPr>
          <w:rFonts w:ascii="Times New Roman" w:hAnsi="Times New Roman" w:cs="Times New Roman"/>
          <w:sz w:val="24"/>
          <w:szCs w:val="24"/>
          <w:lang w:val="sv-SE"/>
        </w:rPr>
      </w:pPr>
      <w:r w:rsidRPr="00E319D0">
        <w:rPr>
          <w:rFonts w:ascii="Times New Roman" w:hAnsi="Times New Roman" w:cs="Times New Roman"/>
          <w:sz w:val="24"/>
          <w:szCs w:val="24"/>
          <w:lang w:val="sv-SE"/>
        </w:rPr>
        <w:t>ABSTRACT</w:t>
      </w:r>
    </w:p>
    <w:p w14:paraId="76F7BD2F" w14:textId="37104541"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 xml:space="preserve">This paper studies early arguments in Sweden for combating climate change. We show how scientific results in relation to climate change entered the political sphere as part of the debate on energy in the 1970s, a process we propose to name </w:t>
      </w:r>
      <w:proofErr w:type="spellStart"/>
      <w:r w:rsidRPr="00AD60E5">
        <w:rPr>
          <w:rFonts w:ascii="Times New Roman" w:hAnsi="Times New Roman" w:cs="Times New Roman"/>
          <w:i/>
          <w:iCs/>
          <w:sz w:val="24"/>
          <w:szCs w:val="24"/>
        </w:rPr>
        <w:t>energysation</w:t>
      </w:r>
      <w:proofErr w:type="spellEnd"/>
      <w:r w:rsidRPr="00AD60E5">
        <w:rPr>
          <w:rFonts w:ascii="Times New Roman" w:hAnsi="Times New Roman" w:cs="Times New Roman"/>
          <w:sz w:val="24"/>
          <w:szCs w:val="24"/>
        </w:rPr>
        <w:t xml:space="preserve">. We argue that the use of climate science by pro-nuclear political actors served as a way of maintaining a course set by a high-energy society while simultaneously trying to outmanoeuvre the growing environmental anti-nuclear and low-energy movement. When the pro-nuclear power side met with resistance, this led to a displacement of climate change knowledge away from the realm of the national political sphere and specific energy forms, a process we conceptualise as </w:t>
      </w:r>
      <w:r w:rsidRPr="00AD60E5">
        <w:rPr>
          <w:rFonts w:ascii="Times New Roman" w:hAnsi="Times New Roman" w:cs="Times New Roman"/>
          <w:i/>
          <w:iCs/>
          <w:sz w:val="24"/>
          <w:szCs w:val="24"/>
        </w:rPr>
        <w:t>de-</w:t>
      </w:r>
      <w:proofErr w:type="spellStart"/>
      <w:r w:rsidRPr="00AD60E5">
        <w:rPr>
          <w:rFonts w:ascii="Times New Roman" w:hAnsi="Times New Roman" w:cs="Times New Roman"/>
          <w:i/>
          <w:iCs/>
          <w:sz w:val="24"/>
          <w:szCs w:val="24"/>
        </w:rPr>
        <w:t>energysation</w:t>
      </w:r>
      <w:proofErr w:type="spellEnd"/>
      <w:r w:rsidRPr="00AD60E5">
        <w:rPr>
          <w:rFonts w:ascii="Times New Roman" w:hAnsi="Times New Roman" w:cs="Times New Roman"/>
          <w:sz w:val="24"/>
          <w:szCs w:val="24"/>
        </w:rPr>
        <w:t xml:space="preserve">. By highlighting conflicts and the political framings of climate change in the early years 1974–1983, we suggest that the history of these frames influence current delay in climate change mitigation and limit the range of actions and ways of addressing the ongoing climate emergency.  </w:t>
      </w:r>
    </w:p>
    <w:p w14:paraId="7554676E" w14:textId="1B843EF9" w:rsidR="00AD60E5" w:rsidRDefault="00AD60E5" w:rsidP="00317316">
      <w:pPr>
        <w:pStyle w:val="Brdtext"/>
        <w:spacing w:before="120" w:line="360" w:lineRule="auto"/>
        <w:rPr>
          <w:rFonts w:ascii="Times New Roman" w:hAnsi="Times New Roman" w:cs="Times New Roman"/>
          <w:iCs/>
          <w:sz w:val="24"/>
          <w:szCs w:val="24"/>
          <w:lang w:val="en-GB"/>
        </w:rPr>
      </w:pPr>
      <w:r w:rsidRPr="00AD60E5">
        <w:rPr>
          <w:rFonts w:ascii="Times New Roman" w:hAnsi="Times New Roman" w:cs="Times New Roman"/>
          <w:iCs/>
          <w:sz w:val="24"/>
          <w:szCs w:val="24"/>
          <w:lang w:val="en-GB"/>
        </w:rPr>
        <w:t>KEYWORDS</w:t>
      </w:r>
    </w:p>
    <w:p w14:paraId="1921A1B2" w14:textId="22919947" w:rsidR="007B1A79" w:rsidRDefault="007B1A79" w:rsidP="00317316">
      <w:pPr>
        <w:pStyle w:val="Brdtext"/>
        <w:spacing w:before="120" w:line="360" w:lineRule="auto"/>
        <w:rPr>
          <w:rFonts w:ascii="Times New Roman" w:hAnsi="Times New Roman" w:cs="Times New Roman"/>
          <w:iCs/>
          <w:sz w:val="24"/>
          <w:szCs w:val="24"/>
          <w:lang w:val="en-GB"/>
        </w:rPr>
      </w:pPr>
      <w:r w:rsidRPr="00AD60E5">
        <w:rPr>
          <w:rFonts w:ascii="Times New Roman" w:hAnsi="Times New Roman" w:cs="Times New Roman"/>
          <w:iCs/>
          <w:sz w:val="24"/>
          <w:szCs w:val="24"/>
          <w:lang w:val="en-GB"/>
        </w:rPr>
        <w:t>environmental history, climate change, delay, history of energy, Sweden</w:t>
      </w:r>
    </w:p>
    <w:p w14:paraId="46B207EB" w14:textId="36E69505" w:rsidR="005D1133" w:rsidRDefault="005D1133" w:rsidP="00317316">
      <w:pPr>
        <w:pStyle w:val="Brdtext"/>
        <w:spacing w:before="120" w:line="360" w:lineRule="auto"/>
        <w:rPr>
          <w:rFonts w:ascii="Times New Roman" w:hAnsi="Times New Roman" w:cs="Times New Roman"/>
          <w:iCs/>
          <w:sz w:val="24"/>
          <w:szCs w:val="24"/>
          <w:lang w:val="en-GB"/>
        </w:rPr>
      </w:pPr>
    </w:p>
    <w:p w14:paraId="46EFA1B4" w14:textId="77777777" w:rsidR="005D1133" w:rsidRDefault="005D1133" w:rsidP="00317316">
      <w:pPr>
        <w:pStyle w:val="Brdtext"/>
        <w:spacing w:before="120" w:line="360" w:lineRule="auto"/>
        <w:rPr>
          <w:rFonts w:ascii="Times New Roman" w:hAnsi="Times New Roman" w:cs="Times New Roman"/>
          <w:iCs/>
          <w:sz w:val="24"/>
          <w:szCs w:val="24"/>
          <w:lang w:val="en-GB"/>
        </w:rPr>
      </w:pPr>
    </w:p>
    <w:p w14:paraId="07773C90" w14:textId="77777777" w:rsidR="00E319D0" w:rsidRDefault="00E319D0" w:rsidP="00317316">
      <w:pPr>
        <w:pStyle w:val="Brdtext"/>
        <w:spacing w:before="120" w:line="360" w:lineRule="auto"/>
        <w:rPr>
          <w:rFonts w:ascii="Times New Roman" w:hAnsi="Times New Roman" w:cs="Times New Roman"/>
          <w:iCs/>
          <w:sz w:val="24"/>
          <w:szCs w:val="24"/>
          <w:lang w:val="en-GB"/>
        </w:rPr>
      </w:pPr>
    </w:p>
    <w:p w14:paraId="35EA945B" w14:textId="77777777" w:rsidR="00E319D0" w:rsidRDefault="00E319D0" w:rsidP="00317316">
      <w:pPr>
        <w:pStyle w:val="Brdtext"/>
        <w:spacing w:before="120" w:line="360" w:lineRule="auto"/>
        <w:rPr>
          <w:rFonts w:ascii="Times New Roman" w:hAnsi="Times New Roman" w:cs="Times New Roman"/>
          <w:iCs/>
          <w:sz w:val="24"/>
          <w:szCs w:val="24"/>
          <w:lang w:val="en-GB"/>
        </w:rPr>
      </w:pPr>
    </w:p>
    <w:p w14:paraId="5243EDC1" w14:textId="77777777" w:rsidR="00E319D0" w:rsidRDefault="00E319D0" w:rsidP="00317316">
      <w:pPr>
        <w:pStyle w:val="Brdtext"/>
        <w:spacing w:before="120" w:line="360" w:lineRule="auto"/>
        <w:rPr>
          <w:rFonts w:ascii="Times New Roman" w:hAnsi="Times New Roman" w:cs="Times New Roman"/>
          <w:iCs/>
          <w:sz w:val="24"/>
          <w:szCs w:val="24"/>
          <w:lang w:val="en-GB"/>
        </w:rPr>
      </w:pPr>
    </w:p>
    <w:p w14:paraId="6D61764F" w14:textId="77777777" w:rsidR="00AD60E5" w:rsidRPr="00AD60E5" w:rsidRDefault="00AD60E5" w:rsidP="00317316">
      <w:pPr>
        <w:pStyle w:val="Brdtext"/>
        <w:spacing w:before="120" w:line="360" w:lineRule="auto"/>
        <w:rPr>
          <w:rFonts w:ascii="Times New Roman" w:hAnsi="Times New Roman" w:cs="Times New Roman"/>
          <w:iCs/>
          <w:sz w:val="24"/>
          <w:szCs w:val="24"/>
          <w:lang w:val="en-GB"/>
        </w:rPr>
      </w:pPr>
    </w:p>
    <w:p w14:paraId="3A44F99D" w14:textId="21F5476A" w:rsidR="007B1A79" w:rsidRPr="00AD60E5" w:rsidRDefault="00AD60E5"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lastRenderedPageBreak/>
        <w:t xml:space="preserve">INTRODUCTION </w:t>
      </w:r>
    </w:p>
    <w:p w14:paraId="0328CE9C" w14:textId="4965D85E"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This paper brings together the history of energy transitions</w:t>
      </w:r>
      <w:r w:rsidRPr="00AD60E5">
        <w:rPr>
          <w:rStyle w:val="Fotnotsreferens"/>
          <w:rFonts w:ascii="Times New Roman" w:hAnsi="Times New Roman" w:cs="Times New Roman"/>
          <w:sz w:val="24"/>
          <w:szCs w:val="24"/>
        </w:rPr>
        <w:footnoteReference w:id="1"/>
      </w:r>
      <w:r w:rsidRPr="00AD60E5">
        <w:rPr>
          <w:rFonts w:ascii="Times New Roman" w:hAnsi="Times New Roman" w:cs="Times New Roman"/>
          <w:sz w:val="24"/>
          <w:szCs w:val="24"/>
        </w:rPr>
        <w:t xml:space="preserve"> with political framings of climate change to understand societal inertia regarding our climate emergency. Sweden’s energy transition away from fossil fuels to nuclear power, incineration of national and imported waste and biofuel combustion since the beginning of the 1970s has resulted in a comparable low amount of CO</w:t>
      </w:r>
      <w:r w:rsidRPr="00AD60E5">
        <w:rPr>
          <w:rFonts w:ascii="Times New Roman" w:hAnsi="Times New Roman" w:cs="Times New Roman"/>
          <w:sz w:val="24"/>
          <w:szCs w:val="24"/>
          <w:vertAlign w:val="subscript"/>
        </w:rPr>
        <w:t>2</w:t>
      </w:r>
      <w:r w:rsidRPr="00AD60E5">
        <w:rPr>
          <w:rFonts w:ascii="Times New Roman" w:hAnsi="Times New Roman" w:cs="Times New Roman"/>
          <w:sz w:val="24"/>
          <w:szCs w:val="24"/>
        </w:rPr>
        <w:t xml:space="preserve"> emissions from the energy system.</w:t>
      </w:r>
      <w:r w:rsidRPr="00AD60E5">
        <w:rPr>
          <w:rStyle w:val="Fotnotsreferens"/>
          <w:rFonts w:ascii="Times New Roman" w:hAnsi="Times New Roman" w:cs="Times New Roman"/>
          <w:sz w:val="24"/>
          <w:szCs w:val="24"/>
        </w:rPr>
        <w:footnoteReference w:id="2"/>
      </w:r>
      <w:r w:rsidRPr="00AD60E5">
        <w:rPr>
          <w:rFonts w:ascii="Times New Roman" w:hAnsi="Times New Roman" w:cs="Times New Roman"/>
          <w:sz w:val="24"/>
          <w:szCs w:val="24"/>
        </w:rPr>
        <w:t xml:space="preserve"> We argue that the two main ways in which climate change was framed during this period created a deadlock that has impeded more substantial transformations of the energy sector and society at large, first via the </w:t>
      </w:r>
      <w:proofErr w:type="spellStart"/>
      <w:r w:rsidRPr="00AD60E5">
        <w:rPr>
          <w:rFonts w:ascii="Times New Roman" w:hAnsi="Times New Roman" w:cs="Times New Roman"/>
          <w:sz w:val="24"/>
          <w:szCs w:val="24"/>
        </w:rPr>
        <w:t>energysation</w:t>
      </w:r>
      <w:proofErr w:type="spellEnd"/>
      <w:r w:rsidRPr="00AD60E5">
        <w:rPr>
          <w:rFonts w:ascii="Times New Roman" w:hAnsi="Times New Roman" w:cs="Times New Roman"/>
          <w:sz w:val="24"/>
          <w:szCs w:val="24"/>
        </w:rPr>
        <w:t xml:space="preserve"> frame of more and more electricity coming from nuclear power, second from the de-</w:t>
      </w:r>
      <w:proofErr w:type="spellStart"/>
      <w:r w:rsidRPr="00AD60E5">
        <w:rPr>
          <w:rFonts w:ascii="Times New Roman" w:hAnsi="Times New Roman" w:cs="Times New Roman"/>
          <w:sz w:val="24"/>
          <w:szCs w:val="24"/>
        </w:rPr>
        <w:t>energysation</w:t>
      </w:r>
      <w:proofErr w:type="spellEnd"/>
      <w:r w:rsidRPr="00AD60E5">
        <w:rPr>
          <w:rFonts w:ascii="Times New Roman" w:hAnsi="Times New Roman" w:cs="Times New Roman"/>
          <w:sz w:val="24"/>
          <w:szCs w:val="24"/>
        </w:rPr>
        <w:t xml:space="preserve"> frame which dealt with the emissions in isolation from energy and therefore displaced from the national political realm.</w:t>
      </w:r>
      <w:r w:rsidRPr="00AD60E5">
        <w:rPr>
          <w:rStyle w:val="Fotnotsreferens"/>
          <w:rFonts w:ascii="Times New Roman" w:hAnsi="Times New Roman" w:cs="Times New Roman"/>
          <w:sz w:val="24"/>
          <w:szCs w:val="24"/>
        </w:rPr>
        <w:footnoteReference w:id="3"/>
      </w:r>
      <w:r w:rsidRPr="00AD60E5">
        <w:rPr>
          <w:rFonts w:ascii="Times New Roman" w:hAnsi="Times New Roman" w:cs="Times New Roman"/>
          <w:sz w:val="24"/>
          <w:szCs w:val="24"/>
        </w:rPr>
        <w:t xml:space="preserve"> This is particularly evident in Sweden with regards to the role of nuclear power in terms of hampering developments in renewable energy transitions.</w:t>
      </w:r>
      <w:r w:rsidRPr="00AD60E5">
        <w:rPr>
          <w:rStyle w:val="Fotnotsreferens"/>
          <w:rFonts w:ascii="Times New Roman" w:hAnsi="Times New Roman" w:cs="Times New Roman"/>
          <w:sz w:val="24"/>
          <w:szCs w:val="24"/>
        </w:rPr>
        <w:footnoteReference w:id="4"/>
      </w:r>
      <w:r w:rsidRPr="00AD60E5">
        <w:rPr>
          <w:rFonts w:ascii="Times New Roman" w:hAnsi="Times New Roman" w:cs="Times New Roman"/>
          <w:sz w:val="24"/>
          <w:szCs w:val="24"/>
        </w:rPr>
        <w:t xml:space="preserve">  In Sweden the dominant response to climate change has been </w:t>
      </w:r>
      <w:r w:rsidR="00317316">
        <w:rPr>
          <w:rFonts w:ascii="Times New Roman" w:hAnsi="Times New Roman" w:cs="Times New Roman"/>
          <w:sz w:val="24"/>
          <w:szCs w:val="24"/>
        </w:rPr>
        <w:t xml:space="preserve">either </w:t>
      </w:r>
      <w:r w:rsidRPr="00AD60E5">
        <w:rPr>
          <w:rFonts w:ascii="Times New Roman" w:hAnsi="Times New Roman" w:cs="Times New Roman"/>
          <w:sz w:val="24"/>
          <w:szCs w:val="24"/>
        </w:rPr>
        <w:t xml:space="preserve">to argue for an expansion, or at least maintenance, of nuclear operations or </w:t>
      </w:r>
      <w:r w:rsidR="00317316">
        <w:rPr>
          <w:rFonts w:ascii="Times New Roman" w:hAnsi="Times New Roman" w:cs="Times New Roman"/>
          <w:sz w:val="24"/>
          <w:szCs w:val="24"/>
        </w:rPr>
        <w:t>to insist that</w:t>
      </w:r>
      <w:r w:rsidRPr="00AD60E5">
        <w:rPr>
          <w:rFonts w:ascii="Times New Roman" w:hAnsi="Times New Roman" w:cs="Times New Roman"/>
          <w:sz w:val="24"/>
          <w:szCs w:val="24"/>
        </w:rPr>
        <w:t xml:space="preserve"> Sweden take the lead in securing global agreements on climate change action. We can see this in the late 1980s and early 1990s regarding the debates on climate change and the phas</w:t>
      </w:r>
      <w:r w:rsidR="00317316">
        <w:rPr>
          <w:rFonts w:ascii="Times New Roman" w:hAnsi="Times New Roman" w:cs="Times New Roman"/>
          <w:sz w:val="24"/>
          <w:szCs w:val="24"/>
        </w:rPr>
        <w:t>ing</w:t>
      </w:r>
      <w:r w:rsidRPr="00AD60E5">
        <w:rPr>
          <w:rFonts w:ascii="Times New Roman" w:hAnsi="Times New Roman" w:cs="Times New Roman"/>
          <w:sz w:val="24"/>
          <w:szCs w:val="24"/>
        </w:rPr>
        <w:t xml:space="preserve"> out of nuclear energy</w:t>
      </w:r>
      <w:r w:rsidR="00317316">
        <w:rPr>
          <w:rFonts w:ascii="Times New Roman" w:hAnsi="Times New Roman" w:cs="Times New Roman"/>
          <w:sz w:val="24"/>
          <w:szCs w:val="24"/>
        </w:rPr>
        <w:t>;</w:t>
      </w:r>
      <w:r w:rsidRPr="00AD60E5">
        <w:rPr>
          <w:rStyle w:val="Fotnotsreferens"/>
          <w:rFonts w:ascii="Times New Roman" w:hAnsi="Times New Roman" w:cs="Times New Roman"/>
          <w:sz w:val="24"/>
          <w:szCs w:val="24"/>
        </w:rPr>
        <w:footnoteReference w:id="5"/>
      </w:r>
      <w:r w:rsidRPr="00AD60E5">
        <w:rPr>
          <w:rFonts w:ascii="Times New Roman" w:hAnsi="Times New Roman" w:cs="Times New Roman"/>
          <w:sz w:val="24"/>
          <w:szCs w:val="24"/>
        </w:rPr>
        <w:t xml:space="preserve"> as well as in the early 2000</w:t>
      </w:r>
      <w:r w:rsidR="00317316">
        <w:rPr>
          <w:rFonts w:ascii="Times New Roman" w:hAnsi="Times New Roman" w:cs="Times New Roman"/>
          <w:sz w:val="24"/>
          <w:szCs w:val="24"/>
        </w:rPr>
        <w:t>s</w:t>
      </w:r>
      <w:r w:rsidRPr="00AD60E5">
        <w:rPr>
          <w:rFonts w:ascii="Times New Roman" w:hAnsi="Times New Roman" w:cs="Times New Roman"/>
          <w:sz w:val="24"/>
          <w:szCs w:val="24"/>
        </w:rPr>
        <w:t xml:space="preserve"> </w:t>
      </w:r>
      <w:r w:rsidR="00317316">
        <w:rPr>
          <w:rFonts w:ascii="Times New Roman" w:hAnsi="Times New Roman" w:cs="Times New Roman"/>
          <w:sz w:val="24"/>
          <w:szCs w:val="24"/>
        </w:rPr>
        <w:t>with</w:t>
      </w:r>
      <w:r w:rsidRPr="00AD60E5">
        <w:rPr>
          <w:rFonts w:ascii="Times New Roman" w:hAnsi="Times New Roman" w:cs="Times New Roman"/>
          <w:sz w:val="24"/>
          <w:szCs w:val="24"/>
        </w:rPr>
        <w:t xml:space="preserve"> the definitive rise of global climate governance</w:t>
      </w:r>
      <w:r w:rsidR="00317316">
        <w:rPr>
          <w:rFonts w:ascii="Times New Roman" w:hAnsi="Times New Roman" w:cs="Times New Roman"/>
          <w:sz w:val="24"/>
          <w:szCs w:val="24"/>
        </w:rPr>
        <w:t>;</w:t>
      </w:r>
      <w:r w:rsidRPr="00AD60E5">
        <w:rPr>
          <w:rStyle w:val="Fotnotsreferens"/>
          <w:rFonts w:ascii="Times New Roman" w:hAnsi="Times New Roman" w:cs="Times New Roman"/>
          <w:sz w:val="24"/>
          <w:szCs w:val="24"/>
        </w:rPr>
        <w:footnoteReference w:id="6"/>
      </w:r>
      <w:r w:rsidRPr="00AD60E5">
        <w:rPr>
          <w:rFonts w:ascii="Times New Roman" w:hAnsi="Times New Roman" w:cs="Times New Roman"/>
          <w:sz w:val="24"/>
          <w:szCs w:val="24"/>
        </w:rPr>
        <w:t xml:space="preserve"> and again today when the climate crisis ha</w:t>
      </w:r>
      <w:r w:rsidR="00317316">
        <w:rPr>
          <w:rFonts w:ascii="Times New Roman" w:hAnsi="Times New Roman" w:cs="Times New Roman"/>
          <w:sz w:val="24"/>
          <w:szCs w:val="24"/>
        </w:rPr>
        <w:t>s</w:t>
      </w:r>
      <w:r w:rsidRPr="00AD60E5">
        <w:rPr>
          <w:rFonts w:ascii="Times New Roman" w:hAnsi="Times New Roman" w:cs="Times New Roman"/>
          <w:sz w:val="24"/>
          <w:szCs w:val="24"/>
        </w:rPr>
        <w:t xml:space="preserve"> become the most pressing issue of our time.</w:t>
      </w:r>
      <w:r w:rsidRPr="00AD60E5">
        <w:rPr>
          <w:rStyle w:val="Fotnotsreferens"/>
          <w:rFonts w:ascii="Times New Roman" w:hAnsi="Times New Roman" w:cs="Times New Roman"/>
          <w:sz w:val="24"/>
          <w:szCs w:val="24"/>
        </w:rPr>
        <w:footnoteReference w:id="7"/>
      </w:r>
      <w:r w:rsidRPr="00AD60E5">
        <w:rPr>
          <w:rFonts w:ascii="Times New Roman" w:hAnsi="Times New Roman" w:cs="Times New Roman"/>
          <w:sz w:val="24"/>
          <w:szCs w:val="24"/>
        </w:rPr>
        <w:t xml:space="preserve"> But through wh</w:t>
      </w:r>
      <w:r w:rsidR="00317316">
        <w:rPr>
          <w:rFonts w:ascii="Times New Roman" w:hAnsi="Times New Roman" w:cs="Times New Roman"/>
          <w:sz w:val="24"/>
          <w:szCs w:val="24"/>
        </w:rPr>
        <w:t>at</w:t>
      </w:r>
      <w:r w:rsidRPr="00AD60E5">
        <w:rPr>
          <w:rFonts w:ascii="Times New Roman" w:hAnsi="Times New Roman" w:cs="Times New Roman"/>
          <w:sz w:val="24"/>
          <w:szCs w:val="24"/>
        </w:rPr>
        <w:t xml:space="preserve"> kind of struggles did these frames emerge? That is the question for this paper.</w:t>
      </w:r>
    </w:p>
    <w:p w14:paraId="4F8AF097" w14:textId="7AC2E6BA"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lastRenderedPageBreak/>
        <w:t>Concerns that carbon dioxide accumulating in the atmosphere, particularly from industry, transportation and the production of electricity and heat, can lead to profound climate change have been an increasing part of the international political debate since five decades ago.</w:t>
      </w:r>
      <w:r w:rsidRPr="00AD60E5">
        <w:rPr>
          <w:rStyle w:val="Fotnotsreferens"/>
          <w:rFonts w:ascii="Times New Roman" w:hAnsi="Times New Roman" w:cs="Times New Roman"/>
          <w:sz w:val="24"/>
          <w:szCs w:val="24"/>
        </w:rPr>
        <w:footnoteReference w:id="8"/>
      </w:r>
      <w:r w:rsidRPr="00AD60E5">
        <w:rPr>
          <w:rFonts w:ascii="Times New Roman" w:hAnsi="Times New Roman" w:cs="Times New Roman"/>
          <w:sz w:val="24"/>
          <w:szCs w:val="24"/>
        </w:rPr>
        <w:t xml:space="preserve"> Starting with two United Nations organisations</w:t>
      </w:r>
      <w:r w:rsidR="00317316">
        <w:rPr>
          <w:rFonts w:ascii="Times New Roman" w:hAnsi="Times New Roman" w:cs="Times New Roman"/>
          <w:sz w:val="24"/>
          <w:szCs w:val="24"/>
        </w:rPr>
        <w:t xml:space="preserve"> – </w:t>
      </w:r>
      <w:r w:rsidRPr="00AD60E5">
        <w:rPr>
          <w:rFonts w:ascii="Times New Roman" w:hAnsi="Times New Roman" w:cs="Times New Roman"/>
          <w:sz w:val="24"/>
          <w:szCs w:val="24"/>
        </w:rPr>
        <w:t>the World Meteorological Organisation (WMO) and the United Nations Environment Programme (UNEP)</w:t>
      </w:r>
      <w:r w:rsidR="00317316">
        <w:rPr>
          <w:rFonts w:ascii="Times New Roman" w:hAnsi="Times New Roman" w:cs="Times New Roman"/>
          <w:sz w:val="24"/>
          <w:szCs w:val="24"/>
        </w:rPr>
        <w:t xml:space="preserve"> – </w:t>
      </w:r>
      <w:r w:rsidRPr="00AD60E5">
        <w:rPr>
          <w:rFonts w:ascii="Times New Roman" w:hAnsi="Times New Roman" w:cs="Times New Roman"/>
          <w:sz w:val="24"/>
          <w:szCs w:val="24"/>
        </w:rPr>
        <w:t>establishing IPCC in 1988, climate change has been a recurring political and scientific issue.</w:t>
      </w:r>
      <w:r w:rsidRPr="00AD60E5">
        <w:rPr>
          <w:rStyle w:val="Fotnotsreferens"/>
          <w:rFonts w:ascii="Times New Roman" w:hAnsi="Times New Roman" w:cs="Times New Roman"/>
          <w:sz w:val="24"/>
          <w:szCs w:val="24"/>
        </w:rPr>
        <w:footnoteReference w:id="9"/>
      </w:r>
      <w:r w:rsidRPr="00AD60E5">
        <w:rPr>
          <w:rFonts w:ascii="Times New Roman" w:hAnsi="Times New Roman" w:cs="Times New Roman"/>
          <w:sz w:val="24"/>
          <w:szCs w:val="24"/>
        </w:rPr>
        <w:t xml:space="preserve"> The emergence of climate as a policy issue in the late 1980s posed a serious challenge to the fossil fuel industry, and, as documents show, they reacted by denying knowledge accepted by their own R&amp;D</w:t>
      </w:r>
      <w:r w:rsidR="00F66AE9">
        <w:rPr>
          <w:rFonts w:ascii="Times New Roman" w:hAnsi="Times New Roman" w:cs="Times New Roman"/>
          <w:sz w:val="24"/>
          <w:szCs w:val="24"/>
        </w:rPr>
        <w:t xml:space="preserve"> </w:t>
      </w:r>
      <w:r w:rsidRPr="00AD60E5">
        <w:rPr>
          <w:rFonts w:ascii="Times New Roman" w:hAnsi="Times New Roman" w:cs="Times New Roman"/>
          <w:sz w:val="24"/>
          <w:szCs w:val="24"/>
        </w:rPr>
        <w:t>departments.</w:t>
      </w:r>
      <w:r w:rsidRPr="00AD60E5">
        <w:rPr>
          <w:rStyle w:val="Fotnotsreferens"/>
          <w:rFonts w:ascii="Times New Roman" w:hAnsi="Times New Roman" w:cs="Times New Roman"/>
          <w:sz w:val="24"/>
          <w:szCs w:val="24"/>
        </w:rPr>
        <w:footnoteReference w:id="10"/>
      </w:r>
      <w:r w:rsidRPr="00AD60E5">
        <w:rPr>
          <w:rFonts w:ascii="Times New Roman" w:hAnsi="Times New Roman" w:cs="Times New Roman"/>
          <w:sz w:val="24"/>
          <w:szCs w:val="24"/>
        </w:rPr>
        <w:t xml:space="preserve"> However, the intersection between climate science, party politics and company engagements in earlier periods is almost unknown.</w:t>
      </w:r>
      <w:r w:rsidRPr="00AD60E5">
        <w:rPr>
          <w:rStyle w:val="Fotnotsreferens"/>
          <w:rFonts w:ascii="Times New Roman" w:hAnsi="Times New Roman" w:cs="Times New Roman"/>
          <w:sz w:val="24"/>
          <w:szCs w:val="24"/>
        </w:rPr>
        <w:footnoteReference w:id="11"/>
      </w:r>
      <w:r w:rsidRPr="00AD60E5">
        <w:rPr>
          <w:rFonts w:ascii="Times New Roman" w:hAnsi="Times New Roman" w:cs="Times New Roman"/>
          <w:sz w:val="24"/>
          <w:szCs w:val="24"/>
        </w:rPr>
        <w:t xml:space="preserve"> We address the call from </w:t>
      </w:r>
      <w:proofErr w:type="spellStart"/>
      <w:r w:rsidRPr="00AD60E5">
        <w:rPr>
          <w:rFonts w:ascii="Times New Roman" w:hAnsi="Times New Roman" w:cs="Times New Roman"/>
          <w:sz w:val="24"/>
          <w:szCs w:val="24"/>
        </w:rPr>
        <w:t>Aklin</w:t>
      </w:r>
      <w:proofErr w:type="spellEnd"/>
      <w:r w:rsidRPr="00AD60E5">
        <w:rPr>
          <w:rFonts w:ascii="Times New Roman" w:hAnsi="Times New Roman" w:cs="Times New Roman"/>
          <w:sz w:val="24"/>
          <w:szCs w:val="24"/>
        </w:rPr>
        <w:t xml:space="preserve"> and Mildenberger to analyse the empirical links between national and international factors shaping climate policy, in this case with an historical perspective.</w:t>
      </w:r>
      <w:r w:rsidRPr="00AD60E5">
        <w:rPr>
          <w:rStyle w:val="Fotnotsreferens"/>
          <w:rFonts w:ascii="Times New Roman" w:hAnsi="Times New Roman" w:cs="Times New Roman"/>
          <w:sz w:val="24"/>
          <w:szCs w:val="24"/>
        </w:rPr>
        <w:footnoteReference w:id="12"/>
      </w:r>
      <w:r w:rsidRPr="00AD60E5">
        <w:rPr>
          <w:rFonts w:ascii="Times New Roman" w:hAnsi="Times New Roman" w:cs="Times New Roman"/>
          <w:sz w:val="24"/>
          <w:szCs w:val="24"/>
        </w:rPr>
        <w:t xml:space="preserve">  By focusing on a country that is known for its progressive climate policies, lacking major fossil fuel extractive industries and having low rates of explicit climate denial, yet still not acting fully on climate science, we gain an increased understanding of the political economy and broader culture of delaying climate action.</w:t>
      </w:r>
      <w:r w:rsidRPr="00AD60E5">
        <w:rPr>
          <w:rStyle w:val="Fotnotsreferens"/>
          <w:rFonts w:ascii="Times New Roman" w:hAnsi="Times New Roman" w:cs="Times New Roman"/>
          <w:sz w:val="24"/>
          <w:szCs w:val="24"/>
        </w:rPr>
        <w:t xml:space="preserve"> </w:t>
      </w:r>
      <w:r w:rsidRPr="00AD60E5">
        <w:rPr>
          <w:rStyle w:val="Fotnotsreferens"/>
          <w:rFonts w:ascii="Times New Roman" w:hAnsi="Times New Roman" w:cs="Times New Roman"/>
          <w:sz w:val="24"/>
          <w:szCs w:val="24"/>
        </w:rPr>
        <w:footnoteReference w:id="13"/>
      </w:r>
      <w:r w:rsidRPr="00AD60E5">
        <w:rPr>
          <w:rFonts w:ascii="Times New Roman" w:hAnsi="Times New Roman" w:cs="Times New Roman"/>
          <w:sz w:val="24"/>
          <w:szCs w:val="24"/>
        </w:rPr>
        <w:t xml:space="preserve"> Additionally, central in this article is scientist Bert Bolin, who has been a central figure in coordinating international climate research since the late 1960s up until enabling the launch of IPCC in 1988.</w:t>
      </w:r>
      <w:r w:rsidRPr="00AD60E5">
        <w:rPr>
          <w:rStyle w:val="Fotnotsreferens"/>
          <w:rFonts w:ascii="Times New Roman" w:hAnsi="Times New Roman" w:cs="Times New Roman"/>
          <w:sz w:val="24"/>
          <w:szCs w:val="24"/>
        </w:rPr>
        <w:footnoteReference w:id="14"/>
      </w:r>
    </w:p>
    <w:p w14:paraId="203CBA5C" w14:textId="412DFF68"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lastRenderedPageBreak/>
        <w:t>A growing body of research has since at least the early 2000s examined the inertia and obstructions haunting climate policy.</w:t>
      </w:r>
      <w:r w:rsidRPr="00AD60E5">
        <w:rPr>
          <w:rStyle w:val="Fotnotsreferens"/>
          <w:rFonts w:ascii="Times New Roman" w:hAnsi="Times New Roman" w:cs="Times New Roman"/>
          <w:sz w:val="24"/>
          <w:szCs w:val="24"/>
        </w:rPr>
        <w:footnoteReference w:id="15"/>
      </w:r>
      <w:r w:rsidRPr="00AD60E5">
        <w:rPr>
          <w:rFonts w:ascii="Times New Roman" w:hAnsi="Times New Roman" w:cs="Times New Roman"/>
          <w:sz w:val="24"/>
          <w:szCs w:val="24"/>
        </w:rPr>
        <w:t xml:space="preserve"> Studies have shown how interest groups with vested interests have influenced and obstructed science and efforts to mitigate climatic changes,</w:t>
      </w:r>
      <w:r w:rsidRPr="00AD60E5">
        <w:rPr>
          <w:rStyle w:val="Fotnotsreferens"/>
          <w:rFonts w:ascii="Times New Roman" w:hAnsi="Times New Roman" w:cs="Times New Roman"/>
          <w:sz w:val="24"/>
          <w:szCs w:val="24"/>
        </w:rPr>
        <w:footnoteReference w:id="16"/>
      </w:r>
      <w:r w:rsidRPr="00AD60E5">
        <w:rPr>
          <w:rFonts w:ascii="Times New Roman" w:hAnsi="Times New Roman" w:cs="Times New Roman"/>
          <w:sz w:val="24"/>
          <w:szCs w:val="24"/>
        </w:rPr>
        <w:t xml:space="preserve"> while others have discussed the limits of scientific practices and an overconfidence in linear science policy communication</w:t>
      </w:r>
      <w:r w:rsidR="00F66AE9">
        <w:rPr>
          <w:rFonts w:ascii="Times New Roman" w:hAnsi="Times New Roman" w:cs="Times New Roman"/>
          <w:sz w:val="24"/>
          <w:szCs w:val="24"/>
        </w:rPr>
        <w:t>,</w:t>
      </w:r>
      <w:r w:rsidRPr="00AD60E5">
        <w:rPr>
          <w:rStyle w:val="Fotnotsreferens"/>
          <w:rFonts w:ascii="Times New Roman" w:hAnsi="Times New Roman" w:cs="Times New Roman"/>
          <w:sz w:val="24"/>
          <w:szCs w:val="24"/>
        </w:rPr>
        <w:footnoteReference w:id="17"/>
      </w:r>
      <w:r w:rsidRPr="00AD60E5">
        <w:rPr>
          <w:rFonts w:ascii="Times New Roman" w:hAnsi="Times New Roman" w:cs="Times New Roman"/>
          <w:sz w:val="24"/>
          <w:szCs w:val="24"/>
        </w:rPr>
        <w:t xml:space="preserve"> or how cultural and psychological factors influence our propensity to combat climate change.</w:t>
      </w:r>
      <w:r w:rsidRPr="00AD60E5">
        <w:rPr>
          <w:rStyle w:val="Fotnotsreferens"/>
          <w:rFonts w:ascii="Times New Roman" w:hAnsi="Times New Roman" w:cs="Times New Roman"/>
          <w:sz w:val="24"/>
          <w:szCs w:val="24"/>
        </w:rPr>
        <w:footnoteReference w:id="18"/>
      </w:r>
      <w:r w:rsidRPr="00AD60E5">
        <w:rPr>
          <w:rFonts w:ascii="Times New Roman" w:hAnsi="Times New Roman" w:cs="Times New Roman"/>
          <w:sz w:val="24"/>
          <w:szCs w:val="24"/>
        </w:rPr>
        <w:t xml:space="preserve"> The research on delaying discourses to a large extent focuses on recent developments and arguments used in contemporary debates, giving the impression that delay is the succeeding strategy when outright denial of climate science has proven to be a dead end.</w:t>
      </w:r>
      <w:r w:rsidRPr="00AD60E5">
        <w:rPr>
          <w:rStyle w:val="Fotnotsreferens"/>
          <w:rFonts w:ascii="Times New Roman" w:hAnsi="Times New Roman" w:cs="Times New Roman"/>
          <w:sz w:val="24"/>
          <w:szCs w:val="24"/>
        </w:rPr>
        <w:footnoteReference w:id="19"/>
      </w:r>
    </w:p>
    <w:p w14:paraId="54C61C4F" w14:textId="49364A9E" w:rsidR="007B1A79"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In this paper, we expand upon the research carried out in the field of political science and sociology</w:t>
      </w:r>
      <w:r w:rsidR="00F66AE9">
        <w:rPr>
          <w:rFonts w:ascii="Times New Roman" w:hAnsi="Times New Roman" w:cs="Times New Roman"/>
          <w:sz w:val="24"/>
          <w:szCs w:val="24"/>
        </w:rPr>
        <w:t>,</w:t>
      </w:r>
      <w:r w:rsidRPr="00AD60E5">
        <w:rPr>
          <w:rFonts w:ascii="Times New Roman" w:hAnsi="Times New Roman" w:cs="Times New Roman"/>
          <w:sz w:val="24"/>
          <w:szCs w:val="24"/>
        </w:rPr>
        <w:t xml:space="preserve"> looking at the specific ways in which climate change has entered and been framed in political discussions.</w:t>
      </w:r>
      <w:r w:rsidRPr="00AD60E5">
        <w:rPr>
          <w:rStyle w:val="Fotnotsreferens"/>
          <w:rFonts w:ascii="Times New Roman" w:hAnsi="Times New Roman" w:cs="Times New Roman"/>
          <w:sz w:val="24"/>
          <w:szCs w:val="24"/>
        </w:rPr>
        <w:footnoteReference w:id="20"/>
      </w:r>
      <w:r w:rsidRPr="00AD60E5">
        <w:rPr>
          <w:rFonts w:ascii="Times New Roman" w:hAnsi="Times New Roman" w:cs="Times New Roman"/>
          <w:sz w:val="24"/>
          <w:szCs w:val="24"/>
        </w:rPr>
        <w:t xml:space="preserve"> We historicise the work of scholars trying to understand the delay of climate action in settings where the results from climate science are not questioned.</w:t>
      </w:r>
      <w:r w:rsidRPr="00AD60E5">
        <w:rPr>
          <w:rStyle w:val="Fotnotsreferens"/>
          <w:rFonts w:ascii="Times New Roman" w:hAnsi="Times New Roman" w:cs="Times New Roman"/>
          <w:sz w:val="24"/>
          <w:szCs w:val="24"/>
        </w:rPr>
        <w:footnoteReference w:id="21"/>
      </w:r>
      <w:r w:rsidRPr="00AD60E5">
        <w:rPr>
          <w:rFonts w:ascii="Times New Roman" w:hAnsi="Times New Roman" w:cs="Times New Roman"/>
          <w:sz w:val="24"/>
          <w:szCs w:val="24"/>
        </w:rPr>
        <w:t xml:space="preserve"> Studies on conflicts over climate policy often begin in the late 1980s and the establishment of </w:t>
      </w:r>
      <w:r w:rsidRPr="00AD60E5">
        <w:rPr>
          <w:rFonts w:ascii="Times New Roman" w:hAnsi="Times New Roman" w:cs="Times New Roman"/>
          <w:sz w:val="24"/>
          <w:szCs w:val="24"/>
        </w:rPr>
        <w:lastRenderedPageBreak/>
        <w:t>IPCC</w:t>
      </w:r>
      <w:r w:rsidR="00F66AE9">
        <w:rPr>
          <w:rFonts w:ascii="Times New Roman" w:hAnsi="Times New Roman" w:cs="Times New Roman"/>
          <w:sz w:val="24"/>
          <w:szCs w:val="24"/>
        </w:rPr>
        <w:t>,</w:t>
      </w:r>
      <w:r w:rsidRPr="00AD60E5">
        <w:rPr>
          <w:rFonts w:ascii="Times New Roman" w:hAnsi="Times New Roman" w:cs="Times New Roman"/>
          <w:sz w:val="24"/>
          <w:szCs w:val="24"/>
        </w:rPr>
        <w:t xml:space="preserve"> or</w:t>
      </w:r>
      <w:r w:rsidR="00F66AE9">
        <w:rPr>
          <w:rFonts w:ascii="Times New Roman" w:hAnsi="Times New Roman" w:cs="Times New Roman"/>
          <w:sz w:val="24"/>
          <w:szCs w:val="24"/>
        </w:rPr>
        <w:t xml:space="preserve"> </w:t>
      </w:r>
      <w:r w:rsidRPr="00AD60E5">
        <w:rPr>
          <w:rFonts w:ascii="Times New Roman" w:hAnsi="Times New Roman" w:cs="Times New Roman"/>
          <w:sz w:val="24"/>
          <w:szCs w:val="24"/>
        </w:rPr>
        <w:t>James Hansen’s famous speech in the US Congress in 1988.</w:t>
      </w:r>
      <w:r w:rsidRPr="00AD60E5">
        <w:rPr>
          <w:rStyle w:val="Fotnotsreferens"/>
          <w:rFonts w:ascii="Times New Roman" w:hAnsi="Times New Roman" w:cs="Times New Roman"/>
          <w:sz w:val="24"/>
          <w:szCs w:val="24"/>
        </w:rPr>
        <w:footnoteReference w:id="22"/>
      </w:r>
      <w:r w:rsidRPr="00AD60E5">
        <w:rPr>
          <w:rFonts w:ascii="Times New Roman" w:hAnsi="Times New Roman" w:cs="Times New Roman"/>
          <w:sz w:val="24"/>
          <w:szCs w:val="24"/>
        </w:rPr>
        <w:t xml:space="preserve"> Prior periods are rather understood as periods of scientific disagreement, not political.</w:t>
      </w:r>
      <w:r w:rsidRPr="00AD60E5">
        <w:rPr>
          <w:rStyle w:val="Fotnotsreferens"/>
          <w:rFonts w:ascii="Times New Roman" w:hAnsi="Times New Roman" w:cs="Times New Roman"/>
          <w:sz w:val="24"/>
          <w:szCs w:val="24"/>
        </w:rPr>
        <w:footnoteReference w:id="23"/>
      </w:r>
      <w:r w:rsidRPr="00AD60E5">
        <w:rPr>
          <w:rFonts w:ascii="Times New Roman" w:hAnsi="Times New Roman" w:cs="Times New Roman"/>
          <w:sz w:val="24"/>
          <w:szCs w:val="24"/>
        </w:rPr>
        <w:t xml:space="preserve"> But</w:t>
      </w:r>
      <w:r w:rsidR="00F66AE9">
        <w:rPr>
          <w:rFonts w:ascii="Times New Roman" w:hAnsi="Times New Roman" w:cs="Times New Roman"/>
          <w:sz w:val="24"/>
          <w:szCs w:val="24"/>
        </w:rPr>
        <w:t>,</w:t>
      </w:r>
      <w:r w:rsidRPr="00AD60E5">
        <w:rPr>
          <w:rFonts w:ascii="Times New Roman" w:hAnsi="Times New Roman" w:cs="Times New Roman"/>
          <w:sz w:val="24"/>
          <w:szCs w:val="24"/>
        </w:rPr>
        <w:t xml:space="preserve"> as environmental historian Peder Anker has shown in neighbouring Norway, climate change and the affirmation of its gravity proved an immensely potent issue for reformulating a type of government-led environmentalism in the 1980s</w:t>
      </w:r>
      <w:r w:rsidR="00F66AE9">
        <w:rPr>
          <w:rFonts w:ascii="Times New Roman" w:hAnsi="Times New Roman" w:cs="Times New Roman"/>
          <w:sz w:val="24"/>
          <w:szCs w:val="24"/>
        </w:rPr>
        <w:t>,</w:t>
      </w:r>
      <w:r w:rsidRPr="00AD60E5">
        <w:rPr>
          <w:rFonts w:ascii="Times New Roman" w:hAnsi="Times New Roman" w:cs="Times New Roman"/>
          <w:sz w:val="24"/>
          <w:szCs w:val="24"/>
        </w:rPr>
        <w:t xml:space="preserve"> as well as becoming a crucial player in climate policy design focused on compensating for national emissions through international investments (i.e. CDM).</w:t>
      </w:r>
      <w:r w:rsidRPr="00AD60E5">
        <w:rPr>
          <w:rStyle w:val="Fotnotsreferens"/>
          <w:rFonts w:ascii="Times New Roman" w:hAnsi="Times New Roman" w:cs="Times New Roman"/>
          <w:sz w:val="24"/>
          <w:szCs w:val="24"/>
        </w:rPr>
        <w:footnoteReference w:id="24"/>
      </w:r>
      <w:r w:rsidRPr="00AD60E5">
        <w:rPr>
          <w:rFonts w:ascii="Times New Roman" w:hAnsi="Times New Roman" w:cs="Times New Roman"/>
          <w:sz w:val="24"/>
          <w:szCs w:val="24"/>
        </w:rPr>
        <w:t xml:space="preserve"> The delaying rhetoric and structural inabilities to address climate change identified today have a longer history than what is usually acknowledged and they grew out of specific conflicts.</w:t>
      </w:r>
      <w:r w:rsidRPr="00AD60E5">
        <w:rPr>
          <w:rStyle w:val="Fotnotsreferens"/>
          <w:rFonts w:ascii="Times New Roman" w:hAnsi="Times New Roman" w:cs="Times New Roman"/>
          <w:sz w:val="24"/>
          <w:szCs w:val="24"/>
        </w:rPr>
        <w:footnoteReference w:id="25"/>
      </w:r>
    </w:p>
    <w:p w14:paraId="22A24E64" w14:textId="77777777" w:rsidR="00F66AE9" w:rsidRPr="00AD60E5" w:rsidRDefault="00F66AE9" w:rsidP="00317316">
      <w:pPr>
        <w:spacing w:before="120" w:line="360" w:lineRule="auto"/>
        <w:rPr>
          <w:rFonts w:ascii="Times New Roman" w:hAnsi="Times New Roman" w:cs="Times New Roman"/>
          <w:sz w:val="24"/>
          <w:szCs w:val="24"/>
        </w:rPr>
      </w:pPr>
    </w:p>
    <w:p w14:paraId="4F38E814" w14:textId="4132A8A4" w:rsidR="007B1A79" w:rsidRPr="00F66AE9" w:rsidRDefault="00F66AE9" w:rsidP="00317316">
      <w:pPr>
        <w:spacing w:before="120" w:line="360" w:lineRule="auto"/>
        <w:rPr>
          <w:rFonts w:ascii="Times New Roman" w:hAnsi="Times New Roman" w:cs="Times New Roman"/>
          <w:sz w:val="24"/>
          <w:szCs w:val="24"/>
        </w:rPr>
      </w:pPr>
      <w:r w:rsidRPr="00F66AE9">
        <w:rPr>
          <w:rFonts w:ascii="Times New Roman" w:hAnsi="Times New Roman" w:cs="Times New Roman"/>
          <w:sz w:val="24"/>
          <w:szCs w:val="24"/>
        </w:rPr>
        <w:t xml:space="preserve">IDEOLOGY AND THE ‘ENERGYSATION’ OF CLIMATE CHANGE – ANALYTICAL PERSPECTIVES </w:t>
      </w:r>
    </w:p>
    <w:p w14:paraId="552C17E3" w14:textId="4E37C4F2"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Here we present a case of how the arguments in current climate politics are shaped by historical legacies, debates, and conflicts within environmental politics. What is analysed is the production of a certain way for societies, and especially political leaders, to disregard environmental threats and specifically climate change. Depending on the actors analysed and the level of intentionality, this process or state has been characterised as delay, response, implicatory</w:t>
      </w:r>
      <w:r w:rsidRPr="00AD60E5">
        <w:rPr>
          <w:rStyle w:val="Fotnotsreferens"/>
          <w:rFonts w:ascii="Times New Roman" w:hAnsi="Times New Roman" w:cs="Times New Roman"/>
          <w:sz w:val="24"/>
          <w:szCs w:val="24"/>
        </w:rPr>
        <w:footnoteReference w:id="26"/>
      </w:r>
      <w:r w:rsidRPr="00AD60E5">
        <w:rPr>
          <w:rFonts w:ascii="Times New Roman" w:hAnsi="Times New Roman" w:cs="Times New Roman"/>
          <w:sz w:val="24"/>
          <w:szCs w:val="24"/>
        </w:rPr>
        <w:t xml:space="preserve"> or ideological denial.</w:t>
      </w:r>
      <w:r w:rsidRPr="00AD60E5">
        <w:rPr>
          <w:rStyle w:val="Fotnotsreferens"/>
          <w:rFonts w:ascii="Times New Roman" w:hAnsi="Times New Roman" w:cs="Times New Roman"/>
          <w:sz w:val="24"/>
          <w:szCs w:val="24"/>
        </w:rPr>
        <w:footnoteReference w:id="27"/>
      </w:r>
      <w:r w:rsidRPr="00AD60E5">
        <w:rPr>
          <w:rFonts w:ascii="Times New Roman" w:hAnsi="Times New Roman" w:cs="Times New Roman"/>
          <w:sz w:val="24"/>
          <w:szCs w:val="24"/>
        </w:rPr>
        <w:t xml:space="preserve"> We focus on ideological aspect which is in this paper understood in the Marxist sense as a dominant and largely unquestioned realm of reasoning producing specific and context-dependent power relations and types of governance as self-</w:t>
      </w:r>
      <w:r w:rsidRPr="00AD60E5">
        <w:rPr>
          <w:rFonts w:ascii="Times New Roman" w:hAnsi="Times New Roman" w:cs="Times New Roman"/>
          <w:sz w:val="24"/>
          <w:szCs w:val="24"/>
        </w:rPr>
        <w:lastRenderedPageBreak/>
        <w:t>evident, thus obscuring social contradictions.</w:t>
      </w:r>
      <w:r w:rsidRPr="00AD60E5">
        <w:rPr>
          <w:rStyle w:val="Fotnotsreferens"/>
          <w:rFonts w:ascii="Times New Roman" w:hAnsi="Times New Roman" w:cs="Times New Roman"/>
          <w:sz w:val="24"/>
          <w:szCs w:val="24"/>
        </w:rPr>
        <w:footnoteReference w:id="28"/>
      </w:r>
      <w:r w:rsidRPr="00AD60E5">
        <w:rPr>
          <w:rFonts w:ascii="Times New Roman" w:hAnsi="Times New Roman" w:cs="Times New Roman"/>
          <w:sz w:val="24"/>
          <w:szCs w:val="24"/>
        </w:rPr>
        <w:t xml:space="preserve"> Further, we argue that this self-evident quality needs to be produced and becomes visible when challenged. </w:t>
      </w:r>
    </w:p>
    <w:p w14:paraId="179D4A64" w14:textId="7D339D33"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The way we trace this production of something self-evident is through the case of Sweden where climate as a political argument first appeared in the wake of the 1973 oil embargo and subsequent demands regarding energy security. Climate and energy are two phenomena that have been closely related in contemporary history.</w:t>
      </w:r>
      <w:r w:rsidRPr="00AD60E5">
        <w:rPr>
          <w:rStyle w:val="Fotnotsreferens"/>
          <w:rFonts w:ascii="Times New Roman" w:hAnsi="Times New Roman" w:cs="Times New Roman"/>
          <w:sz w:val="24"/>
          <w:szCs w:val="24"/>
        </w:rPr>
        <w:footnoteReference w:id="29"/>
      </w:r>
      <w:r w:rsidRPr="00AD60E5">
        <w:rPr>
          <w:rFonts w:ascii="Times New Roman" w:hAnsi="Times New Roman" w:cs="Times New Roman"/>
          <w:sz w:val="24"/>
          <w:szCs w:val="24"/>
        </w:rPr>
        <w:t xml:space="preserve"> However, as stressed by Aykut and Castro, they have simultaneously evolved separately. While concurrently being ‘hyper-climatised’, debates on energy are ‘strangely absent f</w:t>
      </w:r>
      <w:r w:rsidR="0085319F">
        <w:rPr>
          <w:rFonts w:ascii="Times New Roman" w:hAnsi="Times New Roman" w:cs="Times New Roman"/>
          <w:sz w:val="24"/>
          <w:szCs w:val="24"/>
        </w:rPr>
        <w:t>ro</w:t>
      </w:r>
      <w:r w:rsidRPr="00AD60E5">
        <w:rPr>
          <w:rFonts w:ascii="Times New Roman" w:hAnsi="Times New Roman" w:cs="Times New Roman"/>
          <w:sz w:val="24"/>
          <w:szCs w:val="24"/>
        </w:rPr>
        <w:t>m the core of the climate regime’ between 1992 and 2015.</w:t>
      </w:r>
      <w:r w:rsidRPr="00AD60E5">
        <w:rPr>
          <w:rStyle w:val="Fotnotsreferens"/>
          <w:rFonts w:ascii="Times New Roman" w:hAnsi="Times New Roman" w:cs="Times New Roman"/>
          <w:sz w:val="24"/>
          <w:szCs w:val="24"/>
        </w:rPr>
        <w:footnoteReference w:id="30"/>
      </w:r>
      <w:r w:rsidRPr="00AD60E5">
        <w:rPr>
          <w:rFonts w:ascii="Times New Roman" w:hAnsi="Times New Roman" w:cs="Times New Roman"/>
          <w:sz w:val="24"/>
          <w:szCs w:val="24"/>
        </w:rPr>
        <w:t xml:space="preserve"> Aykut and Castro describe this changing relationship as a </w:t>
      </w:r>
      <w:proofErr w:type="spellStart"/>
      <w:r w:rsidRPr="00AD60E5">
        <w:rPr>
          <w:rFonts w:ascii="Times New Roman" w:hAnsi="Times New Roman" w:cs="Times New Roman"/>
          <w:sz w:val="24"/>
          <w:szCs w:val="24"/>
        </w:rPr>
        <w:t>declimatisation</w:t>
      </w:r>
      <w:proofErr w:type="spellEnd"/>
      <w:r w:rsidRPr="00AD60E5">
        <w:rPr>
          <w:rFonts w:ascii="Times New Roman" w:hAnsi="Times New Roman" w:cs="Times New Roman"/>
          <w:sz w:val="24"/>
          <w:szCs w:val="24"/>
        </w:rPr>
        <w:t xml:space="preserve"> and </w:t>
      </w:r>
      <w:proofErr w:type="spellStart"/>
      <w:r w:rsidRPr="00AD60E5">
        <w:rPr>
          <w:rFonts w:ascii="Times New Roman" w:hAnsi="Times New Roman" w:cs="Times New Roman"/>
          <w:sz w:val="24"/>
          <w:szCs w:val="24"/>
        </w:rPr>
        <w:t>climatisation</w:t>
      </w:r>
      <w:proofErr w:type="spellEnd"/>
      <w:r w:rsidRPr="00AD60E5">
        <w:rPr>
          <w:rFonts w:ascii="Times New Roman" w:hAnsi="Times New Roman" w:cs="Times New Roman"/>
          <w:sz w:val="24"/>
          <w:szCs w:val="24"/>
        </w:rPr>
        <w:t xml:space="preserve"> of energy issues. They state: ‘In using </w:t>
      </w:r>
      <w:proofErr w:type="spellStart"/>
      <w:r w:rsidRPr="00AD60E5">
        <w:rPr>
          <w:rFonts w:ascii="Times New Roman" w:hAnsi="Times New Roman" w:cs="Times New Roman"/>
          <w:sz w:val="24"/>
          <w:szCs w:val="24"/>
        </w:rPr>
        <w:t>climatisation</w:t>
      </w:r>
      <w:proofErr w:type="spellEnd"/>
      <w:r w:rsidRPr="00AD60E5">
        <w:rPr>
          <w:rFonts w:ascii="Times New Roman" w:hAnsi="Times New Roman" w:cs="Times New Roman"/>
          <w:sz w:val="24"/>
          <w:szCs w:val="24"/>
        </w:rPr>
        <w:t xml:space="preserve">, we subsume attempts to frame questions on the production, trade and use of fossil fuels as issues of climate </w:t>
      </w:r>
      <w:proofErr w:type="gramStart"/>
      <w:r w:rsidRPr="00AD60E5">
        <w:rPr>
          <w:rFonts w:ascii="Times New Roman" w:hAnsi="Times New Roman" w:cs="Times New Roman"/>
          <w:sz w:val="24"/>
          <w:szCs w:val="24"/>
        </w:rPr>
        <w:t>policy, and</w:t>
      </w:r>
      <w:proofErr w:type="gramEnd"/>
      <w:r w:rsidRPr="00AD60E5">
        <w:rPr>
          <w:rFonts w:ascii="Times New Roman" w:hAnsi="Times New Roman" w:cs="Times New Roman"/>
          <w:sz w:val="24"/>
          <w:szCs w:val="24"/>
        </w:rPr>
        <w:t xml:space="preserve"> attempts to enable the climate regime to tackle those questions within its own organisational routines.’</w:t>
      </w:r>
      <w:r w:rsidRPr="00AD60E5">
        <w:rPr>
          <w:rStyle w:val="Fotnotsreferens"/>
          <w:rFonts w:ascii="Times New Roman" w:hAnsi="Times New Roman" w:cs="Times New Roman"/>
          <w:sz w:val="24"/>
          <w:szCs w:val="24"/>
        </w:rPr>
        <w:footnoteReference w:id="31"/>
      </w:r>
      <w:r w:rsidRPr="00AD60E5">
        <w:rPr>
          <w:rFonts w:ascii="Times New Roman" w:hAnsi="Times New Roman" w:cs="Times New Roman"/>
          <w:sz w:val="24"/>
          <w:szCs w:val="24"/>
        </w:rPr>
        <w:t xml:space="preserve"> </w:t>
      </w:r>
      <w:proofErr w:type="spellStart"/>
      <w:r w:rsidRPr="00AD60E5">
        <w:rPr>
          <w:rFonts w:ascii="Times New Roman" w:hAnsi="Times New Roman" w:cs="Times New Roman"/>
          <w:sz w:val="24"/>
          <w:szCs w:val="24"/>
        </w:rPr>
        <w:t>Declimatisation</w:t>
      </w:r>
      <w:proofErr w:type="spellEnd"/>
      <w:r w:rsidRPr="00AD60E5">
        <w:rPr>
          <w:rFonts w:ascii="Times New Roman" w:hAnsi="Times New Roman" w:cs="Times New Roman"/>
          <w:sz w:val="24"/>
          <w:szCs w:val="24"/>
        </w:rPr>
        <w:t xml:space="preserve"> here refers to the separation of these two fields. While their terms are highly relevant for the period and countries they study, this superior position of climate over energy is less applicable to the historical period studied in this paper. We are inspired by Aykut and Castro</w:t>
      </w:r>
      <w:r w:rsidR="0085319F">
        <w:rPr>
          <w:rFonts w:ascii="Times New Roman" w:hAnsi="Times New Roman" w:cs="Times New Roman"/>
          <w:sz w:val="24"/>
          <w:szCs w:val="24"/>
        </w:rPr>
        <w:t>’s</w:t>
      </w:r>
      <w:r w:rsidRPr="00AD60E5">
        <w:rPr>
          <w:rFonts w:ascii="Times New Roman" w:hAnsi="Times New Roman" w:cs="Times New Roman"/>
          <w:sz w:val="24"/>
          <w:szCs w:val="24"/>
        </w:rPr>
        <w:t xml:space="preserve"> studies of a later period but reformulate </w:t>
      </w:r>
      <w:r w:rsidR="0085319F">
        <w:rPr>
          <w:rFonts w:ascii="Times New Roman" w:hAnsi="Times New Roman" w:cs="Times New Roman"/>
          <w:sz w:val="24"/>
          <w:szCs w:val="24"/>
        </w:rPr>
        <w:t>their terms as</w:t>
      </w:r>
      <w:r w:rsidRPr="00AD60E5">
        <w:rPr>
          <w:rFonts w:ascii="Times New Roman" w:hAnsi="Times New Roman" w:cs="Times New Roman"/>
          <w:sz w:val="24"/>
          <w:szCs w:val="24"/>
        </w:rPr>
        <w:t xml:space="preserve"> </w:t>
      </w:r>
      <w:proofErr w:type="spellStart"/>
      <w:r w:rsidRPr="00AD60E5">
        <w:rPr>
          <w:rFonts w:ascii="Times New Roman" w:hAnsi="Times New Roman" w:cs="Times New Roman"/>
          <w:sz w:val="24"/>
          <w:szCs w:val="24"/>
        </w:rPr>
        <w:t>energysation</w:t>
      </w:r>
      <w:proofErr w:type="spellEnd"/>
      <w:r w:rsidRPr="00AD60E5">
        <w:rPr>
          <w:rFonts w:ascii="Times New Roman" w:hAnsi="Times New Roman" w:cs="Times New Roman"/>
          <w:sz w:val="24"/>
          <w:szCs w:val="24"/>
        </w:rPr>
        <w:t xml:space="preserve"> and de-</w:t>
      </w:r>
      <w:proofErr w:type="spellStart"/>
      <w:r w:rsidRPr="00AD60E5">
        <w:rPr>
          <w:rFonts w:ascii="Times New Roman" w:hAnsi="Times New Roman" w:cs="Times New Roman"/>
          <w:sz w:val="24"/>
          <w:szCs w:val="24"/>
        </w:rPr>
        <w:t>energysation</w:t>
      </w:r>
      <w:proofErr w:type="spellEnd"/>
      <w:r w:rsidRPr="00AD60E5">
        <w:rPr>
          <w:rFonts w:ascii="Times New Roman" w:hAnsi="Times New Roman" w:cs="Times New Roman"/>
          <w:sz w:val="24"/>
          <w:szCs w:val="24"/>
        </w:rPr>
        <w:t xml:space="preserve"> to better reflect the hierarchy of issues </w:t>
      </w:r>
      <w:r w:rsidR="0085319F">
        <w:rPr>
          <w:rFonts w:ascii="Times New Roman" w:hAnsi="Times New Roman" w:cs="Times New Roman"/>
          <w:sz w:val="24"/>
          <w:szCs w:val="24"/>
        </w:rPr>
        <w:t>in</w:t>
      </w:r>
      <w:r w:rsidRPr="00AD60E5">
        <w:rPr>
          <w:rFonts w:ascii="Times New Roman" w:hAnsi="Times New Roman" w:cs="Times New Roman"/>
          <w:sz w:val="24"/>
          <w:szCs w:val="24"/>
        </w:rPr>
        <w:t xml:space="preserve"> the period and country studied here. Our conceptualisation is piloted in this study, not to be considered all-inclusive, but a way to describe efforts and process to subsume and frame climate change as a part of energy policy</w:t>
      </w:r>
      <w:r w:rsidR="0085319F">
        <w:rPr>
          <w:rFonts w:ascii="Times New Roman" w:hAnsi="Times New Roman" w:cs="Times New Roman"/>
          <w:sz w:val="24"/>
          <w:szCs w:val="24"/>
        </w:rPr>
        <w:t xml:space="preserve"> – </w:t>
      </w:r>
      <w:r w:rsidRPr="00AD60E5">
        <w:rPr>
          <w:rFonts w:ascii="Times New Roman" w:hAnsi="Times New Roman" w:cs="Times New Roman"/>
          <w:sz w:val="24"/>
          <w:szCs w:val="24"/>
        </w:rPr>
        <w:t>especially when climate is tied to specific forms and locations of energy supply and energy extraction</w:t>
      </w:r>
      <w:r w:rsidR="0085319F">
        <w:rPr>
          <w:rFonts w:ascii="Times New Roman" w:hAnsi="Times New Roman" w:cs="Times New Roman"/>
          <w:sz w:val="24"/>
          <w:szCs w:val="24"/>
        </w:rPr>
        <w:t xml:space="preserve"> – </w:t>
      </w:r>
      <w:r w:rsidRPr="00AD60E5">
        <w:rPr>
          <w:rFonts w:ascii="Times New Roman" w:hAnsi="Times New Roman" w:cs="Times New Roman"/>
          <w:sz w:val="24"/>
          <w:szCs w:val="24"/>
        </w:rPr>
        <w:t xml:space="preserve">or to separate climate change from the same. </w:t>
      </w:r>
    </w:p>
    <w:p w14:paraId="0E588622" w14:textId="77777777" w:rsidR="0085319F" w:rsidRDefault="0085319F" w:rsidP="00317316">
      <w:pPr>
        <w:spacing w:before="120" w:line="360" w:lineRule="auto"/>
        <w:rPr>
          <w:rFonts w:ascii="Times New Roman" w:hAnsi="Times New Roman" w:cs="Times New Roman"/>
          <w:i/>
          <w:iCs/>
          <w:sz w:val="24"/>
          <w:szCs w:val="24"/>
        </w:rPr>
      </w:pPr>
    </w:p>
    <w:p w14:paraId="083B9986" w14:textId="2EDB18AE" w:rsidR="007B1A79" w:rsidRPr="0085319F" w:rsidRDefault="0085319F" w:rsidP="00317316">
      <w:pPr>
        <w:spacing w:before="120" w:line="360" w:lineRule="auto"/>
        <w:rPr>
          <w:rFonts w:ascii="Times New Roman" w:hAnsi="Times New Roman" w:cs="Times New Roman"/>
          <w:sz w:val="24"/>
          <w:szCs w:val="24"/>
        </w:rPr>
      </w:pPr>
      <w:r w:rsidRPr="0085319F">
        <w:rPr>
          <w:rFonts w:ascii="Times New Roman" w:hAnsi="Times New Roman" w:cs="Times New Roman"/>
          <w:sz w:val="24"/>
          <w:szCs w:val="24"/>
        </w:rPr>
        <w:t xml:space="preserve">METHOD </w:t>
      </w:r>
    </w:p>
    <w:p w14:paraId="717D702F" w14:textId="2BADBC7E"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In the paper, we use a genealogical perspective to trace the historical conflicts and constructs having shaped our current framing of the energy-climate nexus. Genealogy is a method </w:t>
      </w:r>
      <w:r w:rsidRPr="00AD60E5">
        <w:rPr>
          <w:rFonts w:ascii="Times New Roman" w:hAnsi="Times New Roman" w:cs="Times New Roman"/>
          <w:sz w:val="24"/>
          <w:szCs w:val="24"/>
          <w:lang w:val="en-GB"/>
        </w:rPr>
        <w:lastRenderedPageBreak/>
        <w:t>conceptualised by Foucault and described as a ‘history of the present’.</w:t>
      </w:r>
      <w:r w:rsidRPr="00AD60E5">
        <w:rPr>
          <w:rStyle w:val="Fotnotsreferens"/>
          <w:rFonts w:ascii="Times New Roman" w:hAnsi="Times New Roman" w:cs="Times New Roman"/>
          <w:sz w:val="24"/>
          <w:szCs w:val="24"/>
        </w:rPr>
        <w:footnoteReference w:id="32"/>
      </w:r>
      <w:r w:rsidRPr="00AD60E5">
        <w:rPr>
          <w:rFonts w:ascii="Times New Roman" w:hAnsi="Times New Roman" w:cs="Times New Roman"/>
          <w:sz w:val="24"/>
          <w:szCs w:val="24"/>
          <w:lang w:val="en-GB"/>
        </w:rPr>
        <w:t xml:space="preserve"> In such perspective, the present state is understood as influencing the point of departure, rather than only letting historical circumstances or dominant themes in the past frame the analysis. Knowing we have not successfully dealt with climate </w:t>
      </w:r>
      <w:proofErr w:type="gramStart"/>
      <w:r w:rsidRPr="00AD60E5">
        <w:rPr>
          <w:rFonts w:ascii="Times New Roman" w:hAnsi="Times New Roman" w:cs="Times New Roman"/>
          <w:sz w:val="24"/>
          <w:szCs w:val="24"/>
          <w:lang w:val="en-GB"/>
        </w:rPr>
        <w:t>change,</w:t>
      </w:r>
      <w:proofErr w:type="gramEnd"/>
      <w:r w:rsidRPr="00AD60E5">
        <w:rPr>
          <w:rFonts w:ascii="Times New Roman" w:hAnsi="Times New Roman" w:cs="Times New Roman"/>
          <w:sz w:val="24"/>
          <w:szCs w:val="24"/>
          <w:lang w:val="en-GB"/>
        </w:rPr>
        <w:t xml:space="preserve"> our ambition is to trace how and why the response in Sweden </w:t>
      </w:r>
      <w:r w:rsidR="0085319F">
        <w:rPr>
          <w:rFonts w:ascii="Times New Roman" w:hAnsi="Times New Roman" w:cs="Times New Roman"/>
          <w:sz w:val="24"/>
          <w:szCs w:val="24"/>
          <w:lang w:val="en-GB"/>
        </w:rPr>
        <w:t xml:space="preserve">have </w:t>
      </w:r>
      <w:r w:rsidRPr="00AD60E5">
        <w:rPr>
          <w:rFonts w:ascii="Times New Roman" w:hAnsi="Times New Roman" w:cs="Times New Roman"/>
          <w:sz w:val="24"/>
          <w:szCs w:val="24"/>
          <w:lang w:val="en-GB"/>
        </w:rPr>
        <w:t>largely been limited to either suggestions o</w:t>
      </w:r>
      <w:r w:rsidR="0085319F">
        <w:rPr>
          <w:rFonts w:ascii="Times New Roman" w:hAnsi="Times New Roman" w:cs="Times New Roman"/>
          <w:sz w:val="24"/>
          <w:szCs w:val="24"/>
          <w:lang w:val="en-GB"/>
        </w:rPr>
        <w:t>f</w:t>
      </w:r>
      <w:r w:rsidRPr="00AD60E5">
        <w:rPr>
          <w:rFonts w:ascii="Times New Roman" w:hAnsi="Times New Roman" w:cs="Times New Roman"/>
          <w:sz w:val="24"/>
          <w:szCs w:val="24"/>
          <w:lang w:val="en-GB"/>
        </w:rPr>
        <w:t xml:space="preserve"> nuclear power expansion or ambitions to take on the role of a global leader in climate negotiations. As Garland notes, genealogy is not about searching for origins</w:t>
      </w:r>
      <w:r w:rsidR="0085319F">
        <w:rPr>
          <w:rFonts w:ascii="Times New Roman" w:hAnsi="Times New Roman" w:cs="Times New Roman"/>
          <w:sz w:val="24"/>
          <w:szCs w:val="24"/>
          <w:lang w:val="en-GB"/>
        </w:rPr>
        <w:t xml:space="preserve"> – </w:t>
      </w:r>
      <w:r w:rsidRPr="00AD60E5">
        <w:rPr>
          <w:rFonts w:ascii="Times New Roman" w:hAnsi="Times New Roman" w:cs="Times New Roman"/>
          <w:sz w:val="24"/>
          <w:szCs w:val="24"/>
          <w:lang w:val="en-GB"/>
        </w:rPr>
        <w:t>we are aware of the longer history of climate change science and its appearance in other arenas</w:t>
      </w:r>
      <w:r w:rsidR="0085319F">
        <w:rPr>
          <w:rFonts w:ascii="Times New Roman" w:hAnsi="Times New Roman" w:cs="Times New Roman"/>
          <w:sz w:val="24"/>
          <w:szCs w:val="24"/>
          <w:lang w:val="en-GB"/>
        </w:rPr>
        <w:t xml:space="preserve"> – </w:t>
      </w:r>
      <w:r w:rsidRPr="00AD60E5">
        <w:rPr>
          <w:rFonts w:ascii="Times New Roman" w:hAnsi="Times New Roman" w:cs="Times New Roman"/>
          <w:sz w:val="24"/>
          <w:szCs w:val="24"/>
          <w:lang w:val="en-GB"/>
        </w:rPr>
        <w:t>rather, the method is used to trace ‘…how contemporary practices and institutions emerged out of specific struggles, conflicts, alliances, and exercises of power, many of which are nowadays forgotten’.</w:t>
      </w:r>
      <w:r w:rsidRPr="00AD60E5">
        <w:rPr>
          <w:rStyle w:val="Fotnotsreferens"/>
          <w:rFonts w:ascii="Times New Roman" w:hAnsi="Times New Roman" w:cs="Times New Roman"/>
          <w:sz w:val="24"/>
          <w:szCs w:val="24"/>
        </w:rPr>
        <w:footnoteReference w:id="33"/>
      </w:r>
      <w:r w:rsidRPr="00AD60E5">
        <w:rPr>
          <w:rFonts w:ascii="Times New Roman" w:hAnsi="Times New Roman" w:cs="Times New Roman"/>
          <w:sz w:val="24"/>
          <w:szCs w:val="24"/>
          <w:lang w:val="en-GB"/>
        </w:rPr>
        <w:t xml:space="preserve"> Taking our point of departure in the present also justif</w:t>
      </w:r>
      <w:r w:rsidR="0085319F">
        <w:rPr>
          <w:rFonts w:ascii="Times New Roman" w:hAnsi="Times New Roman" w:cs="Times New Roman"/>
          <w:sz w:val="24"/>
          <w:szCs w:val="24"/>
          <w:lang w:val="en-GB"/>
        </w:rPr>
        <w:t>ies</w:t>
      </w:r>
      <w:r w:rsidRPr="00AD60E5">
        <w:rPr>
          <w:rFonts w:ascii="Times New Roman" w:hAnsi="Times New Roman" w:cs="Times New Roman"/>
          <w:sz w:val="24"/>
          <w:szCs w:val="24"/>
          <w:lang w:val="en-GB"/>
        </w:rPr>
        <w:t xml:space="preserve"> our focus on climate change, which in the 1970s w</w:t>
      </w:r>
      <w:r w:rsidR="0085319F">
        <w:rPr>
          <w:rFonts w:ascii="Times New Roman" w:hAnsi="Times New Roman" w:cs="Times New Roman"/>
          <w:sz w:val="24"/>
          <w:szCs w:val="24"/>
          <w:lang w:val="en-GB"/>
        </w:rPr>
        <w:t>as</w:t>
      </w:r>
      <w:r w:rsidRPr="00AD60E5">
        <w:rPr>
          <w:rFonts w:ascii="Times New Roman" w:hAnsi="Times New Roman" w:cs="Times New Roman"/>
          <w:sz w:val="24"/>
          <w:szCs w:val="24"/>
          <w:lang w:val="en-GB"/>
        </w:rPr>
        <w:t xml:space="preserve"> relatively peripheral among environmental issues</w:t>
      </w:r>
      <w:r w:rsidR="0085319F">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both in formal politics and in the social movements of the time.</w:t>
      </w:r>
      <w:r w:rsidRPr="00AD60E5">
        <w:rPr>
          <w:rStyle w:val="Fotnotsreferens"/>
          <w:rFonts w:ascii="Times New Roman" w:hAnsi="Times New Roman" w:cs="Times New Roman"/>
          <w:sz w:val="24"/>
          <w:szCs w:val="24"/>
        </w:rPr>
        <w:footnoteReference w:id="34"/>
      </w:r>
      <w:r w:rsidRPr="00AD60E5">
        <w:rPr>
          <w:rFonts w:ascii="Times New Roman" w:hAnsi="Times New Roman" w:cs="Times New Roman"/>
          <w:sz w:val="24"/>
          <w:szCs w:val="24"/>
          <w:lang w:val="en-GB"/>
        </w:rPr>
        <w:t xml:space="preserve"> </w:t>
      </w:r>
    </w:p>
    <w:p w14:paraId="7445B85A" w14:textId="3CBBAD88" w:rsidR="007B1A79"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We conduct our analysis through a qualitative reading of the way climate change as a political issue emerged as part of the debates in the early 1970s on energy security and resource </w:t>
      </w:r>
      <w:proofErr w:type="gramStart"/>
      <w:r w:rsidRPr="00AD60E5">
        <w:rPr>
          <w:rFonts w:ascii="Times New Roman" w:hAnsi="Times New Roman" w:cs="Times New Roman"/>
          <w:sz w:val="24"/>
          <w:szCs w:val="24"/>
          <w:lang w:val="en-GB"/>
        </w:rPr>
        <w:t>limits, and</w:t>
      </w:r>
      <w:proofErr w:type="gramEnd"/>
      <w:r w:rsidRPr="00AD60E5">
        <w:rPr>
          <w:rFonts w:ascii="Times New Roman" w:hAnsi="Times New Roman" w:cs="Times New Roman"/>
          <w:sz w:val="24"/>
          <w:szCs w:val="24"/>
          <w:lang w:val="en-GB"/>
        </w:rPr>
        <w:t xml:space="preserve"> continue</w:t>
      </w:r>
      <w:r w:rsidR="0085319F">
        <w:rPr>
          <w:rFonts w:ascii="Times New Roman" w:hAnsi="Times New Roman" w:cs="Times New Roman"/>
          <w:sz w:val="24"/>
          <w:szCs w:val="24"/>
          <w:lang w:val="en-GB"/>
        </w:rPr>
        <w:t>d</w:t>
      </w:r>
      <w:r w:rsidRPr="00AD60E5">
        <w:rPr>
          <w:rFonts w:ascii="Times New Roman" w:hAnsi="Times New Roman" w:cs="Times New Roman"/>
          <w:sz w:val="24"/>
          <w:szCs w:val="24"/>
          <w:lang w:val="en-GB"/>
        </w:rPr>
        <w:t xml:space="preserve"> until the Swedish referendum on nuclear power in 1980 and its aftermath up</w:t>
      </w:r>
      <w:r w:rsidR="0085319F">
        <w:rPr>
          <w:rFonts w:ascii="Times New Roman" w:hAnsi="Times New Roman" w:cs="Times New Roman"/>
          <w:sz w:val="24"/>
          <w:szCs w:val="24"/>
          <w:lang w:val="en-GB"/>
        </w:rPr>
        <w:t xml:space="preserve"> to</w:t>
      </w:r>
      <w:r w:rsidRPr="00AD60E5">
        <w:rPr>
          <w:rFonts w:ascii="Times New Roman" w:hAnsi="Times New Roman" w:cs="Times New Roman"/>
          <w:sz w:val="24"/>
          <w:szCs w:val="24"/>
          <w:lang w:val="en-GB"/>
        </w:rPr>
        <w:t xml:space="preserve"> 1983. Initial inquiries were conducted by scanning the Swedish national library’s digital collection of OCR-scanned major newspapers for the Swedish equivalents of ‘climate’ + ‘carbon dioxide’ and ‘climate change’, resulting in 282 relevant articles </w:t>
      </w:r>
      <w:r w:rsidR="0085319F">
        <w:rPr>
          <w:rFonts w:ascii="Times New Roman" w:hAnsi="Times New Roman" w:cs="Times New Roman"/>
          <w:sz w:val="24"/>
          <w:szCs w:val="24"/>
          <w:lang w:val="en-GB"/>
        </w:rPr>
        <w:t xml:space="preserve">from </w:t>
      </w:r>
      <w:r w:rsidRPr="00AD60E5">
        <w:rPr>
          <w:rFonts w:ascii="Times New Roman" w:hAnsi="Times New Roman" w:cs="Times New Roman"/>
          <w:sz w:val="24"/>
          <w:szCs w:val="24"/>
          <w:lang w:val="en-GB"/>
        </w:rPr>
        <w:t>the period 1960–1983, with a sharp increase in coverage from 1974 and onwards.</w:t>
      </w:r>
      <w:r w:rsidRPr="00AD60E5">
        <w:rPr>
          <w:rStyle w:val="Fotnotsreferens"/>
          <w:rFonts w:ascii="Times New Roman" w:hAnsi="Times New Roman" w:cs="Times New Roman"/>
          <w:sz w:val="24"/>
          <w:szCs w:val="24"/>
        </w:rPr>
        <w:footnoteReference w:id="35"/>
      </w:r>
      <w:r w:rsidRPr="00AD60E5">
        <w:rPr>
          <w:rFonts w:ascii="Times New Roman" w:hAnsi="Times New Roman" w:cs="Times New Roman"/>
          <w:sz w:val="24"/>
          <w:szCs w:val="24"/>
          <w:lang w:val="en-GB"/>
        </w:rPr>
        <w:t xml:space="preserve"> These searches made it clear that the salient players discussing climate change were the Social Democratic Party (through Olof Palme), scientists (most notably Bert Bolin and others engaged in writing public reports) and, finally, the energy sector, represented by the state-owned energy utility </w:t>
      </w:r>
      <w:proofErr w:type="spellStart"/>
      <w:r w:rsidRPr="00AD60E5">
        <w:rPr>
          <w:rFonts w:ascii="Times New Roman" w:hAnsi="Times New Roman" w:cs="Times New Roman"/>
          <w:sz w:val="24"/>
          <w:szCs w:val="24"/>
          <w:lang w:val="en-GB"/>
        </w:rPr>
        <w:t>Statens</w:t>
      </w:r>
      <w:proofErr w:type="spellEnd"/>
      <w:r w:rsidRPr="00AD60E5">
        <w:rPr>
          <w:rFonts w:ascii="Times New Roman" w:hAnsi="Times New Roman" w:cs="Times New Roman"/>
          <w:sz w:val="24"/>
          <w:szCs w:val="24"/>
          <w:lang w:val="en-GB"/>
        </w:rPr>
        <w:t xml:space="preserve"> </w:t>
      </w:r>
      <w:proofErr w:type="spellStart"/>
      <w:r w:rsidRPr="00AD60E5">
        <w:rPr>
          <w:rFonts w:ascii="Times New Roman" w:hAnsi="Times New Roman" w:cs="Times New Roman"/>
          <w:sz w:val="24"/>
          <w:szCs w:val="24"/>
          <w:lang w:val="en-GB"/>
        </w:rPr>
        <w:t>vattenfallsverk</w:t>
      </w:r>
      <w:proofErr w:type="spellEnd"/>
      <w:r w:rsidRPr="00AD60E5">
        <w:rPr>
          <w:rFonts w:ascii="Times New Roman" w:hAnsi="Times New Roman" w:cs="Times New Roman"/>
          <w:sz w:val="24"/>
          <w:szCs w:val="24"/>
          <w:lang w:val="en-GB"/>
        </w:rPr>
        <w:t xml:space="preserve"> (Vattenfall) and the power-coordinating agency</w:t>
      </w:r>
      <w:r w:rsidRPr="00AD60E5">
        <w:rPr>
          <w:rFonts w:ascii="Times New Roman" w:hAnsi="Times New Roman" w:cs="Times New Roman"/>
          <w:i/>
          <w:iCs/>
          <w:sz w:val="24"/>
          <w:szCs w:val="24"/>
          <w:lang w:val="en-GB"/>
        </w:rPr>
        <w:t xml:space="preserve"> </w:t>
      </w:r>
      <w:proofErr w:type="spellStart"/>
      <w:r w:rsidRPr="00AD60E5">
        <w:rPr>
          <w:rFonts w:ascii="Times New Roman" w:hAnsi="Times New Roman" w:cs="Times New Roman"/>
          <w:sz w:val="24"/>
          <w:szCs w:val="24"/>
          <w:lang w:val="en-GB"/>
        </w:rPr>
        <w:lastRenderedPageBreak/>
        <w:t>Centrala</w:t>
      </w:r>
      <w:proofErr w:type="spellEnd"/>
      <w:r w:rsidRPr="00AD60E5">
        <w:rPr>
          <w:rFonts w:ascii="Times New Roman" w:hAnsi="Times New Roman" w:cs="Times New Roman"/>
          <w:sz w:val="24"/>
          <w:szCs w:val="24"/>
          <w:lang w:val="en-GB"/>
        </w:rPr>
        <w:t xml:space="preserve"> </w:t>
      </w:r>
      <w:proofErr w:type="spellStart"/>
      <w:r w:rsidRPr="00AD60E5">
        <w:rPr>
          <w:rFonts w:ascii="Times New Roman" w:hAnsi="Times New Roman" w:cs="Times New Roman"/>
          <w:sz w:val="24"/>
          <w:szCs w:val="24"/>
          <w:lang w:val="en-GB"/>
        </w:rPr>
        <w:t>driftsledningen</w:t>
      </w:r>
      <w:proofErr w:type="spellEnd"/>
      <w:r w:rsidRPr="00AD60E5">
        <w:rPr>
          <w:rFonts w:ascii="Times New Roman" w:hAnsi="Times New Roman" w:cs="Times New Roman"/>
          <w:sz w:val="24"/>
          <w:szCs w:val="24"/>
          <w:lang w:val="en-GB"/>
        </w:rPr>
        <w:t xml:space="preserve"> (CDL). While seldom prominent in the debates, a partly unnamed opponent was also present: the environmental movement and the political branches of the anti-nuclear movement. The search led us to analyse the Swedish Government Official Reports (SOU) on energy produced during the period as part of the Energy Commission’s work, as well as parliamentary debates and propositions. Further, key sections of archives and magazine articles from Vattenfall as well as the anti-nuclear campaign were consulted. The private archives of politicians Olof Palme</w:t>
      </w:r>
      <w:r w:rsidR="0085319F">
        <w:rPr>
          <w:rFonts w:ascii="Times New Roman" w:hAnsi="Times New Roman" w:cs="Times New Roman"/>
          <w:sz w:val="24"/>
          <w:szCs w:val="24"/>
          <w:lang w:val="en-GB"/>
        </w:rPr>
        <w:t xml:space="preserve"> and</w:t>
      </w:r>
      <w:r w:rsidRPr="00AD60E5">
        <w:rPr>
          <w:rFonts w:ascii="Times New Roman" w:hAnsi="Times New Roman" w:cs="Times New Roman"/>
          <w:sz w:val="24"/>
          <w:szCs w:val="24"/>
          <w:lang w:val="en-GB"/>
        </w:rPr>
        <w:t xml:space="preserve"> Birgitta Dahl and </w:t>
      </w:r>
      <w:r w:rsidR="0085319F">
        <w:rPr>
          <w:rFonts w:ascii="Times New Roman" w:hAnsi="Times New Roman" w:cs="Times New Roman"/>
          <w:sz w:val="24"/>
          <w:szCs w:val="24"/>
          <w:lang w:val="en-GB"/>
        </w:rPr>
        <w:t xml:space="preserve">of </w:t>
      </w:r>
      <w:r w:rsidRPr="00AD60E5">
        <w:rPr>
          <w:rFonts w:ascii="Times New Roman" w:hAnsi="Times New Roman" w:cs="Times New Roman"/>
          <w:sz w:val="24"/>
          <w:szCs w:val="24"/>
          <w:lang w:val="en-GB"/>
        </w:rPr>
        <w:t>scientist Bert Bolin were also reviewed. Our analysis ends in 1983 with the publication of a state commissioned investigation on environmental and health effects of coal. In the sources, the object of study appears as discussion o</w:t>
      </w:r>
      <w:r w:rsidR="0085319F">
        <w:rPr>
          <w:rFonts w:ascii="Times New Roman" w:hAnsi="Times New Roman" w:cs="Times New Roman"/>
          <w:sz w:val="24"/>
          <w:szCs w:val="24"/>
          <w:lang w:val="en-GB"/>
        </w:rPr>
        <w:t>f</w:t>
      </w:r>
      <w:r w:rsidRPr="00AD60E5">
        <w:rPr>
          <w:rFonts w:ascii="Times New Roman" w:hAnsi="Times New Roman" w:cs="Times New Roman"/>
          <w:sz w:val="24"/>
          <w:szCs w:val="24"/>
          <w:lang w:val="en-GB"/>
        </w:rPr>
        <w:t xml:space="preserve"> ‘a changed climate’, ‘climate change’, ‘global warming’ and ‘greenhouse effect’. Throughout the paper, we use the term </w:t>
      </w:r>
      <w:r w:rsidRPr="00AD60E5">
        <w:rPr>
          <w:rFonts w:ascii="Times New Roman" w:hAnsi="Times New Roman" w:cs="Times New Roman"/>
          <w:i/>
          <w:iCs/>
          <w:sz w:val="24"/>
          <w:szCs w:val="24"/>
          <w:lang w:val="en-GB"/>
        </w:rPr>
        <w:t>climate change</w:t>
      </w:r>
      <w:r w:rsidRPr="00AD60E5">
        <w:rPr>
          <w:rFonts w:ascii="Times New Roman" w:hAnsi="Times New Roman" w:cs="Times New Roman"/>
          <w:sz w:val="24"/>
          <w:szCs w:val="24"/>
          <w:lang w:val="en-GB"/>
        </w:rPr>
        <w:t xml:space="preserve"> since these two words combined constituted the most common way of describing the issue during the period studied. </w:t>
      </w:r>
    </w:p>
    <w:p w14:paraId="10780644" w14:textId="77777777" w:rsidR="0085319F" w:rsidRPr="00AD60E5" w:rsidRDefault="0085319F" w:rsidP="00317316">
      <w:pPr>
        <w:pStyle w:val="Brdtext"/>
        <w:spacing w:before="120" w:line="360" w:lineRule="auto"/>
        <w:rPr>
          <w:rFonts w:ascii="Times New Roman" w:hAnsi="Times New Roman" w:cs="Times New Roman"/>
          <w:sz w:val="24"/>
          <w:szCs w:val="24"/>
          <w:lang w:val="en-GB"/>
        </w:rPr>
      </w:pPr>
    </w:p>
    <w:p w14:paraId="31BE4982" w14:textId="190FF356" w:rsidR="007B1A79" w:rsidRPr="0085319F" w:rsidRDefault="0085319F" w:rsidP="00317316">
      <w:pPr>
        <w:spacing w:before="120" w:line="360" w:lineRule="auto"/>
        <w:rPr>
          <w:rFonts w:ascii="Times New Roman" w:hAnsi="Times New Roman" w:cs="Times New Roman"/>
          <w:sz w:val="24"/>
          <w:szCs w:val="24"/>
        </w:rPr>
      </w:pPr>
      <w:r w:rsidRPr="0085319F">
        <w:rPr>
          <w:rFonts w:ascii="Times New Roman" w:hAnsi="Times New Roman" w:cs="Times New Roman"/>
          <w:sz w:val="24"/>
          <w:szCs w:val="24"/>
        </w:rPr>
        <w:t xml:space="preserve">ENERGY AND ENVIRONMENT IN SWEDEN DURING THE POST-WWII PERIOD </w:t>
      </w:r>
    </w:p>
    <w:p w14:paraId="6C16E0F5" w14:textId="77777777"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The dominating political response to environmental issues in Sweden has since the 1930s been characterised as bearing the marks of ecomodernism. In this ideological frame, environmental problems are merely unwanted side effects of progress that could be eradicated through technological advances and planning with the aim of becoming a model nation.</w:t>
      </w:r>
      <w:r w:rsidRPr="00AD60E5">
        <w:rPr>
          <w:rStyle w:val="Fotnotsreferens"/>
          <w:rFonts w:ascii="Times New Roman" w:hAnsi="Times New Roman" w:cs="Times New Roman"/>
          <w:sz w:val="24"/>
          <w:szCs w:val="24"/>
        </w:rPr>
        <w:footnoteReference w:id="36"/>
      </w:r>
    </w:p>
    <w:p w14:paraId="44C103F3" w14:textId="3EDE3AE6"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Since the late 1960s</w:t>
      </w:r>
      <w:r w:rsidR="0085319F">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and the establishment of </w:t>
      </w:r>
      <w:proofErr w:type="spellStart"/>
      <w:r w:rsidRPr="00AD60E5">
        <w:rPr>
          <w:rFonts w:ascii="Times New Roman" w:hAnsi="Times New Roman" w:cs="Times New Roman"/>
          <w:sz w:val="24"/>
          <w:szCs w:val="24"/>
          <w:lang w:val="en-GB"/>
        </w:rPr>
        <w:t>Naturvårdsverket</w:t>
      </w:r>
      <w:proofErr w:type="spellEnd"/>
      <w:r w:rsidRPr="00AD60E5">
        <w:rPr>
          <w:rFonts w:ascii="Times New Roman" w:hAnsi="Times New Roman" w:cs="Times New Roman"/>
          <w:sz w:val="24"/>
          <w:szCs w:val="24"/>
          <w:lang w:val="en-GB"/>
        </w:rPr>
        <w:t xml:space="preserve"> (Swedish Environmental Protection Agency, Swedish EPA) in 1967 and the following 1972 UN conference on the global environment in Stockholm, Sweden has claimed to be, and has also been widely recognised as, one of the most environmentally progressive countries in the world.</w:t>
      </w:r>
      <w:r w:rsidRPr="00AD60E5">
        <w:rPr>
          <w:rStyle w:val="Fotnotsreferens"/>
          <w:rFonts w:ascii="Times New Roman" w:hAnsi="Times New Roman" w:cs="Times New Roman"/>
          <w:sz w:val="24"/>
          <w:szCs w:val="24"/>
        </w:rPr>
        <w:footnoteReference w:id="37"/>
      </w:r>
      <w:r w:rsidRPr="00AD60E5">
        <w:rPr>
          <w:rFonts w:ascii="Times New Roman" w:hAnsi="Times New Roman" w:cs="Times New Roman"/>
          <w:sz w:val="24"/>
          <w:szCs w:val="24"/>
          <w:lang w:val="en-GB"/>
        </w:rPr>
        <w:t xml:space="preserve"> </w:t>
      </w:r>
    </w:p>
    <w:p w14:paraId="3BC15F50" w14:textId="6E864F89"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 xml:space="preserve">During the post-WWII years, nuclear energy had been researched and put forward as the energy source that, in the words of Social Democratic leaders, could guarantee clean cheap </w:t>
      </w:r>
      <w:r w:rsidRPr="00AD60E5">
        <w:rPr>
          <w:rFonts w:ascii="Times New Roman" w:hAnsi="Times New Roman" w:cs="Times New Roman"/>
          <w:sz w:val="24"/>
          <w:szCs w:val="24"/>
        </w:rPr>
        <w:lastRenderedPageBreak/>
        <w:t>energy and a surplus value to be invested in the continuous expansion of the welfare state in accordance with the social democratic ideology.</w:t>
      </w:r>
      <w:r w:rsidRPr="00AD60E5">
        <w:rPr>
          <w:rStyle w:val="Fotnotsreferens"/>
          <w:rFonts w:ascii="Times New Roman" w:hAnsi="Times New Roman" w:cs="Times New Roman"/>
          <w:sz w:val="24"/>
          <w:szCs w:val="24"/>
        </w:rPr>
        <w:footnoteReference w:id="38"/>
      </w:r>
      <w:r w:rsidRPr="00AD60E5">
        <w:rPr>
          <w:rFonts w:ascii="Times New Roman" w:hAnsi="Times New Roman" w:cs="Times New Roman"/>
          <w:sz w:val="24"/>
          <w:szCs w:val="24"/>
        </w:rPr>
        <w:t xml:space="preserve"> In 1972, the first commercial nuclear power plant was put into use. In this period, about 75 per</w:t>
      </w:r>
      <w:r w:rsidR="0085319F">
        <w:rPr>
          <w:rFonts w:ascii="Times New Roman" w:hAnsi="Times New Roman" w:cs="Times New Roman"/>
          <w:sz w:val="24"/>
          <w:szCs w:val="24"/>
        </w:rPr>
        <w:t xml:space="preserve"> </w:t>
      </w:r>
      <w:r w:rsidRPr="00AD60E5">
        <w:rPr>
          <w:rFonts w:ascii="Times New Roman" w:hAnsi="Times New Roman" w:cs="Times New Roman"/>
          <w:sz w:val="24"/>
          <w:szCs w:val="24"/>
        </w:rPr>
        <w:t>cent of the total Swedish energy supply was met by imported oil.</w:t>
      </w:r>
      <w:r w:rsidRPr="00AD60E5">
        <w:rPr>
          <w:rStyle w:val="Fotnotsreferens"/>
          <w:rFonts w:ascii="Times New Roman" w:hAnsi="Times New Roman" w:cs="Times New Roman"/>
          <w:sz w:val="24"/>
          <w:szCs w:val="24"/>
        </w:rPr>
        <w:footnoteReference w:id="39"/>
      </w:r>
      <w:r w:rsidRPr="00AD60E5">
        <w:rPr>
          <w:rFonts w:ascii="Times New Roman" w:hAnsi="Times New Roman" w:cs="Times New Roman"/>
          <w:sz w:val="24"/>
          <w:szCs w:val="24"/>
        </w:rPr>
        <w:t xml:space="preserve"> When the 1973 oil embargo hit the Swedish market, the argument for pursuing the transition to nuclear power was strengthened.</w:t>
      </w:r>
      <w:r w:rsidRPr="00AD60E5">
        <w:rPr>
          <w:rStyle w:val="Fotnotsreferens"/>
          <w:rFonts w:ascii="Times New Roman" w:hAnsi="Times New Roman" w:cs="Times New Roman"/>
          <w:sz w:val="24"/>
          <w:szCs w:val="24"/>
        </w:rPr>
        <w:footnoteReference w:id="40"/>
      </w:r>
      <w:r w:rsidRPr="00AD60E5">
        <w:rPr>
          <w:rFonts w:ascii="Times New Roman" w:hAnsi="Times New Roman" w:cs="Times New Roman"/>
          <w:sz w:val="24"/>
          <w:szCs w:val="24"/>
        </w:rPr>
        <w:t xml:space="preserve"> While disregarding the transnational aspects of raw materials for nuclear power, it was framed as a secure and domestic source of energy.</w:t>
      </w:r>
      <w:r w:rsidRPr="00AD60E5">
        <w:rPr>
          <w:rStyle w:val="Fotnotsreferens"/>
          <w:rFonts w:ascii="Times New Roman" w:hAnsi="Times New Roman" w:cs="Times New Roman"/>
          <w:sz w:val="24"/>
          <w:szCs w:val="24"/>
        </w:rPr>
        <w:footnoteReference w:id="41"/>
      </w:r>
      <w:r w:rsidRPr="00AD60E5">
        <w:rPr>
          <w:rFonts w:ascii="Times New Roman" w:hAnsi="Times New Roman" w:cs="Times New Roman"/>
          <w:sz w:val="24"/>
          <w:szCs w:val="24"/>
        </w:rPr>
        <w:t xml:space="preserve"> As others have shown, the embargo turned energy and energy security into highly contested topics.</w:t>
      </w:r>
      <w:r w:rsidRPr="00AD60E5">
        <w:rPr>
          <w:rStyle w:val="Fotnotsreferens"/>
          <w:rFonts w:ascii="Times New Roman" w:hAnsi="Times New Roman" w:cs="Times New Roman"/>
          <w:sz w:val="24"/>
          <w:szCs w:val="24"/>
        </w:rPr>
        <w:footnoteReference w:id="42"/>
      </w:r>
      <w:r w:rsidRPr="00AD60E5">
        <w:rPr>
          <w:rFonts w:ascii="Times New Roman" w:hAnsi="Times New Roman" w:cs="Times New Roman"/>
          <w:sz w:val="24"/>
          <w:szCs w:val="24"/>
        </w:rPr>
        <w:t xml:space="preserve"> During the same years, Nobel laureate Hannes Alfvén and MP Birgitta </w:t>
      </w:r>
      <w:proofErr w:type="spellStart"/>
      <w:r w:rsidRPr="00AD60E5">
        <w:rPr>
          <w:rFonts w:ascii="Times New Roman" w:hAnsi="Times New Roman" w:cs="Times New Roman"/>
          <w:sz w:val="24"/>
          <w:szCs w:val="24"/>
        </w:rPr>
        <w:t>Hambreaus</w:t>
      </w:r>
      <w:proofErr w:type="spellEnd"/>
      <w:r w:rsidRPr="00AD60E5">
        <w:rPr>
          <w:rFonts w:ascii="Times New Roman" w:hAnsi="Times New Roman" w:cs="Times New Roman"/>
          <w:sz w:val="24"/>
          <w:szCs w:val="24"/>
        </w:rPr>
        <w:t xml:space="preserve"> from the Centre Party exposed the more or less non-existent hazard assessment of Swedish nuclear power. This revelation led to an in-depth existential critique against the industrial and political elites in Sweden, the core of which was the debate on a nuclear-based, high-energy centralised society or a renewable-based, low-energy decentralised society.</w:t>
      </w:r>
      <w:r w:rsidRPr="00AD60E5">
        <w:rPr>
          <w:rStyle w:val="Fotnotsreferens"/>
          <w:rFonts w:ascii="Times New Roman" w:hAnsi="Times New Roman" w:cs="Times New Roman"/>
          <w:sz w:val="24"/>
          <w:szCs w:val="24"/>
        </w:rPr>
        <w:footnoteReference w:id="43"/>
      </w:r>
      <w:r w:rsidRPr="00AD60E5">
        <w:rPr>
          <w:rFonts w:ascii="Times New Roman" w:hAnsi="Times New Roman" w:cs="Times New Roman"/>
          <w:sz w:val="24"/>
          <w:szCs w:val="24"/>
        </w:rPr>
        <w:t xml:space="preserve"> </w:t>
      </w:r>
    </w:p>
    <w:p w14:paraId="04725855" w14:textId="5584F659" w:rsidR="007B1A79"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During the late 1960s, environmental concerns were mainly directed at issues such as pollution, overpopulation and resource scarcity. As several researchers have underscored, a form of global consciousness around issues of environmental destruction and social crisis grew during this period.</w:t>
      </w:r>
      <w:r w:rsidRPr="00AD60E5">
        <w:rPr>
          <w:rStyle w:val="Fotnotsreferens"/>
          <w:rFonts w:ascii="Times New Roman" w:hAnsi="Times New Roman" w:cs="Times New Roman"/>
          <w:sz w:val="24"/>
          <w:szCs w:val="24"/>
        </w:rPr>
        <w:footnoteReference w:id="44"/>
      </w:r>
      <w:r w:rsidRPr="00AD60E5">
        <w:rPr>
          <w:rFonts w:ascii="Times New Roman" w:hAnsi="Times New Roman" w:cs="Times New Roman"/>
          <w:sz w:val="24"/>
          <w:szCs w:val="24"/>
          <w:lang w:val="en-GB"/>
        </w:rPr>
        <w:t xml:space="preserve"> In the Swedish debate during the 1970s, pollution, especially in the </w:t>
      </w:r>
      <w:r w:rsidRPr="00AD60E5">
        <w:rPr>
          <w:rFonts w:ascii="Times New Roman" w:hAnsi="Times New Roman" w:cs="Times New Roman"/>
          <w:sz w:val="24"/>
          <w:szCs w:val="24"/>
          <w:lang w:val="en-GB"/>
        </w:rPr>
        <w:lastRenderedPageBreak/>
        <w:t>form</w:t>
      </w:r>
      <w:r w:rsidR="0085319F">
        <w:rPr>
          <w:rFonts w:ascii="Times New Roman" w:hAnsi="Times New Roman" w:cs="Times New Roman"/>
          <w:sz w:val="24"/>
          <w:szCs w:val="24"/>
          <w:lang w:val="en-GB"/>
        </w:rPr>
        <w:t>s</w:t>
      </w:r>
      <w:r w:rsidRPr="00AD60E5">
        <w:rPr>
          <w:rFonts w:ascii="Times New Roman" w:hAnsi="Times New Roman" w:cs="Times New Roman"/>
          <w:sz w:val="24"/>
          <w:szCs w:val="24"/>
          <w:lang w:val="en-GB"/>
        </w:rPr>
        <w:t xml:space="preserve"> of acidification, disruptive hydropower plants and nuclear power represented the dominant issue in terms of environmental and future threats.</w:t>
      </w:r>
      <w:r w:rsidRPr="00AD60E5">
        <w:rPr>
          <w:rStyle w:val="Fotnotsreferens"/>
          <w:rFonts w:ascii="Times New Roman" w:hAnsi="Times New Roman" w:cs="Times New Roman"/>
          <w:sz w:val="24"/>
          <w:szCs w:val="24"/>
        </w:rPr>
        <w:footnoteReference w:id="45"/>
      </w:r>
      <w:r w:rsidRPr="00AD60E5">
        <w:rPr>
          <w:rFonts w:ascii="Times New Roman" w:hAnsi="Times New Roman" w:cs="Times New Roman"/>
          <w:sz w:val="24"/>
          <w:szCs w:val="24"/>
          <w:lang w:val="en-GB"/>
        </w:rPr>
        <w:t xml:space="preserve"> </w:t>
      </w:r>
    </w:p>
    <w:p w14:paraId="73ADC180" w14:textId="77777777" w:rsidR="0085319F" w:rsidRPr="00AD60E5" w:rsidRDefault="0085319F" w:rsidP="00317316">
      <w:pPr>
        <w:pStyle w:val="Brdtext"/>
        <w:spacing w:before="120" w:line="360" w:lineRule="auto"/>
        <w:rPr>
          <w:rFonts w:ascii="Times New Roman" w:hAnsi="Times New Roman" w:cs="Times New Roman"/>
          <w:sz w:val="24"/>
          <w:szCs w:val="24"/>
          <w:lang w:val="en-GB"/>
        </w:rPr>
      </w:pPr>
    </w:p>
    <w:p w14:paraId="31B3674F" w14:textId="30D972BA" w:rsidR="007B1A79" w:rsidRPr="0085319F" w:rsidRDefault="0085319F" w:rsidP="00317316">
      <w:pPr>
        <w:spacing w:before="120" w:line="360" w:lineRule="auto"/>
        <w:rPr>
          <w:rFonts w:ascii="Times New Roman" w:hAnsi="Times New Roman" w:cs="Times New Roman"/>
          <w:sz w:val="24"/>
          <w:szCs w:val="24"/>
        </w:rPr>
      </w:pPr>
      <w:bookmarkStart w:id="0" w:name="_Hlk17987602"/>
      <w:r w:rsidRPr="0085319F">
        <w:rPr>
          <w:rFonts w:ascii="Times New Roman" w:hAnsi="Times New Roman" w:cs="Times New Roman"/>
          <w:sz w:val="24"/>
          <w:szCs w:val="24"/>
        </w:rPr>
        <w:t xml:space="preserve">CLIMATE SCIENCE PRESENTED TO SWEDISH POLITICIANS </w:t>
      </w:r>
    </w:p>
    <w:p w14:paraId="4A8EFE8A" w14:textId="4BFA3D8B"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Amid the oil crisis and with raised critique against nuclear power, the issue of climate change was presented to Swedish politicians. On 25 April 1974, meteorologist Bert Bolin and the </w:t>
      </w:r>
      <w:r w:rsidRPr="00AD60E5">
        <w:rPr>
          <w:rStyle w:val="Betoning"/>
          <w:rFonts w:ascii="Times New Roman" w:hAnsi="Times New Roman" w:cs="Times New Roman"/>
          <w:i w:val="0"/>
          <w:iCs w:val="0"/>
          <w:sz w:val="24"/>
          <w:szCs w:val="24"/>
          <w:lang w:val="en-GB"/>
        </w:rPr>
        <w:t>Royal Swedish Academy of Sciences</w:t>
      </w:r>
      <w:r w:rsidRPr="00AD60E5">
        <w:rPr>
          <w:rFonts w:ascii="Times New Roman" w:hAnsi="Times New Roman" w:cs="Times New Roman"/>
          <w:sz w:val="24"/>
          <w:szCs w:val="24"/>
          <w:lang w:val="en-GB"/>
        </w:rPr>
        <w:t xml:space="preserve"> had invited Hermann </w:t>
      </w:r>
      <w:bookmarkStart w:id="1" w:name="_Hlk71114580"/>
      <w:proofErr w:type="spellStart"/>
      <w:r w:rsidRPr="00AD60E5">
        <w:rPr>
          <w:rFonts w:ascii="Times New Roman" w:hAnsi="Times New Roman" w:cs="Times New Roman"/>
          <w:sz w:val="24"/>
          <w:szCs w:val="24"/>
          <w:lang w:val="en-GB"/>
        </w:rPr>
        <w:t>Flohn</w:t>
      </w:r>
      <w:proofErr w:type="spellEnd"/>
      <w:r w:rsidRPr="00AD60E5">
        <w:rPr>
          <w:rFonts w:ascii="Times New Roman" w:hAnsi="Times New Roman" w:cs="Times New Roman"/>
          <w:sz w:val="24"/>
          <w:szCs w:val="24"/>
          <w:lang w:val="en-GB"/>
        </w:rPr>
        <w:t xml:space="preserve"> </w:t>
      </w:r>
      <w:bookmarkEnd w:id="1"/>
      <w:r w:rsidRPr="00AD60E5">
        <w:rPr>
          <w:rFonts w:ascii="Times New Roman" w:hAnsi="Times New Roman" w:cs="Times New Roman"/>
          <w:sz w:val="24"/>
          <w:szCs w:val="24"/>
          <w:lang w:val="en-GB"/>
        </w:rPr>
        <w:t xml:space="preserve">from Bonn to Stockholm to talk before the government’s advisory board on research. </w:t>
      </w:r>
      <w:proofErr w:type="spellStart"/>
      <w:r w:rsidRPr="00AD60E5">
        <w:rPr>
          <w:rFonts w:ascii="Times New Roman" w:hAnsi="Times New Roman" w:cs="Times New Roman"/>
          <w:sz w:val="24"/>
          <w:szCs w:val="24"/>
          <w:lang w:val="en-GB"/>
        </w:rPr>
        <w:t>Flohn</w:t>
      </w:r>
      <w:proofErr w:type="spellEnd"/>
      <w:r w:rsidRPr="00AD60E5">
        <w:rPr>
          <w:rFonts w:ascii="Times New Roman" w:hAnsi="Times New Roman" w:cs="Times New Roman"/>
          <w:sz w:val="24"/>
          <w:szCs w:val="24"/>
          <w:lang w:val="en-GB"/>
        </w:rPr>
        <w:t xml:space="preserve"> was a climate scientist who had already in 1941 published a paper discussing anthropogenic climate change. The reporter </w:t>
      </w:r>
      <w:proofErr w:type="gramStart"/>
      <w:r w:rsidRPr="00AD60E5">
        <w:rPr>
          <w:rFonts w:ascii="Times New Roman" w:hAnsi="Times New Roman" w:cs="Times New Roman"/>
          <w:sz w:val="24"/>
          <w:szCs w:val="24"/>
          <w:lang w:val="en-GB"/>
        </w:rPr>
        <w:t>present</w:t>
      </w:r>
      <w:proofErr w:type="gramEnd"/>
      <w:r w:rsidRPr="00AD60E5">
        <w:rPr>
          <w:rFonts w:ascii="Times New Roman" w:hAnsi="Times New Roman" w:cs="Times New Roman"/>
          <w:sz w:val="24"/>
          <w:szCs w:val="24"/>
          <w:lang w:val="en-GB"/>
        </w:rPr>
        <w:t xml:space="preserve"> at the time, Tom Selander,</w:t>
      </w:r>
      <w:r w:rsidRPr="00AD60E5">
        <w:rPr>
          <w:rStyle w:val="Fotnotsreferens"/>
          <w:rFonts w:ascii="Times New Roman" w:hAnsi="Times New Roman" w:cs="Times New Roman"/>
          <w:sz w:val="24"/>
          <w:szCs w:val="24"/>
        </w:rPr>
        <w:footnoteReference w:id="46"/>
      </w:r>
      <w:r w:rsidRPr="00AD60E5">
        <w:rPr>
          <w:rFonts w:ascii="Times New Roman" w:hAnsi="Times New Roman" w:cs="Times New Roman"/>
          <w:sz w:val="24"/>
          <w:szCs w:val="24"/>
          <w:lang w:val="en-GB"/>
        </w:rPr>
        <w:t xml:space="preserve"> wrote that Prime Minister Palme listened ‘thoughtfully’ during </w:t>
      </w:r>
      <w:proofErr w:type="spellStart"/>
      <w:r w:rsidRPr="00AD60E5">
        <w:rPr>
          <w:rFonts w:ascii="Times New Roman" w:hAnsi="Times New Roman" w:cs="Times New Roman"/>
          <w:sz w:val="24"/>
          <w:szCs w:val="24"/>
          <w:lang w:val="en-GB"/>
        </w:rPr>
        <w:t>Flohn’s</w:t>
      </w:r>
      <w:proofErr w:type="spellEnd"/>
      <w:r w:rsidRPr="00AD60E5">
        <w:rPr>
          <w:rFonts w:ascii="Times New Roman" w:hAnsi="Times New Roman" w:cs="Times New Roman"/>
          <w:sz w:val="24"/>
          <w:szCs w:val="24"/>
          <w:lang w:val="en-GB"/>
        </w:rPr>
        <w:t xml:space="preserve"> exposition.</w:t>
      </w:r>
      <w:r w:rsidRPr="00AD60E5">
        <w:rPr>
          <w:rStyle w:val="Fotnotsreferens"/>
          <w:rFonts w:ascii="Times New Roman" w:hAnsi="Times New Roman" w:cs="Times New Roman"/>
          <w:sz w:val="24"/>
          <w:szCs w:val="24"/>
        </w:rPr>
        <w:footnoteReference w:id="47"/>
      </w:r>
      <w:r w:rsidRPr="00AD60E5">
        <w:rPr>
          <w:rFonts w:ascii="Times New Roman" w:hAnsi="Times New Roman" w:cs="Times New Roman"/>
          <w:sz w:val="24"/>
          <w:szCs w:val="24"/>
          <w:lang w:val="en-GB"/>
        </w:rPr>
        <w:t xml:space="preserve"> In August the same year, Bolin organised a conference on the climate with </w:t>
      </w:r>
      <w:r w:rsidR="00751F77">
        <w:rPr>
          <w:rFonts w:ascii="Times New Roman" w:hAnsi="Times New Roman" w:cs="Times New Roman"/>
          <w:sz w:val="24"/>
          <w:szCs w:val="24"/>
          <w:lang w:val="en-GB"/>
        </w:rPr>
        <w:t>seventy</w:t>
      </w:r>
      <w:r w:rsidRPr="00AD60E5">
        <w:rPr>
          <w:rFonts w:ascii="Times New Roman" w:hAnsi="Times New Roman" w:cs="Times New Roman"/>
          <w:sz w:val="24"/>
          <w:szCs w:val="24"/>
          <w:lang w:val="en-GB"/>
        </w:rPr>
        <w:t xml:space="preserve"> attendees. The participants were to discuss the state of the climate and the severity of the threat of climatic changes. Both projections of a cooler and a warmer climate appeared, but Bolin ruled the evidence for a global warming more convincing, and the main representative for the theory of a cooling process did not attend.</w:t>
      </w:r>
      <w:r w:rsidRPr="00AD60E5">
        <w:rPr>
          <w:rStyle w:val="Fotnotsreferens"/>
          <w:rFonts w:ascii="Times New Roman" w:hAnsi="Times New Roman" w:cs="Times New Roman"/>
          <w:sz w:val="24"/>
          <w:szCs w:val="24"/>
        </w:rPr>
        <w:footnoteReference w:id="48"/>
      </w:r>
      <w:r w:rsidRPr="00AD60E5">
        <w:rPr>
          <w:rFonts w:ascii="Times New Roman" w:hAnsi="Times New Roman" w:cs="Times New Roman"/>
          <w:sz w:val="24"/>
          <w:szCs w:val="24"/>
          <w:lang w:val="en-GB"/>
        </w:rPr>
        <w:t xml:space="preserve"> In line with the debate in the US and the uncertain state of scientific data, the overall policy implications were identified as more research</w:t>
      </w:r>
      <w:r w:rsidR="00751F77">
        <w:rPr>
          <w:rFonts w:ascii="Times New Roman" w:hAnsi="Times New Roman" w:cs="Times New Roman"/>
          <w:sz w:val="24"/>
          <w:szCs w:val="24"/>
          <w:lang w:val="en-GB"/>
        </w:rPr>
        <w:t xml:space="preserve"> being needed</w:t>
      </w:r>
      <w:r w:rsidRPr="00AD60E5">
        <w:rPr>
          <w:rFonts w:ascii="Times New Roman" w:hAnsi="Times New Roman" w:cs="Times New Roman"/>
          <w:sz w:val="24"/>
          <w:szCs w:val="24"/>
          <w:lang w:val="en-GB"/>
        </w:rPr>
        <w:t>.</w:t>
      </w:r>
      <w:r w:rsidRPr="00AD60E5">
        <w:rPr>
          <w:rStyle w:val="Fotnotsreferens"/>
          <w:rFonts w:ascii="Times New Roman" w:hAnsi="Times New Roman" w:cs="Times New Roman"/>
          <w:sz w:val="24"/>
          <w:szCs w:val="24"/>
        </w:rPr>
        <w:footnoteReference w:id="49"/>
      </w:r>
      <w:r w:rsidRPr="00AD60E5">
        <w:rPr>
          <w:rFonts w:ascii="Times New Roman" w:hAnsi="Times New Roman" w:cs="Times New Roman"/>
          <w:sz w:val="24"/>
          <w:szCs w:val="24"/>
          <w:lang w:val="en-GB"/>
        </w:rPr>
        <w:t xml:space="preserve"> Three months after the conference, the momentum concerning the threat of climate change seems to have led Olof Palme to speak out on the issue. In an article structured as a duel, Palme and the leader of </w:t>
      </w:r>
      <w:proofErr w:type="spellStart"/>
      <w:r w:rsidRPr="00AD60E5">
        <w:rPr>
          <w:rFonts w:ascii="Times New Roman" w:hAnsi="Times New Roman" w:cs="Times New Roman"/>
          <w:sz w:val="24"/>
          <w:szCs w:val="24"/>
          <w:lang w:val="en-GB"/>
        </w:rPr>
        <w:t>Moderaterna</w:t>
      </w:r>
      <w:proofErr w:type="spellEnd"/>
      <w:r w:rsidRPr="00AD60E5">
        <w:rPr>
          <w:rFonts w:ascii="Times New Roman" w:hAnsi="Times New Roman" w:cs="Times New Roman"/>
          <w:sz w:val="24"/>
          <w:szCs w:val="24"/>
          <w:lang w:val="en-GB"/>
        </w:rPr>
        <w:t xml:space="preserve"> (the conservative party), Gösta Bohman, talked about their vision of Sweden in 2000. Palme was asked which threat concerned him the most and answered: ‘The risk of a changed climate due to human activities … To me, this question seems of utter importance.’</w:t>
      </w:r>
      <w:r w:rsidRPr="00AD60E5">
        <w:rPr>
          <w:rStyle w:val="Fotnotsreferens"/>
          <w:rFonts w:ascii="Times New Roman" w:hAnsi="Times New Roman" w:cs="Times New Roman"/>
          <w:sz w:val="24"/>
          <w:szCs w:val="24"/>
        </w:rPr>
        <w:footnoteReference w:id="50"/>
      </w:r>
      <w:r w:rsidRPr="00AD60E5">
        <w:rPr>
          <w:rFonts w:ascii="Times New Roman" w:hAnsi="Times New Roman" w:cs="Times New Roman"/>
          <w:sz w:val="24"/>
          <w:szCs w:val="24"/>
          <w:lang w:val="en-GB"/>
        </w:rPr>
        <w:t xml:space="preserve"> </w:t>
      </w:r>
    </w:p>
    <w:p w14:paraId="6AC7E0DA" w14:textId="631F4836" w:rsidR="007B1A79"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lastRenderedPageBreak/>
        <w:t>As a result of the three events in 1974 (</w:t>
      </w:r>
      <w:proofErr w:type="spellStart"/>
      <w:r w:rsidRPr="00AD60E5">
        <w:rPr>
          <w:rFonts w:ascii="Times New Roman" w:hAnsi="Times New Roman" w:cs="Times New Roman"/>
          <w:sz w:val="24"/>
          <w:szCs w:val="24"/>
          <w:lang w:val="en-GB"/>
        </w:rPr>
        <w:t>Flohn</w:t>
      </w:r>
      <w:proofErr w:type="spellEnd"/>
      <w:r w:rsidRPr="00AD60E5">
        <w:rPr>
          <w:rFonts w:ascii="Times New Roman" w:hAnsi="Times New Roman" w:cs="Times New Roman"/>
          <w:sz w:val="24"/>
          <w:szCs w:val="24"/>
          <w:lang w:val="en-GB"/>
        </w:rPr>
        <w:t xml:space="preserve"> in Sweden, Bolin organising a large conference and Palme recognising the threat publicly), climate science had also entered the Swedish civic sphere. But how and why did the Social Democratic Party go about further raising awareness on climate change? Which measures were suggested, given the nature of the scientific knowledge at the time? </w:t>
      </w:r>
    </w:p>
    <w:p w14:paraId="422219D5" w14:textId="77777777" w:rsidR="00751F77" w:rsidRPr="00AD60E5" w:rsidRDefault="00751F77" w:rsidP="00317316">
      <w:pPr>
        <w:pStyle w:val="Brdtext"/>
        <w:spacing w:before="120" w:line="360" w:lineRule="auto"/>
        <w:rPr>
          <w:rFonts w:ascii="Times New Roman" w:hAnsi="Times New Roman" w:cs="Times New Roman"/>
          <w:sz w:val="24"/>
          <w:szCs w:val="24"/>
          <w:lang w:val="en-GB"/>
        </w:rPr>
      </w:pPr>
    </w:p>
    <w:p w14:paraId="1109FA8B" w14:textId="5F4287DB" w:rsidR="007B1A79" w:rsidRPr="00751F77" w:rsidRDefault="00751F77" w:rsidP="00317316">
      <w:pPr>
        <w:spacing w:before="120" w:line="360" w:lineRule="auto"/>
        <w:rPr>
          <w:rFonts w:ascii="Times New Roman" w:hAnsi="Times New Roman" w:cs="Times New Roman"/>
          <w:sz w:val="24"/>
          <w:szCs w:val="24"/>
        </w:rPr>
      </w:pPr>
      <w:r w:rsidRPr="00751F77">
        <w:rPr>
          <w:rFonts w:ascii="Times New Roman" w:hAnsi="Times New Roman" w:cs="Times New Roman"/>
          <w:sz w:val="24"/>
          <w:szCs w:val="24"/>
        </w:rPr>
        <w:t xml:space="preserve">A QUESTION OF SCALE – CLIMATE CHANGE IN THE DEBATE ON CENTRALISATION AND ENERGY EFFICIENCY </w:t>
      </w:r>
    </w:p>
    <w:p w14:paraId="46DD56FA" w14:textId="2A616B48"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In 1975, the issue of climate change went from being a scientific endeavour</w:t>
      </w:r>
      <w:r w:rsidR="00705918">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with results coming in from a disparate network of scholars</w:t>
      </w:r>
      <w:r w:rsidR="00705918">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to becoming an argument in Swedish energy politics.</w:t>
      </w:r>
      <w:r w:rsidRPr="00AD60E5">
        <w:rPr>
          <w:rStyle w:val="Fotnotsreferens"/>
          <w:rFonts w:ascii="Times New Roman" w:hAnsi="Times New Roman" w:cs="Times New Roman"/>
          <w:sz w:val="24"/>
          <w:szCs w:val="24"/>
        </w:rPr>
        <w:footnoteReference w:id="51"/>
      </w:r>
      <w:r w:rsidRPr="00AD60E5">
        <w:rPr>
          <w:rFonts w:ascii="Times New Roman" w:hAnsi="Times New Roman" w:cs="Times New Roman"/>
          <w:sz w:val="24"/>
          <w:szCs w:val="24"/>
          <w:lang w:val="en-GB"/>
        </w:rPr>
        <w:t xml:space="preserve"> As energy rose to be a contested political issue in the early 1970s, the question revolved around the issue of supply and security. In January 1975, the </w:t>
      </w:r>
      <w:proofErr w:type="spellStart"/>
      <w:r w:rsidRPr="00AD60E5">
        <w:rPr>
          <w:rFonts w:ascii="Times New Roman" w:hAnsi="Times New Roman" w:cs="Times New Roman"/>
          <w:iCs/>
          <w:sz w:val="24"/>
          <w:szCs w:val="24"/>
          <w:lang w:val="en-GB"/>
        </w:rPr>
        <w:t>Energirådet</w:t>
      </w:r>
      <w:proofErr w:type="spellEnd"/>
      <w:r w:rsidRPr="00AD60E5">
        <w:rPr>
          <w:rFonts w:ascii="Times New Roman" w:hAnsi="Times New Roman" w:cs="Times New Roman"/>
          <w:sz w:val="24"/>
          <w:szCs w:val="24"/>
          <w:lang w:val="en-GB"/>
        </w:rPr>
        <w:t xml:space="preserve"> (Energy Council) arranged a hearing on future energy production, touching upon the dangers of oil and coal combustion. The hearing was one of the occasions leading up to the 1975 energy plan. </w:t>
      </w:r>
    </w:p>
    <w:p w14:paraId="345E7C4E" w14:textId="39AAD8AC"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Though not a formal part of the council, Bolin was a key figure in the discussion. In his presentation, he linked climate change to the dependence on fossil fuels and raised the risk of future global warming and melting ice caps.</w:t>
      </w:r>
      <w:r w:rsidRPr="00AD60E5">
        <w:rPr>
          <w:rStyle w:val="Fotnotsreferens"/>
          <w:rFonts w:ascii="Times New Roman" w:hAnsi="Times New Roman" w:cs="Times New Roman"/>
          <w:sz w:val="24"/>
          <w:szCs w:val="24"/>
        </w:rPr>
        <w:footnoteReference w:id="52"/>
      </w:r>
      <w:r w:rsidRPr="00AD60E5">
        <w:rPr>
          <w:rFonts w:ascii="Times New Roman" w:hAnsi="Times New Roman" w:cs="Times New Roman"/>
          <w:sz w:val="24"/>
          <w:szCs w:val="24"/>
          <w:lang w:val="en-GB"/>
        </w:rPr>
        <w:t xml:space="preserve"> Climate change as an issue entered the political arena in relation to tangible questions of energy production and national energy independence. The next speaker, biologist Bengt </w:t>
      </w:r>
      <w:proofErr w:type="spellStart"/>
      <w:r w:rsidRPr="00AD60E5">
        <w:rPr>
          <w:rFonts w:ascii="Times New Roman" w:hAnsi="Times New Roman" w:cs="Times New Roman"/>
          <w:sz w:val="24"/>
          <w:szCs w:val="24"/>
          <w:lang w:val="en-GB"/>
        </w:rPr>
        <w:t>Hubendick</w:t>
      </w:r>
      <w:proofErr w:type="spellEnd"/>
      <w:r w:rsidRPr="00AD60E5">
        <w:rPr>
          <w:rFonts w:ascii="Times New Roman" w:hAnsi="Times New Roman" w:cs="Times New Roman"/>
          <w:sz w:val="24"/>
          <w:szCs w:val="24"/>
          <w:lang w:val="en-GB"/>
        </w:rPr>
        <w:t>, interpreted Bolin’s statement as a defence of the low-energy and decentralised society he favoured. This was challenged by physics professor Tor Ragnar Gerholm who saw this vision as a result of ‘the new ecologism’.</w:t>
      </w:r>
      <w:r w:rsidRPr="00AD60E5">
        <w:rPr>
          <w:rStyle w:val="Fotnotsreferens"/>
          <w:rFonts w:ascii="Times New Roman" w:hAnsi="Times New Roman" w:cs="Times New Roman"/>
          <w:sz w:val="24"/>
          <w:szCs w:val="24"/>
        </w:rPr>
        <w:footnoteReference w:id="53"/>
      </w:r>
      <w:r w:rsidRPr="00AD60E5">
        <w:rPr>
          <w:rFonts w:ascii="Times New Roman" w:hAnsi="Times New Roman" w:cs="Times New Roman"/>
          <w:sz w:val="24"/>
          <w:szCs w:val="24"/>
          <w:lang w:val="en-GB"/>
        </w:rPr>
        <w:t xml:space="preserve"> At the hearing, Gerholm envisioned a decoupling of growth and energy output, while contradicting the warnings of climate change with warnings of the effect low-energy measures would have for the ‘third world’, thus echoing today’s climate delaying </w:t>
      </w:r>
      <w:r w:rsidRPr="00AD60E5">
        <w:rPr>
          <w:rFonts w:ascii="Times New Roman" w:hAnsi="Times New Roman" w:cs="Times New Roman"/>
          <w:sz w:val="24"/>
          <w:szCs w:val="24"/>
          <w:lang w:val="en-GB"/>
        </w:rPr>
        <w:lastRenderedPageBreak/>
        <w:t>discourses.</w:t>
      </w:r>
      <w:r w:rsidRPr="00AD60E5">
        <w:rPr>
          <w:rStyle w:val="Fotnotsreferens"/>
          <w:rFonts w:ascii="Times New Roman" w:hAnsi="Times New Roman" w:cs="Times New Roman"/>
          <w:sz w:val="24"/>
          <w:szCs w:val="24"/>
        </w:rPr>
        <w:footnoteReference w:id="54"/>
      </w:r>
      <w:r w:rsidRPr="00AD60E5">
        <w:rPr>
          <w:rFonts w:ascii="Times New Roman" w:hAnsi="Times New Roman" w:cs="Times New Roman"/>
          <w:sz w:val="24"/>
          <w:szCs w:val="24"/>
          <w:lang w:val="en-GB"/>
        </w:rPr>
        <w:t xml:space="preserve"> In this debate, climate change became an argument for different future energy scenarios and linked to different energy sources. Thus, climate change was subsumed in the, at the time, established issue of energy. Advocates for a low-energy model proposed energy efficiency as well as research on renewables,</w:t>
      </w:r>
      <w:r w:rsidRPr="00AD60E5">
        <w:rPr>
          <w:rStyle w:val="Fotnotsreferens"/>
          <w:rFonts w:ascii="Times New Roman" w:hAnsi="Times New Roman" w:cs="Times New Roman"/>
          <w:sz w:val="24"/>
          <w:szCs w:val="24"/>
        </w:rPr>
        <w:footnoteReference w:id="55"/>
      </w:r>
      <w:r w:rsidRPr="00AD60E5">
        <w:rPr>
          <w:rFonts w:ascii="Times New Roman" w:hAnsi="Times New Roman" w:cs="Times New Roman"/>
          <w:sz w:val="24"/>
          <w:szCs w:val="24"/>
          <w:lang w:val="en-GB"/>
        </w:rPr>
        <w:t xml:space="preserve"> while advocates for the high-energy model rather highlighted the transition to a society dependent on nuclear power and growth in the service sector. The chairman </w:t>
      </w:r>
      <w:r w:rsidR="00705918">
        <w:rPr>
          <w:rFonts w:ascii="Times New Roman" w:hAnsi="Times New Roman" w:cs="Times New Roman"/>
          <w:sz w:val="24"/>
          <w:szCs w:val="24"/>
          <w:lang w:val="en-GB"/>
        </w:rPr>
        <w:t>of</w:t>
      </w:r>
      <w:r w:rsidRPr="00AD60E5">
        <w:rPr>
          <w:rFonts w:ascii="Times New Roman" w:hAnsi="Times New Roman" w:cs="Times New Roman"/>
          <w:sz w:val="24"/>
          <w:szCs w:val="24"/>
          <w:lang w:val="en-GB"/>
        </w:rPr>
        <w:t xml:space="preserve"> the energy council as well former director general of Vattenfall, Erik </w:t>
      </w:r>
      <w:proofErr w:type="spellStart"/>
      <w:r w:rsidRPr="00AD60E5">
        <w:rPr>
          <w:rFonts w:ascii="Times New Roman" w:hAnsi="Times New Roman" w:cs="Times New Roman"/>
          <w:sz w:val="24"/>
          <w:szCs w:val="24"/>
          <w:lang w:val="en-GB"/>
        </w:rPr>
        <w:t>Grafström</w:t>
      </w:r>
      <w:proofErr w:type="spellEnd"/>
      <w:r w:rsidRPr="00AD60E5">
        <w:rPr>
          <w:rFonts w:ascii="Times New Roman" w:hAnsi="Times New Roman" w:cs="Times New Roman"/>
          <w:sz w:val="24"/>
          <w:szCs w:val="24"/>
          <w:lang w:val="en-GB"/>
        </w:rPr>
        <w:t>, together with the Social Democratic leadership</w:t>
      </w:r>
      <w:r w:rsidR="00705918">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exhibited an aversion to small-scale solutions, evident in the strong links established by these actors between the concept of small-scale and low-energy visions and an earlier, poorer, less equal and less modern Sweden.</w:t>
      </w:r>
      <w:r w:rsidRPr="00AD60E5">
        <w:rPr>
          <w:rStyle w:val="Fotnotsreferens"/>
          <w:rFonts w:ascii="Times New Roman" w:hAnsi="Times New Roman" w:cs="Times New Roman"/>
          <w:sz w:val="24"/>
          <w:szCs w:val="24"/>
        </w:rPr>
        <w:footnoteReference w:id="56"/>
      </w:r>
      <w:r w:rsidRPr="00AD60E5">
        <w:rPr>
          <w:rFonts w:ascii="Times New Roman" w:hAnsi="Times New Roman" w:cs="Times New Roman"/>
          <w:sz w:val="24"/>
          <w:szCs w:val="24"/>
          <w:lang w:val="en-GB"/>
        </w:rPr>
        <w:t xml:space="preserve"> As a result, Prime Minister Palme, with the support of council member and then director general of Vattenfall Jonas Norrby, could maintain strong faith in nuclear power as the solution to the issues of both energy security and climate change.</w:t>
      </w:r>
      <w:r w:rsidRPr="00AD60E5">
        <w:rPr>
          <w:rStyle w:val="Fotnotsreferens"/>
          <w:rFonts w:ascii="Times New Roman" w:hAnsi="Times New Roman" w:cs="Times New Roman"/>
          <w:sz w:val="24"/>
          <w:szCs w:val="24"/>
        </w:rPr>
        <w:footnoteReference w:id="57"/>
      </w:r>
      <w:r w:rsidRPr="00AD60E5">
        <w:rPr>
          <w:rFonts w:ascii="Times New Roman" w:hAnsi="Times New Roman" w:cs="Times New Roman"/>
          <w:sz w:val="24"/>
          <w:szCs w:val="24"/>
          <w:lang w:val="en-GB"/>
        </w:rPr>
        <w:t xml:space="preserve">  </w:t>
      </w:r>
    </w:p>
    <w:p w14:paraId="27D37AC1" w14:textId="41E217D4"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Interestingly, none of the experts presenting small-scale alternatives at the hearing in 1975, such as the interdisciplinary research group </w:t>
      </w:r>
      <w:r w:rsidRPr="00AD60E5">
        <w:rPr>
          <w:rFonts w:ascii="Times New Roman" w:hAnsi="Times New Roman" w:cs="Times New Roman"/>
          <w:iCs/>
          <w:sz w:val="24"/>
          <w:szCs w:val="24"/>
          <w:lang w:val="en-GB"/>
        </w:rPr>
        <w:t xml:space="preserve">Centrum för </w:t>
      </w:r>
      <w:proofErr w:type="spellStart"/>
      <w:r w:rsidRPr="00AD60E5">
        <w:rPr>
          <w:rFonts w:ascii="Times New Roman" w:hAnsi="Times New Roman" w:cs="Times New Roman"/>
          <w:iCs/>
          <w:sz w:val="24"/>
          <w:szCs w:val="24"/>
          <w:lang w:val="en-GB"/>
        </w:rPr>
        <w:t>Tvärvetenskap</w:t>
      </w:r>
      <w:proofErr w:type="spellEnd"/>
      <w:r w:rsidRPr="00AD60E5">
        <w:rPr>
          <w:rFonts w:ascii="Times New Roman" w:hAnsi="Times New Roman" w:cs="Times New Roman"/>
          <w:i/>
          <w:sz w:val="24"/>
          <w:szCs w:val="24"/>
          <w:lang w:val="en-GB"/>
        </w:rPr>
        <w:t xml:space="preserve"> </w:t>
      </w:r>
      <w:r w:rsidRPr="00AD60E5">
        <w:rPr>
          <w:rFonts w:ascii="Times New Roman" w:hAnsi="Times New Roman" w:cs="Times New Roman"/>
          <w:iCs/>
          <w:sz w:val="24"/>
          <w:szCs w:val="24"/>
          <w:lang w:val="en-GB"/>
        </w:rPr>
        <w:t>(Centre for Interdisciplinary Research, CFT)</w:t>
      </w:r>
      <w:r w:rsidRPr="00AD60E5">
        <w:rPr>
          <w:rFonts w:ascii="Times New Roman" w:hAnsi="Times New Roman" w:cs="Times New Roman"/>
          <w:sz w:val="24"/>
          <w:szCs w:val="24"/>
          <w:lang w:val="en-GB"/>
        </w:rPr>
        <w:t xml:space="preserve"> or the more ambivalent Bert Bolin,</w:t>
      </w:r>
      <w:r w:rsidRPr="00AD60E5">
        <w:rPr>
          <w:rStyle w:val="Fotnotsreferens"/>
          <w:rFonts w:ascii="Times New Roman" w:hAnsi="Times New Roman" w:cs="Times New Roman"/>
          <w:sz w:val="24"/>
          <w:szCs w:val="24"/>
        </w:rPr>
        <w:footnoteReference w:id="58"/>
      </w:r>
      <w:r w:rsidRPr="00AD60E5">
        <w:rPr>
          <w:rFonts w:ascii="Times New Roman" w:hAnsi="Times New Roman" w:cs="Times New Roman"/>
          <w:sz w:val="24"/>
          <w:szCs w:val="24"/>
          <w:lang w:val="en-GB"/>
        </w:rPr>
        <w:t xml:space="preserve"> were formal members of the energy council, in contrast to critics such as Gerholm.</w:t>
      </w:r>
      <w:r w:rsidRPr="00AD60E5">
        <w:rPr>
          <w:rStyle w:val="Fotnotsreferens"/>
          <w:rFonts w:ascii="Times New Roman" w:hAnsi="Times New Roman" w:cs="Times New Roman"/>
          <w:sz w:val="24"/>
          <w:szCs w:val="24"/>
        </w:rPr>
        <w:footnoteReference w:id="59"/>
      </w:r>
      <w:r w:rsidRPr="00AD60E5">
        <w:rPr>
          <w:rFonts w:ascii="Times New Roman" w:hAnsi="Times New Roman" w:cs="Times New Roman"/>
          <w:sz w:val="24"/>
          <w:szCs w:val="24"/>
          <w:lang w:val="en-GB"/>
        </w:rPr>
        <w:t xml:space="preserve"> By presenting nuclear energy as the answer to both climate change and the issue of energy security, Palme and the Social Democrats could maintain the ideology of eco-modern solutions identified by Nordlund and </w:t>
      </w:r>
      <w:proofErr w:type="spellStart"/>
      <w:r w:rsidRPr="00AD60E5">
        <w:rPr>
          <w:rFonts w:ascii="Times New Roman" w:hAnsi="Times New Roman" w:cs="Times New Roman"/>
          <w:sz w:val="24"/>
          <w:szCs w:val="24"/>
          <w:lang w:val="en-GB"/>
        </w:rPr>
        <w:t>Mårald</w:t>
      </w:r>
      <w:proofErr w:type="spellEnd"/>
      <w:r w:rsidRPr="00AD60E5">
        <w:rPr>
          <w:rFonts w:ascii="Times New Roman" w:hAnsi="Times New Roman" w:cs="Times New Roman"/>
          <w:sz w:val="24"/>
          <w:szCs w:val="24"/>
          <w:lang w:val="en-GB"/>
        </w:rPr>
        <w:t xml:space="preserve">. This </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of climate change, first and foremost in relation to nuclear power, </w:t>
      </w:r>
      <w:r w:rsidRPr="00AD60E5">
        <w:rPr>
          <w:rFonts w:ascii="Times New Roman" w:hAnsi="Times New Roman" w:cs="Times New Roman"/>
          <w:sz w:val="24"/>
          <w:szCs w:val="24"/>
          <w:lang w:val="en-GB"/>
        </w:rPr>
        <w:lastRenderedPageBreak/>
        <w:t>created a possible solution to climate change but also an ideological bind that marginalised contrasting positions. This development is also evidence of how energy transitions can enable not just transformations but also a continuance of certain energy and societal political fields</w:t>
      </w:r>
      <w:r w:rsidR="00705918">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as examples from France and Germany show.</w:t>
      </w:r>
      <w:r w:rsidRPr="00AD60E5">
        <w:rPr>
          <w:rStyle w:val="Fotnotsreferens"/>
          <w:rFonts w:ascii="Times New Roman" w:hAnsi="Times New Roman" w:cs="Times New Roman"/>
          <w:sz w:val="24"/>
          <w:szCs w:val="24"/>
        </w:rPr>
        <w:footnoteReference w:id="60"/>
      </w:r>
      <w:r w:rsidRPr="00AD60E5">
        <w:rPr>
          <w:rFonts w:ascii="Times New Roman" w:hAnsi="Times New Roman" w:cs="Times New Roman"/>
          <w:sz w:val="24"/>
          <w:szCs w:val="24"/>
          <w:lang w:val="en-GB"/>
        </w:rPr>
        <w:t xml:space="preserve"> </w:t>
      </w:r>
    </w:p>
    <w:p w14:paraId="7718FD5A" w14:textId="5C0E2B34" w:rsidR="007B1A79"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As is evident </w:t>
      </w:r>
      <w:r w:rsidR="00705918">
        <w:rPr>
          <w:rFonts w:ascii="Times New Roman" w:hAnsi="Times New Roman" w:cs="Times New Roman"/>
          <w:sz w:val="24"/>
          <w:szCs w:val="24"/>
          <w:lang w:val="en-GB"/>
        </w:rPr>
        <w:t>from</w:t>
      </w:r>
      <w:r w:rsidRPr="00AD60E5">
        <w:rPr>
          <w:rFonts w:ascii="Times New Roman" w:hAnsi="Times New Roman" w:cs="Times New Roman"/>
          <w:sz w:val="24"/>
          <w:szCs w:val="24"/>
          <w:lang w:val="en-GB"/>
        </w:rPr>
        <w:t xml:space="preserve"> the inclusion of CFT in the hearings but not in the formal council, visions of a future society based on renewables and a precautionary principle regarding the environment entered the Swedish public sphere at this time.</w:t>
      </w:r>
      <w:r w:rsidRPr="00AD60E5">
        <w:rPr>
          <w:rStyle w:val="Fotnotsreferens"/>
          <w:rFonts w:ascii="Times New Roman" w:hAnsi="Times New Roman" w:cs="Times New Roman"/>
          <w:sz w:val="24"/>
          <w:szCs w:val="24"/>
        </w:rPr>
        <w:footnoteReference w:id="61"/>
      </w:r>
      <w:r w:rsidRPr="00AD60E5">
        <w:rPr>
          <w:rFonts w:ascii="Times New Roman" w:hAnsi="Times New Roman" w:cs="Times New Roman"/>
          <w:sz w:val="24"/>
          <w:szCs w:val="24"/>
          <w:lang w:val="en-GB"/>
        </w:rPr>
        <w:t xml:space="preserve"> However, the perspectives put forth by CFT failed to gain any large traction in policy discussions.</w:t>
      </w:r>
      <w:r w:rsidRPr="00AD60E5">
        <w:rPr>
          <w:rStyle w:val="Fotnotsreferens"/>
          <w:rFonts w:ascii="Times New Roman" w:hAnsi="Times New Roman" w:cs="Times New Roman"/>
          <w:sz w:val="24"/>
          <w:szCs w:val="24"/>
        </w:rPr>
        <w:footnoteReference w:id="62"/>
      </w:r>
      <w:r w:rsidRPr="00AD60E5">
        <w:rPr>
          <w:rFonts w:ascii="Times New Roman" w:hAnsi="Times New Roman" w:cs="Times New Roman"/>
          <w:sz w:val="24"/>
          <w:szCs w:val="24"/>
          <w:lang w:val="en-GB"/>
        </w:rPr>
        <w:t xml:space="preserve"> As shown by Nilson and colleagues, Sweden has since 1975 made substantial investments in renewable energy research, but this research failed to transition into policy suggestions up until the 1990s.</w:t>
      </w:r>
      <w:r w:rsidRPr="00AD60E5">
        <w:rPr>
          <w:rStyle w:val="Fotnotsreferens"/>
          <w:rFonts w:ascii="Times New Roman" w:hAnsi="Times New Roman" w:cs="Times New Roman"/>
          <w:sz w:val="24"/>
          <w:szCs w:val="24"/>
        </w:rPr>
        <w:footnoteReference w:id="63"/>
      </w:r>
      <w:r w:rsidRPr="00AD60E5">
        <w:rPr>
          <w:rFonts w:ascii="Times New Roman" w:hAnsi="Times New Roman" w:cs="Times New Roman"/>
          <w:sz w:val="24"/>
          <w:szCs w:val="24"/>
          <w:lang w:val="en-GB"/>
        </w:rPr>
        <w:t xml:space="preserve"> This is in stark contrast to German conditions</w:t>
      </w:r>
      <w:r w:rsidR="00705918">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where the politicisation of energy and especially renewables during the 1970s made these forms more viable and important alternatives to ‘dirty’ sources of energy such as coal and oil.</w:t>
      </w:r>
      <w:r w:rsidRPr="00AD60E5">
        <w:rPr>
          <w:rStyle w:val="Fotnotsreferens"/>
          <w:rFonts w:ascii="Times New Roman" w:hAnsi="Times New Roman" w:cs="Times New Roman"/>
          <w:sz w:val="24"/>
          <w:szCs w:val="24"/>
        </w:rPr>
        <w:footnoteReference w:id="64"/>
      </w:r>
      <w:r w:rsidRPr="00AD60E5">
        <w:rPr>
          <w:rFonts w:ascii="Times New Roman" w:hAnsi="Times New Roman" w:cs="Times New Roman"/>
          <w:sz w:val="24"/>
          <w:szCs w:val="24"/>
          <w:lang w:val="en-GB"/>
        </w:rPr>
        <w:t xml:space="preserve"> A similar point is argued by Heymann and Nielsen where</w:t>
      </w:r>
      <w:r w:rsidR="00705918">
        <w:rPr>
          <w:rFonts w:ascii="Times New Roman" w:hAnsi="Times New Roman" w:cs="Times New Roman"/>
          <w:sz w:val="24"/>
          <w:szCs w:val="24"/>
          <w:lang w:val="en-GB"/>
        </w:rPr>
        <w:t>by</w:t>
      </w:r>
      <w:r w:rsidRPr="00AD60E5">
        <w:rPr>
          <w:rFonts w:ascii="Times New Roman" w:hAnsi="Times New Roman" w:cs="Times New Roman"/>
          <w:sz w:val="24"/>
          <w:szCs w:val="24"/>
          <w:lang w:val="en-GB"/>
        </w:rPr>
        <w:t xml:space="preserve"> ‘wind power in Denmark proved to be a viable addition to the power system’.</w:t>
      </w:r>
      <w:r w:rsidRPr="00AD60E5">
        <w:rPr>
          <w:rStyle w:val="Fotnotsreferens"/>
          <w:rFonts w:ascii="Times New Roman" w:hAnsi="Times New Roman" w:cs="Times New Roman"/>
          <w:sz w:val="24"/>
          <w:szCs w:val="24"/>
        </w:rPr>
        <w:footnoteReference w:id="65"/>
      </w:r>
      <w:r w:rsidRPr="00AD60E5">
        <w:rPr>
          <w:rFonts w:ascii="Times New Roman" w:hAnsi="Times New Roman" w:cs="Times New Roman"/>
          <w:sz w:val="24"/>
          <w:szCs w:val="24"/>
          <w:lang w:val="en-GB"/>
        </w:rPr>
        <w:t xml:space="preserve"> In a talk before the party board in 1975, Olof Palme stated that one of the important goals in energy policy was to ‘create freedom of action in future decision making’ regarding energy.</w:t>
      </w:r>
      <w:r w:rsidRPr="00AD60E5">
        <w:rPr>
          <w:rStyle w:val="Fotnotsreferens"/>
          <w:rFonts w:ascii="Times New Roman" w:hAnsi="Times New Roman" w:cs="Times New Roman"/>
          <w:sz w:val="24"/>
          <w:szCs w:val="24"/>
        </w:rPr>
        <w:footnoteReference w:id="66"/>
      </w:r>
      <w:r w:rsidRPr="00AD60E5">
        <w:rPr>
          <w:rFonts w:ascii="Times New Roman" w:hAnsi="Times New Roman" w:cs="Times New Roman"/>
          <w:sz w:val="24"/>
          <w:szCs w:val="24"/>
          <w:lang w:val="en-GB"/>
        </w:rPr>
        <w:t xml:space="preserve"> As we shall see below, evidence points to the result </w:t>
      </w:r>
      <w:r w:rsidR="00705918">
        <w:rPr>
          <w:rFonts w:ascii="Times New Roman" w:hAnsi="Times New Roman" w:cs="Times New Roman"/>
          <w:sz w:val="24"/>
          <w:szCs w:val="24"/>
          <w:lang w:val="en-GB"/>
        </w:rPr>
        <w:t xml:space="preserve">being </w:t>
      </w:r>
      <w:r w:rsidRPr="00AD60E5">
        <w:rPr>
          <w:rFonts w:ascii="Times New Roman" w:hAnsi="Times New Roman" w:cs="Times New Roman"/>
          <w:sz w:val="24"/>
          <w:szCs w:val="24"/>
          <w:lang w:val="en-GB"/>
        </w:rPr>
        <w:t xml:space="preserve">the opposite. While the concept </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captures the initial framing of climate change together with energy issues, it is apparent that the issue gained traction only in relation to one source of energy favoured by the dominant political and industrial elites</w:t>
      </w:r>
      <w:r w:rsidR="00705918">
        <w:rPr>
          <w:rFonts w:ascii="Times New Roman" w:hAnsi="Times New Roman" w:cs="Times New Roman"/>
          <w:sz w:val="24"/>
          <w:szCs w:val="24"/>
          <w:lang w:val="en-GB"/>
        </w:rPr>
        <w:t xml:space="preserve"> –</w:t>
      </w:r>
      <w:r w:rsidRPr="00AD60E5">
        <w:rPr>
          <w:rFonts w:ascii="Times New Roman" w:hAnsi="Times New Roman" w:cs="Times New Roman"/>
          <w:sz w:val="24"/>
          <w:szCs w:val="24"/>
          <w:lang w:val="en-GB"/>
        </w:rPr>
        <w:t xml:space="preserve"> nuclear power. </w:t>
      </w:r>
    </w:p>
    <w:p w14:paraId="005E73BF" w14:textId="77777777" w:rsidR="00705918" w:rsidRPr="00AD60E5" w:rsidRDefault="00705918" w:rsidP="00317316">
      <w:pPr>
        <w:pStyle w:val="Brdtext"/>
        <w:spacing w:before="120" w:line="360" w:lineRule="auto"/>
        <w:rPr>
          <w:rFonts w:ascii="Times New Roman" w:hAnsi="Times New Roman" w:cs="Times New Roman"/>
          <w:sz w:val="24"/>
          <w:szCs w:val="24"/>
          <w:lang w:val="en-GB"/>
        </w:rPr>
      </w:pPr>
    </w:p>
    <w:p w14:paraId="14BC4B3A" w14:textId="5446A9F3" w:rsidR="007B1A79" w:rsidRPr="00705918" w:rsidRDefault="00705918" w:rsidP="00317316">
      <w:pPr>
        <w:spacing w:before="120" w:line="360" w:lineRule="auto"/>
        <w:rPr>
          <w:rFonts w:ascii="Times New Roman" w:hAnsi="Times New Roman" w:cs="Times New Roman"/>
          <w:sz w:val="24"/>
          <w:szCs w:val="24"/>
        </w:rPr>
      </w:pPr>
      <w:r w:rsidRPr="00705918">
        <w:rPr>
          <w:rFonts w:ascii="Times New Roman" w:hAnsi="Times New Roman" w:cs="Times New Roman"/>
          <w:sz w:val="24"/>
          <w:szCs w:val="24"/>
        </w:rPr>
        <w:lastRenderedPageBreak/>
        <w:t>DISARMING THE ANTI-NUCLEAR OPPOSITION BY INCLUDING CLIMATE CHANGE IN THE DEBATE</w:t>
      </w:r>
    </w:p>
    <w:p w14:paraId="169EA858" w14:textId="77777777"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In early February 1975, the government’s office, through its press secretary, formulated a list of arguments on ways to counter the growing critique of nuclear energy from Centre Party leader Thorbjörn </w:t>
      </w:r>
      <w:proofErr w:type="spellStart"/>
      <w:r w:rsidRPr="00AD60E5">
        <w:rPr>
          <w:rFonts w:ascii="Times New Roman" w:hAnsi="Times New Roman" w:cs="Times New Roman"/>
          <w:sz w:val="24"/>
          <w:szCs w:val="24"/>
          <w:lang w:val="en-GB"/>
        </w:rPr>
        <w:t>Fälldin</w:t>
      </w:r>
      <w:proofErr w:type="spellEnd"/>
      <w:r w:rsidRPr="00AD60E5">
        <w:rPr>
          <w:rFonts w:ascii="Times New Roman" w:hAnsi="Times New Roman" w:cs="Times New Roman"/>
          <w:sz w:val="24"/>
          <w:szCs w:val="24"/>
          <w:lang w:val="en-GB"/>
        </w:rPr>
        <w:t xml:space="preserve"> and the anti-nuclear movement. In the introduction, the government’s office states: ‘As the reader will see, up until now </w:t>
      </w:r>
      <w:proofErr w:type="spellStart"/>
      <w:r w:rsidRPr="00AD60E5">
        <w:rPr>
          <w:rFonts w:ascii="Times New Roman" w:hAnsi="Times New Roman" w:cs="Times New Roman"/>
          <w:sz w:val="24"/>
          <w:szCs w:val="24"/>
          <w:lang w:val="en-GB"/>
        </w:rPr>
        <w:t>Fälldin’s</w:t>
      </w:r>
      <w:proofErr w:type="spellEnd"/>
      <w:r w:rsidRPr="00AD60E5">
        <w:rPr>
          <w:rFonts w:ascii="Times New Roman" w:hAnsi="Times New Roman" w:cs="Times New Roman"/>
          <w:sz w:val="24"/>
          <w:szCs w:val="24"/>
          <w:lang w:val="en-GB"/>
        </w:rPr>
        <w:t xml:space="preserve"> only realistic alternative to nuclear energy has been oil and coal. As a result, there is a section on the environmental hazards of oil and coal in this compilation.’</w:t>
      </w:r>
      <w:r w:rsidRPr="00AD60E5">
        <w:rPr>
          <w:rStyle w:val="Fotnotsreferens"/>
          <w:rFonts w:ascii="Times New Roman" w:hAnsi="Times New Roman" w:cs="Times New Roman"/>
          <w:sz w:val="24"/>
          <w:szCs w:val="24"/>
        </w:rPr>
        <w:footnoteReference w:id="67"/>
      </w:r>
      <w:r w:rsidRPr="00AD60E5">
        <w:rPr>
          <w:rFonts w:ascii="Times New Roman" w:hAnsi="Times New Roman" w:cs="Times New Roman"/>
          <w:sz w:val="24"/>
          <w:szCs w:val="24"/>
          <w:lang w:val="en-GB"/>
        </w:rPr>
        <w:t xml:space="preserve"> The designated paragraph discussed, with the support of Bolin’s research, the accumulation of carbon dioxide in the atmosphere in terms of ‘half-life’ effects, thereby making the comparison to the dangers of nuclear power possible and relevant.</w:t>
      </w:r>
      <w:r w:rsidRPr="00AD60E5">
        <w:rPr>
          <w:rStyle w:val="Fotnotsreferens"/>
          <w:rFonts w:ascii="Times New Roman" w:hAnsi="Times New Roman" w:cs="Times New Roman"/>
          <w:sz w:val="24"/>
          <w:szCs w:val="24"/>
        </w:rPr>
        <w:footnoteReference w:id="68"/>
      </w:r>
      <w:r w:rsidRPr="00AD60E5">
        <w:rPr>
          <w:rFonts w:ascii="Times New Roman" w:hAnsi="Times New Roman" w:cs="Times New Roman"/>
          <w:sz w:val="24"/>
          <w:szCs w:val="24"/>
          <w:lang w:val="en-GB"/>
        </w:rPr>
        <w:t xml:space="preserve"> Here, we see how the explicit </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of climate change in terms of fossil fuel emissions was designed to favour nuclear energy over other sources of energy. The argument was framed as an issue of realism effectively hiding competing policy frameworks and arguments. The </w:t>
      </w:r>
      <w:r w:rsidRPr="00AD60E5">
        <w:rPr>
          <w:rStyle w:val="Betoning"/>
          <w:rFonts w:ascii="Times New Roman" w:hAnsi="Times New Roman" w:cs="Times New Roman"/>
          <w:sz w:val="24"/>
          <w:szCs w:val="24"/>
          <w:lang w:val="en-GB"/>
        </w:rPr>
        <w:t>argument</w:t>
      </w:r>
      <w:r w:rsidRPr="00AD60E5">
        <w:rPr>
          <w:rFonts w:ascii="Times New Roman" w:hAnsi="Times New Roman" w:cs="Times New Roman"/>
          <w:i/>
          <w:iCs/>
          <w:sz w:val="24"/>
          <w:szCs w:val="24"/>
          <w:lang w:val="en-GB"/>
        </w:rPr>
        <w:t xml:space="preserve"> </w:t>
      </w:r>
      <w:r w:rsidRPr="00AD60E5">
        <w:rPr>
          <w:rFonts w:ascii="Times New Roman" w:hAnsi="Times New Roman" w:cs="Times New Roman"/>
          <w:sz w:val="24"/>
          <w:szCs w:val="24"/>
          <w:lang w:val="en-GB"/>
        </w:rPr>
        <w:t xml:space="preserve">of climate change also had the benefit of portraying the anti-nuclear movement and its parliamentary branch as less apt in terms of addressing future environmental problems compared to the Social Democrats. This way of arguing is </w:t>
      </w:r>
      <w:proofErr w:type="gramStart"/>
      <w:r w:rsidRPr="00AD60E5">
        <w:rPr>
          <w:rFonts w:ascii="Times New Roman" w:hAnsi="Times New Roman" w:cs="Times New Roman"/>
          <w:sz w:val="24"/>
          <w:szCs w:val="24"/>
          <w:lang w:val="en-GB"/>
        </w:rPr>
        <w:t>similar to</w:t>
      </w:r>
      <w:proofErr w:type="gramEnd"/>
      <w:r w:rsidRPr="00AD60E5">
        <w:rPr>
          <w:rFonts w:ascii="Times New Roman" w:hAnsi="Times New Roman" w:cs="Times New Roman"/>
          <w:sz w:val="24"/>
          <w:szCs w:val="24"/>
          <w:lang w:val="en-GB"/>
        </w:rPr>
        <w:t xml:space="preserve"> what Anker has described as the Norwegian Labour Party’s dismantling of the deep ecologist arguments, during a later period and with different motives, by appealing to a technocratic tradition.</w:t>
      </w:r>
      <w:r w:rsidRPr="00AD60E5">
        <w:rPr>
          <w:rStyle w:val="Fotnotsreferens"/>
          <w:rFonts w:ascii="Times New Roman" w:hAnsi="Times New Roman" w:cs="Times New Roman"/>
          <w:sz w:val="24"/>
          <w:szCs w:val="24"/>
        </w:rPr>
        <w:footnoteReference w:id="69"/>
      </w:r>
      <w:r w:rsidRPr="00AD60E5">
        <w:rPr>
          <w:rFonts w:ascii="Times New Roman" w:hAnsi="Times New Roman" w:cs="Times New Roman"/>
          <w:sz w:val="24"/>
          <w:szCs w:val="24"/>
          <w:lang w:val="en-GB"/>
        </w:rPr>
        <w:t xml:space="preserve"> </w:t>
      </w:r>
    </w:p>
    <w:p w14:paraId="5FACFB41" w14:textId="7946A675"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In late February 1975, the energy plan (Proposition 1975:30) was accepted, in which Palme repeated his concerns regarding the combustion of fossil fuels by stating that ‘…according to some scientists, this could lead to climatic change that in time could bring about catastrophic consequences for our way of life</w:t>
      </w:r>
      <w:r w:rsidR="003464A6">
        <w:rPr>
          <w:rFonts w:ascii="Times New Roman" w:hAnsi="Times New Roman" w:cs="Times New Roman"/>
          <w:sz w:val="24"/>
          <w:szCs w:val="24"/>
          <w:lang w:val="en-GB"/>
        </w:rPr>
        <w:t>’.</w:t>
      </w:r>
      <w:r w:rsidRPr="00AD60E5">
        <w:rPr>
          <w:rStyle w:val="Fotnotsreferens"/>
          <w:rFonts w:ascii="Times New Roman" w:hAnsi="Times New Roman" w:cs="Times New Roman"/>
          <w:color w:val="404040" w:themeColor="text1" w:themeTint="BF"/>
          <w:sz w:val="24"/>
          <w:szCs w:val="24"/>
        </w:rPr>
        <w:footnoteReference w:id="70"/>
      </w:r>
      <w:r w:rsidRPr="00AD60E5">
        <w:rPr>
          <w:rStyle w:val="CitatChar"/>
          <w:rFonts w:ascii="Times New Roman" w:hAnsi="Times New Roman" w:cs="Times New Roman"/>
          <w:sz w:val="24"/>
          <w:szCs w:val="24"/>
        </w:rPr>
        <w:t xml:space="preserve"> </w:t>
      </w:r>
      <w:r w:rsidRPr="00AD60E5">
        <w:rPr>
          <w:rFonts w:ascii="Times New Roman" w:hAnsi="Times New Roman" w:cs="Times New Roman"/>
          <w:sz w:val="24"/>
          <w:szCs w:val="24"/>
          <w:lang w:val="en-GB"/>
        </w:rPr>
        <w:t>This statement is, to our knowledge, one of the earliest acknowledgements of climate change by a government in an official policy document.</w:t>
      </w:r>
      <w:r w:rsidRPr="00AD60E5">
        <w:rPr>
          <w:rStyle w:val="Fotnotsreferens"/>
          <w:rFonts w:ascii="Times New Roman" w:hAnsi="Times New Roman" w:cs="Times New Roman"/>
          <w:sz w:val="24"/>
          <w:szCs w:val="24"/>
        </w:rPr>
        <w:footnoteReference w:id="71"/>
      </w:r>
      <w:r w:rsidRPr="00AD60E5">
        <w:rPr>
          <w:rFonts w:ascii="Times New Roman" w:hAnsi="Times New Roman" w:cs="Times New Roman"/>
          <w:sz w:val="24"/>
          <w:szCs w:val="24"/>
          <w:lang w:val="en-GB"/>
        </w:rPr>
        <w:t xml:space="preserve"> This </w:t>
      </w:r>
      <w:r w:rsidRPr="00AD60E5">
        <w:rPr>
          <w:rFonts w:ascii="Times New Roman" w:hAnsi="Times New Roman" w:cs="Times New Roman"/>
          <w:sz w:val="24"/>
          <w:szCs w:val="24"/>
          <w:lang w:val="en-GB"/>
        </w:rPr>
        <w:lastRenderedPageBreak/>
        <w:t>was immediately followed by words on the possibility of future technology solving the potential problems of climate change.</w:t>
      </w:r>
      <w:r w:rsidRPr="00AD60E5">
        <w:rPr>
          <w:rStyle w:val="Fotnotsreferens"/>
          <w:rFonts w:ascii="Times New Roman" w:hAnsi="Times New Roman" w:cs="Times New Roman"/>
          <w:sz w:val="24"/>
          <w:szCs w:val="24"/>
        </w:rPr>
        <w:footnoteReference w:id="72"/>
      </w:r>
      <w:r w:rsidRPr="00AD60E5">
        <w:rPr>
          <w:rFonts w:ascii="Times New Roman" w:hAnsi="Times New Roman" w:cs="Times New Roman"/>
          <w:sz w:val="24"/>
          <w:szCs w:val="24"/>
          <w:lang w:val="en-GB"/>
        </w:rPr>
        <w:t xml:space="preserve"> The plan focused on energy efficiency and investments in nuclear power in order to break the reliance on foreign oil and to enhance ‘energy security’.</w:t>
      </w:r>
      <w:r w:rsidRPr="00AD60E5">
        <w:rPr>
          <w:rStyle w:val="Fotnotsreferens"/>
          <w:rFonts w:ascii="Times New Roman" w:hAnsi="Times New Roman" w:cs="Times New Roman"/>
          <w:sz w:val="24"/>
          <w:szCs w:val="24"/>
        </w:rPr>
        <w:footnoteReference w:id="73"/>
      </w:r>
      <w:r w:rsidRPr="00AD60E5">
        <w:rPr>
          <w:rFonts w:ascii="Times New Roman" w:hAnsi="Times New Roman" w:cs="Times New Roman"/>
          <w:sz w:val="24"/>
          <w:szCs w:val="24"/>
          <w:lang w:val="en-GB"/>
        </w:rPr>
        <w:t xml:space="preserve"> Nevertheless, and contrary to the statement supporting a pairing of climate change and fossil fuels in the brief against the anti-nuclear movement, what troubled the government was not fossil fuels </w:t>
      </w:r>
      <w:r w:rsidRPr="003464A6">
        <w:rPr>
          <w:rFonts w:ascii="Times New Roman" w:hAnsi="Times New Roman" w:cs="Times New Roman"/>
          <w:i/>
          <w:iCs/>
          <w:sz w:val="24"/>
          <w:szCs w:val="24"/>
          <w:lang w:val="en-GB"/>
        </w:rPr>
        <w:t>per se</w:t>
      </w:r>
      <w:r w:rsidRPr="00AD60E5">
        <w:rPr>
          <w:rFonts w:ascii="Times New Roman" w:hAnsi="Times New Roman" w:cs="Times New Roman"/>
          <w:sz w:val="24"/>
          <w:szCs w:val="24"/>
          <w:lang w:val="en-GB"/>
        </w:rPr>
        <w:t xml:space="preserve"> but their origin. The plan thus included further investments in the two state-controlled fossil fuel operations: </w:t>
      </w:r>
      <w:proofErr w:type="spellStart"/>
      <w:r w:rsidRPr="00AD60E5">
        <w:rPr>
          <w:rStyle w:val="Betoning"/>
          <w:rFonts w:ascii="Times New Roman" w:hAnsi="Times New Roman" w:cs="Times New Roman"/>
          <w:i w:val="0"/>
          <w:iCs w:val="0"/>
          <w:sz w:val="24"/>
          <w:szCs w:val="24"/>
          <w:lang w:val="en-GB"/>
        </w:rPr>
        <w:t>Petroswede</w:t>
      </w:r>
      <w:proofErr w:type="spellEnd"/>
      <w:r w:rsidRPr="00AD60E5">
        <w:rPr>
          <w:rStyle w:val="Betoning"/>
          <w:rFonts w:ascii="Times New Roman" w:hAnsi="Times New Roman" w:cs="Times New Roman"/>
          <w:i w:val="0"/>
          <w:iCs w:val="0"/>
          <w:sz w:val="24"/>
          <w:szCs w:val="24"/>
          <w:lang w:val="en-GB"/>
        </w:rPr>
        <w:t xml:space="preserve"> AB</w:t>
      </w:r>
      <w:r w:rsidRPr="00AD60E5">
        <w:rPr>
          <w:rStyle w:val="Betoning"/>
          <w:rFonts w:ascii="Times New Roman" w:hAnsi="Times New Roman" w:cs="Times New Roman"/>
          <w:sz w:val="24"/>
          <w:szCs w:val="24"/>
          <w:lang w:val="en-GB"/>
        </w:rPr>
        <w:t xml:space="preserve"> </w:t>
      </w:r>
      <w:r w:rsidRPr="00AD60E5">
        <w:rPr>
          <w:rFonts w:ascii="Times New Roman" w:hAnsi="Times New Roman" w:cs="Times New Roman"/>
          <w:sz w:val="24"/>
          <w:szCs w:val="24"/>
          <w:lang w:val="en-GB"/>
        </w:rPr>
        <w:t xml:space="preserve">and </w:t>
      </w:r>
      <w:proofErr w:type="spellStart"/>
      <w:r w:rsidRPr="00AD60E5">
        <w:rPr>
          <w:rStyle w:val="Betoning"/>
          <w:rFonts w:ascii="Times New Roman" w:hAnsi="Times New Roman" w:cs="Times New Roman"/>
          <w:i w:val="0"/>
          <w:iCs w:val="0"/>
          <w:sz w:val="24"/>
          <w:szCs w:val="24"/>
          <w:lang w:val="en-GB"/>
        </w:rPr>
        <w:t>Oljeprospektering</w:t>
      </w:r>
      <w:proofErr w:type="spellEnd"/>
      <w:r w:rsidRPr="00AD60E5">
        <w:rPr>
          <w:rStyle w:val="Betoning"/>
          <w:rFonts w:ascii="Times New Roman" w:hAnsi="Times New Roman" w:cs="Times New Roman"/>
          <w:i w:val="0"/>
          <w:iCs w:val="0"/>
          <w:sz w:val="24"/>
          <w:szCs w:val="24"/>
          <w:lang w:val="en-GB"/>
        </w:rPr>
        <w:t xml:space="preserve"> AB</w:t>
      </w:r>
      <w:r w:rsidRPr="00AD60E5">
        <w:rPr>
          <w:rFonts w:ascii="Times New Roman" w:hAnsi="Times New Roman" w:cs="Times New Roman"/>
          <w:sz w:val="24"/>
          <w:szCs w:val="24"/>
          <w:lang w:val="en-GB"/>
        </w:rPr>
        <w:t xml:space="preserve">. These were joint extractive ventures </w:t>
      </w:r>
      <w:r w:rsidR="003464A6">
        <w:rPr>
          <w:rFonts w:ascii="Times New Roman" w:hAnsi="Times New Roman" w:cs="Times New Roman"/>
          <w:sz w:val="24"/>
          <w:szCs w:val="24"/>
          <w:lang w:val="en-GB"/>
        </w:rPr>
        <w:t>comprising</w:t>
      </w:r>
      <w:r w:rsidRPr="00AD60E5">
        <w:rPr>
          <w:rFonts w:ascii="Times New Roman" w:hAnsi="Times New Roman" w:cs="Times New Roman"/>
          <w:sz w:val="24"/>
          <w:szCs w:val="24"/>
          <w:lang w:val="en-GB"/>
        </w:rPr>
        <w:t xml:space="preserve"> state-owned Vattenfall and mining company LKAB together with major companies in the industry sector. Instead of acting upon the threat identified by Bolin and highlighted by Palme, the plan represented a stronger involvement in fossil fuels through active prospecting and extraction.</w:t>
      </w:r>
      <w:r w:rsidRPr="00AD60E5">
        <w:rPr>
          <w:rStyle w:val="Fotnotsreferens"/>
          <w:rFonts w:ascii="Times New Roman" w:hAnsi="Times New Roman" w:cs="Times New Roman"/>
          <w:sz w:val="24"/>
          <w:szCs w:val="24"/>
        </w:rPr>
        <w:footnoteReference w:id="74"/>
      </w:r>
      <w:r w:rsidRPr="00AD60E5">
        <w:rPr>
          <w:rFonts w:ascii="Times New Roman" w:hAnsi="Times New Roman" w:cs="Times New Roman"/>
          <w:sz w:val="24"/>
          <w:szCs w:val="24"/>
          <w:lang w:val="en-GB"/>
        </w:rPr>
        <w:t xml:space="preserve"> It further strengthens our argument that climate change was used in the debate to ensure a continuation of the societal vision of an industrial modern nation dependent on larger and larger-energy inputs. Some pieces of the puzzle with regards to this position could also be found in the ambition to safeguard the declining steel and mining industries, which were to a large extent run by state-led or mixed private-state corporations and highly dependent on cheap energy.</w:t>
      </w:r>
      <w:r w:rsidRPr="00AD60E5">
        <w:rPr>
          <w:rStyle w:val="Fotnotsreferens"/>
          <w:rFonts w:ascii="Times New Roman" w:hAnsi="Times New Roman" w:cs="Times New Roman"/>
          <w:sz w:val="24"/>
          <w:szCs w:val="24"/>
        </w:rPr>
        <w:footnoteReference w:id="75"/>
      </w:r>
      <w:r w:rsidRPr="00AD60E5">
        <w:rPr>
          <w:rFonts w:ascii="Times New Roman" w:hAnsi="Times New Roman" w:cs="Times New Roman"/>
          <w:sz w:val="24"/>
          <w:szCs w:val="24"/>
          <w:lang w:val="en-GB"/>
        </w:rPr>
        <w:t xml:space="preserve"> The danger of fossil fuels became more severe mainly due to its global character, while the threat of nuclear energy was smaller in scale and more concrete according to the Social Democratic leadership.</w:t>
      </w:r>
      <w:r w:rsidRPr="00AD60E5">
        <w:rPr>
          <w:rStyle w:val="Fotnotsreferens"/>
          <w:rFonts w:ascii="Times New Roman" w:hAnsi="Times New Roman" w:cs="Times New Roman"/>
          <w:sz w:val="24"/>
          <w:szCs w:val="24"/>
        </w:rPr>
        <w:footnoteReference w:id="76"/>
      </w:r>
      <w:r w:rsidRPr="00AD60E5">
        <w:rPr>
          <w:rFonts w:ascii="Times New Roman" w:hAnsi="Times New Roman" w:cs="Times New Roman"/>
          <w:sz w:val="24"/>
          <w:szCs w:val="24"/>
          <w:lang w:val="en-GB"/>
        </w:rPr>
        <w:t xml:space="preserve"> Furthermore, the transnational aspects of securing fuel for the reactors was not mentioned.</w:t>
      </w:r>
      <w:r w:rsidRPr="00AD60E5">
        <w:rPr>
          <w:rStyle w:val="Fotnotsreferens"/>
          <w:rFonts w:ascii="Times New Roman" w:hAnsi="Times New Roman" w:cs="Times New Roman"/>
          <w:sz w:val="24"/>
          <w:szCs w:val="24"/>
        </w:rPr>
        <w:footnoteReference w:id="77"/>
      </w:r>
      <w:r w:rsidRPr="00AD60E5">
        <w:rPr>
          <w:rFonts w:ascii="Times New Roman" w:hAnsi="Times New Roman" w:cs="Times New Roman"/>
          <w:sz w:val="24"/>
          <w:szCs w:val="24"/>
          <w:lang w:val="en-GB"/>
        </w:rPr>
        <w:t xml:space="preserve">  </w:t>
      </w:r>
    </w:p>
    <w:p w14:paraId="0A2FCACD" w14:textId="7DD4A61B"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As </w:t>
      </w:r>
      <w:proofErr w:type="spellStart"/>
      <w:r w:rsidRPr="00AD60E5">
        <w:rPr>
          <w:rFonts w:ascii="Times New Roman" w:hAnsi="Times New Roman" w:cs="Times New Roman"/>
          <w:sz w:val="24"/>
          <w:szCs w:val="24"/>
          <w:lang w:val="en-GB"/>
        </w:rPr>
        <w:t>Knaggård</w:t>
      </w:r>
      <w:proofErr w:type="spellEnd"/>
      <w:r w:rsidRPr="00AD60E5">
        <w:rPr>
          <w:rFonts w:ascii="Times New Roman" w:hAnsi="Times New Roman" w:cs="Times New Roman"/>
          <w:sz w:val="24"/>
          <w:szCs w:val="24"/>
          <w:lang w:val="en-GB"/>
        </w:rPr>
        <w:t xml:space="preserve"> notices in her dissertation on uncertainties in climate policy, the 1975 proposition differed from the report</w:t>
      </w:r>
      <w:r w:rsidRPr="00AD60E5">
        <w:rPr>
          <w:rFonts w:ascii="Times New Roman" w:hAnsi="Times New Roman" w:cs="Times New Roman"/>
          <w:i/>
          <w:sz w:val="24"/>
          <w:szCs w:val="24"/>
          <w:lang w:val="en-GB"/>
        </w:rPr>
        <w:t xml:space="preserve"> </w:t>
      </w:r>
      <w:proofErr w:type="spellStart"/>
      <w:r w:rsidRPr="00AD60E5">
        <w:rPr>
          <w:rFonts w:ascii="Times New Roman" w:hAnsi="Times New Roman" w:cs="Times New Roman"/>
          <w:i/>
          <w:sz w:val="24"/>
          <w:szCs w:val="24"/>
          <w:lang w:val="en-GB"/>
        </w:rPr>
        <w:t>Energi</w:t>
      </w:r>
      <w:proofErr w:type="spellEnd"/>
      <w:r w:rsidRPr="00AD60E5">
        <w:rPr>
          <w:rFonts w:ascii="Times New Roman" w:hAnsi="Times New Roman" w:cs="Times New Roman"/>
          <w:i/>
          <w:sz w:val="24"/>
          <w:szCs w:val="24"/>
          <w:lang w:val="en-GB"/>
        </w:rPr>
        <w:t xml:space="preserve"> och </w:t>
      </w:r>
      <w:proofErr w:type="spellStart"/>
      <w:r w:rsidRPr="00AD60E5">
        <w:rPr>
          <w:rFonts w:ascii="Times New Roman" w:hAnsi="Times New Roman" w:cs="Times New Roman"/>
          <w:i/>
          <w:sz w:val="24"/>
          <w:szCs w:val="24"/>
          <w:lang w:val="en-GB"/>
        </w:rPr>
        <w:t>klimat</w:t>
      </w:r>
      <w:proofErr w:type="spellEnd"/>
      <w:r w:rsidRPr="00AD60E5">
        <w:rPr>
          <w:rFonts w:ascii="Times New Roman" w:hAnsi="Times New Roman" w:cs="Times New Roman"/>
          <w:sz w:val="24"/>
          <w:szCs w:val="24"/>
          <w:lang w:val="en-GB"/>
        </w:rPr>
        <w:t xml:space="preserve"> </w:t>
      </w:r>
      <w:r w:rsidR="003464A6">
        <w:rPr>
          <w:rFonts w:ascii="Times New Roman" w:hAnsi="Times New Roman" w:cs="Times New Roman"/>
          <w:sz w:val="24"/>
          <w:szCs w:val="24"/>
          <w:lang w:val="en-GB"/>
        </w:rPr>
        <w:t>[</w:t>
      </w:r>
      <w:r w:rsidRPr="00AD60E5">
        <w:rPr>
          <w:rFonts w:ascii="Times New Roman" w:hAnsi="Times New Roman" w:cs="Times New Roman"/>
          <w:sz w:val="24"/>
          <w:szCs w:val="24"/>
          <w:lang w:val="en-GB"/>
        </w:rPr>
        <w:t>Energy and Climate</w:t>
      </w:r>
      <w:r w:rsidR="003464A6">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published by Bert Bolin shortly after.</w:t>
      </w:r>
      <w:r w:rsidRPr="00AD60E5">
        <w:rPr>
          <w:rStyle w:val="Fotnotsreferens"/>
          <w:rFonts w:ascii="Times New Roman" w:hAnsi="Times New Roman" w:cs="Times New Roman"/>
          <w:sz w:val="24"/>
          <w:szCs w:val="24"/>
        </w:rPr>
        <w:footnoteReference w:id="78"/>
      </w:r>
      <w:r w:rsidRPr="00AD60E5">
        <w:rPr>
          <w:rFonts w:ascii="Times New Roman" w:hAnsi="Times New Roman" w:cs="Times New Roman"/>
          <w:sz w:val="24"/>
          <w:szCs w:val="24"/>
          <w:lang w:val="en-GB"/>
        </w:rPr>
        <w:t xml:space="preserve"> The proposition had acknowledged the risks but placed the </w:t>
      </w:r>
      <w:r w:rsidRPr="00AD60E5">
        <w:rPr>
          <w:rFonts w:ascii="Times New Roman" w:hAnsi="Times New Roman" w:cs="Times New Roman"/>
          <w:sz w:val="24"/>
          <w:szCs w:val="24"/>
          <w:lang w:val="en-GB"/>
        </w:rPr>
        <w:lastRenderedPageBreak/>
        <w:t>response in the future. Bolin instead argued that the risks should influence decisions there and then. The press picked up on the challenging aspects of Bolin’s report in an article, and his cautious statements were tuned up and illustrated with a flooded Stockholm city hall. Even though Bolin stressed the importance of renewables, he concluded by saying that</w:t>
      </w:r>
      <w:r w:rsidR="003464A6">
        <w:rPr>
          <w:rFonts w:ascii="Times New Roman" w:hAnsi="Times New Roman" w:cs="Times New Roman"/>
          <w:sz w:val="24"/>
          <w:szCs w:val="24"/>
          <w:lang w:val="en-GB"/>
        </w:rPr>
        <w:t xml:space="preserve">, </w:t>
      </w:r>
      <w:r w:rsidRPr="00AD60E5">
        <w:rPr>
          <w:rFonts w:ascii="Times New Roman" w:hAnsi="Times New Roman" w:cs="Times New Roman"/>
          <w:sz w:val="24"/>
          <w:szCs w:val="24"/>
          <w:lang w:val="en-GB"/>
        </w:rPr>
        <w:t>with the current high level of energy consumption, nuclear power was the only option.</w:t>
      </w:r>
      <w:r w:rsidRPr="00AD60E5">
        <w:rPr>
          <w:rStyle w:val="Fotnotsreferens"/>
          <w:rFonts w:ascii="Times New Roman" w:hAnsi="Times New Roman" w:cs="Times New Roman"/>
          <w:sz w:val="24"/>
          <w:szCs w:val="24"/>
        </w:rPr>
        <w:footnoteReference w:id="79"/>
      </w:r>
      <w:r w:rsidRPr="00AD60E5">
        <w:rPr>
          <w:rFonts w:ascii="Times New Roman" w:hAnsi="Times New Roman" w:cs="Times New Roman"/>
          <w:sz w:val="24"/>
          <w:szCs w:val="24"/>
          <w:lang w:val="en-GB"/>
        </w:rPr>
        <w:t xml:space="preserve"> </w:t>
      </w:r>
    </w:p>
    <w:p w14:paraId="6683DA4F" w14:textId="30C1E387"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It is evident that the argument of climate change in the 1970s could complement and sometimes strengthen the already set course of nuclear power supply but not influence politicians to consider alternative paths. Climate change as an issue of scientific knowledge was present in the discussions on energy but, as </w:t>
      </w:r>
      <w:proofErr w:type="spellStart"/>
      <w:r w:rsidRPr="00AD60E5">
        <w:rPr>
          <w:rFonts w:ascii="Times New Roman" w:hAnsi="Times New Roman" w:cs="Times New Roman"/>
          <w:sz w:val="24"/>
          <w:szCs w:val="24"/>
          <w:lang w:val="en-GB"/>
        </w:rPr>
        <w:t>Knaggård</w:t>
      </w:r>
      <w:proofErr w:type="spellEnd"/>
      <w:r w:rsidRPr="00AD60E5">
        <w:rPr>
          <w:rFonts w:ascii="Times New Roman" w:hAnsi="Times New Roman" w:cs="Times New Roman"/>
          <w:sz w:val="24"/>
          <w:szCs w:val="24"/>
          <w:lang w:val="en-GB"/>
        </w:rPr>
        <w:t xml:space="preserve"> also argues, it failed to transform into explicit policy proposals. Contrary to </w:t>
      </w:r>
      <w:proofErr w:type="spellStart"/>
      <w:r w:rsidRPr="00AD60E5">
        <w:rPr>
          <w:rFonts w:ascii="Times New Roman" w:hAnsi="Times New Roman" w:cs="Times New Roman"/>
          <w:sz w:val="24"/>
          <w:szCs w:val="24"/>
          <w:lang w:val="en-GB"/>
        </w:rPr>
        <w:t>Knaggård</w:t>
      </w:r>
      <w:proofErr w:type="spellEnd"/>
      <w:r w:rsidRPr="00AD60E5">
        <w:rPr>
          <w:rFonts w:ascii="Times New Roman" w:hAnsi="Times New Roman" w:cs="Times New Roman"/>
          <w:sz w:val="24"/>
          <w:szCs w:val="24"/>
          <w:lang w:val="en-GB"/>
        </w:rPr>
        <w:t>, however, we would argue that the issue of climate change fits well into the Social Democratic Party’s ambitions up until the referendum on nuclear power in 1980.</w:t>
      </w:r>
      <w:r w:rsidRPr="00AD60E5">
        <w:rPr>
          <w:rStyle w:val="Fotnotsreferens"/>
          <w:rFonts w:ascii="Times New Roman" w:hAnsi="Times New Roman" w:cs="Times New Roman"/>
          <w:sz w:val="24"/>
          <w:szCs w:val="24"/>
        </w:rPr>
        <w:footnoteReference w:id="80"/>
      </w:r>
      <w:r w:rsidRPr="00AD60E5">
        <w:rPr>
          <w:rFonts w:ascii="Times New Roman" w:hAnsi="Times New Roman" w:cs="Times New Roman"/>
          <w:sz w:val="24"/>
          <w:szCs w:val="24"/>
          <w:lang w:val="en-GB"/>
        </w:rPr>
        <w:t xml:space="preserve"> It could be used as an environmental argument against the anti-nuclear groups and for a continuation of how Sweden had addressed environmental problems through technological fixes and rational planning.</w:t>
      </w:r>
      <w:r w:rsidRPr="00AD60E5">
        <w:rPr>
          <w:rStyle w:val="Fotnotsreferens"/>
          <w:rFonts w:ascii="Times New Roman" w:hAnsi="Times New Roman" w:cs="Times New Roman"/>
          <w:sz w:val="24"/>
          <w:szCs w:val="24"/>
        </w:rPr>
        <w:footnoteReference w:id="81"/>
      </w:r>
      <w:r w:rsidRPr="00AD60E5">
        <w:rPr>
          <w:rFonts w:ascii="Times New Roman" w:hAnsi="Times New Roman" w:cs="Times New Roman"/>
          <w:sz w:val="24"/>
          <w:szCs w:val="24"/>
          <w:lang w:val="en-GB"/>
        </w:rPr>
        <w:t xml:space="preserve"> This reading is supported by a 1977 editorial in </w:t>
      </w:r>
      <w:proofErr w:type="spellStart"/>
      <w:r w:rsidRPr="00AD60E5">
        <w:rPr>
          <w:rFonts w:ascii="Times New Roman" w:hAnsi="Times New Roman" w:cs="Times New Roman"/>
          <w:i/>
          <w:sz w:val="24"/>
          <w:szCs w:val="24"/>
          <w:lang w:val="en-GB"/>
        </w:rPr>
        <w:t>Dagens</w:t>
      </w:r>
      <w:proofErr w:type="spellEnd"/>
      <w:r w:rsidRPr="00AD60E5">
        <w:rPr>
          <w:rFonts w:ascii="Times New Roman" w:hAnsi="Times New Roman" w:cs="Times New Roman"/>
          <w:i/>
          <w:sz w:val="24"/>
          <w:szCs w:val="24"/>
          <w:lang w:val="en-GB"/>
        </w:rPr>
        <w:t xml:space="preserve"> </w:t>
      </w:r>
      <w:proofErr w:type="spellStart"/>
      <w:r w:rsidRPr="00AD60E5">
        <w:rPr>
          <w:rFonts w:ascii="Times New Roman" w:hAnsi="Times New Roman" w:cs="Times New Roman"/>
          <w:i/>
          <w:sz w:val="24"/>
          <w:szCs w:val="24"/>
          <w:lang w:val="en-GB"/>
        </w:rPr>
        <w:t>Nyheter</w:t>
      </w:r>
      <w:proofErr w:type="spellEnd"/>
      <w:r w:rsidRPr="00AD60E5">
        <w:rPr>
          <w:rFonts w:ascii="Times New Roman" w:hAnsi="Times New Roman" w:cs="Times New Roman"/>
          <w:sz w:val="24"/>
          <w:szCs w:val="24"/>
          <w:lang w:val="en-GB"/>
        </w:rPr>
        <w:t xml:space="preserve"> where the strategically deployed issue of climate change caught the eyes of contemporary political commentators: </w:t>
      </w:r>
    </w:p>
    <w:p w14:paraId="6B5AFF9C" w14:textId="77777777" w:rsidR="007B1A79" w:rsidRPr="00AD60E5" w:rsidRDefault="007B1A79" w:rsidP="00317316">
      <w:pPr>
        <w:pStyle w:val="Brdtext"/>
        <w:spacing w:before="120" w:line="360" w:lineRule="auto"/>
        <w:ind w:left="567" w:right="804"/>
        <w:rPr>
          <w:rFonts w:ascii="Times New Roman" w:hAnsi="Times New Roman" w:cs="Times New Roman"/>
          <w:sz w:val="24"/>
          <w:szCs w:val="24"/>
          <w:lang w:val="en-GB"/>
        </w:rPr>
      </w:pPr>
      <w:proofErr w:type="gramStart"/>
      <w:r w:rsidRPr="00AD60E5">
        <w:rPr>
          <w:rFonts w:ascii="Times New Roman" w:hAnsi="Times New Roman" w:cs="Times New Roman"/>
          <w:sz w:val="24"/>
          <w:szCs w:val="24"/>
          <w:lang w:val="en-GB"/>
        </w:rPr>
        <w:t>Never before</w:t>
      </w:r>
      <w:proofErr w:type="gramEnd"/>
      <w:r w:rsidRPr="00AD60E5">
        <w:rPr>
          <w:rFonts w:ascii="Times New Roman" w:hAnsi="Times New Roman" w:cs="Times New Roman"/>
          <w:sz w:val="24"/>
          <w:szCs w:val="24"/>
          <w:lang w:val="en-GB"/>
        </w:rPr>
        <w:t xml:space="preserve"> have so many sturdy men from industry, engineers and politicians been smitten by the environmental movement than when the well-known but ignored environmental and health risks [from oil and gas] became an argument for expanding nuclear power a few years into the 1970s.</w:t>
      </w:r>
      <w:r w:rsidRPr="00AD60E5">
        <w:rPr>
          <w:rStyle w:val="Fotnotsreferens"/>
          <w:rFonts w:ascii="Times New Roman" w:hAnsi="Times New Roman" w:cs="Times New Roman"/>
          <w:sz w:val="24"/>
          <w:szCs w:val="24"/>
        </w:rPr>
        <w:footnoteReference w:id="82"/>
      </w:r>
      <w:r w:rsidRPr="00AD60E5">
        <w:rPr>
          <w:rFonts w:ascii="Times New Roman" w:hAnsi="Times New Roman" w:cs="Times New Roman"/>
          <w:sz w:val="24"/>
          <w:szCs w:val="24"/>
          <w:lang w:val="en-GB"/>
        </w:rPr>
        <w:t xml:space="preserve"> </w:t>
      </w:r>
    </w:p>
    <w:p w14:paraId="295EEA61" w14:textId="77777777" w:rsidR="008447BC" w:rsidRDefault="008447BC" w:rsidP="00317316">
      <w:pPr>
        <w:spacing w:before="120" w:line="360" w:lineRule="auto"/>
        <w:rPr>
          <w:rFonts w:ascii="Times New Roman" w:hAnsi="Times New Roman" w:cs="Times New Roman"/>
          <w:i/>
          <w:iCs/>
          <w:sz w:val="24"/>
          <w:szCs w:val="24"/>
        </w:rPr>
      </w:pPr>
    </w:p>
    <w:p w14:paraId="1D0CE7A1" w14:textId="252B2DE9" w:rsidR="007B1A79" w:rsidRPr="008447BC" w:rsidRDefault="008447BC" w:rsidP="00317316">
      <w:pPr>
        <w:spacing w:before="120" w:line="360" w:lineRule="auto"/>
        <w:rPr>
          <w:rFonts w:ascii="Times New Roman" w:hAnsi="Times New Roman" w:cs="Times New Roman"/>
          <w:sz w:val="24"/>
          <w:szCs w:val="24"/>
        </w:rPr>
      </w:pPr>
      <w:r w:rsidRPr="008447BC">
        <w:rPr>
          <w:rFonts w:ascii="Times New Roman" w:hAnsi="Times New Roman" w:cs="Times New Roman"/>
          <w:sz w:val="24"/>
          <w:szCs w:val="24"/>
        </w:rPr>
        <w:t xml:space="preserve">DISPLACEMENT AND DE-ENERGYSATION OF CLIMATE CHANGE </w:t>
      </w:r>
    </w:p>
    <w:p w14:paraId="131ECAF5" w14:textId="48717131"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In 1976, the Social Democratic Party lost power after </w:t>
      </w:r>
      <w:r w:rsidR="008447BC">
        <w:rPr>
          <w:rFonts w:ascii="Times New Roman" w:hAnsi="Times New Roman" w:cs="Times New Roman"/>
          <w:sz w:val="24"/>
          <w:szCs w:val="24"/>
          <w:lang w:val="en-GB"/>
        </w:rPr>
        <w:t>forty</w:t>
      </w:r>
      <w:r w:rsidRPr="00AD60E5">
        <w:rPr>
          <w:rFonts w:ascii="Times New Roman" w:hAnsi="Times New Roman" w:cs="Times New Roman"/>
          <w:sz w:val="24"/>
          <w:szCs w:val="24"/>
          <w:lang w:val="en-GB"/>
        </w:rPr>
        <w:t xml:space="preserve"> years in government</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in what is sometimes described as the nuclear power election.</w:t>
      </w:r>
      <w:r w:rsidRPr="00AD60E5">
        <w:rPr>
          <w:rStyle w:val="Fotnotsreferens"/>
          <w:rFonts w:ascii="Times New Roman" w:hAnsi="Times New Roman" w:cs="Times New Roman"/>
          <w:sz w:val="24"/>
          <w:szCs w:val="24"/>
        </w:rPr>
        <w:footnoteReference w:id="83"/>
      </w:r>
      <w:r w:rsidRPr="00AD60E5">
        <w:rPr>
          <w:rFonts w:ascii="Times New Roman" w:hAnsi="Times New Roman" w:cs="Times New Roman"/>
          <w:sz w:val="24"/>
          <w:szCs w:val="24"/>
          <w:lang w:val="en-GB"/>
        </w:rPr>
        <w:t xml:space="preserve"> In the newly formed coalition government, Palme’s fiercest opponent in the debate on nuclear power, Thorbjörn </w:t>
      </w:r>
      <w:proofErr w:type="spellStart"/>
      <w:r w:rsidRPr="00AD60E5">
        <w:rPr>
          <w:rFonts w:ascii="Times New Roman" w:hAnsi="Times New Roman" w:cs="Times New Roman"/>
          <w:sz w:val="24"/>
          <w:szCs w:val="24"/>
          <w:lang w:val="en-GB"/>
        </w:rPr>
        <w:t>Fälldin</w:t>
      </w:r>
      <w:proofErr w:type="spellEnd"/>
      <w:r w:rsidRPr="00AD60E5">
        <w:rPr>
          <w:rFonts w:ascii="Times New Roman" w:hAnsi="Times New Roman" w:cs="Times New Roman"/>
          <w:sz w:val="24"/>
          <w:szCs w:val="24"/>
          <w:lang w:val="en-GB"/>
        </w:rPr>
        <w:t xml:space="preserve">, became prime minister. Statements from the Social Democrats regarding climate change became less frequent in the public debate. As </w:t>
      </w:r>
      <w:proofErr w:type="spellStart"/>
      <w:r w:rsidRPr="00AD60E5">
        <w:rPr>
          <w:rFonts w:ascii="Times New Roman" w:hAnsi="Times New Roman" w:cs="Times New Roman"/>
          <w:sz w:val="24"/>
          <w:szCs w:val="24"/>
          <w:lang w:val="en-GB"/>
        </w:rPr>
        <w:t>Fälldin</w:t>
      </w:r>
      <w:proofErr w:type="spellEnd"/>
      <w:r w:rsidRPr="00AD60E5">
        <w:rPr>
          <w:rFonts w:ascii="Times New Roman" w:hAnsi="Times New Roman" w:cs="Times New Roman"/>
          <w:sz w:val="24"/>
          <w:szCs w:val="24"/>
          <w:lang w:val="en-GB"/>
        </w:rPr>
        <w:t xml:space="preserve"> resigned in 1978 due to internal </w:t>
      </w:r>
      <w:r w:rsidRPr="00AD60E5">
        <w:rPr>
          <w:rFonts w:ascii="Times New Roman" w:hAnsi="Times New Roman" w:cs="Times New Roman"/>
          <w:sz w:val="24"/>
          <w:szCs w:val="24"/>
          <w:lang w:val="en-GB"/>
        </w:rPr>
        <w:lastRenderedPageBreak/>
        <w:t>conflicts on the issue of nuclear power, the new liberal/conservative minority government proposed an updated energy plan.</w:t>
      </w:r>
      <w:r w:rsidRPr="00AD60E5">
        <w:rPr>
          <w:rFonts w:ascii="Times New Roman" w:hAnsi="Times New Roman" w:cs="Times New Roman"/>
          <w:sz w:val="24"/>
          <w:szCs w:val="24"/>
          <w:vertAlign w:val="superscript"/>
          <w:lang w:val="en-GB"/>
        </w:rPr>
        <w:footnoteReference w:id="84"/>
      </w:r>
      <w:r w:rsidRPr="00AD60E5">
        <w:rPr>
          <w:rFonts w:ascii="Times New Roman" w:hAnsi="Times New Roman" w:cs="Times New Roman"/>
          <w:sz w:val="24"/>
          <w:szCs w:val="24"/>
          <w:lang w:val="en-GB"/>
        </w:rPr>
        <w:t xml:space="preserve"> In this plan, the issue of climate change was discussed while uncertainties were also emphasised. The plan was based on the two government reports: SOU 1978:17 and SOU 1978:49. The sections on climate change were based on the summary report, </w:t>
      </w:r>
      <w:r w:rsidRPr="00AD60E5">
        <w:rPr>
          <w:rStyle w:val="Betoning"/>
          <w:rFonts w:ascii="Times New Roman" w:hAnsi="Times New Roman" w:cs="Times New Roman"/>
          <w:sz w:val="24"/>
          <w:szCs w:val="24"/>
          <w:lang w:val="en-GB"/>
        </w:rPr>
        <w:t xml:space="preserve">Impact on </w:t>
      </w:r>
      <w:r w:rsidR="008447BC">
        <w:rPr>
          <w:rStyle w:val="Betoning"/>
          <w:rFonts w:ascii="Times New Roman" w:hAnsi="Times New Roman" w:cs="Times New Roman"/>
          <w:sz w:val="24"/>
          <w:szCs w:val="24"/>
          <w:lang w:val="en-GB"/>
        </w:rPr>
        <w:t>C</w:t>
      </w:r>
      <w:r w:rsidRPr="00AD60E5">
        <w:rPr>
          <w:rStyle w:val="Betoning"/>
          <w:rFonts w:ascii="Times New Roman" w:hAnsi="Times New Roman" w:cs="Times New Roman"/>
          <w:sz w:val="24"/>
          <w:szCs w:val="24"/>
          <w:lang w:val="en-GB"/>
        </w:rPr>
        <w:t xml:space="preserve">limate from </w:t>
      </w:r>
      <w:r w:rsidR="008447BC">
        <w:rPr>
          <w:rStyle w:val="Betoning"/>
          <w:rFonts w:ascii="Times New Roman" w:hAnsi="Times New Roman" w:cs="Times New Roman"/>
          <w:sz w:val="24"/>
          <w:szCs w:val="24"/>
          <w:lang w:val="en-GB"/>
        </w:rPr>
        <w:t>E</w:t>
      </w:r>
      <w:r w:rsidRPr="00AD60E5">
        <w:rPr>
          <w:rStyle w:val="Betoning"/>
          <w:rFonts w:ascii="Times New Roman" w:hAnsi="Times New Roman" w:cs="Times New Roman"/>
          <w:sz w:val="24"/>
          <w:szCs w:val="24"/>
          <w:lang w:val="en-GB"/>
        </w:rPr>
        <w:t xml:space="preserve">nergy </w:t>
      </w:r>
      <w:r w:rsidR="008447BC">
        <w:rPr>
          <w:rStyle w:val="Betoning"/>
          <w:rFonts w:ascii="Times New Roman" w:hAnsi="Times New Roman" w:cs="Times New Roman"/>
          <w:sz w:val="24"/>
          <w:szCs w:val="24"/>
          <w:lang w:val="en-GB"/>
        </w:rPr>
        <w:t>P</w:t>
      </w:r>
      <w:r w:rsidRPr="00AD60E5">
        <w:rPr>
          <w:rStyle w:val="Betoning"/>
          <w:rFonts w:ascii="Times New Roman" w:hAnsi="Times New Roman" w:cs="Times New Roman"/>
          <w:sz w:val="24"/>
          <w:szCs w:val="24"/>
          <w:lang w:val="en-GB"/>
        </w:rPr>
        <w:t>roduction</w:t>
      </w:r>
      <w:r w:rsidRPr="00AD60E5">
        <w:rPr>
          <w:rFonts w:ascii="Times New Roman" w:hAnsi="Times New Roman" w:cs="Times New Roman"/>
          <w:sz w:val="24"/>
          <w:szCs w:val="24"/>
          <w:lang w:val="en-GB"/>
        </w:rPr>
        <w:t xml:space="preserve"> by Anders </w:t>
      </w:r>
      <w:proofErr w:type="spellStart"/>
      <w:r w:rsidRPr="00AD60E5">
        <w:rPr>
          <w:rFonts w:ascii="Times New Roman" w:hAnsi="Times New Roman" w:cs="Times New Roman"/>
          <w:sz w:val="24"/>
          <w:szCs w:val="24"/>
          <w:lang w:val="en-GB"/>
        </w:rPr>
        <w:t>Björkström</w:t>
      </w:r>
      <w:proofErr w:type="spellEnd"/>
      <w:r w:rsidRPr="00AD60E5">
        <w:rPr>
          <w:rFonts w:ascii="Times New Roman" w:hAnsi="Times New Roman" w:cs="Times New Roman"/>
          <w:sz w:val="24"/>
          <w:szCs w:val="24"/>
          <w:lang w:val="en-GB"/>
        </w:rPr>
        <w:t>,</w:t>
      </w:r>
      <w:r w:rsidRPr="00AD60E5">
        <w:rPr>
          <w:rStyle w:val="Fotnotsreferens"/>
          <w:rFonts w:ascii="Times New Roman" w:hAnsi="Times New Roman" w:cs="Times New Roman"/>
          <w:sz w:val="24"/>
          <w:szCs w:val="24"/>
        </w:rPr>
        <w:footnoteReference w:id="85"/>
      </w:r>
      <w:r w:rsidRPr="00AD60E5">
        <w:rPr>
          <w:rFonts w:ascii="Times New Roman" w:hAnsi="Times New Roman" w:cs="Times New Roman"/>
          <w:sz w:val="24"/>
          <w:szCs w:val="24"/>
          <w:lang w:val="en-GB"/>
        </w:rPr>
        <w:t xml:space="preserve"> Bert Bolin and Henning Rohde. In this</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different aspects of energy production and changes in the climate was discussed, primarily in relation to coal.</w:t>
      </w:r>
      <w:r w:rsidRPr="00AD60E5">
        <w:rPr>
          <w:rStyle w:val="Fotnotsreferens"/>
          <w:rFonts w:ascii="Times New Roman" w:hAnsi="Times New Roman" w:cs="Times New Roman"/>
          <w:sz w:val="24"/>
          <w:szCs w:val="24"/>
        </w:rPr>
        <w:footnoteReference w:id="86"/>
      </w:r>
      <w:r w:rsidRPr="00AD60E5">
        <w:rPr>
          <w:rFonts w:ascii="Times New Roman" w:hAnsi="Times New Roman" w:cs="Times New Roman"/>
          <w:sz w:val="24"/>
          <w:szCs w:val="24"/>
          <w:lang w:val="en-GB"/>
        </w:rPr>
        <w:t xml:space="preserve"> Compared to the previous report by Bolin in 1975, it was more concerned with the possibilities of mitigating feared climate change and the effect of pollutants other than CO</w:t>
      </w:r>
      <w:r w:rsidRPr="00AD60E5">
        <w:rPr>
          <w:rFonts w:ascii="Times New Roman" w:hAnsi="Times New Roman" w:cs="Times New Roman"/>
          <w:sz w:val="24"/>
          <w:szCs w:val="24"/>
          <w:vertAlign w:val="subscript"/>
          <w:lang w:val="en-GB"/>
        </w:rPr>
        <w:t>2</w:t>
      </w:r>
      <w:r w:rsidRPr="00AD60E5">
        <w:rPr>
          <w:rFonts w:ascii="Times New Roman" w:hAnsi="Times New Roman" w:cs="Times New Roman"/>
          <w:sz w:val="24"/>
          <w:szCs w:val="24"/>
          <w:lang w:val="en-GB"/>
        </w:rPr>
        <w:t>. The authors classified emissions into three categories where carbon dioxide was described as an almost unavoidable problem. Nonetheless, the authors argued that important decisions should not be delayed due to the uncertainties.</w:t>
      </w:r>
      <w:r w:rsidRPr="00AD60E5">
        <w:rPr>
          <w:rStyle w:val="Fotnotsreferens"/>
          <w:rFonts w:ascii="Times New Roman" w:hAnsi="Times New Roman" w:cs="Times New Roman"/>
          <w:sz w:val="24"/>
          <w:szCs w:val="24"/>
        </w:rPr>
        <w:footnoteReference w:id="87"/>
      </w:r>
      <w:r w:rsidRPr="00AD60E5">
        <w:rPr>
          <w:rFonts w:ascii="Times New Roman" w:hAnsi="Times New Roman" w:cs="Times New Roman"/>
          <w:sz w:val="24"/>
          <w:szCs w:val="24"/>
          <w:lang w:val="en-GB"/>
        </w:rPr>
        <w:t xml:space="preserve"> But as the report travelled into the official governmental reports (SOU), these uncertainties were further highlighted. In SOU 1978:17, the commissioned researchers stated that the global supply of oil was too small to alter the climate, while burning coal might have to be restricted.</w:t>
      </w:r>
      <w:r w:rsidRPr="00AD60E5">
        <w:rPr>
          <w:rStyle w:val="Fotnotsreferens"/>
          <w:rFonts w:ascii="Times New Roman" w:hAnsi="Times New Roman" w:cs="Times New Roman"/>
          <w:sz w:val="24"/>
          <w:szCs w:val="24"/>
        </w:rPr>
        <w:footnoteReference w:id="88"/>
      </w:r>
      <w:r w:rsidRPr="00AD60E5">
        <w:rPr>
          <w:rFonts w:ascii="Times New Roman" w:hAnsi="Times New Roman" w:cs="Times New Roman"/>
          <w:sz w:val="24"/>
          <w:szCs w:val="24"/>
          <w:lang w:val="en-GB"/>
        </w:rPr>
        <w:t xml:space="preserve"> </w:t>
      </w:r>
    </w:p>
    <w:p w14:paraId="1F5CC6B6" w14:textId="61B61618"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What was remarkable in this process was the stark contrast between the summary report and SOU 1978:17 in terms of temporal and geographical scale and subsequently its relation to Swedish energy policy. The final report firmly established climate change as a global future threat rather than as an issue of domestic energy policy. This was not a given</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as the originally suggested formulation from commission member Anders </w:t>
      </w:r>
      <w:proofErr w:type="spellStart"/>
      <w:r w:rsidRPr="00AD60E5">
        <w:rPr>
          <w:rFonts w:ascii="Times New Roman" w:hAnsi="Times New Roman" w:cs="Times New Roman"/>
          <w:sz w:val="24"/>
          <w:szCs w:val="24"/>
          <w:lang w:val="en-GB"/>
        </w:rPr>
        <w:t>Wijkman</w:t>
      </w:r>
      <w:proofErr w:type="spellEnd"/>
      <w:r w:rsidRPr="00AD60E5">
        <w:rPr>
          <w:rFonts w:ascii="Times New Roman" w:hAnsi="Times New Roman" w:cs="Times New Roman"/>
          <w:sz w:val="24"/>
          <w:szCs w:val="24"/>
          <w:lang w:val="en-GB"/>
        </w:rPr>
        <w:t xml:space="preserve"> from the Conservative Party was: ‘During recent years, scientists have issued serious warnings against the burning of fossil fuels </w:t>
      </w:r>
      <w:proofErr w:type="gramStart"/>
      <w:r w:rsidRPr="00AD60E5">
        <w:rPr>
          <w:rFonts w:ascii="Times New Roman" w:hAnsi="Times New Roman" w:cs="Times New Roman"/>
          <w:sz w:val="24"/>
          <w:szCs w:val="24"/>
          <w:lang w:val="en-GB"/>
        </w:rPr>
        <w:t>due to the effects</w:t>
      </w:r>
      <w:proofErr w:type="gramEnd"/>
      <w:r w:rsidRPr="00AD60E5">
        <w:rPr>
          <w:rFonts w:ascii="Times New Roman" w:hAnsi="Times New Roman" w:cs="Times New Roman"/>
          <w:sz w:val="24"/>
          <w:szCs w:val="24"/>
          <w:lang w:val="en-GB"/>
        </w:rPr>
        <w:t xml:space="preserve"> of these on the climate. Therefore, when designing our energy system, we should contribute to limiting fossil fuel combustion.’ </w:t>
      </w:r>
      <w:proofErr w:type="spellStart"/>
      <w:r w:rsidRPr="00AD60E5">
        <w:rPr>
          <w:rFonts w:ascii="Times New Roman" w:hAnsi="Times New Roman" w:cs="Times New Roman"/>
          <w:sz w:val="24"/>
          <w:szCs w:val="24"/>
          <w:lang w:val="en-GB"/>
        </w:rPr>
        <w:t>Wijkman’s</w:t>
      </w:r>
      <w:proofErr w:type="spellEnd"/>
      <w:r w:rsidRPr="00AD60E5">
        <w:rPr>
          <w:rFonts w:ascii="Times New Roman" w:hAnsi="Times New Roman" w:cs="Times New Roman"/>
          <w:sz w:val="24"/>
          <w:szCs w:val="24"/>
          <w:lang w:val="en-GB"/>
        </w:rPr>
        <w:t xml:space="preserve"> suggestion was sent to Social Democrat Birgitta Dahl who made marginal notes and changed some wording. Instead of ‘contribute’ she suggested ‘consider’. She also </w:t>
      </w:r>
      <w:r w:rsidRPr="00AD60E5">
        <w:rPr>
          <w:rFonts w:ascii="Times New Roman" w:hAnsi="Times New Roman" w:cs="Times New Roman"/>
          <w:sz w:val="24"/>
          <w:szCs w:val="24"/>
          <w:lang w:val="en-GB"/>
        </w:rPr>
        <w:lastRenderedPageBreak/>
        <w:t>suggested moving the issue from national politics to the global sphere.</w:t>
      </w:r>
      <w:r w:rsidRPr="00AD60E5">
        <w:rPr>
          <w:rFonts w:ascii="Times New Roman" w:hAnsi="Times New Roman" w:cs="Times New Roman"/>
          <w:sz w:val="24"/>
          <w:szCs w:val="24"/>
          <w:vertAlign w:val="superscript"/>
          <w:lang w:val="en-GB"/>
        </w:rPr>
        <w:footnoteReference w:id="89"/>
      </w:r>
      <w:r w:rsidRPr="00AD60E5">
        <w:rPr>
          <w:rFonts w:ascii="Times New Roman" w:hAnsi="Times New Roman" w:cs="Times New Roman"/>
          <w:sz w:val="24"/>
          <w:szCs w:val="24"/>
          <w:lang w:val="en-GB"/>
        </w:rPr>
        <w:t xml:space="preserve"> </w:t>
      </w:r>
      <w:proofErr w:type="spellStart"/>
      <w:r w:rsidRPr="00AD60E5">
        <w:rPr>
          <w:rFonts w:ascii="Times New Roman" w:hAnsi="Times New Roman" w:cs="Times New Roman"/>
          <w:sz w:val="24"/>
          <w:szCs w:val="24"/>
          <w:lang w:val="en-GB"/>
        </w:rPr>
        <w:t>Wijkman</w:t>
      </w:r>
      <w:proofErr w:type="spellEnd"/>
      <w:r w:rsidRPr="00AD60E5">
        <w:rPr>
          <w:rFonts w:ascii="Times New Roman" w:hAnsi="Times New Roman" w:cs="Times New Roman"/>
          <w:sz w:val="24"/>
          <w:szCs w:val="24"/>
          <w:lang w:val="en-GB"/>
        </w:rPr>
        <w:t xml:space="preserve"> made the alterations and the final sentence in the report thus reads: ‘Therefore, when designing our energy system, we should consider that the total emissions of carbon dioxide on a global level need to be limited in the long run.’</w:t>
      </w:r>
      <w:r w:rsidRPr="00AD60E5">
        <w:rPr>
          <w:rStyle w:val="Fotnotsreferens"/>
          <w:rFonts w:ascii="Times New Roman" w:hAnsi="Times New Roman" w:cs="Times New Roman"/>
          <w:sz w:val="24"/>
          <w:szCs w:val="24"/>
        </w:rPr>
        <w:footnoteReference w:id="90"/>
      </w:r>
      <w:r w:rsidRPr="00AD60E5">
        <w:rPr>
          <w:rFonts w:ascii="Times New Roman" w:hAnsi="Times New Roman" w:cs="Times New Roman"/>
          <w:sz w:val="24"/>
          <w:szCs w:val="24"/>
          <w:lang w:val="en-GB"/>
        </w:rPr>
        <w:t xml:space="preserve"> Energy and CO</w:t>
      </w:r>
      <w:r w:rsidRPr="00AD60E5">
        <w:rPr>
          <w:rFonts w:ascii="Times New Roman" w:hAnsi="Times New Roman" w:cs="Times New Roman"/>
          <w:sz w:val="24"/>
          <w:szCs w:val="24"/>
          <w:vertAlign w:val="subscript"/>
          <w:lang w:val="en-GB"/>
        </w:rPr>
        <w:t xml:space="preserve">2 </w:t>
      </w:r>
      <w:r w:rsidRPr="00AD60E5">
        <w:rPr>
          <w:rFonts w:ascii="Times New Roman" w:hAnsi="Times New Roman" w:cs="Times New Roman"/>
          <w:sz w:val="24"/>
          <w:szCs w:val="24"/>
          <w:lang w:val="en-GB"/>
        </w:rPr>
        <w:t>emissions are still mentioned in the same paragraph but the direct relation between the Swedish energy system and its emissions had been severed. As support for nuclear power waned, the climate argument had lost its specific function as an answer to national energy policy and issues of energy inputs. Instead, a process of de-</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could take over</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as the issue expanded into the future and to the global arena, specifically focusing on total emissions rather than limiting fossil fuel combustion. This was a reformulation that portrayed climate change in more uncertain terms and specifically pushed action and policy to the future, awaiting a collective effort on the global level. It thus shifted responsibility away from specific heavy polluting industries in Sweden to nations with comparable high emissions or to consumption more generally.  In the final report from the energy commission, SOU 1978:49, there was barely any mention of climate change. This strategy predates the actions taken by the Norwegian government to shift the scale of the problem to the global level using a similar rationale: to keep fossil fuel alternatives open for debate and as potential energy sources.</w:t>
      </w:r>
      <w:r w:rsidRPr="00AD60E5">
        <w:rPr>
          <w:rStyle w:val="Fotnotsreferens"/>
          <w:rFonts w:ascii="Times New Roman" w:hAnsi="Times New Roman" w:cs="Times New Roman"/>
          <w:sz w:val="24"/>
          <w:szCs w:val="24"/>
        </w:rPr>
        <w:footnoteReference w:id="91"/>
      </w:r>
      <w:r w:rsidRPr="00AD60E5">
        <w:rPr>
          <w:rFonts w:ascii="Times New Roman" w:hAnsi="Times New Roman" w:cs="Times New Roman"/>
          <w:sz w:val="24"/>
          <w:szCs w:val="24"/>
          <w:lang w:val="en-GB"/>
        </w:rPr>
        <w:t xml:space="preserve"> </w:t>
      </w:r>
    </w:p>
    <w:p w14:paraId="45400650" w14:textId="2F2F3C15"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Thus, in the 1978/1979 energy plan, uncertainties regarding climate change and its potential consequences had grown</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resulting in a de-</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of climate and identified energy practices.</w:t>
      </w:r>
      <w:r w:rsidRPr="00AD60E5">
        <w:rPr>
          <w:rStyle w:val="Fotnotsreferens"/>
          <w:rFonts w:ascii="Times New Roman" w:hAnsi="Times New Roman" w:cs="Times New Roman"/>
          <w:sz w:val="24"/>
          <w:szCs w:val="24"/>
        </w:rPr>
        <w:footnoteReference w:id="92"/>
      </w:r>
      <w:r w:rsidRPr="00AD60E5">
        <w:rPr>
          <w:rFonts w:ascii="Times New Roman" w:hAnsi="Times New Roman" w:cs="Times New Roman"/>
          <w:sz w:val="24"/>
          <w:szCs w:val="24"/>
          <w:lang w:val="en-GB"/>
        </w:rPr>
        <w:t xml:space="preserve"> Further research represented the main policy being advocated.</w:t>
      </w:r>
      <w:r w:rsidRPr="00AD60E5">
        <w:rPr>
          <w:rStyle w:val="Fotnotsreferens"/>
          <w:rFonts w:ascii="Times New Roman" w:hAnsi="Times New Roman" w:cs="Times New Roman"/>
          <w:sz w:val="24"/>
          <w:szCs w:val="24"/>
        </w:rPr>
        <w:footnoteReference w:id="93"/>
      </w:r>
      <w:r w:rsidRPr="00AD60E5">
        <w:rPr>
          <w:rFonts w:ascii="Times New Roman" w:hAnsi="Times New Roman" w:cs="Times New Roman"/>
          <w:sz w:val="24"/>
          <w:szCs w:val="24"/>
          <w:lang w:val="en-GB"/>
        </w:rPr>
        <w:t xml:space="preserve"> In this process</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when climate change science moved upwards in the hierarchy of reports, the spatial and temporal dislocation expanded. The report made by </w:t>
      </w:r>
      <w:proofErr w:type="spellStart"/>
      <w:r w:rsidRPr="00AD60E5">
        <w:rPr>
          <w:rFonts w:ascii="Times New Roman" w:hAnsi="Times New Roman" w:cs="Times New Roman"/>
          <w:sz w:val="24"/>
          <w:szCs w:val="24"/>
          <w:lang w:val="en-GB"/>
        </w:rPr>
        <w:t>Björkström</w:t>
      </w:r>
      <w:proofErr w:type="spellEnd"/>
      <w:r w:rsidRPr="00AD60E5">
        <w:rPr>
          <w:rFonts w:ascii="Times New Roman" w:hAnsi="Times New Roman" w:cs="Times New Roman"/>
          <w:sz w:val="24"/>
          <w:szCs w:val="24"/>
          <w:lang w:val="en-GB"/>
        </w:rPr>
        <w:t xml:space="preserve"> and colleagues had framed carbon dioxide as a difficult problem based on the inability to remove it from the process of combustion, while nonetheless advocating for serious and immediate commitments. When the feasibility of addressing potential climate change through nuclear power waned due to opposition from a growing environmental movement, politicians separated climate change from energy, thus making it a concern for scientists and international organisations. This </w:t>
      </w:r>
      <w:r w:rsidRPr="00AD60E5">
        <w:rPr>
          <w:rFonts w:ascii="Times New Roman" w:hAnsi="Times New Roman" w:cs="Times New Roman"/>
          <w:sz w:val="24"/>
          <w:szCs w:val="24"/>
          <w:lang w:val="en-GB"/>
        </w:rPr>
        <w:lastRenderedPageBreak/>
        <w:t>tension was also apparent a few years earlier in the debate in Swedish newspapers where</w:t>
      </w:r>
      <w:r w:rsidR="008447BC">
        <w:rPr>
          <w:rFonts w:ascii="Times New Roman" w:hAnsi="Times New Roman" w:cs="Times New Roman"/>
          <w:sz w:val="24"/>
          <w:szCs w:val="24"/>
          <w:lang w:val="en-GB"/>
        </w:rPr>
        <w:t>in</w:t>
      </w:r>
      <w:r w:rsidRPr="00AD60E5">
        <w:rPr>
          <w:rFonts w:ascii="Times New Roman" w:hAnsi="Times New Roman" w:cs="Times New Roman"/>
          <w:sz w:val="24"/>
          <w:szCs w:val="24"/>
          <w:lang w:val="en-GB"/>
        </w:rPr>
        <w:t xml:space="preserve"> climate change was interchangeably used as an argument against specific fossil fuel investments</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in line with the framing we call </w:t>
      </w:r>
      <w:proofErr w:type="spellStart"/>
      <w:r w:rsidRPr="00AD60E5">
        <w:rPr>
          <w:rFonts w:ascii="Times New Roman" w:hAnsi="Times New Roman" w:cs="Times New Roman"/>
          <w:sz w:val="24"/>
          <w:szCs w:val="24"/>
          <w:lang w:val="en-GB"/>
        </w:rPr>
        <w:t>energysation</w:t>
      </w:r>
      <w:proofErr w:type="spellEnd"/>
      <w:r w:rsidR="008447BC">
        <w:rPr>
          <w:rFonts w:ascii="Times New Roman" w:hAnsi="Times New Roman" w:cs="Times New Roman"/>
          <w:sz w:val="24"/>
          <w:szCs w:val="24"/>
          <w:lang w:val="en-GB"/>
        </w:rPr>
        <w:t>,</w:t>
      </w:r>
      <w:r w:rsidRPr="00AD60E5">
        <w:rPr>
          <w:rStyle w:val="Fotnotsreferens"/>
          <w:rFonts w:ascii="Times New Roman" w:hAnsi="Times New Roman" w:cs="Times New Roman"/>
          <w:sz w:val="24"/>
          <w:szCs w:val="24"/>
        </w:rPr>
        <w:footnoteReference w:id="94"/>
      </w:r>
      <w:r w:rsidRPr="00AD60E5">
        <w:rPr>
          <w:rFonts w:ascii="Times New Roman" w:hAnsi="Times New Roman" w:cs="Times New Roman"/>
          <w:sz w:val="24"/>
          <w:szCs w:val="24"/>
          <w:lang w:val="en-GB"/>
        </w:rPr>
        <w:t xml:space="preserve"> and simultaneously relocated by the EPA to the global level</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in what we call de-</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w:t>
      </w:r>
      <w:r w:rsidRPr="00AD60E5">
        <w:rPr>
          <w:rStyle w:val="Fotnotsreferens"/>
          <w:rFonts w:ascii="Times New Roman" w:hAnsi="Times New Roman" w:cs="Times New Roman"/>
          <w:sz w:val="24"/>
          <w:szCs w:val="24"/>
        </w:rPr>
        <w:footnoteReference w:id="95"/>
      </w:r>
      <w:r w:rsidRPr="00AD60E5">
        <w:rPr>
          <w:rFonts w:ascii="Times New Roman" w:hAnsi="Times New Roman" w:cs="Times New Roman"/>
          <w:sz w:val="24"/>
          <w:szCs w:val="24"/>
          <w:lang w:val="en-GB"/>
        </w:rPr>
        <w:t xml:space="preserve"> The process we describe as </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of climate change had limited actions to</w:t>
      </w:r>
      <w:r w:rsidR="008447BC">
        <w:rPr>
          <w:rFonts w:ascii="Times New Roman" w:hAnsi="Times New Roman" w:cs="Times New Roman"/>
          <w:sz w:val="24"/>
          <w:szCs w:val="24"/>
          <w:lang w:val="en-GB"/>
        </w:rPr>
        <w:t>ward</w:t>
      </w:r>
      <w:r w:rsidRPr="00AD60E5">
        <w:rPr>
          <w:rFonts w:ascii="Times New Roman" w:hAnsi="Times New Roman" w:cs="Times New Roman"/>
          <w:sz w:val="24"/>
          <w:szCs w:val="24"/>
          <w:lang w:val="en-GB"/>
        </w:rPr>
        <w:t xml:space="preserve"> nuclear power expansion but also pushed the government to take responsibility for CO</w:t>
      </w:r>
      <w:r w:rsidRPr="00AD60E5">
        <w:rPr>
          <w:rFonts w:ascii="Times New Roman" w:hAnsi="Times New Roman" w:cs="Times New Roman"/>
          <w:sz w:val="24"/>
          <w:szCs w:val="24"/>
          <w:vertAlign w:val="subscript"/>
          <w:lang w:val="en-GB"/>
        </w:rPr>
        <w:t>2</w:t>
      </w:r>
      <w:r w:rsidRPr="00AD60E5">
        <w:rPr>
          <w:rFonts w:ascii="Times New Roman" w:hAnsi="Times New Roman" w:cs="Times New Roman"/>
          <w:sz w:val="24"/>
          <w:szCs w:val="24"/>
          <w:lang w:val="en-GB"/>
        </w:rPr>
        <w:t xml:space="preserve"> pollution from Swedish industry and energy production. In contrast de-</w:t>
      </w:r>
      <w:proofErr w:type="spellStart"/>
      <w:r w:rsidRPr="00AD60E5">
        <w:rPr>
          <w:rFonts w:ascii="Times New Roman" w:hAnsi="Times New Roman" w:cs="Times New Roman"/>
          <w:sz w:val="24"/>
          <w:szCs w:val="24"/>
          <w:lang w:val="en-GB"/>
        </w:rPr>
        <w:t>energysation</w:t>
      </w:r>
      <w:proofErr w:type="spellEnd"/>
      <w:r w:rsidRPr="00AD60E5">
        <w:rPr>
          <w:rFonts w:ascii="Times New Roman" w:hAnsi="Times New Roman" w:cs="Times New Roman"/>
          <w:sz w:val="24"/>
          <w:szCs w:val="24"/>
          <w:lang w:val="en-GB"/>
        </w:rPr>
        <w:t xml:space="preserve"> relocated the issue away from domestic investments and CO</w:t>
      </w:r>
      <w:r w:rsidRPr="00AD60E5">
        <w:rPr>
          <w:rFonts w:ascii="Times New Roman" w:hAnsi="Times New Roman" w:cs="Times New Roman"/>
          <w:sz w:val="24"/>
          <w:szCs w:val="24"/>
          <w:vertAlign w:val="subscript"/>
          <w:lang w:val="en-GB"/>
        </w:rPr>
        <w:t>2</w:t>
      </w:r>
      <w:r w:rsidR="008447BC">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emitting operations through the focus on global emissions and on more research. The decoupling of energy and climate change is also evident in the international arena in later periods. What is shown here is how the </w:t>
      </w:r>
      <w:r w:rsidR="002202E3">
        <w:rPr>
          <w:rFonts w:ascii="Times New Roman" w:hAnsi="Times New Roman" w:cs="Times New Roman"/>
          <w:sz w:val="24"/>
          <w:szCs w:val="24"/>
          <w:lang w:val="en-GB"/>
        </w:rPr>
        <w:t>omission of</w:t>
      </w:r>
      <w:r w:rsidRPr="00AD60E5">
        <w:rPr>
          <w:rFonts w:ascii="Times New Roman" w:hAnsi="Times New Roman" w:cs="Times New Roman"/>
          <w:sz w:val="24"/>
          <w:szCs w:val="24"/>
          <w:lang w:val="en-GB"/>
        </w:rPr>
        <w:t xml:space="preserve"> energy issues in global agreements and treaties in the period after the late 1980s was constructed in a national context prior to the rise of climate change as a global political issue.</w:t>
      </w:r>
      <w:r w:rsidRPr="00AD60E5">
        <w:rPr>
          <w:rStyle w:val="Fotnotsreferens"/>
          <w:rFonts w:ascii="Times New Roman" w:hAnsi="Times New Roman" w:cs="Times New Roman"/>
          <w:sz w:val="24"/>
          <w:szCs w:val="24"/>
        </w:rPr>
        <w:footnoteReference w:id="96"/>
      </w:r>
      <w:r w:rsidRPr="00AD60E5">
        <w:rPr>
          <w:rFonts w:ascii="Times New Roman" w:hAnsi="Times New Roman" w:cs="Times New Roman"/>
          <w:sz w:val="24"/>
          <w:szCs w:val="24"/>
          <w:lang w:val="en-GB"/>
        </w:rPr>
        <w:t xml:space="preserve"> </w:t>
      </w:r>
    </w:p>
    <w:p w14:paraId="443F0EDE" w14:textId="2D5E6747"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 xml:space="preserve">For the anti-nuclear movement opposing both nuclear and fossil fuels, the problem of energy and climate change continued to pose a similarly tricky situation. In the mid-1970s, there was obviously some validity in the claim from the Social Democrats that the only existing alternative to nuclear power was fossil fuels. But instead of responding with a push for global agreements and scientific efforts, the anti-nuclear movement focused on aspects other than electricity production. In a special issue of the syndicalist paper </w:t>
      </w:r>
      <w:proofErr w:type="spellStart"/>
      <w:r w:rsidRPr="00AD60E5">
        <w:rPr>
          <w:rStyle w:val="Betoning"/>
          <w:rFonts w:ascii="Times New Roman" w:hAnsi="Times New Roman" w:cs="Times New Roman"/>
          <w:sz w:val="24"/>
          <w:szCs w:val="24"/>
          <w:lang w:val="en-GB"/>
        </w:rPr>
        <w:t>Arbetaren</w:t>
      </w:r>
      <w:proofErr w:type="spellEnd"/>
      <w:r w:rsidRPr="00AD60E5">
        <w:rPr>
          <w:rStyle w:val="Bokenstitel"/>
          <w:rFonts w:ascii="Times New Roman" w:hAnsi="Times New Roman" w:cs="Times New Roman"/>
          <w:b w:val="0"/>
          <w:bCs w:val="0"/>
          <w:i w:val="0"/>
          <w:iCs w:val="0"/>
          <w:sz w:val="24"/>
          <w:szCs w:val="24"/>
          <w:lang w:val="en-GB"/>
        </w:rPr>
        <w:t>,</w:t>
      </w:r>
      <w:r w:rsidRPr="00AD60E5">
        <w:rPr>
          <w:rFonts w:ascii="Times New Roman" w:hAnsi="Times New Roman" w:cs="Times New Roman"/>
          <w:sz w:val="24"/>
          <w:szCs w:val="24"/>
          <w:lang w:val="en-GB"/>
        </w:rPr>
        <w:t xml:space="preserve"> members of the anti-nuclear movement questioned the hypocrisy of actors using climate change as an argument for nuclear power but fail</w:t>
      </w:r>
      <w:r w:rsidR="008447BC">
        <w:rPr>
          <w:rFonts w:ascii="Times New Roman" w:hAnsi="Times New Roman" w:cs="Times New Roman"/>
          <w:sz w:val="24"/>
          <w:szCs w:val="24"/>
          <w:lang w:val="en-GB"/>
        </w:rPr>
        <w:t>ing</w:t>
      </w:r>
      <w:r w:rsidRPr="00AD60E5">
        <w:rPr>
          <w:rFonts w:ascii="Times New Roman" w:hAnsi="Times New Roman" w:cs="Times New Roman"/>
          <w:sz w:val="24"/>
          <w:szCs w:val="24"/>
          <w:lang w:val="en-GB"/>
        </w:rPr>
        <w:t xml:space="preserve"> to consider emissions from cars.</w:t>
      </w:r>
      <w:r w:rsidRPr="00AD60E5">
        <w:rPr>
          <w:rStyle w:val="Fotnotsreferens"/>
          <w:rFonts w:ascii="Times New Roman" w:hAnsi="Times New Roman" w:cs="Times New Roman"/>
          <w:sz w:val="24"/>
          <w:szCs w:val="24"/>
        </w:rPr>
        <w:footnoteReference w:id="97"/>
      </w:r>
      <w:r w:rsidRPr="00AD60E5">
        <w:rPr>
          <w:rFonts w:ascii="Times New Roman" w:hAnsi="Times New Roman" w:cs="Times New Roman"/>
          <w:sz w:val="24"/>
          <w:szCs w:val="24"/>
          <w:lang w:val="en-GB"/>
        </w:rPr>
        <w:t xml:space="preserve"> This aspect was also highlighted in later periods and could be seen as a way of acknowledging and maintaining national responsibility for emissions while opening up possible ways of </w:t>
      </w:r>
      <w:r w:rsidRPr="00AD60E5">
        <w:rPr>
          <w:rFonts w:ascii="Times New Roman" w:hAnsi="Times New Roman" w:cs="Times New Roman"/>
          <w:sz w:val="24"/>
          <w:szCs w:val="24"/>
          <w:lang w:val="en-GB"/>
        </w:rPr>
        <w:lastRenderedPageBreak/>
        <w:t>mitigating them.</w:t>
      </w:r>
      <w:r w:rsidRPr="00AD60E5">
        <w:rPr>
          <w:rStyle w:val="Fotnotsreferens"/>
          <w:rFonts w:ascii="Times New Roman" w:hAnsi="Times New Roman" w:cs="Times New Roman"/>
          <w:sz w:val="24"/>
          <w:szCs w:val="24"/>
        </w:rPr>
        <w:footnoteReference w:id="98"/>
      </w:r>
      <w:r w:rsidRPr="00AD60E5">
        <w:rPr>
          <w:rFonts w:ascii="Times New Roman" w:hAnsi="Times New Roman" w:cs="Times New Roman"/>
          <w:sz w:val="24"/>
          <w:szCs w:val="24"/>
          <w:lang w:val="en-GB"/>
        </w:rPr>
        <w:t xml:space="preserve"> However, framing carbon dioxide as a ‘global’ and ‘difficult’ problem to address would </w:t>
      </w:r>
      <w:r w:rsidR="008447BC">
        <w:rPr>
          <w:rFonts w:ascii="Times New Roman" w:hAnsi="Times New Roman" w:cs="Times New Roman"/>
          <w:sz w:val="24"/>
          <w:szCs w:val="24"/>
          <w:lang w:val="en-GB"/>
        </w:rPr>
        <w:t xml:space="preserve">also </w:t>
      </w:r>
      <w:r w:rsidRPr="00AD60E5">
        <w:rPr>
          <w:rFonts w:ascii="Times New Roman" w:hAnsi="Times New Roman" w:cs="Times New Roman"/>
          <w:sz w:val="24"/>
          <w:szCs w:val="24"/>
          <w:lang w:val="en-GB"/>
        </w:rPr>
        <w:t xml:space="preserve">become apparent within the industry </w:t>
      </w:r>
      <w:r w:rsidR="008447BC">
        <w:rPr>
          <w:rFonts w:ascii="Times New Roman" w:hAnsi="Times New Roman" w:cs="Times New Roman"/>
          <w:sz w:val="24"/>
          <w:szCs w:val="24"/>
          <w:lang w:val="en-GB"/>
        </w:rPr>
        <w:t>in</w:t>
      </w:r>
      <w:r w:rsidRPr="00AD60E5">
        <w:rPr>
          <w:rFonts w:ascii="Times New Roman" w:hAnsi="Times New Roman" w:cs="Times New Roman"/>
          <w:sz w:val="24"/>
          <w:szCs w:val="24"/>
          <w:lang w:val="en-GB"/>
        </w:rPr>
        <w:t xml:space="preserve"> the following years.</w:t>
      </w:r>
      <w:r w:rsidRPr="00AD60E5">
        <w:rPr>
          <w:rStyle w:val="Fotnotsreferens"/>
          <w:rFonts w:ascii="Times New Roman" w:hAnsi="Times New Roman" w:cs="Times New Roman"/>
          <w:sz w:val="24"/>
          <w:szCs w:val="24"/>
        </w:rPr>
        <w:footnoteReference w:id="99"/>
      </w:r>
      <w:r w:rsidRPr="00AD60E5">
        <w:rPr>
          <w:rFonts w:ascii="Times New Roman" w:hAnsi="Times New Roman" w:cs="Times New Roman"/>
          <w:sz w:val="24"/>
          <w:szCs w:val="24"/>
          <w:lang w:val="en-GB"/>
        </w:rPr>
        <w:t xml:space="preserve"> </w:t>
      </w:r>
    </w:p>
    <w:p w14:paraId="422A3264" w14:textId="5B7CE7F0"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As the critique of nuclear energy had increased during the second half of the 1970s, coal had arisen as another way for Sweden to break free from its oil dependency. The heightened levels of carbon dioxide that would result from the increased use of coal did not stop the Swedish government from</w:t>
      </w:r>
      <w:r w:rsidR="00862CAA">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on 14 June 1979</w:t>
      </w:r>
      <w:r w:rsidR="00862CAA">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giving Vattenfall the task of studying the environmental and health consequences of coal-powered energy plants.</w:t>
      </w:r>
      <w:r w:rsidRPr="00AD60E5">
        <w:rPr>
          <w:rFonts w:ascii="Times New Roman" w:hAnsi="Times New Roman" w:cs="Times New Roman"/>
          <w:sz w:val="24"/>
          <w:szCs w:val="24"/>
          <w:vertAlign w:val="superscript"/>
          <w:lang w:val="en-GB"/>
        </w:rPr>
        <w:footnoteReference w:id="100"/>
      </w:r>
      <w:r w:rsidRPr="00AD60E5">
        <w:rPr>
          <w:rFonts w:ascii="Times New Roman" w:hAnsi="Times New Roman" w:cs="Times New Roman"/>
          <w:sz w:val="24"/>
          <w:szCs w:val="24"/>
          <w:lang w:val="en-GB"/>
        </w:rPr>
        <w:t xml:space="preserve"> The project was named Kol-</w:t>
      </w:r>
      <w:proofErr w:type="spellStart"/>
      <w:r w:rsidRPr="00AD60E5">
        <w:rPr>
          <w:rFonts w:ascii="Times New Roman" w:hAnsi="Times New Roman" w:cs="Times New Roman"/>
          <w:sz w:val="24"/>
          <w:szCs w:val="24"/>
          <w:lang w:val="en-GB"/>
        </w:rPr>
        <w:t>Hälsa</w:t>
      </w:r>
      <w:proofErr w:type="spellEnd"/>
      <w:r w:rsidRPr="00AD60E5">
        <w:rPr>
          <w:rFonts w:ascii="Times New Roman" w:hAnsi="Times New Roman" w:cs="Times New Roman"/>
          <w:sz w:val="24"/>
          <w:szCs w:val="24"/>
          <w:lang w:val="en-GB"/>
        </w:rPr>
        <w:t>-</w:t>
      </w:r>
      <w:proofErr w:type="spellStart"/>
      <w:r w:rsidRPr="00AD60E5">
        <w:rPr>
          <w:rFonts w:ascii="Times New Roman" w:hAnsi="Times New Roman" w:cs="Times New Roman"/>
          <w:sz w:val="24"/>
          <w:szCs w:val="24"/>
          <w:lang w:val="en-GB"/>
        </w:rPr>
        <w:t>Miljö</w:t>
      </w:r>
      <w:proofErr w:type="spellEnd"/>
      <w:r w:rsidRPr="00AD60E5">
        <w:rPr>
          <w:rFonts w:ascii="Times New Roman" w:hAnsi="Times New Roman" w:cs="Times New Roman"/>
          <w:sz w:val="24"/>
          <w:szCs w:val="24"/>
          <w:lang w:val="en-GB"/>
        </w:rPr>
        <w:t xml:space="preserve"> (KHM) and was to study the health and environmental risks of coal-powered plants focusing on a comparison with oil and specifically NO</w:t>
      </w:r>
      <w:r w:rsidRPr="00AD60E5">
        <w:rPr>
          <w:rFonts w:ascii="Times New Roman" w:hAnsi="Times New Roman" w:cs="Times New Roman"/>
          <w:sz w:val="24"/>
          <w:szCs w:val="24"/>
          <w:vertAlign w:val="subscript"/>
          <w:lang w:val="en-GB"/>
        </w:rPr>
        <w:t>X</w:t>
      </w:r>
      <w:r w:rsidRPr="00AD60E5">
        <w:rPr>
          <w:rFonts w:ascii="Times New Roman" w:hAnsi="Times New Roman" w:cs="Times New Roman"/>
          <w:sz w:val="24"/>
          <w:szCs w:val="24"/>
          <w:lang w:val="en-GB"/>
        </w:rPr>
        <w:t xml:space="preserve"> and SO</w:t>
      </w:r>
      <w:r w:rsidRPr="00AD60E5">
        <w:rPr>
          <w:rFonts w:ascii="Times New Roman" w:hAnsi="Times New Roman" w:cs="Times New Roman"/>
          <w:sz w:val="24"/>
          <w:szCs w:val="24"/>
          <w:vertAlign w:val="subscript"/>
          <w:lang w:val="en-GB"/>
        </w:rPr>
        <w:t>X</w:t>
      </w:r>
      <w:r w:rsidRPr="00AD60E5">
        <w:rPr>
          <w:rFonts w:ascii="Times New Roman" w:hAnsi="Times New Roman" w:cs="Times New Roman"/>
          <w:sz w:val="24"/>
          <w:szCs w:val="24"/>
          <w:lang w:val="en-GB"/>
        </w:rPr>
        <w:t xml:space="preserve"> emissions.  The aim was to find ways to replace oil with coal and to create latitude for a transition from nuclear power.</w:t>
      </w:r>
      <w:r w:rsidRPr="00AD60E5">
        <w:rPr>
          <w:rFonts w:ascii="Times New Roman" w:hAnsi="Times New Roman" w:cs="Times New Roman"/>
          <w:sz w:val="24"/>
          <w:szCs w:val="24"/>
          <w:vertAlign w:val="superscript"/>
          <w:lang w:val="en-GB"/>
        </w:rPr>
        <w:footnoteReference w:id="101"/>
      </w:r>
      <w:r w:rsidRPr="00AD60E5">
        <w:rPr>
          <w:rFonts w:ascii="Times New Roman" w:hAnsi="Times New Roman" w:cs="Times New Roman"/>
          <w:sz w:val="24"/>
          <w:szCs w:val="24"/>
          <w:vertAlign w:val="superscript"/>
          <w:lang w:val="en-GB"/>
        </w:rPr>
        <w:t xml:space="preserve">  </w:t>
      </w:r>
      <w:r w:rsidR="00862CAA">
        <w:rPr>
          <w:rFonts w:ascii="Times New Roman" w:hAnsi="Times New Roman" w:cs="Times New Roman"/>
          <w:sz w:val="24"/>
          <w:szCs w:val="24"/>
          <w:lang w:val="en-GB"/>
        </w:rPr>
        <w:t>T</w:t>
      </w:r>
      <w:r w:rsidRPr="00AD60E5">
        <w:rPr>
          <w:rFonts w:ascii="Times New Roman" w:hAnsi="Times New Roman" w:cs="Times New Roman"/>
          <w:sz w:val="24"/>
          <w:szCs w:val="24"/>
          <w:lang w:val="en-GB"/>
        </w:rPr>
        <w:t xml:space="preserve">he project was described </w:t>
      </w:r>
      <w:r w:rsidR="00862CAA">
        <w:rPr>
          <w:rFonts w:ascii="Times New Roman" w:hAnsi="Times New Roman" w:cs="Times New Roman"/>
          <w:sz w:val="24"/>
          <w:szCs w:val="24"/>
          <w:lang w:val="en-GB"/>
        </w:rPr>
        <w:t xml:space="preserve">by environmental groups </w:t>
      </w:r>
      <w:r w:rsidRPr="00AD60E5">
        <w:rPr>
          <w:rFonts w:ascii="Times New Roman" w:hAnsi="Times New Roman" w:cs="Times New Roman"/>
          <w:sz w:val="24"/>
          <w:szCs w:val="24"/>
          <w:lang w:val="en-GB"/>
        </w:rPr>
        <w:t>as an excuse for a massive increase in the use of coal.</w:t>
      </w:r>
      <w:r w:rsidRPr="00AD60E5">
        <w:rPr>
          <w:rFonts w:ascii="Times New Roman" w:hAnsi="Times New Roman" w:cs="Times New Roman"/>
          <w:sz w:val="24"/>
          <w:szCs w:val="24"/>
          <w:vertAlign w:val="superscript"/>
          <w:lang w:val="en-GB"/>
        </w:rPr>
        <w:footnoteReference w:id="102"/>
      </w:r>
      <w:r w:rsidR="00862CAA">
        <w:rPr>
          <w:rFonts w:ascii="Times New Roman" w:hAnsi="Times New Roman" w:cs="Times New Roman"/>
          <w:sz w:val="24"/>
          <w:szCs w:val="24"/>
          <w:lang w:val="en-GB"/>
        </w:rPr>
        <w:t xml:space="preserve"> </w:t>
      </w:r>
      <w:r w:rsidRPr="00AD60E5">
        <w:rPr>
          <w:rFonts w:ascii="Times New Roman" w:hAnsi="Times New Roman" w:cs="Times New Roman"/>
          <w:sz w:val="24"/>
          <w:szCs w:val="24"/>
          <w:lang w:val="en-GB"/>
        </w:rPr>
        <w:t>In the stated objectives of the project, the focus was on the environmental effects on a national and regional scale. In an early preliminary programme, the limitation to the national scale is explicit.</w:t>
      </w:r>
      <w:r w:rsidRPr="00AD60E5">
        <w:rPr>
          <w:rStyle w:val="Fotnotsreferens"/>
          <w:rFonts w:ascii="Times New Roman" w:hAnsi="Times New Roman" w:cs="Times New Roman"/>
          <w:sz w:val="24"/>
          <w:szCs w:val="24"/>
        </w:rPr>
        <w:footnoteReference w:id="103"/>
      </w:r>
      <w:r w:rsidRPr="00AD60E5">
        <w:rPr>
          <w:rFonts w:ascii="Times New Roman" w:hAnsi="Times New Roman" w:cs="Times New Roman"/>
          <w:sz w:val="24"/>
          <w:szCs w:val="24"/>
          <w:lang w:val="en-GB"/>
        </w:rPr>
        <w:t xml:space="preserve"> Possibly </w:t>
      </w:r>
      <w:proofErr w:type="gramStart"/>
      <w:r w:rsidRPr="00AD60E5">
        <w:rPr>
          <w:rFonts w:ascii="Times New Roman" w:hAnsi="Times New Roman" w:cs="Times New Roman"/>
          <w:sz w:val="24"/>
          <w:szCs w:val="24"/>
          <w:lang w:val="en-GB"/>
        </w:rPr>
        <w:t>as a result of</w:t>
      </w:r>
      <w:proofErr w:type="gramEnd"/>
      <w:r w:rsidRPr="00AD60E5">
        <w:rPr>
          <w:rFonts w:ascii="Times New Roman" w:hAnsi="Times New Roman" w:cs="Times New Roman"/>
          <w:sz w:val="24"/>
          <w:szCs w:val="24"/>
          <w:lang w:val="en-GB"/>
        </w:rPr>
        <w:t xml:space="preserve"> the identification in the report by </w:t>
      </w:r>
      <w:proofErr w:type="spellStart"/>
      <w:r w:rsidRPr="00AD60E5">
        <w:rPr>
          <w:rFonts w:ascii="Times New Roman" w:hAnsi="Times New Roman" w:cs="Times New Roman"/>
          <w:sz w:val="24"/>
          <w:szCs w:val="24"/>
          <w:lang w:val="en-GB"/>
        </w:rPr>
        <w:t>Björkström</w:t>
      </w:r>
      <w:proofErr w:type="spellEnd"/>
      <w:r w:rsidRPr="00AD60E5">
        <w:rPr>
          <w:rFonts w:ascii="Times New Roman" w:hAnsi="Times New Roman" w:cs="Times New Roman"/>
          <w:sz w:val="24"/>
          <w:szCs w:val="24"/>
          <w:lang w:val="en-GB"/>
        </w:rPr>
        <w:t xml:space="preserve"> and colleagues of NO</w:t>
      </w:r>
      <w:r w:rsidRPr="00AD60E5">
        <w:rPr>
          <w:rFonts w:ascii="Times New Roman" w:hAnsi="Times New Roman" w:cs="Times New Roman"/>
          <w:sz w:val="24"/>
          <w:szCs w:val="24"/>
          <w:vertAlign w:val="subscript"/>
          <w:lang w:val="en-GB"/>
        </w:rPr>
        <w:t xml:space="preserve">X </w:t>
      </w:r>
      <w:r w:rsidRPr="00AD60E5">
        <w:rPr>
          <w:rFonts w:ascii="Times New Roman" w:hAnsi="Times New Roman" w:cs="Times New Roman"/>
          <w:sz w:val="24"/>
          <w:szCs w:val="24"/>
          <w:lang w:val="en-GB"/>
        </w:rPr>
        <w:t>and SO</w:t>
      </w:r>
      <w:r w:rsidRPr="00AD60E5">
        <w:rPr>
          <w:rFonts w:ascii="Times New Roman" w:hAnsi="Times New Roman" w:cs="Times New Roman"/>
          <w:sz w:val="24"/>
          <w:szCs w:val="24"/>
          <w:vertAlign w:val="subscript"/>
          <w:lang w:val="en-GB"/>
        </w:rPr>
        <w:t xml:space="preserve">X </w:t>
      </w:r>
      <w:r w:rsidRPr="00AD60E5">
        <w:rPr>
          <w:rFonts w:ascii="Times New Roman" w:hAnsi="Times New Roman" w:cs="Times New Roman"/>
          <w:sz w:val="24"/>
          <w:szCs w:val="24"/>
          <w:lang w:val="en-GB"/>
        </w:rPr>
        <w:t xml:space="preserve">as polluters that could be avoided, these were identified as important to study. Even though the early programmatic statements had shown a commitment to incorporate existing knowledge from previous environmental reports, we haven’t been able to trace any discussion on climate change or of the reports from Bolin or </w:t>
      </w:r>
      <w:proofErr w:type="spellStart"/>
      <w:r w:rsidRPr="00AD60E5">
        <w:rPr>
          <w:rFonts w:ascii="Times New Roman" w:hAnsi="Times New Roman" w:cs="Times New Roman"/>
          <w:sz w:val="24"/>
          <w:szCs w:val="24"/>
          <w:lang w:val="en-GB"/>
        </w:rPr>
        <w:t>Björkström</w:t>
      </w:r>
      <w:proofErr w:type="spellEnd"/>
      <w:r w:rsidRPr="00AD60E5">
        <w:rPr>
          <w:rFonts w:ascii="Times New Roman" w:hAnsi="Times New Roman" w:cs="Times New Roman"/>
          <w:sz w:val="24"/>
          <w:szCs w:val="24"/>
          <w:lang w:val="en-GB"/>
        </w:rPr>
        <w:t xml:space="preserve"> et al.</w:t>
      </w:r>
      <w:r w:rsidRPr="00AD60E5">
        <w:rPr>
          <w:rStyle w:val="Fotnotsreferens"/>
          <w:rFonts w:ascii="Times New Roman" w:hAnsi="Times New Roman" w:cs="Times New Roman"/>
          <w:sz w:val="24"/>
          <w:szCs w:val="24"/>
        </w:rPr>
        <w:footnoteReference w:id="104"/>
      </w:r>
      <w:r w:rsidRPr="00AD60E5">
        <w:rPr>
          <w:rFonts w:ascii="Times New Roman" w:hAnsi="Times New Roman" w:cs="Times New Roman"/>
          <w:sz w:val="24"/>
          <w:szCs w:val="24"/>
          <w:lang w:val="en-GB"/>
        </w:rPr>
        <w:t xml:space="preserve"> However, the researchers and the leadership at Vattenfall were not unaware of the risks.</w:t>
      </w:r>
      <w:r w:rsidRPr="00AD60E5">
        <w:rPr>
          <w:rStyle w:val="Fotnotsreferens"/>
          <w:rFonts w:ascii="Times New Roman" w:hAnsi="Times New Roman" w:cs="Times New Roman"/>
          <w:sz w:val="24"/>
          <w:szCs w:val="24"/>
        </w:rPr>
        <w:footnoteReference w:id="105"/>
      </w:r>
      <w:r w:rsidRPr="00AD60E5">
        <w:rPr>
          <w:rFonts w:ascii="Times New Roman" w:hAnsi="Times New Roman" w:cs="Times New Roman"/>
          <w:sz w:val="24"/>
          <w:szCs w:val="24"/>
          <w:lang w:val="en-GB"/>
        </w:rPr>
        <w:t xml:space="preserve"> In 1980, the project sent an </w:t>
      </w:r>
      <w:r w:rsidRPr="00AD60E5">
        <w:rPr>
          <w:rFonts w:ascii="Times New Roman" w:hAnsi="Times New Roman" w:cs="Times New Roman"/>
          <w:sz w:val="24"/>
          <w:szCs w:val="24"/>
          <w:lang w:val="en-GB"/>
        </w:rPr>
        <w:lastRenderedPageBreak/>
        <w:t>engineer, Carl-Eric Holmquist, to the US Department of Energy to gather information on environmental risks of coal combustion.</w:t>
      </w:r>
      <w:r w:rsidRPr="00AD60E5">
        <w:rPr>
          <w:rStyle w:val="Fotnotsreferens"/>
          <w:rFonts w:ascii="Times New Roman" w:hAnsi="Times New Roman" w:cs="Times New Roman"/>
          <w:sz w:val="24"/>
          <w:szCs w:val="24"/>
        </w:rPr>
        <w:footnoteReference w:id="106"/>
      </w:r>
      <w:r w:rsidRPr="00AD60E5">
        <w:rPr>
          <w:rFonts w:ascii="Times New Roman" w:hAnsi="Times New Roman" w:cs="Times New Roman"/>
          <w:sz w:val="24"/>
          <w:szCs w:val="24"/>
          <w:lang w:val="en-GB"/>
        </w:rPr>
        <w:t xml:space="preserve"> These risks included CO</w:t>
      </w:r>
      <w:r w:rsidRPr="00AD60E5">
        <w:rPr>
          <w:rFonts w:ascii="Times New Roman" w:hAnsi="Times New Roman" w:cs="Times New Roman"/>
          <w:sz w:val="24"/>
          <w:szCs w:val="24"/>
          <w:vertAlign w:val="subscript"/>
          <w:lang w:val="en-GB"/>
        </w:rPr>
        <w:t>2</w:t>
      </w:r>
      <w:r w:rsidRPr="00AD60E5">
        <w:rPr>
          <w:rFonts w:ascii="Times New Roman" w:hAnsi="Times New Roman" w:cs="Times New Roman"/>
          <w:sz w:val="24"/>
          <w:szCs w:val="24"/>
          <w:lang w:val="en-GB"/>
        </w:rPr>
        <w:t xml:space="preserve"> emissions and he summarised his findings in a report in August 1980. Holmquist concluded that even though there were risks involved with continued reliance on fossil fuel, this was ultimately a concern for large emitters such as the Soviet Union, China and the US.</w:t>
      </w:r>
      <w:r w:rsidRPr="00AD60E5">
        <w:rPr>
          <w:rStyle w:val="Fotnotsreferens"/>
          <w:rFonts w:ascii="Times New Roman" w:hAnsi="Times New Roman" w:cs="Times New Roman"/>
          <w:sz w:val="24"/>
          <w:szCs w:val="24"/>
        </w:rPr>
        <w:footnoteReference w:id="107"/>
      </w:r>
      <w:r w:rsidRPr="00AD60E5">
        <w:rPr>
          <w:rFonts w:ascii="Times New Roman" w:hAnsi="Times New Roman" w:cs="Times New Roman"/>
          <w:sz w:val="24"/>
          <w:szCs w:val="24"/>
          <w:lang w:val="en-GB"/>
        </w:rPr>
        <w:t xml:space="preserve"> Evident here is that when the focus had shifted </w:t>
      </w:r>
      <w:r w:rsidR="00D613CD">
        <w:rPr>
          <w:rFonts w:ascii="Times New Roman" w:hAnsi="Times New Roman" w:cs="Times New Roman"/>
          <w:sz w:val="24"/>
          <w:szCs w:val="24"/>
          <w:lang w:val="en-GB"/>
        </w:rPr>
        <w:t>to</w:t>
      </w:r>
      <w:r w:rsidR="00D613CD" w:rsidRPr="00AD60E5">
        <w:rPr>
          <w:rFonts w:ascii="Times New Roman" w:hAnsi="Times New Roman" w:cs="Times New Roman"/>
          <w:sz w:val="24"/>
          <w:szCs w:val="24"/>
          <w:lang w:val="en-GB"/>
        </w:rPr>
        <w:t xml:space="preserve"> </w:t>
      </w:r>
      <w:r w:rsidRPr="00AD60E5">
        <w:rPr>
          <w:rFonts w:ascii="Times New Roman" w:hAnsi="Times New Roman" w:cs="Times New Roman"/>
          <w:sz w:val="24"/>
          <w:szCs w:val="24"/>
          <w:lang w:val="en-GB"/>
        </w:rPr>
        <w:t>trying to limit total emissions instead of national emissions</w:t>
      </w:r>
      <w:r w:rsidR="00862CAA">
        <w:rPr>
          <w:rFonts w:ascii="Times New Roman" w:hAnsi="Times New Roman" w:cs="Times New Roman"/>
          <w:sz w:val="24"/>
          <w:szCs w:val="24"/>
          <w:lang w:val="en-GB"/>
        </w:rPr>
        <w:t xml:space="preserve"> – </w:t>
      </w:r>
      <w:r w:rsidRPr="00AD60E5">
        <w:rPr>
          <w:rFonts w:ascii="Times New Roman" w:hAnsi="Times New Roman" w:cs="Times New Roman"/>
          <w:sz w:val="24"/>
          <w:szCs w:val="24"/>
          <w:lang w:val="en-GB"/>
        </w:rPr>
        <w:t>in line with the process we call de-</w:t>
      </w:r>
      <w:proofErr w:type="spellStart"/>
      <w:r w:rsidRPr="00AD60E5">
        <w:rPr>
          <w:rFonts w:ascii="Times New Roman" w:hAnsi="Times New Roman" w:cs="Times New Roman"/>
          <w:sz w:val="24"/>
          <w:szCs w:val="24"/>
          <w:lang w:val="en-GB"/>
        </w:rPr>
        <w:t>energysation</w:t>
      </w:r>
      <w:proofErr w:type="spellEnd"/>
      <w:r w:rsidR="00862CAA">
        <w:rPr>
          <w:rFonts w:ascii="Times New Roman" w:hAnsi="Times New Roman" w:cs="Times New Roman"/>
          <w:sz w:val="24"/>
          <w:szCs w:val="24"/>
          <w:lang w:val="en-GB"/>
        </w:rPr>
        <w:t xml:space="preserve"> – </w:t>
      </w:r>
      <w:r w:rsidRPr="00AD60E5">
        <w:rPr>
          <w:rFonts w:ascii="Times New Roman" w:hAnsi="Times New Roman" w:cs="Times New Roman"/>
          <w:sz w:val="24"/>
          <w:szCs w:val="24"/>
          <w:lang w:val="en-GB"/>
        </w:rPr>
        <w:t xml:space="preserve"> efforts in Sweden could be disregarded as having little impact and the country</w:t>
      </w:r>
      <w:r w:rsidR="00862CAA">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s complicity in global warming was neglected. </w:t>
      </w:r>
    </w:p>
    <w:p w14:paraId="67DBF4B3" w14:textId="7415EEB8"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The CO</w:t>
      </w:r>
      <w:r w:rsidRPr="00AD60E5">
        <w:rPr>
          <w:rFonts w:ascii="Times New Roman" w:hAnsi="Times New Roman" w:cs="Times New Roman"/>
          <w:sz w:val="24"/>
          <w:szCs w:val="24"/>
          <w:vertAlign w:val="subscript"/>
          <w:lang w:val="en-GB"/>
        </w:rPr>
        <w:t>2</w:t>
      </w:r>
      <w:r w:rsidRPr="00AD60E5">
        <w:rPr>
          <w:rFonts w:ascii="Times New Roman" w:hAnsi="Times New Roman" w:cs="Times New Roman"/>
          <w:sz w:val="24"/>
          <w:szCs w:val="24"/>
          <w:lang w:val="en-GB"/>
        </w:rPr>
        <w:t xml:space="preserve"> issue and climate change did, however, appear in the final report of the KHM project in 1983. Here, the authors discussed the problem of climate change and CO</w:t>
      </w:r>
      <w:r w:rsidRPr="00AD60E5">
        <w:rPr>
          <w:rFonts w:ascii="Times New Roman" w:hAnsi="Times New Roman" w:cs="Times New Roman"/>
          <w:sz w:val="24"/>
          <w:szCs w:val="24"/>
          <w:vertAlign w:val="subscript"/>
          <w:lang w:val="en-GB"/>
        </w:rPr>
        <w:t>2</w:t>
      </w:r>
      <w:r w:rsidRPr="00AD60E5">
        <w:rPr>
          <w:rFonts w:ascii="Times New Roman" w:hAnsi="Times New Roman" w:cs="Times New Roman"/>
          <w:sz w:val="24"/>
          <w:szCs w:val="24"/>
          <w:lang w:val="en-GB"/>
        </w:rPr>
        <w:t>,</w:t>
      </w:r>
      <w:r w:rsidRPr="00AD60E5">
        <w:rPr>
          <w:rFonts w:ascii="Times New Roman" w:hAnsi="Times New Roman" w:cs="Times New Roman"/>
          <w:sz w:val="24"/>
          <w:szCs w:val="24"/>
          <w:vertAlign w:val="superscript"/>
          <w:lang w:val="en-GB"/>
        </w:rPr>
        <w:t xml:space="preserve"> </w:t>
      </w:r>
      <w:r w:rsidRPr="00AD60E5">
        <w:rPr>
          <w:rFonts w:ascii="Times New Roman" w:hAnsi="Times New Roman" w:cs="Times New Roman"/>
          <w:sz w:val="24"/>
          <w:szCs w:val="24"/>
          <w:lang w:val="en-GB"/>
        </w:rPr>
        <w:t>admitting to the increased emissions that would result from coal power. Simultaneously, however, they emphasised uncertainties regarding climate change, such as the influence of solar activity.</w:t>
      </w:r>
      <w:r w:rsidRPr="00AD60E5">
        <w:rPr>
          <w:rStyle w:val="Fotnotsreferens"/>
          <w:rFonts w:ascii="Times New Roman" w:hAnsi="Times New Roman" w:cs="Times New Roman"/>
          <w:sz w:val="24"/>
          <w:szCs w:val="24"/>
        </w:rPr>
        <w:footnoteReference w:id="108"/>
      </w:r>
      <w:r w:rsidRPr="00AD60E5">
        <w:rPr>
          <w:rFonts w:ascii="Times New Roman" w:hAnsi="Times New Roman" w:cs="Times New Roman"/>
          <w:sz w:val="24"/>
          <w:szCs w:val="24"/>
          <w:lang w:val="en-GB"/>
        </w:rPr>
        <w:t xml:space="preserve"> When the final report was sent out on referral to affected organisations, the omi</w:t>
      </w:r>
      <w:r w:rsidR="00862CAA">
        <w:rPr>
          <w:rFonts w:ascii="Times New Roman" w:hAnsi="Times New Roman" w:cs="Times New Roman"/>
          <w:sz w:val="24"/>
          <w:szCs w:val="24"/>
          <w:lang w:val="en-GB"/>
        </w:rPr>
        <w:t>ssion</w:t>
      </w:r>
      <w:r w:rsidRPr="00AD60E5">
        <w:rPr>
          <w:rFonts w:ascii="Times New Roman" w:hAnsi="Times New Roman" w:cs="Times New Roman"/>
          <w:sz w:val="24"/>
          <w:szCs w:val="24"/>
          <w:lang w:val="en-GB"/>
        </w:rPr>
        <w:t xml:space="preserve"> of the effects of increased CO</w:t>
      </w:r>
      <w:r w:rsidRPr="00AD60E5">
        <w:rPr>
          <w:rFonts w:ascii="Times New Roman" w:hAnsi="Times New Roman" w:cs="Times New Roman"/>
          <w:sz w:val="24"/>
          <w:szCs w:val="24"/>
          <w:vertAlign w:val="subscript"/>
          <w:lang w:val="en-GB"/>
        </w:rPr>
        <w:t xml:space="preserve">2 </w:t>
      </w:r>
      <w:r w:rsidRPr="00AD60E5">
        <w:rPr>
          <w:rFonts w:ascii="Times New Roman" w:hAnsi="Times New Roman" w:cs="Times New Roman"/>
          <w:sz w:val="24"/>
          <w:szCs w:val="24"/>
          <w:lang w:val="en-GB"/>
        </w:rPr>
        <w:t>emissions was noticed by the Swedish Meteorological and Hydrological Institute (SMHI). In a letter, SMHI criticised the scant formulations regarding coal power and its contribution to climate change.</w:t>
      </w:r>
      <w:r w:rsidRPr="00AD60E5">
        <w:rPr>
          <w:rStyle w:val="Fotnotsreferens"/>
          <w:rFonts w:ascii="Times New Roman" w:hAnsi="Times New Roman" w:cs="Times New Roman"/>
          <w:sz w:val="24"/>
          <w:szCs w:val="24"/>
        </w:rPr>
        <w:footnoteReference w:id="109"/>
      </w:r>
      <w:r w:rsidRPr="00AD60E5">
        <w:rPr>
          <w:rFonts w:ascii="Times New Roman" w:hAnsi="Times New Roman" w:cs="Times New Roman"/>
          <w:sz w:val="24"/>
          <w:szCs w:val="24"/>
          <w:lang w:val="en-GB"/>
        </w:rPr>
        <w:t xml:space="preserve"> </w:t>
      </w:r>
    </w:p>
    <w:p w14:paraId="7C477714" w14:textId="4C398FB5" w:rsidR="007B1A79" w:rsidRPr="00AD60E5" w:rsidRDefault="007B1A79" w:rsidP="00317316">
      <w:pPr>
        <w:pStyle w:val="Brdtext"/>
        <w:spacing w:before="120" w:line="360" w:lineRule="auto"/>
        <w:rPr>
          <w:rFonts w:ascii="Times New Roman" w:hAnsi="Times New Roman" w:cs="Times New Roman"/>
          <w:sz w:val="24"/>
          <w:szCs w:val="24"/>
          <w:lang w:val="en-GB"/>
        </w:rPr>
      </w:pPr>
      <w:r w:rsidRPr="00AD60E5">
        <w:rPr>
          <w:rFonts w:ascii="Times New Roman" w:hAnsi="Times New Roman" w:cs="Times New Roman"/>
          <w:sz w:val="24"/>
          <w:szCs w:val="24"/>
          <w:lang w:val="en-GB"/>
        </w:rPr>
        <w:t>The actions by the Energy Commission, the government and Vattenfall in the years after the shift in government in 1976 show how climate change knowledge was separated from national energy policy and became an issue for global research efforts. During the late 1980s, this shift also became particularly evident in Social Democratic policies, which had</w:t>
      </w:r>
      <w:r w:rsidR="00862CAA">
        <w:rPr>
          <w:rFonts w:ascii="Times New Roman" w:hAnsi="Times New Roman" w:cs="Times New Roman"/>
          <w:sz w:val="24"/>
          <w:szCs w:val="24"/>
          <w:lang w:val="en-GB"/>
        </w:rPr>
        <w:t>,</w:t>
      </w:r>
      <w:r w:rsidRPr="00AD60E5">
        <w:rPr>
          <w:rFonts w:ascii="Times New Roman" w:hAnsi="Times New Roman" w:cs="Times New Roman"/>
          <w:sz w:val="24"/>
          <w:szCs w:val="24"/>
          <w:lang w:val="en-GB"/>
        </w:rPr>
        <w:t xml:space="preserve"> since the loss in the election, and especially since 1979 and the accident at Three Mile Island, toned down their pro-nuclear position, not least through Palme’s own call for a referendum in 1979 in response to a shifting public opinion.</w:t>
      </w:r>
      <w:r w:rsidRPr="00AD60E5">
        <w:rPr>
          <w:rStyle w:val="Fotnotsreferens"/>
          <w:rFonts w:ascii="Times New Roman" w:hAnsi="Times New Roman" w:cs="Times New Roman"/>
          <w:sz w:val="24"/>
          <w:szCs w:val="24"/>
        </w:rPr>
        <w:footnoteReference w:id="110"/>
      </w:r>
      <w:r w:rsidRPr="00AD60E5">
        <w:rPr>
          <w:rFonts w:ascii="Times New Roman" w:hAnsi="Times New Roman" w:cs="Times New Roman"/>
          <w:sz w:val="24"/>
          <w:szCs w:val="24"/>
          <w:lang w:val="en-GB"/>
        </w:rPr>
        <w:t xml:space="preserve"> Thus, climate change knowledge</w:t>
      </w:r>
      <w:r w:rsidR="00862CAA">
        <w:rPr>
          <w:rFonts w:ascii="Times New Roman" w:hAnsi="Times New Roman" w:cs="Times New Roman"/>
          <w:sz w:val="24"/>
          <w:szCs w:val="24"/>
          <w:lang w:val="en-GB"/>
        </w:rPr>
        <w:t xml:space="preserve"> – </w:t>
      </w:r>
      <w:r w:rsidRPr="00AD60E5">
        <w:rPr>
          <w:rFonts w:ascii="Times New Roman" w:hAnsi="Times New Roman" w:cs="Times New Roman"/>
          <w:sz w:val="24"/>
          <w:szCs w:val="24"/>
          <w:lang w:val="en-GB"/>
        </w:rPr>
        <w:t>which entered the Swedish political sphere tightly linked to questions of energy and the dangers of fossil fuels in support for nuclear power</w:t>
      </w:r>
      <w:r w:rsidR="00862CAA">
        <w:rPr>
          <w:rFonts w:ascii="Times New Roman" w:hAnsi="Times New Roman" w:cs="Times New Roman"/>
          <w:sz w:val="24"/>
          <w:szCs w:val="24"/>
          <w:lang w:val="en-GB"/>
        </w:rPr>
        <w:t xml:space="preserve"> – </w:t>
      </w:r>
      <w:r w:rsidRPr="00AD60E5">
        <w:rPr>
          <w:rFonts w:ascii="Times New Roman" w:hAnsi="Times New Roman" w:cs="Times New Roman"/>
          <w:sz w:val="24"/>
          <w:szCs w:val="24"/>
          <w:lang w:val="en-GB"/>
        </w:rPr>
        <w:t xml:space="preserve">had during the </w:t>
      </w:r>
      <w:r w:rsidR="00862CAA">
        <w:rPr>
          <w:rFonts w:ascii="Times New Roman" w:hAnsi="Times New Roman" w:cs="Times New Roman"/>
          <w:sz w:val="24"/>
          <w:szCs w:val="24"/>
          <w:lang w:val="en-GB"/>
        </w:rPr>
        <w:t xml:space="preserve">period </w:t>
      </w:r>
      <w:r w:rsidRPr="00AD60E5">
        <w:rPr>
          <w:rFonts w:ascii="Times New Roman" w:hAnsi="Times New Roman" w:cs="Times New Roman"/>
          <w:sz w:val="24"/>
          <w:szCs w:val="24"/>
          <w:lang w:val="en-GB"/>
        </w:rPr>
        <w:t xml:space="preserve">analysed shifted from a political </w:t>
      </w:r>
      <w:r w:rsidRPr="00AD60E5">
        <w:rPr>
          <w:rFonts w:ascii="Times New Roman" w:hAnsi="Times New Roman" w:cs="Times New Roman"/>
          <w:sz w:val="24"/>
          <w:szCs w:val="24"/>
          <w:lang w:val="en-GB"/>
        </w:rPr>
        <w:lastRenderedPageBreak/>
        <w:t xml:space="preserve">issue with effects in contemporary national politics to a question of global science policy concerning a distant future and other geographical areas.  </w:t>
      </w:r>
    </w:p>
    <w:bookmarkEnd w:id="0"/>
    <w:p w14:paraId="72EFD788" w14:textId="77777777" w:rsidR="00862CAA" w:rsidRDefault="00862CAA" w:rsidP="00317316">
      <w:pPr>
        <w:spacing w:before="120" w:line="360" w:lineRule="auto"/>
        <w:rPr>
          <w:rStyle w:val="Stark"/>
          <w:rFonts w:ascii="Times New Roman" w:hAnsi="Times New Roman" w:cs="Times New Roman"/>
          <w:b w:val="0"/>
          <w:bCs w:val="0"/>
          <w:i/>
          <w:iCs/>
          <w:sz w:val="24"/>
          <w:szCs w:val="24"/>
        </w:rPr>
      </w:pPr>
    </w:p>
    <w:p w14:paraId="5CB0245D" w14:textId="2F04700B" w:rsidR="007B1A79" w:rsidRPr="00862CAA" w:rsidRDefault="00862CAA" w:rsidP="00317316">
      <w:pPr>
        <w:spacing w:before="120" w:line="360" w:lineRule="auto"/>
        <w:rPr>
          <w:rStyle w:val="Stark"/>
          <w:rFonts w:ascii="Times New Roman" w:hAnsi="Times New Roman" w:cs="Times New Roman"/>
          <w:b w:val="0"/>
          <w:bCs w:val="0"/>
          <w:sz w:val="24"/>
          <w:szCs w:val="24"/>
        </w:rPr>
      </w:pPr>
      <w:r w:rsidRPr="00862CAA">
        <w:rPr>
          <w:rStyle w:val="Stark"/>
          <w:rFonts w:ascii="Times New Roman" w:hAnsi="Times New Roman" w:cs="Times New Roman"/>
          <w:b w:val="0"/>
          <w:bCs w:val="0"/>
          <w:sz w:val="24"/>
          <w:szCs w:val="24"/>
        </w:rPr>
        <w:t xml:space="preserve">CONCLUSION </w:t>
      </w:r>
    </w:p>
    <w:p w14:paraId="6C6FE56A" w14:textId="3EFFD5AE" w:rsidR="007B1A79" w:rsidRPr="00AD60E5" w:rsidRDefault="007B1A79" w:rsidP="00317316">
      <w:pPr>
        <w:spacing w:before="120" w:line="360" w:lineRule="auto"/>
        <w:rPr>
          <w:rStyle w:val="Stark"/>
          <w:rFonts w:ascii="Times New Roman" w:hAnsi="Times New Roman" w:cs="Times New Roman"/>
          <w:b w:val="0"/>
          <w:bCs w:val="0"/>
          <w:sz w:val="24"/>
          <w:szCs w:val="24"/>
        </w:rPr>
      </w:pPr>
      <w:bookmarkStart w:id="3" w:name="_Hlk71706798"/>
      <w:r w:rsidRPr="00AD60E5">
        <w:rPr>
          <w:rStyle w:val="Stark"/>
          <w:rFonts w:ascii="Times New Roman" w:hAnsi="Times New Roman" w:cs="Times New Roman"/>
          <w:b w:val="0"/>
          <w:bCs w:val="0"/>
          <w:sz w:val="24"/>
          <w:szCs w:val="24"/>
        </w:rPr>
        <w:t>We acknowledge that the transition to nuclear power in Sweden can in many ways be regarded as a success story in state planning and climate change mitigation since the 1970s. But</w:t>
      </w:r>
      <w:r w:rsidR="00862CAA">
        <w:rPr>
          <w:rStyle w:val="Stark"/>
          <w:rFonts w:ascii="Times New Roman" w:hAnsi="Times New Roman" w:cs="Times New Roman"/>
          <w:b w:val="0"/>
          <w:bCs w:val="0"/>
          <w:sz w:val="24"/>
          <w:szCs w:val="24"/>
        </w:rPr>
        <w:t>,</w:t>
      </w:r>
      <w:r w:rsidRPr="00AD60E5">
        <w:rPr>
          <w:rStyle w:val="Stark"/>
          <w:rFonts w:ascii="Times New Roman" w:hAnsi="Times New Roman" w:cs="Times New Roman"/>
          <w:b w:val="0"/>
          <w:bCs w:val="0"/>
          <w:sz w:val="24"/>
          <w:szCs w:val="24"/>
        </w:rPr>
        <w:t xml:space="preserve"> as the analysis shows, </w:t>
      </w:r>
      <w:proofErr w:type="spellStart"/>
      <w:r w:rsidRPr="00AD60E5">
        <w:rPr>
          <w:rStyle w:val="Stark"/>
          <w:rFonts w:ascii="Times New Roman" w:hAnsi="Times New Roman" w:cs="Times New Roman"/>
          <w:b w:val="0"/>
          <w:bCs w:val="0"/>
          <w:sz w:val="24"/>
          <w:szCs w:val="24"/>
        </w:rPr>
        <w:t>energysation</w:t>
      </w:r>
      <w:proofErr w:type="spellEnd"/>
      <w:r w:rsidRPr="00AD60E5">
        <w:rPr>
          <w:rStyle w:val="Stark"/>
          <w:rFonts w:ascii="Times New Roman" w:hAnsi="Times New Roman" w:cs="Times New Roman"/>
          <w:b w:val="0"/>
          <w:bCs w:val="0"/>
          <w:sz w:val="24"/>
          <w:szCs w:val="24"/>
        </w:rPr>
        <w:t xml:space="preserve"> of climate change at this period meant almost solely </w:t>
      </w:r>
      <w:r w:rsidR="00862CAA">
        <w:rPr>
          <w:rStyle w:val="Stark"/>
          <w:rFonts w:ascii="Times New Roman" w:hAnsi="Times New Roman" w:cs="Times New Roman"/>
          <w:b w:val="0"/>
          <w:bCs w:val="0"/>
          <w:sz w:val="24"/>
          <w:szCs w:val="24"/>
        </w:rPr>
        <w:t xml:space="preserve">the </w:t>
      </w:r>
      <w:r w:rsidRPr="00AD60E5">
        <w:rPr>
          <w:rStyle w:val="Stark"/>
          <w:rFonts w:ascii="Times New Roman" w:hAnsi="Times New Roman" w:cs="Times New Roman"/>
          <w:b w:val="0"/>
          <w:bCs w:val="0"/>
          <w:sz w:val="24"/>
          <w:szCs w:val="24"/>
        </w:rPr>
        <w:t>combat</w:t>
      </w:r>
      <w:r w:rsidR="00862CAA">
        <w:rPr>
          <w:rStyle w:val="Stark"/>
          <w:rFonts w:ascii="Times New Roman" w:hAnsi="Times New Roman" w:cs="Times New Roman"/>
          <w:b w:val="0"/>
          <w:bCs w:val="0"/>
          <w:sz w:val="24"/>
          <w:szCs w:val="24"/>
        </w:rPr>
        <w:t>ing of</w:t>
      </w:r>
      <w:r w:rsidRPr="00AD60E5">
        <w:rPr>
          <w:rStyle w:val="Stark"/>
          <w:rFonts w:ascii="Times New Roman" w:hAnsi="Times New Roman" w:cs="Times New Roman"/>
          <w:b w:val="0"/>
          <w:bCs w:val="0"/>
          <w:sz w:val="24"/>
          <w:szCs w:val="24"/>
        </w:rPr>
        <w:t xml:space="preserve"> climate change </w:t>
      </w:r>
      <w:r w:rsidR="00862CAA">
        <w:rPr>
          <w:rStyle w:val="Stark"/>
          <w:rFonts w:ascii="Times New Roman" w:hAnsi="Times New Roman" w:cs="Times New Roman"/>
          <w:b w:val="0"/>
          <w:bCs w:val="0"/>
          <w:sz w:val="24"/>
          <w:szCs w:val="24"/>
        </w:rPr>
        <w:t>by</w:t>
      </w:r>
      <w:r w:rsidRPr="00AD60E5">
        <w:rPr>
          <w:rStyle w:val="Stark"/>
          <w:rFonts w:ascii="Times New Roman" w:hAnsi="Times New Roman" w:cs="Times New Roman"/>
          <w:b w:val="0"/>
          <w:bCs w:val="0"/>
          <w:sz w:val="24"/>
          <w:szCs w:val="24"/>
        </w:rPr>
        <w:t xml:space="preserve"> an expansion in nuclear power. Other areas such as transport w</w:t>
      </w:r>
      <w:r w:rsidR="00862CAA">
        <w:rPr>
          <w:rStyle w:val="Stark"/>
          <w:rFonts w:ascii="Times New Roman" w:hAnsi="Times New Roman" w:cs="Times New Roman"/>
          <w:b w:val="0"/>
          <w:bCs w:val="0"/>
          <w:sz w:val="24"/>
          <w:szCs w:val="24"/>
        </w:rPr>
        <w:t>ere</w:t>
      </w:r>
      <w:r w:rsidRPr="00AD60E5">
        <w:rPr>
          <w:rStyle w:val="Stark"/>
          <w:rFonts w:ascii="Times New Roman" w:hAnsi="Times New Roman" w:cs="Times New Roman"/>
          <w:b w:val="0"/>
          <w:bCs w:val="0"/>
          <w:sz w:val="24"/>
          <w:szCs w:val="24"/>
        </w:rPr>
        <w:t xml:space="preserve"> left alone. Since 2006 and the renewed focus on national commitments to combat climate change, nuclear power has</w:t>
      </w:r>
      <w:r w:rsidR="00862CAA">
        <w:rPr>
          <w:rStyle w:val="Stark"/>
          <w:rFonts w:ascii="Times New Roman" w:hAnsi="Times New Roman" w:cs="Times New Roman"/>
          <w:b w:val="0"/>
          <w:bCs w:val="0"/>
          <w:sz w:val="24"/>
          <w:szCs w:val="24"/>
        </w:rPr>
        <w:t>,</w:t>
      </w:r>
      <w:r w:rsidRPr="00AD60E5">
        <w:rPr>
          <w:rStyle w:val="Stark"/>
          <w:rFonts w:ascii="Times New Roman" w:hAnsi="Times New Roman" w:cs="Times New Roman"/>
          <w:b w:val="0"/>
          <w:bCs w:val="0"/>
          <w:sz w:val="24"/>
          <w:szCs w:val="24"/>
        </w:rPr>
        <w:t xml:space="preserve"> for the Swedish conservative political parties and industrial elites mainly, risen as the solution </w:t>
      </w:r>
      <w:r w:rsidRPr="00AD60E5">
        <w:rPr>
          <w:rStyle w:val="Stark"/>
          <w:rFonts w:ascii="Times New Roman" w:hAnsi="Times New Roman" w:cs="Times New Roman"/>
          <w:b w:val="0"/>
          <w:bCs w:val="0"/>
          <w:i/>
          <w:iCs/>
          <w:sz w:val="24"/>
          <w:szCs w:val="24"/>
        </w:rPr>
        <w:t>par excellence</w:t>
      </w:r>
      <w:r w:rsidRPr="00AD60E5">
        <w:rPr>
          <w:rStyle w:val="Stark"/>
          <w:rFonts w:ascii="Times New Roman" w:hAnsi="Times New Roman" w:cs="Times New Roman"/>
          <w:b w:val="0"/>
          <w:bCs w:val="0"/>
          <w:sz w:val="24"/>
          <w:szCs w:val="24"/>
        </w:rPr>
        <w:t xml:space="preserve"> in Swedish politics.</w:t>
      </w:r>
      <w:r w:rsidRPr="00AD60E5">
        <w:rPr>
          <w:rStyle w:val="Fotnotsreferens"/>
          <w:rFonts w:ascii="Times New Roman" w:hAnsi="Times New Roman" w:cs="Times New Roman"/>
          <w:sz w:val="24"/>
          <w:szCs w:val="24"/>
        </w:rPr>
        <w:footnoteReference w:id="111"/>
      </w:r>
      <w:r w:rsidRPr="00AD60E5">
        <w:rPr>
          <w:rStyle w:val="Stark"/>
          <w:rFonts w:ascii="Times New Roman" w:hAnsi="Times New Roman" w:cs="Times New Roman"/>
          <w:b w:val="0"/>
          <w:bCs w:val="0"/>
          <w:sz w:val="24"/>
          <w:szCs w:val="24"/>
        </w:rPr>
        <w:t xml:space="preserve"> Our analysis show that it is of importance when energy once again enters the core of climate negotiations that energy issues are considered in full, enabling a discussion both of choices between sources of clean energy but also of ways to reduce energy consumption or use energy in different ways. We argue that the way climate change entered political discussions in the Swedish 1970s shed</w:t>
      </w:r>
      <w:r w:rsidR="00862CAA">
        <w:rPr>
          <w:rStyle w:val="Stark"/>
          <w:rFonts w:ascii="Times New Roman" w:hAnsi="Times New Roman" w:cs="Times New Roman"/>
          <w:b w:val="0"/>
          <w:bCs w:val="0"/>
          <w:sz w:val="24"/>
          <w:szCs w:val="24"/>
        </w:rPr>
        <w:t>s</w:t>
      </w:r>
      <w:r w:rsidRPr="00AD60E5">
        <w:rPr>
          <w:rStyle w:val="Stark"/>
          <w:rFonts w:ascii="Times New Roman" w:hAnsi="Times New Roman" w:cs="Times New Roman"/>
          <w:b w:val="0"/>
          <w:bCs w:val="0"/>
          <w:sz w:val="24"/>
          <w:szCs w:val="24"/>
        </w:rPr>
        <w:t xml:space="preserve"> light on persistent dividing lines on climate action. </w:t>
      </w:r>
    </w:p>
    <w:bookmarkEnd w:id="3"/>
    <w:p w14:paraId="1BC10759" w14:textId="42308C4A" w:rsidR="007B1A79" w:rsidRPr="00AD60E5" w:rsidRDefault="007B1A79" w:rsidP="00317316">
      <w:pPr>
        <w:spacing w:before="120" w:line="360" w:lineRule="auto"/>
        <w:rPr>
          <w:rStyle w:val="Stark"/>
          <w:rFonts w:ascii="Times New Roman" w:hAnsi="Times New Roman" w:cs="Times New Roman"/>
          <w:b w:val="0"/>
          <w:bCs w:val="0"/>
          <w:sz w:val="24"/>
          <w:szCs w:val="24"/>
        </w:rPr>
      </w:pPr>
      <w:r w:rsidRPr="00AD60E5">
        <w:rPr>
          <w:rStyle w:val="Stark"/>
          <w:rFonts w:ascii="Times New Roman" w:hAnsi="Times New Roman" w:cs="Times New Roman"/>
          <w:b w:val="0"/>
          <w:bCs w:val="0"/>
          <w:sz w:val="24"/>
          <w:szCs w:val="24"/>
        </w:rPr>
        <w:t xml:space="preserve">In the 1970s debate on energy, climate change proved a useful argument for the Social Democratic leadership to </w:t>
      </w:r>
      <w:proofErr w:type="gramStart"/>
      <w:r w:rsidRPr="00AD60E5">
        <w:rPr>
          <w:rStyle w:val="Stark"/>
          <w:rFonts w:ascii="Times New Roman" w:hAnsi="Times New Roman" w:cs="Times New Roman"/>
          <w:b w:val="0"/>
          <w:bCs w:val="0"/>
          <w:sz w:val="24"/>
          <w:szCs w:val="24"/>
        </w:rPr>
        <w:t>continue on</w:t>
      </w:r>
      <w:proofErr w:type="gramEnd"/>
      <w:r w:rsidRPr="00AD60E5">
        <w:rPr>
          <w:rStyle w:val="Stark"/>
          <w:rFonts w:ascii="Times New Roman" w:hAnsi="Times New Roman" w:cs="Times New Roman"/>
          <w:b w:val="0"/>
          <w:bCs w:val="0"/>
          <w:sz w:val="24"/>
          <w:szCs w:val="24"/>
        </w:rPr>
        <w:t xml:space="preserve"> a set course of nuclear power expansion and to counter the growing opposition to the same. However, this argument did not at the time translate into specific climate policies.</w:t>
      </w:r>
      <w:r w:rsidRPr="00AD60E5">
        <w:rPr>
          <w:rStyle w:val="Fotnotsreferens"/>
          <w:rFonts w:ascii="Times New Roman" w:hAnsi="Times New Roman" w:cs="Times New Roman"/>
          <w:sz w:val="24"/>
          <w:szCs w:val="24"/>
        </w:rPr>
        <w:footnoteReference w:id="112"/>
      </w:r>
      <w:r w:rsidRPr="00AD60E5">
        <w:rPr>
          <w:rStyle w:val="Stark"/>
          <w:rFonts w:ascii="Times New Roman" w:hAnsi="Times New Roman" w:cs="Times New Roman"/>
          <w:b w:val="0"/>
          <w:bCs w:val="0"/>
          <w:sz w:val="24"/>
          <w:szCs w:val="24"/>
        </w:rPr>
        <w:t xml:space="preserve"> Using scientific results, highly uncertain at the time, the Social Democratic Party portrayed the environmental opposition as the actual environmental villains by positioning fossil fuels as the only alternative to nuclear power. This was a move that ignored solutions outside the ideological framework, such as solar</w:t>
      </w:r>
      <w:r w:rsidR="00862CAA">
        <w:rPr>
          <w:rStyle w:val="Stark"/>
          <w:rFonts w:ascii="Times New Roman" w:hAnsi="Times New Roman" w:cs="Times New Roman"/>
          <w:b w:val="0"/>
          <w:bCs w:val="0"/>
          <w:sz w:val="24"/>
          <w:szCs w:val="24"/>
        </w:rPr>
        <w:t xml:space="preserve"> </w:t>
      </w:r>
      <w:r w:rsidRPr="00AD60E5">
        <w:rPr>
          <w:rStyle w:val="Stark"/>
          <w:rFonts w:ascii="Times New Roman" w:hAnsi="Times New Roman" w:cs="Times New Roman"/>
          <w:b w:val="0"/>
          <w:bCs w:val="0"/>
          <w:sz w:val="24"/>
          <w:szCs w:val="24"/>
        </w:rPr>
        <w:t xml:space="preserve">and wind power or low-energy scenarios. We argue that this conflict regarding energy supply resulted in nuclear power becoming the self-evident response to climate change, a response in line with a tradition of looking upon environmental problems as merely dissonances </w:t>
      </w:r>
      <w:r w:rsidR="00862CAA">
        <w:rPr>
          <w:rStyle w:val="Stark"/>
          <w:rFonts w:ascii="Times New Roman" w:hAnsi="Times New Roman" w:cs="Times New Roman"/>
          <w:b w:val="0"/>
          <w:bCs w:val="0"/>
          <w:sz w:val="24"/>
          <w:szCs w:val="24"/>
        </w:rPr>
        <w:t>in</w:t>
      </w:r>
      <w:r w:rsidRPr="00AD60E5">
        <w:rPr>
          <w:rStyle w:val="Stark"/>
          <w:rFonts w:ascii="Times New Roman" w:hAnsi="Times New Roman" w:cs="Times New Roman"/>
          <w:b w:val="0"/>
          <w:bCs w:val="0"/>
          <w:sz w:val="24"/>
          <w:szCs w:val="24"/>
        </w:rPr>
        <w:t xml:space="preserve"> the modern project.</w:t>
      </w:r>
      <w:r w:rsidRPr="00AD60E5">
        <w:rPr>
          <w:rStyle w:val="Fotnotsreferens"/>
          <w:rFonts w:ascii="Times New Roman" w:hAnsi="Times New Roman" w:cs="Times New Roman"/>
          <w:sz w:val="24"/>
          <w:szCs w:val="24"/>
        </w:rPr>
        <w:footnoteReference w:id="113"/>
      </w:r>
      <w:r w:rsidRPr="00AD60E5">
        <w:rPr>
          <w:rStyle w:val="Stark"/>
          <w:rFonts w:ascii="Times New Roman" w:hAnsi="Times New Roman" w:cs="Times New Roman"/>
          <w:b w:val="0"/>
          <w:bCs w:val="0"/>
          <w:sz w:val="24"/>
          <w:szCs w:val="24"/>
        </w:rPr>
        <w:t xml:space="preserve"> The </w:t>
      </w:r>
      <w:proofErr w:type="spellStart"/>
      <w:r w:rsidRPr="00AD60E5">
        <w:rPr>
          <w:rStyle w:val="Stark"/>
          <w:rFonts w:ascii="Times New Roman" w:hAnsi="Times New Roman" w:cs="Times New Roman"/>
          <w:b w:val="0"/>
          <w:bCs w:val="0"/>
          <w:sz w:val="24"/>
          <w:szCs w:val="24"/>
        </w:rPr>
        <w:t>energysation</w:t>
      </w:r>
      <w:proofErr w:type="spellEnd"/>
      <w:r w:rsidRPr="00AD60E5">
        <w:rPr>
          <w:rStyle w:val="Stark"/>
          <w:rFonts w:ascii="Times New Roman" w:hAnsi="Times New Roman" w:cs="Times New Roman"/>
          <w:b w:val="0"/>
          <w:bCs w:val="0"/>
          <w:sz w:val="24"/>
          <w:szCs w:val="24"/>
        </w:rPr>
        <w:t xml:space="preserve"> of climate change also enabled actors to specifically criticise </w:t>
      </w:r>
      <w:r w:rsidRPr="00AD60E5">
        <w:rPr>
          <w:rStyle w:val="Stark"/>
          <w:rFonts w:ascii="Times New Roman" w:hAnsi="Times New Roman" w:cs="Times New Roman"/>
          <w:b w:val="0"/>
          <w:bCs w:val="0"/>
          <w:sz w:val="24"/>
          <w:szCs w:val="24"/>
        </w:rPr>
        <w:lastRenderedPageBreak/>
        <w:t xml:space="preserve">climate changing emissions from the production of electricity and heating while simultaneously disregarding emissions from cars and thus the nationally important car industry. </w:t>
      </w:r>
    </w:p>
    <w:p w14:paraId="5743B447" w14:textId="188A374B" w:rsidR="007B1A79" w:rsidRPr="00AD60E5" w:rsidRDefault="007B1A79" w:rsidP="00317316">
      <w:pPr>
        <w:spacing w:before="120" w:line="360" w:lineRule="auto"/>
        <w:rPr>
          <w:rStyle w:val="Stark"/>
          <w:rFonts w:ascii="Times New Roman" w:hAnsi="Times New Roman" w:cs="Times New Roman"/>
          <w:b w:val="0"/>
          <w:bCs w:val="0"/>
          <w:sz w:val="24"/>
          <w:szCs w:val="24"/>
        </w:rPr>
      </w:pPr>
      <w:r w:rsidRPr="00AD60E5">
        <w:rPr>
          <w:rStyle w:val="Stark"/>
          <w:rFonts w:ascii="Times New Roman" w:hAnsi="Times New Roman" w:cs="Times New Roman"/>
          <w:b w:val="0"/>
          <w:bCs w:val="0"/>
          <w:sz w:val="24"/>
          <w:szCs w:val="24"/>
        </w:rPr>
        <w:t>With the Social Democrats losing the election in 1976, partly due to strong opposition to nuclear power, the issue of climate change disappeared from the political debate.</w:t>
      </w:r>
      <w:r w:rsidRPr="00AD60E5">
        <w:rPr>
          <w:rFonts w:ascii="Times New Roman" w:hAnsi="Times New Roman" w:cs="Times New Roman"/>
          <w:sz w:val="24"/>
          <w:szCs w:val="24"/>
        </w:rPr>
        <w:t xml:space="preserve"> Thus, </w:t>
      </w:r>
      <w:r w:rsidR="00862CAA">
        <w:rPr>
          <w:rFonts w:ascii="Times New Roman" w:hAnsi="Times New Roman" w:cs="Times New Roman"/>
          <w:sz w:val="24"/>
          <w:szCs w:val="24"/>
        </w:rPr>
        <w:t>at</w:t>
      </w:r>
      <w:r w:rsidRPr="00AD60E5">
        <w:rPr>
          <w:rStyle w:val="Stark"/>
          <w:rFonts w:ascii="Times New Roman" w:hAnsi="Times New Roman" w:cs="Times New Roman"/>
          <w:b w:val="0"/>
          <w:bCs w:val="0"/>
          <w:sz w:val="24"/>
          <w:szCs w:val="24"/>
        </w:rPr>
        <w:t xml:space="preserve"> the end of our period</w:t>
      </w:r>
      <w:r w:rsidR="00862CAA">
        <w:rPr>
          <w:rStyle w:val="Stark"/>
          <w:rFonts w:ascii="Times New Roman" w:hAnsi="Times New Roman" w:cs="Times New Roman"/>
          <w:b w:val="0"/>
          <w:bCs w:val="0"/>
          <w:sz w:val="24"/>
          <w:szCs w:val="24"/>
        </w:rPr>
        <w:t>,</w:t>
      </w:r>
      <w:r w:rsidRPr="00AD60E5">
        <w:rPr>
          <w:rStyle w:val="Stark"/>
          <w:rFonts w:ascii="Times New Roman" w:hAnsi="Times New Roman" w:cs="Times New Roman"/>
          <w:b w:val="0"/>
          <w:bCs w:val="0"/>
          <w:sz w:val="24"/>
          <w:szCs w:val="24"/>
        </w:rPr>
        <w:t xml:space="preserve"> we have outlined a process described as de-</w:t>
      </w:r>
      <w:proofErr w:type="spellStart"/>
      <w:r w:rsidRPr="00AD60E5">
        <w:rPr>
          <w:rStyle w:val="Stark"/>
          <w:rFonts w:ascii="Times New Roman" w:hAnsi="Times New Roman" w:cs="Times New Roman"/>
          <w:b w:val="0"/>
          <w:bCs w:val="0"/>
          <w:sz w:val="24"/>
          <w:szCs w:val="24"/>
        </w:rPr>
        <w:t>energysation</w:t>
      </w:r>
      <w:proofErr w:type="spellEnd"/>
      <w:r w:rsidRPr="00AD60E5">
        <w:rPr>
          <w:rStyle w:val="Stark"/>
          <w:rFonts w:ascii="Times New Roman" w:hAnsi="Times New Roman" w:cs="Times New Roman"/>
          <w:b w:val="0"/>
          <w:bCs w:val="0"/>
          <w:sz w:val="24"/>
          <w:szCs w:val="24"/>
        </w:rPr>
        <w:t xml:space="preserve"> </w:t>
      </w:r>
      <w:r w:rsidR="00862CAA">
        <w:rPr>
          <w:rStyle w:val="Stark"/>
          <w:rFonts w:ascii="Times New Roman" w:hAnsi="Times New Roman" w:cs="Times New Roman"/>
          <w:b w:val="0"/>
          <w:bCs w:val="0"/>
          <w:sz w:val="24"/>
          <w:szCs w:val="24"/>
        </w:rPr>
        <w:t>whereby</w:t>
      </w:r>
      <w:r w:rsidRPr="00AD60E5">
        <w:rPr>
          <w:rStyle w:val="Stark"/>
          <w:rFonts w:ascii="Times New Roman" w:hAnsi="Times New Roman" w:cs="Times New Roman"/>
          <w:b w:val="0"/>
          <w:bCs w:val="0"/>
          <w:sz w:val="24"/>
          <w:szCs w:val="24"/>
        </w:rPr>
        <w:t xml:space="preserve"> climate change was moved from domestic energy policy and into the realm of science and global agreements on emissions. </w:t>
      </w:r>
      <w:r w:rsidR="00862CAA">
        <w:rPr>
          <w:rStyle w:val="Stark"/>
          <w:rFonts w:ascii="Times New Roman" w:hAnsi="Times New Roman" w:cs="Times New Roman"/>
          <w:b w:val="0"/>
          <w:bCs w:val="0"/>
          <w:sz w:val="24"/>
          <w:szCs w:val="24"/>
        </w:rPr>
        <w:t>This</w:t>
      </w:r>
      <w:r w:rsidRPr="00AD60E5">
        <w:rPr>
          <w:rStyle w:val="Stark"/>
          <w:rFonts w:ascii="Times New Roman" w:hAnsi="Times New Roman" w:cs="Times New Roman"/>
          <w:b w:val="0"/>
          <w:bCs w:val="0"/>
          <w:sz w:val="24"/>
          <w:szCs w:val="24"/>
        </w:rPr>
        <w:t xml:space="preserve"> process shed</w:t>
      </w:r>
      <w:r w:rsidR="00862CAA">
        <w:rPr>
          <w:rStyle w:val="Stark"/>
          <w:rFonts w:ascii="Times New Roman" w:hAnsi="Times New Roman" w:cs="Times New Roman"/>
          <w:b w:val="0"/>
          <w:bCs w:val="0"/>
          <w:sz w:val="24"/>
          <w:szCs w:val="24"/>
        </w:rPr>
        <w:t>s</w:t>
      </w:r>
      <w:r w:rsidRPr="00AD60E5">
        <w:rPr>
          <w:rStyle w:val="Stark"/>
          <w:rFonts w:ascii="Times New Roman" w:hAnsi="Times New Roman" w:cs="Times New Roman"/>
          <w:b w:val="0"/>
          <w:bCs w:val="0"/>
          <w:sz w:val="24"/>
          <w:szCs w:val="24"/>
        </w:rPr>
        <w:t xml:space="preserve"> some new light on the relative omi</w:t>
      </w:r>
      <w:r w:rsidR="00862CAA">
        <w:rPr>
          <w:rStyle w:val="Stark"/>
          <w:rFonts w:ascii="Times New Roman" w:hAnsi="Times New Roman" w:cs="Times New Roman"/>
          <w:b w:val="0"/>
          <w:bCs w:val="0"/>
          <w:sz w:val="24"/>
          <w:szCs w:val="24"/>
        </w:rPr>
        <w:t>ssion</w:t>
      </w:r>
      <w:r w:rsidRPr="00AD60E5">
        <w:rPr>
          <w:rStyle w:val="Stark"/>
          <w:rFonts w:ascii="Times New Roman" w:hAnsi="Times New Roman" w:cs="Times New Roman"/>
          <w:b w:val="0"/>
          <w:bCs w:val="0"/>
          <w:sz w:val="24"/>
          <w:szCs w:val="24"/>
        </w:rPr>
        <w:t xml:space="preserve"> of energy in global climate governance. While the focus on total emissions importantly highlights the global character of climate change and the need for pervasive international collaboration, it also disabled critique against the expansion of coal power and other domestic measures in the late 1970s and early 1980s. This process mirrors what Aykut and Castro have called de-</w:t>
      </w:r>
      <w:proofErr w:type="spellStart"/>
      <w:r w:rsidRPr="00AD60E5">
        <w:rPr>
          <w:rStyle w:val="Stark"/>
          <w:rFonts w:ascii="Times New Roman" w:hAnsi="Times New Roman" w:cs="Times New Roman"/>
          <w:b w:val="0"/>
          <w:bCs w:val="0"/>
          <w:sz w:val="24"/>
          <w:szCs w:val="24"/>
        </w:rPr>
        <w:t>climatisation</w:t>
      </w:r>
      <w:proofErr w:type="spellEnd"/>
      <w:r w:rsidRPr="00AD60E5">
        <w:rPr>
          <w:rStyle w:val="Stark"/>
          <w:rFonts w:ascii="Times New Roman" w:hAnsi="Times New Roman" w:cs="Times New Roman"/>
          <w:b w:val="0"/>
          <w:bCs w:val="0"/>
          <w:sz w:val="24"/>
          <w:szCs w:val="24"/>
        </w:rPr>
        <w:t xml:space="preserve"> of energy for later periods</w:t>
      </w:r>
      <w:r w:rsidR="00D762E6">
        <w:rPr>
          <w:rStyle w:val="Stark"/>
          <w:rFonts w:ascii="Times New Roman" w:hAnsi="Times New Roman" w:cs="Times New Roman"/>
          <w:b w:val="0"/>
          <w:bCs w:val="0"/>
          <w:sz w:val="24"/>
          <w:szCs w:val="24"/>
        </w:rPr>
        <w:t xml:space="preserve">. </w:t>
      </w:r>
      <w:r w:rsidRPr="00AD60E5">
        <w:rPr>
          <w:rStyle w:val="Stark"/>
          <w:rFonts w:ascii="Times New Roman" w:hAnsi="Times New Roman" w:cs="Times New Roman"/>
          <w:b w:val="0"/>
          <w:bCs w:val="0"/>
          <w:sz w:val="24"/>
          <w:szCs w:val="24"/>
        </w:rPr>
        <w:t xml:space="preserve"> </w:t>
      </w:r>
      <w:r w:rsidR="00D762E6">
        <w:rPr>
          <w:rStyle w:val="Stark"/>
          <w:rFonts w:ascii="Times New Roman" w:hAnsi="Times New Roman" w:cs="Times New Roman"/>
          <w:b w:val="0"/>
          <w:bCs w:val="0"/>
          <w:sz w:val="24"/>
          <w:szCs w:val="24"/>
        </w:rPr>
        <w:t xml:space="preserve">Our findings </w:t>
      </w:r>
      <w:r w:rsidRPr="00AD60E5">
        <w:rPr>
          <w:rStyle w:val="Stark"/>
          <w:rFonts w:ascii="Times New Roman" w:hAnsi="Times New Roman" w:cs="Times New Roman"/>
          <w:b w:val="0"/>
          <w:bCs w:val="0"/>
          <w:sz w:val="24"/>
          <w:szCs w:val="24"/>
        </w:rPr>
        <w:t xml:space="preserve">add important insights on the </w:t>
      </w:r>
      <w:r w:rsidR="00D762E6" w:rsidRPr="005D1133">
        <w:rPr>
          <w:rStyle w:val="Stark"/>
          <w:rFonts w:ascii="Times New Roman" w:hAnsi="Times New Roman" w:cs="Times New Roman"/>
          <w:b w:val="0"/>
          <w:bCs w:val="0"/>
          <w:sz w:val="24"/>
          <w:szCs w:val="24"/>
        </w:rPr>
        <w:t xml:space="preserve">changing </w:t>
      </w:r>
      <w:r w:rsidRPr="005D1133">
        <w:rPr>
          <w:rStyle w:val="Stark"/>
          <w:rFonts w:ascii="Times New Roman" w:hAnsi="Times New Roman" w:cs="Times New Roman"/>
          <w:b w:val="0"/>
          <w:bCs w:val="0"/>
          <w:sz w:val="24"/>
          <w:szCs w:val="24"/>
        </w:rPr>
        <w:t xml:space="preserve">relationship of energy and climate change policy and </w:t>
      </w:r>
      <w:r w:rsidR="00D762E6" w:rsidRPr="005D1133">
        <w:rPr>
          <w:rStyle w:val="Stark"/>
          <w:rFonts w:ascii="Times New Roman" w:hAnsi="Times New Roman" w:cs="Times New Roman"/>
          <w:b w:val="0"/>
          <w:bCs w:val="0"/>
          <w:sz w:val="24"/>
          <w:szCs w:val="24"/>
        </w:rPr>
        <w:t xml:space="preserve">highlights </w:t>
      </w:r>
      <w:r w:rsidRPr="005D1133">
        <w:rPr>
          <w:rStyle w:val="Stark"/>
          <w:rFonts w:ascii="Times New Roman" w:hAnsi="Times New Roman" w:cs="Times New Roman"/>
          <w:b w:val="0"/>
          <w:bCs w:val="0"/>
          <w:sz w:val="24"/>
          <w:szCs w:val="24"/>
        </w:rPr>
        <w:t>the firm position of energy issues in the national political sphere.</w:t>
      </w:r>
      <w:r w:rsidRPr="00AD60E5">
        <w:rPr>
          <w:rStyle w:val="Stark"/>
          <w:rFonts w:ascii="Times New Roman" w:hAnsi="Times New Roman" w:cs="Times New Roman"/>
          <w:b w:val="0"/>
          <w:bCs w:val="0"/>
          <w:sz w:val="24"/>
          <w:szCs w:val="24"/>
        </w:rPr>
        <w:t xml:space="preserve"> </w:t>
      </w:r>
    </w:p>
    <w:p w14:paraId="5B67E48E" w14:textId="55A2C968" w:rsidR="007B1A79" w:rsidRPr="00AD60E5" w:rsidRDefault="007B1A79" w:rsidP="00317316">
      <w:pPr>
        <w:spacing w:before="120" w:line="360" w:lineRule="auto"/>
        <w:rPr>
          <w:rStyle w:val="Stark"/>
          <w:rFonts w:ascii="Times New Roman" w:hAnsi="Times New Roman" w:cs="Times New Roman"/>
          <w:b w:val="0"/>
          <w:bCs w:val="0"/>
          <w:sz w:val="24"/>
          <w:szCs w:val="24"/>
        </w:rPr>
      </w:pPr>
      <w:r w:rsidRPr="00AD60E5">
        <w:rPr>
          <w:rStyle w:val="Stark"/>
          <w:rFonts w:ascii="Times New Roman" w:hAnsi="Times New Roman" w:cs="Times New Roman"/>
          <w:b w:val="0"/>
          <w:bCs w:val="0"/>
          <w:sz w:val="24"/>
          <w:szCs w:val="24"/>
        </w:rPr>
        <w:t>Over time</w:t>
      </w:r>
      <w:r w:rsidR="00862CAA">
        <w:rPr>
          <w:rStyle w:val="Stark"/>
          <w:rFonts w:ascii="Times New Roman" w:hAnsi="Times New Roman" w:cs="Times New Roman"/>
          <w:b w:val="0"/>
          <w:bCs w:val="0"/>
          <w:sz w:val="24"/>
          <w:szCs w:val="24"/>
        </w:rPr>
        <w:t>,</w:t>
      </w:r>
      <w:r w:rsidRPr="00AD60E5">
        <w:rPr>
          <w:rStyle w:val="Stark"/>
          <w:rFonts w:ascii="Times New Roman" w:hAnsi="Times New Roman" w:cs="Times New Roman"/>
          <w:b w:val="0"/>
          <w:bCs w:val="0"/>
          <w:sz w:val="24"/>
          <w:szCs w:val="24"/>
        </w:rPr>
        <w:t xml:space="preserve"> this initial dualistic framing of climate change action has continued to play a part in Swedish climate policy with domestic nuclear expansion or taking a lead in global agreements </w:t>
      </w:r>
      <w:r w:rsidR="00862CAA">
        <w:rPr>
          <w:rStyle w:val="Stark"/>
          <w:rFonts w:ascii="Times New Roman" w:hAnsi="Times New Roman" w:cs="Times New Roman"/>
          <w:b w:val="0"/>
          <w:bCs w:val="0"/>
          <w:sz w:val="24"/>
          <w:szCs w:val="24"/>
        </w:rPr>
        <w:t xml:space="preserve">posited </w:t>
      </w:r>
      <w:r w:rsidRPr="00AD60E5">
        <w:rPr>
          <w:rStyle w:val="Stark"/>
          <w:rFonts w:ascii="Times New Roman" w:hAnsi="Times New Roman" w:cs="Times New Roman"/>
          <w:b w:val="0"/>
          <w:bCs w:val="0"/>
          <w:sz w:val="24"/>
          <w:szCs w:val="24"/>
        </w:rPr>
        <w:t>as the two main solutions to address the issue. In debates in the late 1980s, climate change was being used to oppose the phas</w:t>
      </w:r>
      <w:r w:rsidR="00862CAA">
        <w:rPr>
          <w:rStyle w:val="Stark"/>
          <w:rFonts w:ascii="Times New Roman" w:hAnsi="Times New Roman" w:cs="Times New Roman"/>
          <w:b w:val="0"/>
          <w:bCs w:val="0"/>
          <w:sz w:val="24"/>
          <w:szCs w:val="24"/>
        </w:rPr>
        <w:t>ing-</w:t>
      </w:r>
      <w:r w:rsidRPr="00AD60E5">
        <w:rPr>
          <w:rStyle w:val="Stark"/>
          <w:rFonts w:ascii="Times New Roman" w:hAnsi="Times New Roman" w:cs="Times New Roman"/>
          <w:b w:val="0"/>
          <w:bCs w:val="0"/>
          <w:sz w:val="24"/>
          <w:szCs w:val="24"/>
        </w:rPr>
        <w:t>out of nuclear power, much as it was used to argue for its expansion in the first place. But in the same period there was also a shift in perspective that put emphasis on emission</w:t>
      </w:r>
      <w:r w:rsidR="00862CAA">
        <w:rPr>
          <w:rStyle w:val="Stark"/>
          <w:rFonts w:ascii="Times New Roman" w:hAnsi="Times New Roman" w:cs="Times New Roman"/>
          <w:b w:val="0"/>
          <w:bCs w:val="0"/>
          <w:sz w:val="24"/>
          <w:szCs w:val="24"/>
        </w:rPr>
        <w:t>s</w:t>
      </w:r>
      <w:r w:rsidRPr="00AD60E5">
        <w:rPr>
          <w:rStyle w:val="Stark"/>
          <w:rFonts w:ascii="Times New Roman" w:hAnsi="Times New Roman" w:cs="Times New Roman"/>
          <w:b w:val="0"/>
          <w:bCs w:val="0"/>
          <w:sz w:val="24"/>
          <w:szCs w:val="24"/>
        </w:rPr>
        <w:t xml:space="preserve"> and consumer choice rather than energy.</w:t>
      </w:r>
      <w:r w:rsidRPr="00AD60E5">
        <w:rPr>
          <w:rStyle w:val="Fotnotsreferens"/>
          <w:rFonts w:ascii="Times New Roman" w:hAnsi="Times New Roman" w:cs="Times New Roman"/>
          <w:sz w:val="24"/>
          <w:szCs w:val="24"/>
        </w:rPr>
        <w:footnoteReference w:id="114"/>
      </w:r>
      <w:r w:rsidRPr="00AD60E5">
        <w:rPr>
          <w:rStyle w:val="Stark"/>
          <w:rFonts w:ascii="Times New Roman" w:hAnsi="Times New Roman" w:cs="Times New Roman"/>
          <w:b w:val="0"/>
          <w:bCs w:val="0"/>
          <w:sz w:val="24"/>
          <w:szCs w:val="24"/>
        </w:rPr>
        <w:t xml:space="preserve"> Similarly, after the Kyoto protocol and the criticised local environmental policies from the Social Democratic party in the mid-1990s, the </w:t>
      </w:r>
      <w:r w:rsidR="00862CAA">
        <w:rPr>
          <w:rStyle w:val="Stark"/>
          <w:rFonts w:ascii="Times New Roman" w:hAnsi="Times New Roman" w:cs="Times New Roman"/>
          <w:b w:val="0"/>
          <w:bCs w:val="0"/>
          <w:sz w:val="24"/>
          <w:szCs w:val="24"/>
        </w:rPr>
        <w:t xml:space="preserve">main </w:t>
      </w:r>
      <w:r w:rsidRPr="00AD60E5">
        <w:rPr>
          <w:rStyle w:val="Stark"/>
          <w:rFonts w:ascii="Times New Roman" w:hAnsi="Times New Roman" w:cs="Times New Roman"/>
          <w:b w:val="0"/>
          <w:bCs w:val="0"/>
          <w:sz w:val="24"/>
          <w:szCs w:val="24"/>
        </w:rPr>
        <w:t>Swedish tactic in dealing with climate change was through taking a lead in global agreements. But when the issue came closer to home, nuclear power was sure to be one of the main solutions.</w:t>
      </w:r>
      <w:r w:rsidRPr="00AD60E5">
        <w:rPr>
          <w:rStyle w:val="Fotnotsreferens"/>
          <w:rFonts w:ascii="Times New Roman" w:hAnsi="Times New Roman" w:cs="Times New Roman"/>
          <w:sz w:val="24"/>
          <w:szCs w:val="24"/>
        </w:rPr>
        <w:footnoteReference w:id="115"/>
      </w:r>
      <w:r w:rsidRPr="00AD60E5">
        <w:rPr>
          <w:rStyle w:val="Stark"/>
          <w:rFonts w:ascii="Times New Roman" w:hAnsi="Times New Roman" w:cs="Times New Roman"/>
          <w:b w:val="0"/>
          <w:bCs w:val="0"/>
          <w:sz w:val="24"/>
          <w:szCs w:val="24"/>
        </w:rPr>
        <w:t xml:space="preserve"> We argue that</w:t>
      </w:r>
      <w:r w:rsidR="00862CAA">
        <w:rPr>
          <w:rStyle w:val="Stark"/>
          <w:rFonts w:ascii="Times New Roman" w:hAnsi="Times New Roman" w:cs="Times New Roman"/>
          <w:b w:val="0"/>
          <w:bCs w:val="0"/>
          <w:sz w:val="24"/>
          <w:szCs w:val="24"/>
        </w:rPr>
        <w:t>,</w:t>
      </w:r>
      <w:r w:rsidRPr="00AD60E5">
        <w:rPr>
          <w:rStyle w:val="Stark"/>
          <w:rFonts w:ascii="Times New Roman" w:hAnsi="Times New Roman" w:cs="Times New Roman"/>
          <w:b w:val="0"/>
          <w:bCs w:val="0"/>
          <w:sz w:val="24"/>
          <w:szCs w:val="24"/>
        </w:rPr>
        <w:t xml:space="preserve"> over time, these frames have been used to safeguard heavy industry from competitive disadvantages that ha</w:t>
      </w:r>
      <w:r w:rsidR="00862CAA">
        <w:rPr>
          <w:rStyle w:val="Stark"/>
          <w:rFonts w:ascii="Times New Roman" w:hAnsi="Times New Roman" w:cs="Times New Roman"/>
          <w:b w:val="0"/>
          <w:bCs w:val="0"/>
          <w:sz w:val="24"/>
          <w:szCs w:val="24"/>
        </w:rPr>
        <w:t>ve</w:t>
      </w:r>
      <w:r w:rsidRPr="00AD60E5">
        <w:rPr>
          <w:rStyle w:val="Stark"/>
          <w:rFonts w:ascii="Times New Roman" w:hAnsi="Times New Roman" w:cs="Times New Roman"/>
          <w:b w:val="0"/>
          <w:bCs w:val="0"/>
          <w:sz w:val="24"/>
          <w:szCs w:val="24"/>
        </w:rPr>
        <w:t xml:space="preserve"> been a feared companion to strong climate action. The possibility of shifting between these </w:t>
      </w:r>
      <w:r w:rsidR="00143164">
        <w:rPr>
          <w:rStyle w:val="Stark"/>
          <w:rFonts w:ascii="Times New Roman" w:hAnsi="Times New Roman" w:cs="Times New Roman"/>
          <w:b w:val="0"/>
          <w:bCs w:val="0"/>
          <w:sz w:val="24"/>
          <w:szCs w:val="24"/>
        </w:rPr>
        <w:t>two frames has</w:t>
      </w:r>
      <w:r w:rsidRPr="00AD60E5">
        <w:rPr>
          <w:rStyle w:val="Stark"/>
          <w:rFonts w:ascii="Times New Roman" w:hAnsi="Times New Roman" w:cs="Times New Roman"/>
          <w:b w:val="0"/>
          <w:bCs w:val="0"/>
          <w:sz w:val="24"/>
          <w:szCs w:val="24"/>
        </w:rPr>
        <w:t xml:space="preserve"> effectively restricted alternative framings and limited the toolbox with which climate change and the ecological crisis of today could be addressed. </w:t>
      </w:r>
      <w:r w:rsidRPr="00AD60E5">
        <w:rPr>
          <w:rStyle w:val="Stark"/>
          <w:rFonts w:ascii="Times New Roman" w:hAnsi="Times New Roman" w:cs="Times New Roman"/>
          <w:b w:val="0"/>
          <w:bCs w:val="0"/>
          <w:sz w:val="24"/>
          <w:szCs w:val="24"/>
        </w:rPr>
        <w:lastRenderedPageBreak/>
        <w:t>As such</w:t>
      </w:r>
      <w:r w:rsidR="00143164">
        <w:rPr>
          <w:rStyle w:val="Stark"/>
          <w:rFonts w:ascii="Times New Roman" w:hAnsi="Times New Roman" w:cs="Times New Roman"/>
          <w:b w:val="0"/>
          <w:bCs w:val="0"/>
          <w:sz w:val="24"/>
          <w:szCs w:val="24"/>
        </w:rPr>
        <w:t>,</w:t>
      </w:r>
      <w:r w:rsidRPr="00AD60E5">
        <w:rPr>
          <w:rStyle w:val="Stark"/>
          <w:rFonts w:ascii="Times New Roman" w:hAnsi="Times New Roman" w:cs="Times New Roman"/>
          <w:b w:val="0"/>
          <w:bCs w:val="0"/>
          <w:sz w:val="24"/>
          <w:szCs w:val="24"/>
        </w:rPr>
        <w:t xml:space="preserve"> the </w:t>
      </w:r>
      <w:proofErr w:type="gramStart"/>
      <w:r w:rsidRPr="00AD60E5">
        <w:rPr>
          <w:rStyle w:val="Stark"/>
          <w:rFonts w:ascii="Times New Roman" w:hAnsi="Times New Roman" w:cs="Times New Roman"/>
          <w:b w:val="0"/>
          <w:bCs w:val="0"/>
          <w:sz w:val="24"/>
          <w:szCs w:val="24"/>
        </w:rPr>
        <w:t>particular struggles</w:t>
      </w:r>
      <w:proofErr w:type="gramEnd"/>
      <w:r w:rsidRPr="00AD60E5">
        <w:rPr>
          <w:rStyle w:val="Stark"/>
          <w:rFonts w:ascii="Times New Roman" w:hAnsi="Times New Roman" w:cs="Times New Roman"/>
          <w:b w:val="0"/>
          <w:bCs w:val="0"/>
          <w:sz w:val="24"/>
          <w:szCs w:val="24"/>
        </w:rPr>
        <w:t xml:space="preserve"> in the Swedish 1970s regarding climate change also have relevance for more general questions regarding climate action today.</w:t>
      </w:r>
    </w:p>
    <w:p w14:paraId="3BB7F07B" w14:textId="4516C7C7" w:rsidR="007B1A79" w:rsidRPr="00AD60E5" w:rsidRDefault="007B1A79" w:rsidP="00317316">
      <w:pPr>
        <w:spacing w:before="120" w:line="360" w:lineRule="auto"/>
        <w:rPr>
          <w:rStyle w:val="Stark"/>
          <w:rFonts w:ascii="Times New Roman" w:hAnsi="Times New Roman" w:cs="Times New Roman"/>
          <w:b w:val="0"/>
          <w:bCs w:val="0"/>
          <w:sz w:val="24"/>
          <w:szCs w:val="24"/>
        </w:rPr>
      </w:pPr>
      <w:r w:rsidRPr="00AD60E5">
        <w:rPr>
          <w:rStyle w:val="Stark"/>
          <w:rFonts w:ascii="Times New Roman" w:hAnsi="Times New Roman" w:cs="Times New Roman"/>
          <w:b w:val="0"/>
          <w:bCs w:val="0"/>
          <w:sz w:val="24"/>
          <w:szCs w:val="24"/>
        </w:rPr>
        <w:t xml:space="preserve">In relation to the literature on climate change denial and delay, we have shown how delaying tactics and structures have a longer history than has previously been acknowledged and that a delaying discourse or ideological denial should not be considered a historical ‘next step’ of obstruction after climate science conclusions have been acknowledged by </w:t>
      </w:r>
      <w:proofErr w:type="gramStart"/>
      <w:r w:rsidRPr="00AD60E5">
        <w:rPr>
          <w:rStyle w:val="Stark"/>
          <w:rFonts w:ascii="Times New Roman" w:hAnsi="Times New Roman" w:cs="Times New Roman"/>
          <w:b w:val="0"/>
          <w:bCs w:val="0"/>
          <w:sz w:val="24"/>
          <w:szCs w:val="24"/>
        </w:rPr>
        <w:t>a majority of</w:t>
      </w:r>
      <w:proofErr w:type="gramEnd"/>
      <w:r w:rsidRPr="00AD60E5">
        <w:rPr>
          <w:rStyle w:val="Stark"/>
          <w:rFonts w:ascii="Times New Roman" w:hAnsi="Times New Roman" w:cs="Times New Roman"/>
          <w:b w:val="0"/>
          <w:bCs w:val="0"/>
          <w:sz w:val="24"/>
          <w:szCs w:val="24"/>
        </w:rPr>
        <w:t xml:space="preserve"> actors. Instead, these kinds of subtle shifts in policy framings </w:t>
      </w:r>
      <w:r w:rsidR="00143164">
        <w:rPr>
          <w:rStyle w:val="Stark"/>
          <w:rFonts w:ascii="Times New Roman" w:hAnsi="Times New Roman" w:cs="Times New Roman"/>
          <w:b w:val="0"/>
          <w:bCs w:val="0"/>
          <w:sz w:val="24"/>
          <w:szCs w:val="24"/>
        </w:rPr>
        <w:t>may</w:t>
      </w:r>
      <w:r w:rsidRPr="00AD60E5">
        <w:rPr>
          <w:rStyle w:val="Stark"/>
          <w:rFonts w:ascii="Times New Roman" w:hAnsi="Times New Roman" w:cs="Times New Roman"/>
          <w:b w:val="0"/>
          <w:bCs w:val="0"/>
          <w:sz w:val="24"/>
          <w:szCs w:val="24"/>
        </w:rPr>
        <w:t xml:space="preserve"> be genealogically traced to the very appearance of climate as an issue in politics during the 1970s and they continue to reappear. As such, we urge future research in the field of climate change obstruction and denial to expand the objects of study beyond the usual suspects and common areas of interest. </w:t>
      </w:r>
    </w:p>
    <w:p w14:paraId="1A9170CF" w14:textId="77777777" w:rsidR="007B1A79" w:rsidRPr="00AD60E5" w:rsidRDefault="007B1A79" w:rsidP="00317316">
      <w:pPr>
        <w:spacing w:before="120" w:line="360" w:lineRule="auto"/>
        <w:rPr>
          <w:rFonts w:ascii="Times New Roman" w:hAnsi="Times New Roman" w:cs="Times New Roman"/>
          <w:sz w:val="24"/>
          <w:szCs w:val="24"/>
        </w:rPr>
      </w:pPr>
    </w:p>
    <w:p w14:paraId="58A16BAC" w14:textId="77777777" w:rsidR="007B1A79" w:rsidRPr="00AD60E5" w:rsidRDefault="007B1A79" w:rsidP="00317316">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ACKNOWLEDGEMENTS</w:t>
      </w:r>
    </w:p>
    <w:p w14:paraId="43AC8159" w14:textId="365D2B42" w:rsidR="007B1A79" w:rsidRPr="00AD60E5" w:rsidRDefault="007B1A79" w:rsidP="001B328C">
      <w:pPr>
        <w:spacing w:before="120" w:line="360" w:lineRule="auto"/>
        <w:rPr>
          <w:rFonts w:ascii="Times New Roman" w:hAnsi="Times New Roman" w:cs="Times New Roman"/>
          <w:sz w:val="24"/>
          <w:szCs w:val="24"/>
        </w:rPr>
      </w:pPr>
      <w:r w:rsidRPr="00AD60E5">
        <w:rPr>
          <w:rFonts w:ascii="Times New Roman" w:hAnsi="Times New Roman" w:cs="Times New Roman"/>
          <w:sz w:val="24"/>
          <w:szCs w:val="24"/>
        </w:rPr>
        <w:t xml:space="preserve">The research for this paper was conducted within the </w:t>
      </w:r>
      <w:r w:rsidRPr="005D1133">
        <w:rPr>
          <w:rFonts w:ascii="Times New Roman" w:hAnsi="Times New Roman" w:cs="Times New Roman"/>
          <w:sz w:val="24"/>
          <w:szCs w:val="24"/>
        </w:rPr>
        <w:t xml:space="preserve">project </w:t>
      </w:r>
      <w:r w:rsidR="001B328C" w:rsidRPr="005D1133">
        <w:rPr>
          <w:rFonts w:ascii="Times New Roman" w:hAnsi="Times New Roman" w:cs="Times New Roman"/>
          <w:sz w:val="24"/>
          <w:szCs w:val="24"/>
        </w:rPr>
        <w:t>“</w:t>
      </w:r>
      <w:proofErr w:type="spellStart"/>
      <w:r w:rsidR="001B328C" w:rsidRPr="005D1133">
        <w:rPr>
          <w:rFonts w:ascii="Times New Roman" w:hAnsi="Times New Roman" w:cs="Times New Roman"/>
          <w:sz w:val="24"/>
          <w:szCs w:val="24"/>
        </w:rPr>
        <w:t>Varför</w:t>
      </w:r>
      <w:proofErr w:type="spellEnd"/>
      <w:r w:rsidR="001B328C" w:rsidRPr="005D1133">
        <w:rPr>
          <w:rFonts w:ascii="Times New Roman" w:hAnsi="Times New Roman" w:cs="Times New Roman"/>
          <w:sz w:val="24"/>
          <w:szCs w:val="24"/>
        </w:rPr>
        <w:t xml:space="preserve"> </w:t>
      </w:r>
      <w:proofErr w:type="spellStart"/>
      <w:r w:rsidR="001B328C" w:rsidRPr="005D1133">
        <w:rPr>
          <w:rFonts w:ascii="Times New Roman" w:hAnsi="Times New Roman" w:cs="Times New Roman"/>
          <w:sz w:val="24"/>
          <w:szCs w:val="24"/>
        </w:rPr>
        <w:t>tas</w:t>
      </w:r>
      <w:proofErr w:type="spellEnd"/>
      <w:r w:rsidR="001B328C" w:rsidRPr="005D1133">
        <w:rPr>
          <w:rFonts w:ascii="Times New Roman" w:hAnsi="Times New Roman" w:cs="Times New Roman"/>
          <w:sz w:val="24"/>
          <w:szCs w:val="24"/>
        </w:rPr>
        <w:t xml:space="preserve"> </w:t>
      </w:r>
      <w:proofErr w:type="spellStart"/>
      <w:r w:rsidR="001B328C" w:rsidRPr="005D1133">
        <w:rPr>
          <w:rFonts w:ascii="Times New Roman" w:hAnsi="Times New Roman" w:cs="Times New Roman"/>
          <w:sz w:val="24"/>
          <w:szCs w:val="24"/>
        </w:rPr>
        <w:t>inte</w:t>
      </w:r>
      <w:proofErr w:type="spellEnd"/>
      <w:r w:rsidR="001B328C" w:rsidRPr="005D1133">
        <w:rPr>
          <w:rFonts w:ascii="Times New Roman" w:hAnsi="Times New Roman" w:cs="Times New Roman"/>
          <w:sz w:val="24"/>
          <w:szCs w:val="24"/>
        </w:rPr>
        <w:t xml:space="preserve"> </w:t>
      </w:r>
      <w:proofErr w:type="spellStart"/>
      <w:r w:rsidR="001B328C" w:rsidRPr="005D1133">
        <w:rPr>
          <w:rFonts w:ascii="Times New Roman" w:hAnsi="Times New Roman" w:cs="Times New Roman"/>
          <w:sz w:val="24"/>
          <w:szCs w:val="24"/>
        </w:rPr>
        <w:t>klimatvetenskapen</w:t>
      </w:r>
      <w:proofErr w:type="spellEnd"/>
      <w:r w:rsidR="001B328C" w:rsidRPr="005D1133">
        <w:rPr>
          <w:rFonts w:ascii="Times New Roman" w:hAnsi="Times New Roman" w:cs="Times New Roman"/>
          <w:sz w:val="24"/>
          <w:szCs w:val="24"/>
        </w:rPr>
        <w:t xml:space="preserve"> </w:t>
      </w:r>
      <w:proofErr w:type="spellStart"/>
      <w:r w:rsidR="001B328C" w:rsidRPr="005D1133">
        <w:rPr>
          <w:rFonts w:ascii="Times New Roman" w:hAnsi="Times New Roman" w:cs="Times New Roman"/>
          <w:sz w:val="24"/>
          <w:szCs w:val="24"/>
        </w:rPr>
        <w:t>på</w:t>
      </w:r>
      <w:proofErr w:type="spellEnd"/>
      <w:r w:rsidR="001B328C" w:rsidRPr="005D1133">
        <w:rPr>
          <w:rFonts w:ascii="Times New Roman" w:hAnsi="Times New Roman" w:cs="Times New Roman"/>
          <w:sz w:val="24"/>
          <w:szCs w:val="24"/>
        </w:rPr>
        <w:t xml:space="preserve"> </w:t>
      </w:r>
      <w:proofErr w:type="spellStart"/>
      <w:r w:rsidR="001B328C" w:rsidRPr="005D1133">
        <w:rPr>
          <w:rFonts w:ascii="Times New Roman" w:hAnsi="Times New Roman" w:cs="Times New Roman"/>
          <w:sz w:val="24"/>
          <w:szCs w:val="24"/>
        </w:rPr>
        <w:t>allvar</w:t>
      </w:r>
      <w:proofErr w:type="spellEnd"/>
      <w:r w:rsidR="001B328C" w:rsidRPr="005D1133">
        <w:rPr>
          <w:rFonts w:ascii="Times New Roman" w:hAnsi="Times New Roman" w:cs="Times New Roman"/>
          <w:sz w:val="24"/>
          <w:szCs w:val="24"/>
        </w:rPr>
        <w:t xml:space="preserve">? Studier </w:t>
      </w:r>
      <w:proofErr w:type="spellStart"/>
      <w:r w:rsidR="001B328C" w:rsidRPr="005D1133">
        <w:rPr>
          <w:rFonts w:ascii="Times New Roman" w:hAnsi="Times New Roman" w:cs="Times New Roman"/>
          <w:sz w:val="24"/>
          <w:szCs w:val="24"/>
        </w:rPr>
        <w:t>av</w:t>
      </w:r>
      <w:proofErr w:type="spellEnd"/>
      <w:r w:rsidR="001B328C" w:rsidRPr="005D1133">
        <w:rPr>
          <w:rFonts w:ascii="Times New Roman" w:hAnsi="Times New Roman" w:cs="Times New Roman"/>
          <w:sz w:val="24"/>
          <w:szCs w:val="24"/>
        </w:rPr>
        <w:t xml:space="preserve"> </w:t>
      </w:r>
      <w:proofErr w:type="spellStart"/>
      <w:r w:rsidR="001B328C" w:rsidRPr="005D1133">
        <w:rPr>
          <w:rFonts w:ascii="Times New Roman" w:hAnsi="Times New Roman" w:cs="Times New Roman"/>
          <w:sz w:val="24"/>
          <w:szCs w:val="24"/>
        </w:rPr>
        <w:t>klimatförnekelse</w:t>
      </w:r>
      <w:proofErr w:type="spellEnd"/>
      <w:r w:rsidR="001F3F04">
        <w:rPr>
          <w:rFonts w:ascii="Times New Roman" w:hAnsi="Times New Roman" w:cs="Times New Roman"/>
          <w:sz w:val="24"/>
          <w:szCs w:val="24"/>
        </w:rPr>
        <w:t>”</w:t>
      </w:r>
      <w:r w:rsidRPr="005D1133">
        <w:rPr>
          <w:rFonts w:ascii="Times New Roman" w:hAnsi="Times New Roman" w:cs="Times New Roman"/>
          <w:sz w:val="24"/>
          <w:szCs w:val="24"/>
        </w:rPr>
        <w:t xml:space="preserve"> funded by </w:t>
      </w:r>
      <w:r w:rsidR="00540E04" w:rsidRPr="005D1133">
        <w:rPr>
          <w:rFonts w:ascii="Times New Roman" w:hAnsi="Times New Roman" w:cs="Times New Roman"/>
          <w:sz w:val="24"/>
          <w:szCs w:val="24"/>
          <w:lang w:val="en-US"/>
        </w:rPr>
        <w:t xml:space="preserve">the Swedish Energy Agency and the </w:t>
      </w:r>
      <w:proofErr w:type="spellStart"/>
      <w:r w:rsidR="00540E04" w:rsidRPr="005D1133">
        <w:rPr>
          <w:rFonts w:ascii="Times New Roman" w:hAnsi="Times New Roman" w:cs="Times New Roman"/>
          <w:sz w:val="24"/>
          <w:szCs w:val="24"/>
          <w:lang w:val="en-US"/>
        </w:rPr>
        <w:t>Formas</w:t>
      </w:r>
      <w:proofErr w:type="spellEnd"/>
      <w:r w:rsidR="00540E04" w:rsidRPr="005D1133">
        <w:rPr>
          <w:rFonts w:ascii="Times New Roman" w:hAnsi="Times New Roman" w:cs="Times New Roman"/>
          <w:sz w:val="24"/>
          <w:szCs w:val="24"/>
          <w:lang w:val="en-US"/>
        </w:rPr>
        <w:t xml:space="preserve"> Grant </w:t>
      </w:r>
      <w:r w:rsidR="001F3F04">
        <w:rPr>
          <w:rFonts w:ascii="Times New Roman" w:hAnsi="Times New Roman" w:cs="Times New Roman"/>
          <w:sz w:val="24"/>
          <w:szCs w:val="24"/>
          <w:lang w:val="en-US"/>
        </w:rPr>
        <w:t>“</w:t>
      </w:r>
      <w:r w:rsidR="00540E04" w:rsidRPr="001F3F04">
        <w:rPr>
          <w:rFonts w:ascii="Times New Roman" w:hAnsi="Times New Roman" w:cs="Times New Roman"/>
          <w:sz w:val="24"/>
          <w:szCs w:val="24"/>
        </w:rPr>
        <w:t>Why is dealing with global climate change postponed? Studies of the influence of different shapes and effects of climate change denialism</w:t>
      </w:r>
      <w:r w:rsidR="001F3F04">
        <w:rPr>
          <w:rFonts w:ascii="Times New Roman" w:hAnsi="Times New Roman" w:cs="Times New Roman"/>
          <w:i/>
          <w:iCs/>
          <w:sz w:val="24"/>
          <w:szCs w:val="24"/>
        </w:rPr>
        <w:t>”.</w:t>
      </w:r>
      <w:r w:rsidR="00540E04" w:rsidRPr="005D1133">
        <w:rPr>
          <w:rFonts w:ascii="Times New Roman" w:hAnsi="Times New Roman" w:cs="Times New Roman"/>
          <w:i/>
          <w:iCs/>
          <w:sz w:val="24"/>
          <w:szCs w:val="24"/>
          <w:lang w:val="en-US"/>
        </w:rPr>
        <w:t xml:space="preserve"> </w:t>
      </w:r>
      <w:r w:rsidRPr="005D1133">
        <w:rPr>
          <w:rFonts w:ascii="Times New Roman" w:hAnsi="Times New Roman" w:cs="Times New Roman"/>
          <w:sz w:val="24"/>
          <w:szCs w:val="24"/>
        </w:rPr>
        <w:t xml:space="preserve"> The authors wish to acknowledge the support from </w:t>
      </w:r>
      <w:r w:rsidR="00D613CD" w:rsidRPr="005D1133">
        <w:rPr>
          <w:rFonts w:ascii="Times New Roman" w:hAnsi="Times New Roman" w:cs="Times New Roman"/>
          <w:sz w:val="24"/>
          <w:szCs w:val="24"/>
        </w:rPr>
        <w:t>Jens Millkrantz, Kjell Vowles and the Historical Seminar at Lund University</w:t>
      </w:r>
      <w:r w:rsidRPr="005D1133">
        <w:rPr>
          <w:rFonts w:ascii="Times New Roman" w:hAnsi="Times New Roman" w:cs="Times New Roman"/>
          <w:sz w:val="24"/>
          <w:szCs w:val="24"/>
        </w:rPr>
        <w:t>,</w:t>
      </w:r>
      <w:r w:rsidRPr="00AD60E5">
        <w:rPr>
          <w:rFonts w:ascii="Times New Roman" w:hAnsi="Times New Roman" w:cs="Times New Roman"/>
          <w:sz w:val="24"/>
          <w:szCs w:val="24"/>
        </w:rPr>
        <w:t xml:space="preserve"> who</w:t>
      </w:r>
      <w:r w:rsidR="00681B66">
        <w:rPr>
          <w:rFonts w:ascii="Times New Roman" w:hAnsi="Times New Roman" w:cs="Times New Roman"/>
          <w:sz w:val="24"/>
          <w:szCs w:val="24"/>
        </w:rPr>
        <w:t xml:space="preserve"> at different stages of the research process</w:t>
      </w:r>
      <w:r w:rsidRPr="00AD60E5">
        <w:rPr>
          <w:rFonts w:ascii="Times New Roman" w:hAnsi="Times New Roman" w:cs="Times New Roman"/>
          <w:sz w:val="24"/>
          <w:szCs w:val="24"/>
        </w:rPr>
        <w:t xml:space="preserve"> have offered helpful suggestions</w:t>
      </w:r>
      <w:r w:rsidR="00540E04">
        <w:rPr>
          <w:rFonts w:ascii="Times New Roman" w:hAnsi="Times New Roman" w:cs="Times New Roman"/>
          <w:sz w:val="24"/>
          <w:szCs w:val="24"/>
        </w:rPr>
        <w:t xml:space="preserve"> for improvement</w:t>
      </w:r>
      <w:r w:rsidRPr="00AD60E5">
        <w:rPr>
          <w:rFonts w:ascii="Times New Roman" w:hAnsi="Times New Roman" w:cs="Times New Roman"/>
          <w:sz w:val="24"/>
          <w:szCs w:val="24"/>
        </w:rPr>
        <w:t xml:space="preserve">. Additionally, we would like to thank the anonymous reviewers </w:t>
      </w:r>
      <w:r w:rsidR="00540E04">
        <w:rPr>
          <w:rFonts w:ascii="Times New Roman" w:hAnsi="Times New Roman" w:cs="Times New Roman"/>
          <w:sz w:val="24"/>
          <w:szCs w:val="24"/>
        </w:rPr>
        <w:t>whose comments helped clarify and improve this manuscript.</w:t>
      </w:r>
    </w:p>
    <w:p w14:paraId="4BEB0155" w14:textId="77777777" w:rsidR="006F08F8" w:rsidRPr="00AD60E5" w:rsidRDefault="006F08F8" w:rsidP="00317316">
      <w:pPr>
        <w:spacing w:before="120" w:line="360" w:lineRule="auto"/>
        <w:rPr>
          <w:rFonts w:ascii="Times New Roman" w:hAnsi="Times New Roman" w:cs="Times New Roman"/>
          <w:sz w:val="24"/>
          <w:szCs w:val="24"/>
        </w:rPr>
      </w:pPr>
    </w:p>
    <w:sectPr w:rsidR="006F08F8" w:rsidRPr="00AD60E5">
      <w:headerReference w:type="even" r:id="rId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AE480" w14:textId="77777777" w:rsidR="00FD611D" w:rsidRDefault="00FD611D" w:rsidP="007B1A79">
      <w:pPr>
        <w:spacing w:after="0" w:line="240" w:lineRule="auto"/>
      </w:pPr>
      <w:r>
        <w:separator/>
      </w:r>
    </w:p>
  </w:endnote>
  <w:endnote w:type="continuationSeparator" w:id="0">
    <w:p w14:paraId="74927DB4" w14:textId="77777777" w:rsidR="00FD611D" w:rsidRDefault="00FD611D" w:rsidP="007B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F2959" w14:textId="77777777" w:rsidR="00FD611D" w:rsidRDefault="00FD611D" w:rsidP="007B1A79">
      <w:pPr>
        <w:spacing w:after="0" w:line="240" w:lineRule="auto"/>
      </w:pPr>
      <w:r>
        <w:separator/>
      </w:r>
    </w:p>
  </w:footnote>
  <w:footnote w:type="continuationSeparator" w:id="0">
    <w:p w14:paraId="3EB47564" w14:textId="77777777" w:rsidR="00FD611D" w:rsidRDefault="00FD611D" w:rsidP="007B1A79">
      <w:pPr>
        <w:spacing w:after="0" w:line="240" w:lineRule="auto"/>
      </w:pPr>
      <w:r>
        <w:continuationSeparator/>
      </w:r>
    </w:p>
  </w:footnote>
  <w:footnote w:id="1">
    <w:p w14:paraId="020F156C" w14:textId="08B933B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Ian Jared Miller et al., ‘Forum: The </w:t>
      </w:r>
      <w:r w:rsidR="00317316">
        <w:rPr>
          <w:rFonts w:ascii="Times New Roman" w:hAnsi="Times New Roman" w:cs="Times New Roman"/>
          <w:noProof/>
        </w:rPr>
        <w:t>e</w:t>
      </w:r>
      <w:r w:rsidRPr="00317316">
        <w:rPr>
          <w:rFonts w:ascii="Times New Roman" w:hAnsi="Times New Roman" w:cs="Times New Roman"/>
          <w:noProof/>
        </w:rPr>
        <w:t xml:space="preserve">nvironmental </w:t>
      </w:r>
      <w:r w:rsidR="00317316">
        <w:rPr>
          <w:rFonts w:ascii="Times New Roman" w:hAnsi="Times New Roman" w:cs="Times New Roman"/>
          <w:noProof/>
        </w:rPr>
        <w:t>h</w:t>
      </w:r>
      <w:r w:rsidRPr="00317316">
        <w:rPr>
          <w:rFonts w:ascii="Times New Roman" w:hAnsi="Times New Roman" w:cs="Times New Roman"/>
          <w:noProof/>
        </w:rPr>
        <w:t xml:space="preserve">istory of </w:t>
      </w:r>
      <w:r w:rsidR="00317316">
        <w:rPr>
          <w:rFonts w:ascii="Times New Roman" w:hAnsi="Times New Roman" w:cs="Times New Roman"/>
          <w:noProof/>
        </w:rPr>
        <w:t>e</w:t>
      </w:r>
      <w:r w:rsidRPr="00317316">
        <w:rPr>
          <w:rFonts w:ascii="Times New Roman" w:hAnsi="Times New Roman" w:cs="Times New Roman"/>
          <w:noProof/>
        </w:rPr>
        <w:t xml:space="preserve">nergy </w:t>
      </w:r>
      <w:r w:rsidR="00317316">
        <w:rPr>
          <w:rFonts w:ascii="Times New Roman" w:hAnsi="Times New Roman" w:cs="Times New Roman"/>
          <w:noProof/>
        </w:rPr>
        <w:t>t</w:t>
      </w:r>
      <w:r w:rsidRPr="00317316">
        <w:rPr>
          <w:rFonts w:ascii="Times New Roman" w:hAnsi="Times New Roman" w:cs="Times New Roman"/>
          <w:noProof/>
        </w:rPr>
        <w:t xml:space="preserve">ransitions’, </w:t>
      </w:r>
      <w:r w:rsidRPr="00317316">
        <w:rPr>
          <w:rFonts w:ascii="Times New Roman" w:hAnsi="Times New Roman" w:cs="Times New Roman"/>
          <w:i/>
          <w:noProof/>
        </w:rPr>
        <w:t>Environmental History</w:t>
      </w:r>
      <w:r w:rsidRPr="00317316">
        <w:rPr>
          <w:rFonts w:ascii="Times New Roman" w:hAnsi="Times New Roman" w:cs="Times New Roman"/>
          <w:noProof/>
        </w:rPr>
        <w:t xml:space="preserve"> </w:t>
      </w:r>
      <w:r w:rsidRPr="00317316">
        <w:rPr>
          <w:rFonts w:ascii="Times New Roman" w:hAnsi="Times New Roman" w:cs="Times New Roman"/>
          <w:b/>
          <w:noProof/>
        </w:rPr>
        <w:t>24</w:t>
      </w:r>
      <w:r w:rsidRPr="00317316">
        <w:rPr>
          <w:rFonts w:ascii="Times New Roman" w:hAnsi="Times New Roman" w:cs="Times New Roman"/>
          <w:noProof/>
        </w:rPr>
        <w:t xml:space="preserve"> (2019): 463</w:t>
      </w:r>
      <w:r w:rsidR="00317316">
        <w:rPr>
          <w:rFonts w:ascii="Times New Roman" w:hAnsi="Times New Roman" w:cs="Times New Roman"/>
          <w:noProof/>
        </w:rPr>
        <w:t>–</w:t>
      </w:r>
      <w:r w:rsidRPr="00317316">
        <w:rPr>
          <w:rFonts w:ascii="Times New Roman" w:hAnsi="Times New Roman" w:cs="Times New Roman"/>
          <w:noProof/>
        </w:rPr>
        <w:t>533.</w:t>
      </w:r>
    </w:p>
  </w:footnote>
  <w:footnote w:id="2">
    <w:p w14:paraId="17B581C4" w14:textId="71AB145A"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Measured in per capita emissions from combustion. IEA</w:t>
      </w:r>
      <w:r w:rsidR="00317316">
        <w:rPr>
          <w:rFonts w:ascii="Times New Roman" w:hAnsi="Times New Roman" w:cs="Times New Roman"/>
        </w:rPr>
        <w:t xml:space="preserve">, </w:t>
      </w:r>
      <w:r w:rsidRPr="00317316">
        <w:rPr>
          <w:rFonts w:ascii="Times New Roman" w:hAnsi="Times New Roman" w:cs="Times New Roman"/>
        </w:rPr>
        <w:t>CO2 Emissions from Fuel Combustion: Overview</w:t>
      </w:r>
      <w:r w:rsidR="00317316">
        <w:rPr>
          <w:rFonts w:ascii="Times New Roman" w:hAnsi="Times New Roman" w:cs="Times New Roman"/>
        </w:rPr>
        <w:t xml:space="preserve"> (Paris: </w:t>
      </w:r>
      <w:r w:rsidRPr="00317316">
        <w:rPr>
          <w:rFonts w:ascii="Times New Roman" w:hAnsi="Times New Roman" w:cs="Times New Roman"/>
        </w:rPr>
        <w:t xml:space="preserve"> IEA, </w:t>
      </w:r>
      <w:r w:rsidR="00317316">
        <w:rPr>
          <w:rFonts w:ascii="Times New Roman" w:hAnsi="Times New Roman" w:cs="Times New Roman"/>
        </w:rPr>
        <w:t>2020)</w:t>
      </w:r>
      <w:r w:rsidRPr="00317316">
        <w:rPr>
          <w:rFonts w:ascii="Times New Roman" w:hAnsi="Times New Roman" w:cs="Times New Roman"/>
        </w:rPr>
        <w:t xml:space="preserve"> </w:t>
      </w:r>
      <w:hyperlink r:id="rId1" w:history="1">
        <w:r w:rsidRPr="00317316">
          <w:rPr>
            <w:rStyle w:val="Hyperlnk"/>
            <w:rFonts w:ascii="Times New Roman" w:hAnsi="Times New Roman" w:cs="Times New Roman"/>
          </w:rPr>
          <w:t>https://www.iea.org/reports/co2-emissions-from-fuel-combustion-overview</w:t>
        </w:r>
      </w:hyperlink>
      <w:r w:rsidRPr="00317316">
        <w:rPr>
          <w:rFonts w:ascii="Times New Roman" w:hAnsi="Times New Roman" w:cs="Times New Roman"/>
        </w:rPr>
        <w:t xml:space="preserve"> </w:t>
      </w:r>
    </w:p>
  </w:footnote>
  <w:footnote w:id="3">
    <w:p w14:paraId="293FF228" w14:textId="5F862510"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Stefan C. Aykut and Aurélien Evrard, ‘A </w:t>
      </w:r>
      <w:r w:rsidR="00317316">
        <w:rPr>
          <w:rFonts w:ascii="Times New Roman" w:hAnsi="Times New Roman" w:cs="Times New Roman"/>
          <w:noProof/>
        </w:rPr>
        <w:t>t</w:t>
      </w:r>
      <w:r w:rsidRPr="00317316">
        <w:rPr>
          <w:rFonts w:ascii="Times New Roman" w:hAnsi="Times New Roman" w:cs="Times New Roman"/>
          <w:noProof/>
        </w:rPr>
        <w:t xml:space="preserve">ransition </w:t>
      </w:r>
      <w:r w:rsidR="00317316">
        <w:rPr>
          <w:rFonts w:ascii="Times New Roman" w:hAnsi="Times New Roman" w:cs="Times New Roman"/>
          <w:noProof/>
        </w:rPr>
        <w:t>s</w:t>
      </w:r>
      <w:r w:rsidRPr="00317316">
        <w:rPr>
          <w:rFonts w:ascii="Times New Roman" w:hAnsi="Times New Roman" w:cs="Times New Roman"/>
          <w:noProof/>
        </w:rPr>
        <w:t xml:space="preserve">o </w:t>
      </w:r>
      <w:r w:rsidR="00317316">
        <w:rPr>
          <w:rFonts w:ascii="Times New Roman" w:hAnsi="Times New Roman" w:cs="Times New Roman"/>
          <w:noProof/>
        </w:rPr>
        <w:t>t</w:t>
      </w:r>
      <w:r w:rsidRPr="00317316">
        <w:rPr>
          <w:rFonts w:ascii="Times New Roman" w:hAnsi="Times New Roman" w:cs="Times New Roman"/>
          <w:noProof/>
        </w:rPr>
        <w:t xml:space="preserve">hat </w:t>
      </w:r>
      <w:r w:rsidR="00317316">
        <w:rPr>
          <w:rFonts w:ascii="Times New Roman" w:hAnsi="Times New Roman" w:cs="Times New Roman"/>
          <w:noProof/>
        </w:rPr>
        <w:t>e</w:t>
      </w:r>
      <w:r w:rsidRPr="00317316">
        <w:rPr>
          <w:rFonts w:ascii="Times New Roman" w:hAnsi="Times New Roman" w:cs="Times New Roman"/>
          <w:noProof/>
        </w:rPr>
        <w:t xml:space="preserve">verything </w:t>
      </w:r>
      <w:r w:rsidR="00317316">
        <w:rPr>
          <w:rFonts w:ascii="Times New Roman" w:hAnsi="Times New Roman" w:cs="Times New Roman"/>
          <w:noProof/>
        </w:rPr>
        <w:t>c</w:t>
      </w:r>
      <w:r w:rsidRPr="00317316">
        <w:rPr>
          <w:rFonts w:ascii="Times New Roman" w:hAnsi="Times New Roman" w:cs="Times New Roman"/>
          <w:noProof/>
        </w:rPr>
        <w:t xml:space="preserve">an </w:t>
      </w:r>
      <w:r w:rsidR="00317316">
        <w:rPr>
          <w:rFonts w:ascii="Times New Roman" w:hAnsi="Times New Roman" w:cs="Times New Roman"/>
          <w:noProof/>
        </w:rPr>
        <w:t>s</w:t>
      </w:r>
      <w:r w:rsidRPr="00317316">
        <w:rPr>
          <w:rFonts w:ascii="Times New Roman" w:hAnsi="Times New Roman" w:cs="Times New Roman"/>
          <w:noProof/>
        </w:rPr>
        <w:t xml:space="preserve">tay the </w:t>
      </w:r>
      <w:r w:rsidR="00317316">
        <w:rPr>
          <w:rFonts w:ascii="Times New Roman" w:hAnsi="Times New Roman" w:cs="Times New Roman"/>
          <w:noProof/>
        </w:rPr>
        <w:t>s</w:t>
      </w:r>
      <w:r w:rsidRPr="00317316">
        <w:rPr>
          <w:rFonts w:ascii="Times New Roman" w:hAnsi="Times New Roman" w:cs="Times New Roman"/>
          <w:noProof/>
        </w:rPr>
        <w:t xml:space="preserve">ame? Institutional </w:t>
      </w:r>
      <w:r w:rsidR="00317316">
        <w:rPr>
          <w:rFonts w:ascii="Times New Roman" w:hAnsi="Times New Roman" w:cs="Times New Roman"/>
          <w:noProof/>
        </w:rPr>
        <w:t>c</w:t>
      </w:r>
      <w:r w:rsidRPr="00317316">
        <w:rPr>
          <w:rFonts w:ascii="Times New Roman" w:hAnsi="Times New Roman" w:cs="Times New Roman"/>
          <w:noProof/>
        </w:rPr>
        <w:t xml:space="preserve">hange and </w:t>
      </w:r>
      <w:r w:rsidR="00317316">
        <w:rPr>
          <w:rFonts w:ascii="Times New Roman" w:hAnsi="Times New Roman" w:cs="Times New Roman"/>
          <w:noProof/>
        </w:rPr>
        <w:t>p</w:t>
      </w:r>
      <w:r w:rsidRPr="00317316">
        <w:rPr>
          <w:rFonts w:ascii="Times New Roman" w:hAnsi="Times New Roman" w:cs="Times New Roman"/>
          <w:noProof/>
        </w:rPr>
        <w:t xml:space="preserve">ath </w:t>
      </w:r>
      <w:r w:rsidR="00317316">
        <w:rPr>
          <w:rFonts w:ascii="Times New Roman" w:hAnsi="Times New Roman" w:cs="Times New Roman"/>
          <w:noProof/>
        </w:rPr>
        <w:t>d</w:t>
      </w:r>
      <w:r w:rsidRPr="00317316">
        <w:rPr>
          <w:rFonts w:ascii="Times New Roman" w:hAnsi="Times New Roman" w:cs="Times New Roman"/>
          <w:noProof/>
        </w:rPr>
        <w:t xml:space="preserve">ependence in French and German </w:t>
      </w:r>
      <w:r w:rsidR="00317316">
        <w:rPr>
          <w:rFonts w:ascii="Times New Roman" w:hAnsi="Times New Roman" w:cs="Times New Roman"/>
          <w:noProof/>
        </w:rPr>
        <w:t>e</w:t>
      </w:r>
      <w:r w:rsidRPr="00317316">
        <w:rPr>
          <w:rFonts w:ascii="Times New Roman" w:hAnsi="Times New Roman" w:cs="Times New Roman"/>
          <w:noProof/>
        </w:rPr>
        <w:t xml:space="preserve">nergy </w:t>
      </w:r>
      <w:r w:rsidR="00317316">
        <w:rPr>
          <w:rFonts w:ascii="Times New Roman" w:hAnsi="Times New Roman" w:cs="Times New Roman"/>
          <w:noProof/>
        </w:rPr>
        <w:t>t</w:t>
      </w:r>
      <w:r w:rsidRPr="00317316">
        <w:rPr>
          <w:rFonts w:ascii="Times New Roman" w:hAnsi="Times New Roman" w:cs="Times New Roman"/>
          <w:noProof/>
        </w:rPr>
        <w:t xml:space="preserve">ransitions’, [Une transition pour que rien ne change ? Changement institutionnel et dépendance au sentier dans les </w:t>
      </w:r>
      <w:r w:rsidR="00317316">
        <w:rPr>
          <w:rFonts w:ascii="Times New Roman" w:hAnsi="Times New Roman" w:cs="Times New Roman"/>
          <w:noProof/>
        </w:rPr>
        <w:t>“</w:t>
      </w:r>
      <w:r w:rsidRPr="00317316">
        <w:rPr>
          <w:rFonts w:ascii="Times New Roman" w:hAnsi="Times New Roman" w:cs="Times New Roman"/>
          <w:noProof/>
        </w:rPr>
        <w:t>transitions énergétiques</w:t>
      </w:r>
      <w:r w:rsidR="00317316">
        <w:rPr>
          <w:rFonts w:ascii="Times New Roman" w:hAnsi="Times New Roman" w:cs="Times New Roman"/>
          <w:noProof/>
        </w:rPr>
        <w:t>”</w:t>
      </w:r>
      <w:r w:rsidRPr="00317316">
        <w:rPr>
          <w:rFonts w:ascii="Times New Roman" w:hAnsi="Times New Roman" w:cs="Times New Roman"/>
          <w:noProof/>
        </w:rPr>
        <w:t xml:space="preserve"> en Allemagne et en France.] </w:t>
      </w:r>
      <w:r w:rsidRPr="00317316">
        <w:rPr>
          <w:rFonts w:ascii="Times New Roman" w:hAnsi="Times New Roman" w:cs="Times New Roman"/>
          <w:i/>
          <w:noProof/>
        </w:rPr>
        <w:t>Revue internationale de politique comparée</w:t>
      </w:r>
      <w:r w:rsidRPr="00317316">
        <w:rPr>
          <w:rFonts w:ascii="Times New Roman" w:hAnsi="Times New Roman" w:cs="Times New Roman"/>
          <w:noProof/>
        </w:rPr>
        <w:t xml:space="preserve"> </w:t>
      </w:r>
      <w:r w:rsidRPr="00317316">
        <w:rPr>
          <w:rFonts w:ascii="Times New Roman" w:hAnsi="Times New Roman" w:cs="Times New Roman"/>
          <w:b/>
          <w:noProof/>
        </w:rPr>
        <w:t>24</w:t>
      </w:r>
      <w:r w:rsidRPr="00317316">
        <w:rPr>
          <w:rFonts w:ascii="Times New Roman" w:hAnsi="Times New Roman" w:cs="Times New Roman"/>
          <w:noProof/>
        </w:rPr>
        <w:t xml:space="preserve"> (2017): 17</w:t>
      </w:r>
      <w:r w:rsidR="00317316">
        <w:rPr>
          <w:rFonts w:ascii="Times New Roman" w:hAnsi="Times New Roman" w:cs="Times New Roman"/>
          <w:noProof/>
        </w:rPr>
        <w:t>–</w:t>
      </w:r>
      <w:r w:rsidRPr="00317316">
        <w:rPr>
          <w:rFonts w:ascii="Times New Roman" w:hAnsi="Times New Roman" w:cs="Times New Roman"/>
          <w:noProof/>
        </w:rPr>
        <w:t>49</w:t>
      </w:r>
      <w:r w:rsidR="00317316">
        <w:rPr>
          <w:rFonts w:ascii="Times New Roman" w:hAnsi="Times New Roman" w:cs="Times New Roman"/>
          <w:noProof/>
        </w:rPr>
        <w:t>;</w:t>
      </w:r>
      <w:r w:rsidRPr="00E319D0">
        <w:rPr>
          <w:rFonts w:ascii="Times New Roman" w:hAnsi="Times New Roman" w:cs="Times New Roman"/>
        </w:rPr>
        <w:t xml:space="preserve"> </w:t>
      </w:r>
      <w:r w:rsidRPr="00E319D0">
        <w:rPr>
          <w:rFonts w:ascii="Times New Roman" w:hAnsi="Times New Roman" w:cs="Times New Roman"/>
          <w:noProof/>
        </w:rPr>
        <w:t xml:space="preserve">Martin Hultman. </w:t>
      </w:r>
      <w:r w:rsidRPr="00317316">
        <w:rPr>
          <w:rFonts w:ascii="Times New Roman" w:hAnsi="Times New Roman" w:cs="Times New Roman"/>
          <w:i/>
          <w:noProof/>
          <w:lang w:val="sv-SE"/>
        </w:rPr>
        <w:t>Den Inställda Omställningen : Svensk Energi- Och Miljöpolitik I Möjligheternas Tid 1980</w:t>
      </w:r>
      <w:r w:rsidR="00317316">
        <w:rPr>
          <w:rFonts w:ascii="Times New Roman" w:hAnsi="Times New Roman" w:cs="Times New Roman"/>
          <w:i/>
          <w:noProof/>
          <w:lang w:val="sv-SE"/>
        </w:rPr>
        <w:t>–</w:t>
      </w:r>
      <w:r w:rsidRPr="00317316">
        <w:rPr>
          <w:rFonts w:ascii="Times New Roman" w:hAnsi="Times New Roman" w:cs="Times New Roman"/>
          <w:i/>
          <w:noProof/>
          <w:lang w:val="sv-SE"/>
        </w:rPr>
        <w:t>1991</w:t>
      </w:r>
      <w:r w:rsidRPr="00317316">
        <w:rPr>
          <w:rFonts w:ascii="Times New Roman" w:hAnsi="Times New Roman" w:cs="Times New Roman"/>
          <w:noProof/>
          <w:lang w:val="sv-SE"/>
        </w:rPr>
        <w:t xml:space="preserve"> (Möklinta: Gidlund, 2015).</w:t>
      </w:r>
    </w:p>
  </w:footnote>
  <w:footnote w:id="4">
    <w:p w14:paraId="1539AA9F" w14:textId="6625B851"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Yan Wang, ‘Renewable </w:t>
      </w:r>
      <w:r w:rsidR="00317316">
        <w:rPr>
          <w:rFonts w:ascii="Times New Roman" w:hAnsi="Times New Roman" w:cs="Times New Roman"/>
          <w:noProof/>
        </w:rPr>
        <w:t>el</w:t>
      </w:r>
      <w:r w:rsidRPr="00317316">
        <w:rPr>
          <w:rFonts w:ascii="Times New Roman" w:hAnsi="Times New Roman" w:cs="Times New Roman"/>
          <w:noProof/>
        </w:rPr>
        <w:t xml:space="preserve">ectricity in Sweden: An </w:t>
      </w:r>
      <w:r w:rsidR="00317316">
        <w:rPr>
          <w:rFonts w:ascii="Times New Roman" w:hAnsi="Times New Roman" w:cs="Times New Roman"/>
          <w:noProof/>
        </w:rPr>
        <w:t>a</w:t>
      </w:r>
      <w:r w:rsidRPr="00317316">
        <w:rPr>
          <w:rFonts w:ascii="Times New Roman" w:hAnsi="Times New Roman" w:cs="Times New Roman"/>
          <w:noProof/>
        </w:rPr>
        <w:t xml:space="preserve">nalysis of </w:t>
      </w:r>
      <w:r w:rsidR="00317316">
        <w:rPr>
          <w:rFonts w:ascii="Times New Roman" w:hAnsi="Times New Roman" w:cs="Times New Roman"/>
          <w:noProof/>
        </w:rPr>
        <w:t>p</w:t>
      </w:r>
      <w:r w:rsidRPr="00317316">
        <w:rPr>
          <w:rFonts w:ascii="Times New Roman" w:hAnsi="Times New Roman" w:cs="Times New Roman"/>
          <w:noProof/>
        </w:rPr>
        <w:t xml:space="preserve">olicy and </w:t>
      </w:r>
      <w:r w:rsidR="00317316">
        <w:rPr>
          <w:rFonts w:ascii="Times New Roman" w:hAnsi="Times New Roman" w:cs="Times New Roman"/>
          <w:noProof/>
        </w:rPr>
        <w:t>r</w:t>
      </w:r>
      <w:r w:rsidRPr="00317316">
        <w:rPr>
          <w:rFonts w:ascii="Times New Roman" w:hAnsi="Times New Roman" w:cs="Times New Roman"/>
          <w:noProof/>
        </w:rPr>
        <w:t xml:space="preserve">egulations’, </w:t>
      </w:r>
      <w:r w:rsidRPr="00317316">
        <w:rPr>
          <w:rFonts w:ascii="Times New Roman" w:hAnsi="Times New Roman" w:cs="Times New Roman"/>
          <w:i/>
          <w:noProof/>
        </w:rPr>
        <w:t xml:space="preserve">Energy </w:t>
      </w:r>
      <w:r w:rsidR="00317316">
        <w:rPr>
          <w:rFonts w:ascii="Times New Roman" w:hAnsi="Times New Roman" w:cs="Times New Roman"/>
          <w:i/>
          <w:noProof/>
        </w:rPr>
        <w:t>P</w:t>
      </w:r>
      <w:r w:rsidRPr="00317316">
        <w:rPr>
          <w:rFonts w:ascii="Times New Roman" w:hAnsi="Times New Roman" w:cs="Times New Roman"/>
          <w:i/>
          <w:noProof/>
        </w:rPr>
        <w:t>olicy</w:t>
      </w:r>
      <w:r w:rsidRPr="00317316">
        <w:rPr>
          <w:rFonts w:ascii="Times New Roman" w:hAnsi="Times New Roman" w:cs="Times New Roman"/>
          <w:noProof/>
        </w:rPr>
        <w:t xml:space="preserve"> </w:t>
      </w:r>
      <w:r w:rsidRPr="00317316">
        <w:rPr>
          <w:rFonts w:ascii="Times New Roman" w:hAnsi="Times New Roman" w:cs="Times New Roman"/>
          <w:b/>
          <w:noProof/>
        </w:rPr>
        <w:t>34</w:t>
      </w:r>
      <w:r w:rsidRPr="00317316">
        <w:rPr>
          <w:rFonts w:ascii="Times New Roman" w:hAnsi="Times New Roman" w:cs="Times New Roman"/>
          <w:noProof/>
        </w:rPr>
        <w:t xml:space="preserve"> (2006): 1209</w:t>
      </w:r>
      <w:r w:rsidR="00317316">
        <w:rPr>
          <w:rFonts w:ascii="Times New Roman" w:hAnsi="Times New Roman" w:cs="Times New Roman"/>
          <w:noProof/>
        </w:rPr>
        <w:t>–</w:t>
      </w:r>
      <w:r w:rsidRPr="00317316">
        <w:rPr>
          <w:rFonts w:ascii="Times New Roman" w:hAnsi="Times New Roman" w:cs="Times New Roman"/>
          <w:noProof/>
        </w:rPr>
        <w:t xml:space="preserve">20; Lars J. Nilsson et al., ‘Seeing the </w:t>
      </w:r>
      <w:r w:rsidR="00317316">
        <w:rPr>
          <w:rFonts w:ascii="Times New Roman" w:hAnsi="Times New Roman" w:cs="Times New Roman"/>
          <w:noProof/>
        </w:rPr>
        <w:t>w</w:t>
      </w:r>
      <w:r w:rsidRPr="00317316">
        <w:rPr>
          <w:rFonts w:ascii="Times New Roman" w:hAnsi="Times New Roman" w:cs="Times New Roman"/>
          <w:noProof/>
        </w:rPr>
        <w:t xml:space="preserve">ood for the </w:t>
      </w:r>
      <w:r w:rsidR="00317316">
        <w:rPr>
          <w:rFonts w:ascii="Times New Roman" w:hAnsi="Times New Roman" w:cs="Times New Roman"/>
          <w:noProof/>
        </w:rPr>
        <w:t>t</w:t>
      </w:r>
      <w:r w:rsidRPr="00317316">
        <w:rPr>
          <w:rFonts w:ascii="Times New Roman" w:hAnsi="Times New Roman" w:cs="Times New Roman"/>
          <w:noProof/>
        </w:rPr>
        <w:t xml:space="preserve">rees: 25 </w:t>
      </w:r>
      <w:r w:rsidR="00317316">
        <w:rPr>
          <w:rFonts w:ascii="Times New Roman" w:hAnsi="Times New Roman" w:cs="Times New Roman"/>
          <w:noProof/>
        </w:rPr>
        <w:t>y</w:t>
      </w:r>
      <w:r w:rsidRPr="00317316">
        <w:rPr>
          <w:rFonts w:ascii="Times New Roman" w:hAnsi="Times New Roman" w:cs="Times New Roman"/>
          <w:noProof/>
        </w:rPr>
        <w:t xml:space="preserve">ears of </w:t>
      </w:r>
      <w:r w:rsidR="00317316">
        <w:rPr>
          <w:rFonts w:ascii="Times New Roman" w:hAnsi="Times New Roman" w:cs="Times New Roman"/>
          <w:noProof/>
        </w:rPr>
        <w:t>r</w:t>
      </w:r>
      <w:r w:rsidRPr="00317316">
        <w:rPr>
          <w:rFonts w:ascii="Times New Roman" w:hAnsi="Times New Roman" w:cs="Times New Roman"/>
          <w:noProof/>
        </w:rPr>
        <w:t xml:space="preserve">enewable </w:t>
      </w:r>
      <w:r w:rsidR="00317316">
        <w:rPr>
          <w:rFonts w:ascii="Times New Roman" w:hAnsi="Times New Roman" w:cs="Times New Roman"/>
          <w:noProof/>
        </w:rPr>
        <w:t>e</w:t>
      </w:r>
      <w:r w:rsidRPr="00317316">
        <w:rPr>
          <w:rFonts w:ascii="Times New Roman" w:hAnsi="Times New Roman" w:cs="Times New Roman"/>
          <w:noProof/>
        </w:rPr>
        <w:t xml:space="preserve">nergy </w:t>
      </w:r>
      <w:r w:rsidR="00317316">
        <w:rPr>
          <w:rFonts w:ascii="Times New Roman" w:hAnsi="Times New Roman" w:cs="Times New Roman"/>
          <w:noProof/>
        </w:rPr>
        <w:t>p</w:t>
      </w:r>
      <w:r w:rsidRPr="00317316">
        <w:rPr>
          <w:rFonts w:ascii="Times New Roman" w:hAnsi="Times New Roman" w:cs="Times New Roman"/>
          <w:noProof/>
        </w:rPr>
        <w:t xml:space="preserve">olicy in Sweden’, </w:t>
      </w:r>
      <w:r w:rsidRPr="00317316">
        <w:rPr>
          <w:rFonts w:ascii="Times New Roman" w:hAnsi="Times New Roman" w:cs="Times New Roman"/>
          <w:i/>
          <w:noProof/>
        </w:rPr>
        <w:t>Energy for Sustainable Development</w:t>
      </w:r>
      <w:r w:rsidRPr="00317316">
        <w:rPr>
          <w:rFonts w:ascii="Times New Roman" w:hAnsi="Times New Roman" w:cs="Times New Roman"/>
          <w:noProof/>
        </w:rPr>
        <w:t xml:space="preserve"> </w:t>
      </w:r>
      <w:r w:rsidRPr="00317316">
        <w:rPr>
          <w:rFonts w:ascii="Times New Roman" w:hAnsi="Times New Roman" w:cs="Times New Roman"/>
          <w:b/>
          <w:noProof/>
        </w:rPr>
        <w:t>8</w:t>
      </w:r>
      <w:r w:rsidRPr="00317316">
        <w:rPr>
          <w:rFonts w:ascii="Times New Roman" w:hAnsi="Times New Roman" w:cs="Times New Roman"/>
          <w:noProof/>
        </w:rPr>
        <w:t xml:space="preserve"> (2004): 67</w:t>
      </w:r>
      <w:r w:rsidR="00317316">
        <w:rPr>
          <w:rFonts w:ascii="Times New Roman" w:hAnsi="Times New Roman" w:cs="Times New Roman"/>
          <w:noProof/>
        </w:rPr>
        <w:t>–</w:t>
      </w:r>
      <w:r w:rsidRPr="00317316">
        <w:rPr>
          <w:rFonts w:ascii="Times New Roman" w:hAnsi="Times New Roman" w:cs="Times New Roman"/>
          <w:noProof/>
        </w:rPr>
        <w:t>81.</w:t>
      </w:r>
    </w:p>
  </w:footnote>
  <w:footnote w:id="5">
    <w:p w14:paraId="6053512E" w14:textId="0D433AEC"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00751F77" w:rsidRPr="00E319D0">
        <w:rPr>
          <w:rFonts w:ascii="Times New Roman" w:hAnsi="Times New Roman" w:cs="Times New Roman"/>
          <w:lang w:val="sv-SE"/>
        </w:rPr>
        <w:t xml:space="preserve">M. </w:t>
      </w:r>
      <w:r w:rsidRPr="00E319D0">
        <w:rPr>
          <w:rFonts w:ascii="Times New Roman" w:hAnsi="Times New Roman" w:cs="Times New Roman"/>
          <w:lang w:val="sv-SE"/>
        </w:rPr>
        <w:t xml:space="preserve">Hultman, </w:t>
      </w:r>
      <w:r w:rsidR="00751F77" w:rsidRPr="00E319D0">
        <w:rPr>
          <w:rFonts w:ascii="Times New Roman" w:hAnsi="Times New Roman" w:cs="Times New Roman"/>
          <w:lang w:val="sv-SE"/>
        </w:rPr>
        <w:t>A-S.</w:t>
      </w:r>
      <w:r w:rsidRPr="00E319D0">
        <w:rPr>
          <w:rFonts w:ascii="Times New Roman" w:hAnsi="Times New Roman" w:cs="Times New Roman"/>
          <w:lang w:val="sv-SE"/>
        </w:rPr>
        <w:t xml:space="preserve"> Kall</w:t>
      </w:r>
      <w:r w:rsidR="00751F77" w:rsidRPr="00E319D0">
        <w:rPr>
          <w:rFonts w:ascii="Times New Roman" w:hAnsi="Times New Roman" w:cs="Times New Roman"/>
          <w:lang w:val="sv-SE"/>
        </w:rPr>
        <w:t xml:space="preserve"> and J.</w:t>
      </w:r>
      <w:r w:rsidRPr="00E319D0">
        <w:rPr>
          <w:rFonts w:ascii="Times New Roman" w:hAnsi="Times New Roman" w:cs="Times New Roman"/>
          <w:lang w:val="sv-SE"/>
        </w:rPr>
        <w:t xml:space="preserve"> Anshelm (</w:t>
      </w:r>
      <w:r w:rsidR="00600EA1" w:rsidRPr="00E319D0">
        <w:rPr>
          <w:rFonts w:ascii="Times New Roman" w:hAnsi="Times New Roman" w:cs="Times New Roman"/>
          <w:lang w:val="sv-SE"/>
        </w:rPr>
        <w:t>2021</w:t>
      </w:r>
      <w:r w:rsidRPr="00E319D0">
        <w:rPr>
          <w:rFonts w:ascii="Times New Roman" w:hAnsi="Times New Roman" w:cs="Times New Roman"/>
          <w:lang w:val="sv-SE"/>
        </w:rPr>
        <w:t xml:space="preserve">) </w:t>
      </w:r>
      <w:r w:rsidRPr="00E319D0">
        <w:rPr>
          <w:rFonts w:ascii="Times New Roman" w:hAnsi="Times New Roman" w:cs="Times New Roman"/>
          <w:i/>
          <w:iCs/>
          <w:lang w:val="sv-SE"/>
        </w:rPr>
        <w:t>Att ställa frågan. Att våga omställning. Birgitta              Hambraeus och Birgitta Dahl i den svenska energi- och miljöpolitiken 1971</w:t>
      </w:r>
      <w:r w:rsidR="00751F77" w:rsidRPr="00E319D0">
        <w:rPr>
          <w:rFonts w:ascii="Times New Roman" w:hAnsi="Times New Roman" w:cs="Times New Roman"/>
          <w:i/>
          <w:iCs/>
          <w:lang w:val="sv-SE"/>
        </w:rPr>
        <w:t>–</w:t>
      </w:r>
      <w:r w:rsidRPr="00E319D0">
        <w:rPr>
          <w:rFonts w:ascii="Times New Roman" w:hAnsi="Times New Roman" w:cs="Times New Roman"/>
          <w:i/>
          <w:iCs/>
          <w:lang w:val="sv-SE"/>
        </w:rPr>
        <w:t>1991</w:t>
      </w:r>
      <w:r w:rsidR="00751F77" w:rsidRPr="00E319D0">
        <w:rPr>
          <w:rFonts w:ascii="Times New Roman" w:hAnsi="Times New Roman" w:cs="Times New Roman"/>
          <w:i/>
          <w:iCs/>
          <w:lang w:val="sv-SE"/>
        </w:rPr>
        <w:t xml:space="preserve"> </w:t>
      </w:r>
      <w:r w:rsidR="00751F77" w:rsidRPr="00E319D0">
        <w:rPr>
          <w:rFonts w:ascii="Times New Roman" w:hAnsi="Times New Roman" w:cs="Times New Roman"/>
          <w:lang w:val="sv-SE"/>
        </w:rPr>
        <w:t xml:space="preserve">(Lund: </w:t>
      </w:r>
      <w:r w:rsidRPr="00E319D0">
        <w:rPr>
          <w:rFonts w:ascii="Times New Roman" w:hAnsi="Times New Roman" w:cs="Times New Roman"/>
          <w:lang w:val="sv-SE"/>
        </w:rPr>
        <w:t>Arkiv förlag</w:t>
      </w:r>
      <w:r w:rsidR="00751F77" w:rsidRPr="00E319D0">
        <w:rPr>
          <w:rFonts w:ascii="Times New Roman" w:hAnsi="Times New Roman" w:cs="Times New Roman"/>
          <w:lang w:val="sv-SE"/>
        </w:rPr>
        <w:t>).</w:t>
      </w:r>
    </w:p>
  </w:footnote>
  <w:footnote w:id="6">
    <w:p w14:paraId="775E2D1F" w14:textId="5BDAB5C5"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Jonas Anshelm and Martin Hultman</w:t>
      </w:r>
      <w:r w:rsidR="00317316">
        <w:rPr>
          <w:rFonts w:ascii="Times New Roman" w:hAnsi="Times New Roman" w:cs="Times New Roman"/>
          <w:noProof/>
        </w:rPr>
        <w:t>,</w:t>
      </w:r>
      <w:r w:rsidRPr="00317316">
        <w:rPr>
          <w:rFonts w:ascii="Times New Roman" w:hAnsi="Times New Roman" w:cs="Times New Roman"/>
          <w:noProof/>
        </w:rPr>
        <w:t xml:space="preserve"> </w:t>
      </w:r>
      <w:r w:rsidRPr="00317316">
        <w:rPr>
          <w:rFonts w:ascii="Times New Roman" w:hAnsi="Times New Roman" w:cs="Times New Roman"/>
          <w:i/>
          <w:noProof/>
        </w:rPr>
        <w:t>Discourses of Global Climate Change: Apocalyptic Framing and Political Antagonisms</w:t>
      </w:r>
      <w:r w:rsidR="00317316">
        <w:rPr>
          <w:rFonts w:ascii="Times New Roman" w:hAnsi="Times New Roman" w:cs="Times New Roman"/>
          <w:noProof/>
        </w:rPr>
        <w:t xml:space="preserve"> (London: </w:t>
      </w:r>
      <w:r w:rsidRPr="00317316">
        <w:rPr>
          <w:rFonts w:ascii="Times New Roman" w:hAnsi="Times New Roman" w:cs="Times New Roman"/>
          <w:noProof/>
        </w:rPr>
        <w:t>Routledge, 2014).</w:t>
      </w:r>
    </w:p>
  </w:footnote>
  <w:footnote w:id="7">
    <w:p w14:paraId="72F5EF2D" w14:textId="2BC666E3"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Pr="00E319D0">
        <w:rPr>
          <w:rFonts w:ascii="Times New Roman" w:hAnsi="Times New Roman" w:cs="Times New Roman"/>
          <w:noProof/>
          <w:lang w:val="sv-SE"/>
        </w:rPr>
        <w:t xml:space="preserve">Daniel Lindvall, Kjell Vowles and Martin Hultman, ‘Upphettning–Demokratin I Klimatkrisens Tid’, </w:t>
      </w:r>
      <w:r w:rsidRPr="00E319D0">
        <w:rPr>
          <w:rFonts w:ascii="Times New Roman" w:hAnsi="Times New Roman" w:cs="Times New Roman"/>
          <w:i/>
          <w:noProof/>
          <w:lang w:val="sv-SE"/>
        </w:rPr>
        <w:t>Fri tanke, Stockholm</w:t>
      </w:r>
      <w:r w:rsidRPr="00E319D0">
        <w:rPr>
          <w:rFonts w:ascii="Times New Roman" w:hAnsi="Times New Roman" w:cs="Times New Roman"/>
          <w:noProof/>
          <w:lang w:val="sv-SE"/>
        </w:rPr>
        <w:t xml:space="preserve"> (2020).</w:t>
      </w:r>
      <w:r w:rsidRPr="00E319D0">
        <w:rPr>
          <w:rFonts w:ascii="Times New Roman" w:hAnsi="Times New Roman" w:cs="Times New Roman"/>
          <w:lang w:val="sv-SE"/>
        </w:rPr>
        <w:t xml:space="preserve"> </w:t>
      </w:r>
      <w:r w:rsidRPr="00317316">
        <w:rPr>
          <w:rFonts w:ascii="Times New Roman" w:hAnsi="Times New Roman" w:cs="Times New Roman"/>
        </w:rPr>
        <w:t>Nuclear power as an answer to climate change in the period since the mid-1980s has been described as an international narrative of nuclear renaissance</w:t>
      </w:r>
      <w:r w:rsidR="00317316">
        <w:rPr>
          <w:rFonts w:ascii="Times New Roman" w:hAnsi="Times New Roman" w:cs="Times New Roman"/>
        </w:rPr>
        <w:t xml:space="preserve">: </w:t>
      </w:r>
      <w:r w:rsidRPr="00317316">
        <w:rPr>
          <w:rFonts w:ascii="Times New Roman" w:hAnsi="Times New Roman" w:cs="Times New Roman"/>
          <w:noProof/>
        </w:rPr>
        <w:t xml:space="preserve">Núria Almiron, Natalia Khozyainova and Lluís Freixes, ‘“This </w:t>
      </w:r>
      <w:r w:rsidR="00317316">
        <w:rPr>
          <w:rFonts w:ascii="Times New Roman" w:hAnsi="Times New Roman" w:cs="Times New Roman"/>
          <w:noProof/>
        </w:rPr>
        <w:t>n</w:t>
      </w:r>
      <w:r w:rsidRPr="00317316">
        <w:rPr>
          <w:rFonts w:ascii="Times New Roman" w:hAnsi="Times New Roman" w:cs="Times New Roman"/>
          <w:noProof/>
        </w:rPr>
        <w:t xml:space="preserve">agging </w:t>
      </w:r>
      <w:r w:rsidR="00317316">
        <w:rPr>
          <w:rFonts w:ascii="Times New Roman" w:hAnsi="Times New Roman" w:cs="Times New Roman"/>
          <w:noProof/>
        </w:rPr>
        <w:t>w</w:t>
      </w:r>
      <w:r w:rsidRPr="00317316">
        <w:rPr>
          <w:rFonts w:ascii="Times New Roman" w:hAnsi="Times New Roman" w:cs="Times New Roman"/>
          <w:noProof/>
        </w:rPr>
        <w:t xml:space="preserve">orry </w:t>
      </w:r>
      <w:r w:rsidR="00317316">
        <w:rPr>
          <w:rFonts w:ascii="Times New Roman" w:hAnsi="Times New Roman" w:cs="Times New Roman"/>
          <w:noProof/>
        </w:rPr>
        <w:t>a</w:t>
      </w:r>
      <w:r w:rsidRPr="00317316">
        <w:rPr>
          <w:rFonts w:ascii="Times New Roman" w:hAnsi="Times New Roman" w:cs="Times New Roman"/>
          <w:noProof/>
        </w:rPr>
        <w:t xml:space="preserve">bout the </w:t>
      </w:r>
      <w:r w:rsidR="00317316">
        <w:rPr>
          <w:rFonts w:ascii="Times New Roman" w:hAnsi="Times New Roman" w:cs="Times New Roman"/>
          <w:noProof/>
        </w:rPr>
        <w:t>c</w:t>
      </w:r>
      <w:r w:rsidRPr="00317316">
        <w:rPr>
          <w:rFonts w:ascii="Times New Roman" w:hAnsi="Times New Roman" w:cs="Times New Roman"/>
          <w:noProof/>
        </w:rPr>
        <w:t xml:space="preserve">arbon </w:t>
      </w:r>
      <w:r w:rsidR="00317316">
        <w:rPr>
          <w:rFonts w:ascii="Times New Roman" w:hAnsi="Times New Roman" w:cs="Times New Roman"/>
          <w:noProof/>
        </w:rPr>
        <w:t>d</w:t>
      </w:r>
      <w:r w:rsidRPr="00317316">
        <w:rPr>
          <w:rFonts w:ascii="Times New Roman" w:hAnsi="Times New Roman" w:cs="Times New Roman"/>
          <w:noProof/>
        </w:rPr>
        <w:t xml:space="preserve">ioxide </w:t>
      </w:r>
      <w:r w:rsidR="00317316">
        <w:rPr>
          <w:rFonts w:ascii="Times New Roman" w:hAnsi="Times New Roman" w:cs="Times New Roman"/>
          <w:noProof/>
        </w:rPr>
        <w:t>i</w:t>
      </w:r>
      <w:r w:rsidRPr="00317316">
        <w:rPr>
          <w:rFonts w:ascii="Times New Roman" w:hAnsi="Times New Roman" w:cs="Times New Roman"/>
          <w:noProof/>
        </w:rPr>
        <w:t xml:space="preserve">ssue”’, in Núria Almiron and Jordi Xifra (eds), </w:t>
      </w:r>
      <w:r w:rsidRPr="00317316">
        <w:rPr>
          <w:rFonts w:ascii="Times New Roman" w:hAnsi="Times New Roman" w:cs="Times New Roman"/>
          <w:i/>
          <w:noProof/>
        </w:rPr>
        <w:t>Climate Change Denial and Public Relations: Strategic Communication and Interest Groups in Climate Inaction</w:t>
      </w:r>
      <w:r w:rsidRPr="00317316">
        <w:rPr>
          <w:rFonts w:ascii="Times New Roman" w:hAnsi="Times New Roman" w:cs="Times New Roman"/>
          <w:noProof/>
        </w:rPr>
        <w:t xml:space="preserve"> (London and New York: Routledge, 2020), pp. 195</w:t>
      </w:r>
      <w:r w:rsidR="00317316">
        <w:rPr>
          <w:rFonts w:ascii="Times New Roman" w:hAnsi="Times New Roman" w:cs="Times New Roman"/>
          <w:noProof/>
        </w:rPr>
        <w:t>–</w:t>
      </w:r>
      <w:r w:rsidRPr="00317316">
        <w:rPr>
          <w:rFonts w:ascii="Times New Roman" w:hAnsi="Times New Roman" w:cs="Times New Roman"/>
          <w:noProof/>
        </w:rPr>
        <w:t>213.</w:t>
      </w:r>
    </w:p>
  </w:footnote>
  <w:footnote w:id="8">
    <w:p w14:paraId="5FE5875C" w14:textId="11CF7419"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Spencer R Weart. </w:t>
      </w:r>
      <w:r w:rsidRPr="00317316">
        <w:rPr>
          <w:rFonts w:ascii="Times New Roman" w:hAnsi="Times New Roman" w:cs="Times New Roman"/>
          <w:i/>
          <w:noProof/>
          <w:lang w:val="sv-SE"/>
        </w:rPr>
        <w:t>The Discovery of Global Warming</w:t>
      </w:r>
      <w:r w:rsidR="00F66AE9">
        <w:rPr>
          <w:rFonts w:ascii="Times New Roman" w:hAnsi="Times New Roman" w:cs="Times New Roman"/>
          <w:noProof/>
          <w:lang w:val="sv-SE"/>
        </w:rPr>
        <w:t xml:space="preserve"> (</w:t>
      </w:r>
      <w:r w:rsidRPr="00317316">
        <w:rPr>
          <w:rFonts w:ascii="Times New Roman" w:hAnsi="Times New Roman" w:cs="Times New Roman"/>
          <w:noProof/>
          <w:lang w:val="sv-SE"/>
        </w:rPr>
        <w:t>Harvard University Press, 2008); Mathias Martinsson, ‘Ozonskiktet Och Risksamhället: En Studie Av Den Svenska Politiska Diskussionen Rörande Ozonskiktet 1968</w:t>
      </w:r>
      <w:r w:rsidR="00F66AE9">
        <w:rPr>
          <w:rFonts w:ascii="Times New Roman" w:hAnsi="Times New Roman" w:cs="Times New Roman"/>
          <w:noProof/>
          <w:lang w:val="sv-SE"/>
        </w:rPr>
        <w:t>–</w:t>
      </w:r>
      <w:r w:rsidRPr="00317316">
        <w:rPr>
          <w:rFonts w:ascii="Times New Roman" w:hAnsi="Times New Roman" w:cs="Times New Roman"/>
          <w:noProof/>
          <w:lang w:val="sv-SE"/>
        </w:rPr>
        <w:t>1992’ (</w:t>
      </w:r>
      <w:r w:rsidR="00600EA1">
        <w:rPr>
          <w:rFonts w:ascii="Times New Roman" w:hAnsi="Times New Roman" w:cs="Times New Roman"/>
          <w:noProof/>
          <w:lang w:val="sv-SE"/>
        </w:rPr>
        <w:t xml:space="preserve">Doctoral thesis </w:t>
      </w:r>
      <w:r w:rsidRPr="005D1133">
        <w:rPr>
          <w:rFonts w:ascii="Times New Roman" w:hAnsi="Times New Roman" w:cs="Times New Roman"/>
          <w:noProof/>
          <w:lang w:val="sv-SE"/>
        </w:rPr>
        <w:t>Linköpings universitet</w:t>
      </w:r>
      <w:r w:rsidRPr="00317316">
        <w:rPr>
          <w:rFonts w:ascii="Times New Roman" w:hAnsi="Times New Roman" w:cs="Times New Roman"/>
          <w:noProof/>
          <w:lang w:val="sv-SE"/>
        </w:rPr>
        <w:t>, 2001).</w:t>
      </w:r>
    </w:p>
  </w:footnote>
  <w:footnote w:id="9">
    <w:p w14:paraId="0386B190" w14:textId="6F0EEB23"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Stefan Cihan Aykut, Jean-Baptiste Comby and Hélène Guillemot, ‘Climate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c</w:t>
      </w:r>
      <w:r w:rsidRPr="00317316">
        <w:rPr>
          <w:rFonts w:ascii="Times New Roman" w:hAnsi="Times New Roman" w:cs="Times New Roman"/>
          <w:noProof/>
        </w:rPr>
        <w:t xml:space="preserve">ontroversies in French </w:t>
      </w:r>
      <w:r w:rsidR="00F66AE9">
        <w:rPr>
          <w:rFonts w:ascii="Times New Roman" w:hAnsi="Times New Roman" w:cs="Times New Roman"/>
          <w:noProof/>
        </w:rPr>
        <w:t>m</w:t>
      </w:r>
      <w:r w:rsidRPr="00317316">
        <w:rPr>
          <w:rFonts w:ascii="Times New Roman" w:hAnsi="Times New Roman" w:cs="Times New Roman"/>
          <w:noProof/>
        </w:rPr>
        <w:t xml:space="preserve">ass </w:t>
      </w:r>
      <w:r w:rsidR="00F66AE9">
        <w:rPr>
          <w:rFonts w:ascii="Times New Roman" w:hAnsi="Times New Roman" w:cs="Times New Roman"/>
          <w:noProof/>
        </w:rPr>
        <w:t>m</w:t>
      </w:r>
      <w:r w:rsidRPr="00317316">
        <w:rPr>
          <w:rFonts w:ascii="Times New Roman" w:hAnsi="Times New Roman" w:cs="Times New Roman"/>
          <w:noProof/>
        </w:rPr>
        <w:t>edia 1990</w:t>
      </w:r>
      <w:r w:rsidR="00F66AE9">
        <w:rPr>
          <w:rFonts w:ascii="Times New Roman" w:hAnsi="Times New Roman" w:cs="Times New Roman"/>
          <w:noProof/>
        </w:rPr>
        <w:t>–</w:t>
      </w:r>
      <w:r w:rsidRPr="00317316">
        <w:rPr>
          <w:rFonts w:ascii="Times New Roman" w:hAnsi="Times New Roman" w:cs="Times New Roman"/>
          <w:noProof/>
        </w:rPr>
        <w:t xml:space="preserve">2010’, </w:t>
      </w:r>
      <w:r w:rsidRPr="00317316">
        <w:rPr>
          <w:rFonts w:ascii="Times New Roman" w:hAnsi="Times New Roman" w:cs="Times New Roman"/>
          <w:i/>
          <w:noProof/>
        </w:rPr>
        <w:t>Journalism Studies</w:t>
      </w:r>
      <w:r w:rsidRPr="00317316">
        <w:rPr>
          <w:rFonts w:ascii="Times New Roman" w:hAnsi="Times New Roman" w:cs="Times New Roman"/>
          <w:noProof/>
        </w:rPr>
        <w:t xml:space="preserve"> </w:t>
      </w:r>
      <w:r w:rsidRPr="00317316">
        <w:rPr>
          <w:rFonts w:ascii="Times New Roman" w:hAnsi="Times New Roman" w:cs="Times New Roman"/>
          <w:b/>
          <w:noProof/>
        </w:rPr>
        <w:t>13</w:t>
      </w:r>
      <w:r w:rsidRPr="00317316">
        <w:rPr>
          <w:rFonts w:ascii="Times New Roman" w:hAnsi="Times New Roman" w:cs="Times New Roman"/>
          <w:noProof/>
        </w:rPr>
        <w:t xml:space="preserve"> (2012): 157</w:t>
      </w:r>
      <w:r w:rsidR="00F66AE9">
        <w:rPr>
          <w:rFonts w:ascii="Times New Roman" w:hAnsi="Times New Roman" w:cs="Times New Roman"/>
          <w:noProof/>
        </w:rPr>
        <w:t>–</w:t>
      </w:r>
      <w:r w:rsidRPr="00317316">
        <w:rPr>
          <w:rFonts w:ascii="Times New Roman" w:hAnsi="Times New Roman" w:cs="Times New Roman"/>
          <w:noProof/>
        </w:rPr>
        <w:t>74.</w:t>
      </w:r>
    </w:p>
  </w:footnote>
  <w:footnote w:id="10">
    <w:p w14:paraId="61568C52" w14:textId="61A99FEF"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Naomi Oreskes and Erik M. Conway. </w:t>
      </w:r>
      <w:r w:rsidRPr="00317316">
        <w:rPr>
          <w:rFonts w:ascii="Times New Roman" w:hAnsi="Times New Roman" w:cs="Times New Roman"/>
          <w:i/>
          <w:noProof/>
        </w:rPr>
        <w:t>Merchants of Doubt: How a Handful of Scientists Obscured the Truth on Issues from Tobacco Smoke to Global Warming</w:t>
      </w:r>
      <w:r w:rsidRPr="00317316">
        <w:rPr>
          <w:rFonts w:ascii="Times New Roman" w:hAnsi="Times New Roman" w:cs="Times New Roman"/>
          <w:noProof/>
        </w:rPr>
        <w:t xml:space="preserve"> (London: Bloomsbury, 2012); Riley E</w:t>
      </w:r>
      <w:r w:rsidR="00F66AE9">
        <w:rPr>
          <w:rFonts w:ascii="Times New Roman" w:hAnsi="Times New Roman" w:cs="Times New Roman"/>
          <w:noProof/>
        </w:rPr>
        <w:t>.</w:t>
      </w:r>
      <w:r w:rsidRPr="00317316">
        <w:rPr>
          <w:rFonts w:ascii="Times New Roman" w:hAnsi="Times New Roman" w:cs="Times New Roman"/>
          <w:noProof/>
        </w:rPr>
        <w:t xml:space="preserve">  Dunlap, ‘Climate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s</w:t>
      </w:r>
      <w:r w:rsidRPr="00317316">
        <w:rPr>
          <w:rFonts w:ascii="Times New Roman" w:hAnsi="Times New Roman" w:cs="Times New Roman"/>
          <w:noProof/>
        </w:rPr>
        <w:t xml:space="preserve">kepticism and </w:t>
      </w:r>
      <w:r w:rsidR="00F66AE9">
        <w:rPr>
          <w:rFonts w:ascii="Times New Roman" w:hAnsi="Times New Roman" w:cs="Times New Roman"/>
          <w:noProof/>
        </w:rPr>
        <w:t>d</w:t>
      </w:r>
      <w:r w:rsidRPr="00317316">
        <w:rPr>
          <w:rFonts w:ascii="Times New Roman" w:hAnsi="Times New Roman" w:cs="Times New Roman"/>
          <w:noProof/>
        </w:rPr>
        <w:t xml:space="preserve">enial: An </w:t>
      </w:r>
      <w:r w:rsidR="00F66AE9">
        <w:rPr>
          <w:rFonts w:ascii="Times New Roman" w:hAnsi="Times New Roman" w:cs="Times New Roman"/>
          <w:noProof/>
        </w:rPr>
        <w:t>i</w:t>
      </w:r>
      <w:r w:rsidRPr="00317316">
        <w:rPr>
          <w:rFonts w:ascii="Times New Roman" w:hAnsi="Times New Roman" w:cs="Times New Roman"/>
          <w:noProof/>
        </w:rPr>
        <w:t xml:space="preserve">ntroduction’, </w:t>
      </w:r>
      <w:r w:rsidRPr="00317316">
        <w:rPr>
          <w:rFonts w:ascii="Times New Roman" w:hAnsi="Times New Roman" w:cs="Times New Roman"/>
          <w:i/>
          <w:noProof/>
        </w:rPr>
        <w:t xml:space="preserve">American </w:t>
      </w:r>
      <w:r w:rsidR="00F66AE9">
        <w:rPr>
          <w:rFonts w:ascii="Times New Roman" w:hAnsi="Times New Roman" w:cs="Times New Roman"/>
          <w:i/>
          <w:noProof/>
        </w:rPr>
        <w:t>B</w:t>
      </w:r>
      <w:r w:rsidRPr="00317316">
        <w:rPr>
          <w:rFonts w:ascii="Times New Roman" w:hAnsi="Times New Roman" w:cs="Times New Roman"/>
          <w:i/>
          <w:noProof/>
        </w:rPr>
        <w:t xml:space="preserve">ehavioral </w:t>
      </w:r>
      <w:r w:rsidR="00F66AE9">
        <w:rPr>
          <w:rFonts w:ascii="Times New Roman" w:hAnsi="Times New Roman" w:cs="Times New Roman"/>
          <w:i/>
          <w:noProof/>
        </w:rPr>
        <w:t>S</w:t>
      </w:r>
      <w:r w:rsidRPr="00317316">
        <w:rPr>
          <w:rFonts w:ascii="Times New Roman" w:hAnsi="Times New Roman" w:cs="Times New Roman"/>
          <w:i/>
          <w:noProof/>
        </w:rPr>
        <w:t>cientist</w:t>
      </w:r>
      <w:r w:rsidRPr="00317316">
        <w:rPr>
          <w:rFonts w:ascii="Times New Roman" w:hAnsi="Times New Roman" w:cs="Times New Roman"/>
          <w:noProof/>
        </w:rPr>
        <w:t xml:space="preserve"> </w:t>
      </w:r>
      <w:r w:rsidRPr="00317316">
        <w:rPr>
          <w:rFonts w:ascii="Times New Roman" w:hAnsi="Times New Roman" w:cs="Times New Roman"/>
          <w:b/>
          <w:noProof/>
        </w:rPr>
        <w:t>57</w:t>
      </w:r>
      <w:r w:rsidRPr="00317316">
        <w:rPr>
          <w:rFonts w:ascii="Times New Roman" w:hAnsi="Times New Roman" w:cs="Times New Roman"/>
          <w:noProof/>
        </w:rPr>
        <w:t xml:space="preserve"> (2013): 691</w:t>
      </w:r>
      <w:r w:rsidR="00F66AE9">
        <w:rPr>
          <w:rFonts w:ascii="Times New Roman" w:hAnsi="Times New Roman" w:cs="Times New Roman"/>
          <w:noProof/>
        </w:rPr>
        <w:t>–</w:t>
      </w:r>
      <w:r w:rsidRPr="00317316">
        <w:rPr>
          <w:rFonts w:ascii="Times New Roman" w:hAnsi="Times New Roman" w:cs="Times New Roman"/>
          <w:noProof/>
        </w:rPr>
        <w:t>98.</w:t>
      </w:r>
    </w:p>
  </w:footnote>
  <w:footnote w:id="11">
    <w:p w14:paraId="505209AB" w14:textId="521F7F05"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Much of what we know regarding industry knowledge stems from journalism and blogs like </w:t>
      </w:r>
      <w:proofErr w:type="spellStart"/>
      <w:r w:rsidRPr="00317316">
        <w:rPr>
          <w:rFonts w:ascii="Times New Roman" w:hAnsi="Times New Roman" w:cs="Times New Roman"/>
        </w:rPr>
        <w:t>Desmog</w:t>
      </w:r>
      <w:proofErr w:type="spellEnd"/>
      <w:r w:rsidRPr="00317316">
        <w:rPr>
          <w:rFonts w:ascii="Times New Roman" w:hAnsi="Times New Roman" w:cs="Times New Roman"/>
        </w:rPr>
        <w:t xml:space="preserve">, with some notable exceptions, such as </w:t>
      </w:r>
      <w:r w:rsidRPr="00317316">
        <w:rPr>
          <w:rFonts w:ascii="Times New Roman" w:hAnsi="Times New Roman" w:cs="Times New Roman"/>
          <w:noProof/>
        </w:rPr>
        <w:t xml:space="preserve">Benjamin Franta, ‘Early </w:t>
      </w:r>
      <w:r w:rsidR="00F66AE9">
        <w:rPr>
          <w:rFonts w:ascii="Times New Roman" w:hAnsi="Times New Roman" w:cs="Times New Roman"/>
          <w:noProof/>
        </w:rPr>
        <w:t>o</w:t>
      </w:r>
      <w:r w:rsidRPr="00317316">
        <w:rPr>
          <w:rFonts w:ascii="Times New Roman" w:hAnsi="Times New Roman" w:cs="Times New Roman"/>
          <w:noProof/>
        </w:rPr>
        <w:t xml:space="preserve">il </w:t>
      </w:r>
      <w:r w:rsidR="00F66AE9">
        <w:rPr>
          <w:rFonts w:ascii="Times New Roman" w:hAnsi="Times New Roman" w:cs="Times New Roman"/>
          <w:noProof/>
        </w:rPr>
        <w:t>in</w:t>
      </w:r>
      <w:r w:rsidRPr="00317316">
        <w:rPr>
          <w:rFonts w:ascii="Times New Roman" w:hAnsi="Times New Roman" w:cs="Times New Roman"/>
          <w:noProof/>
        </w:rPr>
        <w:t xml:space="preserve">dustry </w:t>
      </w:r>
      <w:r w:rsidR="00F66AE9">
        <w:rPr>
          <w:rFonts w:ascii="Times New Roman" w:hAnsi="Times New Roman" w:cs="Times New Roman"/>
          <w:noProof/>
        </w:rPr>
        <w:t>k</w:t>
      </w:r>
      <w:r w:rsidRPr="00317316">
        <w:rPr>
          <w:rFonts w:ascii="Times New Roman" w:hAnsi="Times New Roman" w:cs="Times New Roman"/>
          <w:noProof/>
        </w:rPr>
        <w:t xml:space="preserve">nowledge of Co2 and </w:t>
      </w:r>
      <w:r w:rsidR="00F66AE9">
        <w:rPr>
          <w:rFonts w:ascii="Times New Roman" w:hAnsi="Times New Roman" w:cs="Times New Roman"/>
          <w:noProof/>
        </w:rPr>
        <w:t>c</w:t>
      </w:r>
      <w:r w:rsidRPr="00317316">
        <w:rPr>
          <w:rFonts w:ascii="Times New Roman" w:hAnsi="Times New Roman" w:cs="Times New Roman"/>
          <w:noProof/>
        </w:rPr>
        <w:t xml:space="preserve">lobal </w:t>
      </w:r>
      <w:r w:rsidR="00F66AE9">
        <w:rPr>
          <w:rFonts w:ascii="Times New Roman" w:hAnsi="Times New Roman" w:cs="Times New Roman"/>
          <w:noProof/>
        </w:rPr>
        <w:t>w</w:t>
      </w:r>
      <w:r w:rsidRPr="00317316">
        <w:rPr>
          <w:rFonts w:ascii="Times New Roman" w:hAnsi="Times New Roman" w:cs="Times New Roman"/>
          <w:noProof/>
        </w:rPr>
        <w:t xml:space="preserve">arming’, </w:t>
      </w:r>
      <w:r w:rsidRPr="00317316">
        <w:rPr>
          <w:rFonts w:ascii="Times New Roman" w:hAnsi="Times New Roman" w:cs="Times New Roman"/>
          <w:i/>
          <w:noProof/>
        </w:rPr>
        <w:t>Nature Climate Change</w:t>
      </w:r>
      <w:r w:rsidRPr="00317316">
        <w:rPr>
          <w:rFonts w:ascii="Times New Roman" w:hAnsi="Times New Roman" w:cs="Times New Roman"/>
          <w:noProof/>
        </w:rPr>
        <w:t xml:space="preserve"> </w:t>
      </w:r>
      <w:r w:rsidRPr="00317316">
        <w:rPr>
          <w:rFonts w:ascii="Times New Roman" w:hAnsi="Times New Roman" w:cs="Times New Roman"/>
          <w:b/>
          <w:noProof/>
        </w:rPr>
        <w:t>8</w:t>
      </w:r>
      <w:r w:rsidRPr="00317316">
        <w:rPr>
          <w:rFonts w:ascii="Times New Roman" w:hAnsi="Times New Roman" w:cs="Times New Roman"/>
          <w:noProof/>
        </w:rPr>
        <w:t xml:space="preserve"> (2018): 1024</w:t>
      </w:r>
      <w:r w:rsidR="00F66AE9">
        <w:rPr>
          <w:rFonts w:ascii="Times New Roman" w:hAnsi="Times New Roman" w:cs="Times New Roman"/>
          <w:noProof/>
        </w:rPr>
        <w:t>–</w:t>
      </w:r>
      <w:r w:rsidRPr="00317316">
        <w:rPr>
          <w:rFonts w:ascii="Times New Roman" w:hAnsi="Times New Roman" w:cs="Times New Roman"/>
          <w:noProof/>
        </w:rPr>
        <w:t>25.</w:t>
      </w:r>
    </w:p>
  </w:footnote>
  <w:footnote w:id="12">
    <w:p w14:paraId="7649C3D4" w14:textId="3372777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Michaël Aklin and Matto Mildenberger, ‘Prisoners of the </w:t>
      </w:r>
      <w:r w:rsidR="00F66AE9">
        <w:rPr>
          <w:rFonts w:ascii="Times New Roman" w:hAnsi="Times New Roman" w:cs="Times New Roman"/>
          <w:noProof/>
        </w:rPr>
        <w:t>w</w:t>
      </w:r>
      <w:r w:rsidRPr="00317316">
        <w:rPr>
          <w:rFonts w:ascii="Times New Roman" w:hAnsi="Times New Roman" w:cs="Times New Roman"/>
          <w:noProof/>
        </w:rPr>
        <w:t xml:space="preserve">rong </w:t>
      </w:r>
      <w:r w:rsidR="00F66AE9">
        <w:rPr>
          <w:rFonts w:ascii="Times New Roman" w:hAnsi="Times New Roman" w:cs="Times New Roman"/>
          <w:noProof/>
        </w:rPr>
        <w:t>d</w:t>
      </w:r>
      <w:r w:rsidRPr="00317316">
        <w:rPr>
          <w:rFonts w:ascii="Times New Roman" w:hAnsi="Times New Roman" w:cs="Times New Roman"/>
          <w:noProof/>
        </w:rPr>
        <w:t xml:space="preserve">ilemma: Why </w:t>
      </w:r>
      <w:r w:rsidR="00F66AE9">
        <w:rPr>
          <w:rFonts w:ascii="Times New Roman" w:hAnsi="Times New Roman" w:cs="Times New Roman"/>
          <w:noProof/>
        </w:rPr>
        <w:t>d</w:t>
      </w:r>
      <w:r w:rsidRPr="00317316">
        <w:rPr>
          <w:rFonts w:ascii="Times New Roman" w:hAnsi="Times New Roman" w:cs="Times New Roman"/>
          <w:noProof/>
        </w:rPr>
        <w:t xml:space="preserve">istributive </w:t>
      </w:r>
      <w:r w:rsidR="00F66AE9">
        <w:rPr>
          <w:rFonts w:ascii="Times New Roman" w:hAnsi="Times New Roman" w:cs="Times New Roman"/>
          <w:noProof/>
        </w:rPr>
        <w:t>c</w:t>
      </w:r>
      <w:r w:rsidRPr="00317316">
        <w:rPr>
          <w:rFonts w:ascii="Times New Roman" w:hAnsi="Times New Roman" w:cs="Times New Roman"/>
          <w:noProof/>
        </w:rPr>
        <w:t xml:space="preserve">onflict, </w:t>
      </w:r>
      <w:r w:rsidR="00F66AE9">
        <w:rPr>
          <w:rFonts w:ascii="Times New Roman" w:hAnsi="Times New Roman" w:cs="Times New Roman"/>
          <w:noProof/>
        </w:rPr>
        <w:t>n</w:t>
      </w:r>
      <w:r w:rsidRPr="00317316">
        <w:rPr>
          <w:rFonts w:ascii="Times New Roman" w:hAnsi="Times New Roman" w:cs="Times New Roman"/>
          <w:noProof/>
        </w:rPr>
        <w:t xml:space="preserve">ot </w:t>
      </w:r>
      <w:r w:rsidR="00F66AE9">
        <w:rPr>
          <w:rFonts w:ascii="Times New Roman" w:hAnsi="Times New Roman" w:cs="Times New Roman"/>
          <w:noProof/>
        </w:rPr>
        <w:t>c</w:t>
      </w:r>
      <w:r w:rsidRPr="00317316">
        <w:rPr>
          <w:rFonts w:ascii="Times New Roman" w:hAnsi="Times New Roman" w:cs="Times New Roman"/>
          <w:noProof/>
        </w:rPr>
        <w:t xml:space="preserve">ollective </w:t>
      </w:r>
      <w:r w:rsidR="00F66AE9">
        <w:rPr>
          <w:rFonts w:ascii="Times New Roman" w:hAnsi="Times New Roman" w:cs="Times New Roman"/>
          <w:noProof/>
        </w:rPr>
        <w:t>a</w:t>
      </w:r>
      <w:r w:rsidRPr="00317316">
        <w:rPr>
          <w:rFonts w:ascii="Times New Roman" w:hAnsi="Times New Roman" w:cs="Times New Roman"/>
          <w:noProof/>
        </w:rPr>
        <w:t xml:space="preserve">ction, </w:t>
      </w:r>
      <w:r w:rsidR="00F66AE9">
        <w:rPr>
          <w:rFonts w:ascii="Times New Roman" w:hAnsi="Times New Roman" w:cs="Times New Roman"/>
          <w:noProof/>
        </w:rPr>
        <w:t>c</w:t>
      </w:r>
      <w:r w:rsidRPr="00317316">
        <w:rPr>
          <w:rFonts w:ascii="Times New Roman" w:hAnsi="Times New Roman" w:cs="Times New Roman"/>
          <w:noProof/>
        </w:rPr>
        <w:t xml:space="preserve">haracterizes the </w:t>
      </w:r>
      <w:r w:rsidR="00F66AE9">
        <w:rPr>
          <w:rFonts w:ascii="Times New Roman" w:hAnsi="Times New Roman" w:cs="Times New Roman"/>
          <w:noProof/>
        </w:rPr>
        <w:t>p</w:t>
      </w:r>
      <w:r w:rsidRPr="00317316">
        <w:rPr>
          <w:rFonts w:ascii="Times New Roman" w:hAnsi="Times New Roman" w:cs="Times New Roman"/>
          <w:noProof/>
        </w:rPr>
        <w:t xml:space="preserve">olitics of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Pr="00317316">
        <w:rPr>
          <w:rFonts w:ascii="Times New Roman" w:hAnsi="Times New Roman" w:cs="Times New Roman"/>
          <w:i/>
          <w:noProof/>
        </w:rPr>
        <w:t>Global Environmental Politics</w:t>
      </w:r>
      <w:r w:rsidRPr="00317316">
        <w:rPr>
          <w:rFonts w:ascii="Times New Roman" w:hAnsi="Times New Roman" w:cs="Times New Roman"/>
          <w:noProof/>
        </w:rPr>
        <w:t xml:space="preserve"> </w:t>
      </w:r>
      <w:r w:rsidRPr="00317316">
        <w:rPr>
          <w:rFonts w:ascii="Times New Roman" w:hAnsi="Times New Roman" w:cs="Times New Roman"/>
          <w:b/>
          <w:noProof/>
        </w:rPr>
        <w:t>20</w:t>
      </w:r>
      <w:r w:rsidRPr="00317316">
        <w:rPr>
          <w:rFonts w:ascii="Times New Roman" w:hAnsi="Times New Roman" w:cs="Times New Roman"/>
          <w:noProof/>
        </w:rPr>
        <w:t xml:space="preserve"> (2020): 4</w:t>
      </w:r>
      <w:r w:rsidR="00F66AE9">
        <w:rPr>
          <w:rFonts w:ascii="Times New Roman" w:hAnsi="Times New Roman" w:cs="Times New Roman"/>
          <w:noProof/>
        </w:rPr>
        <w:t>–</w:t>
      </w:r>
      <w:r w:rsidRPr="00317316">
        <w:rPr>
          <w:rFonts w:ascii="Times New Roman" w:hAnsi="Times New Roman" w:cs="Times New Roman"/>
          <w:noProof/>
        </w:rPr>
        <w:t>27.</w:t>
      </w:r>
    </w:p>
  </w:footnote>
  <w:footnote w:id="13">
    <w:p w14:paraId="06EA8CA3" w14:textId="202BFE0F"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David McDermott Hughes. </w:t>
      </w:r>
      <w:r w:rsidRPr="00317316">
        <w:rPr>
          <w:rFonts w:ascii="Times New Roman" w:hAnsi="Times New Roman" w:cs="Times New Roman"/>
          <w:i/>
          <w:noProof/>
        </w:rPr>
        <w:t>Energy without Conscience: Oil, Climate Change, and Complicity</w:t>
      </w:r>
      <w:r w:rsidRPr="00317316">
        <w:rPr>
          <w:rFonts w:ascii="Times New Roman" w:hAnsi="Times New Roman" w:cs="Times New Roman"/>
          <w:noProof/>
        </w:rPr>
        <w:t xml:space="preserve"> (Durham: Duke University Press, 2017); Kari Marie Norgaard. </w:t>
      </w:r>
      <w:r w:rsidRPr="00317316">
        <w:rPr>
          <w:rFonts w:ascii="Times New Roman" w:hAnsi="Times New Roman" w:cs="Times New Roman"/>
          <w:i/>
          <w:noProof/>
        </w:rPr>
        <w:t>Living in Denial: Climate Change, Emotions, and Everyday Life</w:t>
      </w:r>
      <w:r w:rsidRPr="00317316">
        <w:rPr>
          <w:rFonts w:ascii="Times New Roman" w:hAnsi="Times New Roman" w:cs="Times New Roman"/>
          <w:noProof/>
        </w:rPr>
        <w:t xml:space="preserve"> (Cambridge, Mass.: MIT Press, 2011).</w:t>
      </w:r>
    </w:p>
  </w:footnote>
  <w:footnote w:id="14">
    <w:p w14:paraId="6F21FCFD" w14:textId="52BE437D"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While some of the specific events in Sweden described in this paper have been analysed by political scientist Åsa </w:t>
      </w:r>
      <w:proofErr w:type="spellStart"/>
      <w:r w:rsidRPr="00317316">
        <w:rPr>
          <w:rFonts w:ascii="Times New Roman" w:hAnsi="Times New Roman" w:cs="Times New Roman"/>
        </w:rPr>
        <w:t>Knaggård</w:t>
      </w:r>
      <w:proofErr w:type="spellEnd"/>
      <w:r w:rsidRPr="00317316">
        <w:rPr>
          <w:rFonts w:ascii="Times New Roman" w:hAnsi="Times New Roman" w:cs="Times New Roman"/>
        </w:rPr>
        <w:t>, we expand her analysis by including a larger pool of empirics such as archival and press material</w:t>
      </w:r>
      <w:r w:rsidR="00F66AE9">
        <w:rPr>
          <w:rFonts w:ascii="Times New Roman" w:hAnsi="Times New Roman" w:cs="Times New Roman"/>
        </w:rPr>
        <w:t>,</w:t>
      </w:r>
      <w:r w:rsidRPr="00317316">
        <w:rPr>
          <w:rFonts w:ascii="Times New Roman" w:hAnsi="Times New Roman" w:cs="Times New Roman"/>
        </w:rPr>
        <w:t xml:space="preserve"> thereby exploring the broader conflicts over energy and the specific context that climate change became a part of.</w:t>
      </w:r>
    </w:p>
  </w:footnote>
  <w:footnote w:id="15">
    <w:p w14:paraId="05F36376" w14:textId="45C211B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Aaron M</w:t>
      </w:r>
      <w:r w:rsidR="00F66AE9">
        <w:rPr>
          <w:rFonts w:ascii="Times New Roman" w:hAnsi="Times New Roman" w:cs="Times New Roman"/>
          <w:noProof/>
        </w:rPr>
        <w:t>.</w:t>
      </w:r>
      <w:r w:rsidRPr="00317316">
        <w:rPr>
          <w:rFonts w:ascii="Times New Roman" w:hAnsi="Times New Roman" w:cs="Times New Roman"/>
          <w:noProof/>
        </w:rPr>
        <w:t xml:space="preserve"> McCright and Riley E</w:t>
      </w:r>
      <w:r w:rsidR="00F66AE9">
        <w:rPr>
          <w:rFonts w:ascii="Times New Roman" w:hAnsi="Times New Roman" w:cs="Times New Roman"/>
          <w:noProof/>
        </w:rPr>
        <w:t>.</w:t>
      </w:r>
      <w:r w:rsidRPr="00317316">
        <w:rPr>
          <w:rFonts w:ascii="Times New Roman" w:hAnsi="Times New Roman" w:cs="Times New Roman"/>
          <w:noProof/>
        </w:rPr>
        <w:t xml:space="preserve"> Dunlap, ‘Defeating Kyoto: The </w:t>
      </w:r>
      <w:r w:rsidR="00F66AE9">
        <w:rPr>
          <w:rFonts w:ascii="Times New Roman" w:hAnsi="Times New Roman" w:cs="Times New Roman"/>
          <w:noProof/>
        </w:rPr>
        <w:t>c</w:t>
      </w:r>
      <w:r w:rsidRPr="00317316">
        <w:rPr>
          <w:rFonts w:ascii="Times New Roman" w:hAnsi="Times New Roman" w:cs="Times New Roman"/>
          <w:noProof/>
        </w:rPr>
        <w:t xml:space="preserve">onservative </w:t>
      </w:r>
      <w:r w:rsidR="00F66AE9">
        <w:rPr>
          <w:rFonts w:ascii="Times New Roman" w:hAnsi="Times New Roman" w:cs="Times New Roman"/>
          <w:noProof/>
        </w:rPr>
        <w:t>m</w:t>
      </w:r>
      <w:r w:rsidRPr="00317316">
        <w:rPr>
          <w:rFonts w:ascii="Times New Roman" w:hAnsi="Times New Roman" w:cs="Times New Roman"/>
          <w:noProof/>
        </w:rPr>
        <w:t xml:space="preserve">ovement's </w:t>
      </w:r>
      <w:r w:rsidR="00F66AE9">
        <w:rPr>
          <w:rFonts w:ascii="Times New Roman" w:hAnsi="Times New Roman" w:cs="Times New Roman"/>
          <w:noProof/>
        </w:rPr>
        <w:t>i</w:t>
      </w:r>
      <w:r w:rsidRPr="00317316">
        <w:rPr>
          <w:rFonts w:ascii="Times New Roman" w:hAnsi="Times New Roman" w:cs="Times New Roman"/>
          <w:noProof/>
        </w:rPr>
        <w:t>mpact on U</w:t>
      </w:r>
      <w:r w:rsidR="00F66AE9">
        <w:rPr>
          <w:rFonts w:ascii="Times New Roman" w:hAnsi="Times New Roman" w:cs="Times New Roman"/>
          <w:noProof/>
        </w:rPr>
        <w:t>S</w:t>
      </w:r>
      <w:r w:rsidRPr="00317316">
        <w:rPr>
          <w:rFonts w:ascii="Times New Roman" w:hAnsi="Times New Roman" w:cs="Times New Roman"/>
          <w:noProof/>
        </w:rPr>
        <w:t xml:space="preserve">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p</w:t>
      </w:r>
      <w:r w:rsidRPr="00317316">
        <w:rPr>
          <w:rFonts w:ascii="Times New Roman" w:hAnsi="Times New Roman" w:cs="Times New Roman"/>
          <w:noProof/>
        </w:rPr>
        <w:t xml:space="preserve">olicy’, </w:t>
      </w:r>
      <w:r w:rsidRPr="00317316">
        <w:rPr>
          <w:rFonts w:ascii="Times New Roman" w:hAnsi="Times New Roman" w:cs="Times New Roman"/>
          <w:i/>
          <w:noProof/>
        </w:rPr>
        <w:t xml:space="preserve">Social </w:t>
      </w:r>
      <w:r w:rsidR="00F66AE9">
        <w:rPr>
          <w:rFonts w:ascii="Times New Roman" w:hAnsi="Times New Roman" w:cs="Times New Roman"/>
          <w:i/>
          <w:noProof/>
        </w:rPr>
        <w:t>P</w:t>
      </w:r>
      <w:r w:rsidRPr="00317316">
        <w:rPr>
          <w:rFonts w:ascii="Times New Roman" w:hAnsi="Times New Roman" w:cs="Times New Roman"/>
          <w:i/>
          <w:noProof/>
        </w:rPr>
        <w:t>roblems</w:t>
      </w:r>
      <w:r w:rsidRPr="00317316">
        <w:rPr>
          <w:rFonts w:ascii="Times New Roman" w:hAnsi="Times New Roman" w:cs="Times New Roman"/>
          <w:noProof/>
        </w:rPr>
        <w:t xml:space="preserve"> </w:t>
      </w:r>
      <w:r w:rsidRPr="00317316">
        <w:rPr>
          <w:rFonts w:ascii="Times New Roman" w:hAnsi="Times New Roman" w:cs="Times New Roman"/>
          <w:b/>
          <w:noProof/>
        </w:rPr>
        <w:t>50</w:t>
      </w:r>
      <w:r w:rsidRPr="00317316">
        <w:rPr>
          <w:rFonts w:ascii="Times New Roman" w:hAnsi="Times New Roman" w:cs="Times New Roman"/>
          <w:noProof/>
        </w:rPr>
        <w:t xml:space="preserve"> (2003): 348</w:t>
      </w:r>
      <w:r w:rsidR="00F66AE9">
        <w:rPr>
          <w:rFonts w:ascii="Times New Roman" w:hAnsi="Times New Roman" w:cs="Times New Roman"/>
          <w:noProof/>
        </w:rPr>
        <w:t>–</w:t>
      </w:r>
      <w:r w:rsidRPr="00317316">
        <w:rPr>
          <w:rFonts w:ascii="Times New Roman" w:hAnsi="Times New Roman" w:cs="Times New Roman"/>
          <w:noProof/>
        </w:rPr>
        <w:t>73.</w:t>
      </w:r>
    </w:p>
  </w:footnote>
  <w:footnote w:id="16">
    <w:p w14:paraId="653B488F" w14:textId="37ECA13B"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Riley E</w:t>
      </w:r>
      <w:r w:rsidR="00F66AE9">
        <w:rPr>
          <w:rFonts w:ascii="Times New Roman" w:hAnsi="Times New Roman" w:cs="Times New Roman"/>
          <w:noProof/>
        </w:rPr>
        <w:t>.</w:t>
      </w:r>
      <w:r w:rsidRPr="00317316">
        <w:rPr>
          <w:rFonts w:ascii="Times New Roman" w:hAnsi="Times New Roman" w:cs="Times New Roman"/>
          <w:noProof/>
        </w:rPr>
        <w:t xml:space="preserve"> Dunlap and Aaron M</w:t>
      </w:r>
      <w:r w:rsidR="00F66AE9">
        <w:rPr>
          <w:rFonts w:ascii="Times New Roman" w:hAnsi="Times New Roman" w:cs="Times New Roman"/>
          <w:noProof/>
        </w:rPr>
        <w:t>.</w:t>
      </w:r>
      <w:r w:rsidRPr="00317316">
        <w:rPr>
          <w:rFonts w:ascii="Times New Roman" w:hAnsi="Times New Roman" w:cs="Times New Roman"/>
          <w:noProof/>
        </w:rPr>
        <w:t xml:space="preserve"> McCright, ‘Climate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d</w:t>
      </w:r>
      <w:r w:rsidRPr="00317316">
        <w:rPr>
          <w:rFonts w:ascii="Times New Roman" w:hAnsi="Times New Roman" w:cs="Times New Roman"/>
          <w:noProof/>
        </w:rPr>
        <w:t xml:space="preserve">enial: Sources, </w:t>
      </w:r>
      <w:r w:rsidR="00F66AE9">
        <w:rPr>
          <w:rFonts w:ascii="Times New Roman" w:hAnsi="Times New Roman" w:cs="Times New Roman"/>
          <w:noProof/>
        </w:rPr>
        <w:t>a</w:t>
      </w:r>
      <w:r w:rsidRPr="00317316">
        <w:rPr>
          <w:rFonts w:ascii="Times New Roman" w:hAnsi="Times New Roman" w:cs="Times New Roman"/>
          <w:noProof/>
        </w:rPr>
        <w:t xml:space="preserve">ctors and </w:t>
      </w:r>
      <w:r w:rsidR="00F66AE9">
        <w:rPr>
          <w:rFonts w:ascii="Times New Roman" w:hAnsi="Times New Roman" w:cs="Times New Roman"/>
          <w:noProof/>
        </w:rPr>
        <w:t>s</w:t>
      </w:r>
      <w:r w:rsidRPr="00317316">
        <w:rPr>
          <w:rFonts w:ascii="Times New Roman" w:hAnsi="Times New Roman" w:cs="Times New Roman"/>
          <w:noProof/>
        </w:rPr>
        <w:t xml:space="preserve">trategies’, </w:t>
      </w:r>
      <w:r w:rsidRPr="00317316">
        <w:rPr>
          <w:rFonts w:ascii="Times New Roman" w:hAnsi="Times New Roman" w:cs="Times New Roman"/>
          <w:i/>
          <w:noProof/>
        </w:rPr>
        <w:t>Routledge Handbook of Climate Change and Society</w:t>
      </w:r>
      <w:r w:rsidRPr="00317316">
        <w:rPr>
          <w:rFonts w:ascii="Times New Roman" w:hAnsi="Times New Roman" w:cs="Times New Roman"/>
          <w:noProof/>
        </w:rPr>
        <w:t xml:space="preserve"> (Routledge, 2010), pp. 270</w:t>
      </w:r>
      <w:r w:rsidR="00F66AE9">
        <w:rPr>
          <w:rFonts w:ascii="Times New Roman" w:hAnsi="Times New Roman" w:cs="Times New Roman"/>
          <w:noProof/>
        </w:rPr>
        <w:t>–</w:t>
      </w:r>
      <w:r w:rsidRPr="00317316">
        <w:rPr>
          <w:rFonts w:ascii="Times New Roman" w:hAnsi="Times New Roman" w:cs="Times New Roman"/>
          <w:noProof/>
        </w:rPr>
        <w:t xml:space="preserve">90; Robert J. Brulle, ‘Networks of </w:t>
      </w:r>
      <w:r w:rsidR="00F66AE9">
        <w:rPr>
          <w:rFonts w:ascii="Times New Roman" w:hAnsi="Times New Roman" w:cs="Times New Roman"/>
          <w:noProof/>
        </w:rPr>
        <w:t>o</w:t>
      </w:r>
      <w:r w:rsidRPr="00317316">
        <w:rPr>
          <w:rFonts w:ascii="Times New Roman" w:hAnsi="Times New Roman" w:cs="Times New Roman"/>
          <w:noProof/>
        </w:rPr>
        <w:t xml:space="preserve">pposition: A </w:t>
      </w:r>
      <w:r w:rsidR="00F66AE9">
        <w:rPr>
          <w:rFonts w:ascii="Times New Roman" w:hAnsi="Times New Roman" w:cs="Times New Roman"/>
          <w:noProof/>
        </w:rPr>
        <w:t>s</w:t>
      </w:r>
      <w:r w:rsidRPr="00317316">
        <w:rPr>
          <w:rFonts w:ascii="Times New Roman" w:hAnsi="Times New Roman" w:cs="Times New Roman"/>
          <w:noProof/>
        </w:rPr>
        <w:t xml:space="preserve">tructural </w:t>
      </w:r>
      <w:r w:rsidR="00F66AE9">
        <w:rPr>
          <w:rFonts w:ascii="Times New Roman" w:hAnsi="Times New Roman" w:cs="Times New Roman"/>
          <w:noProof/>
        </w:rPr>
        <w:t>a</w:t>
      </w:r>
      <w:r w:rsidRPr="00317316">
        <w:rPr>
          <w:rFonts w:ascii="Times New Roman" w:hAnsi="Times New Roman" w:cs="Times New Roman"/>
          <w:noProof/>
        </w:rPr>
        <w:t xml:space="preserve">nalysis of U.S.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c</w:t>
      </w:r>
      <w:r w:rsidRPr="00317316">
        <w:rPr>
          <w:rFonts w:ascii="Times New Roman" w:hAnsi="Times New Roman" w:cs="Times New Roman"/>
          <w:noProof/>
        </w:rPr>
        <w:t xml:space="preserve">ountermovement </w:t>
      </w:r>
      <w:r w:rsidR="00F66AE9">
        <w:rPr>
          <w:rFonts w:ascii="Times New Roman" w:hAnsi="Times New Roman" w:cs="Times New Roman"/>
          <w:noProof/>
        </w:rPr>
        <w:t>c</w:t>
      </w:r>
      <w:r w:rsidRPr="00317316">
        <w:rPr>
          <w:rFonts w:ascii="Times New Roman" w:hAnsi="Times New Roman" w:cs="Times New Roman"/>
          <w:noProof/>
        </w:rPr>
        <w:t xml:space="preserve">oalitions 1989–2015’, </w:t>
      </w:r>
      <w:r w:rsidRPr="00317316">
        <w:rPr>
          <w:rFonts w:ascii="Times New Roman" w:hAnsi="Times New Roman" w:cs="Times New Roman"/>
          <w:i/>
          <w:noProof/>
        </w:rPr>
        <w:t>Sociological Inquiry</w:t>
      </w:r>
      <w:r w:rsidRPr="00317316">
        <w:rPr>
          <w:rFonts w:ascii="Times New Roman" w:hAnsi="Times New Roman" w:cs="Times New Roman"/>
          <w:noProof/>
        </w:rPr>
        <w:t xml:space="preserve"> (2020): 1</w:t>
      </w:r>
      <w:r w:rsidR="00F66AE9">
        <w:rPr>
          <w:rFonts w:ascii="Times New Roman" w:hAnsi="Times New Roman" w:cs="Times New Roman"/>
          <w:noProof/>
        </w:rPr>
        <w:t>–</w:t>
      </w:r>
      <w:r w:rsidRPr="00317316">
        <w:rPr>
          <w:rFonts w:ascii="Times New Roman" w:hAnsi="Times New Roman" w:cs="Times New Roman"/>
          <w:noProof/>
        </w:rPr>
        <w:t xml:space="preserve">22; Justin Farrell, ‘Corporate </w:t>
      </w:r>
      <w:r w:rsidR="00F66AE9">
        <w:rPr>
          <w:rFonts w:ascii="Times New Roman" w:hAnsi="Times New Roman" w:cs="Times New Roman"/>
          <w:noProof/>
        </w:rPr>
        <w:t>f</w:t>
      </w:r>
      <w:r w:rsidRPr="00317316">
        <w:rPr>
          <w:rFonts w:ascii="Times New Roman" w:hAnsi="Times New Roman" w:cs="Times New Roman"/>
          <w:noProof/>
        </w:rPr>
        <w:t xml:space="preserve">unding and </w:t>
      </w:r>
      <w:r w:rsidR="00F66AE9">
        <w:rPr>
          <w:rFonts w:ascii="Times New Roman" w:hAnsi="Times New Roman" w:cs="Times New Roman"/>
          <w:noProof/>
        </w:rPr>
        <w:t>i</w:t>
      </w:r>
      <w:r w:rsidRPr="00317316">
        <w:rPr>
          <w:rFonts w:ascii="Times New Roman" w:hAnsi="Times New Roman" w:cs="Times New Roman"/>
          <w:noProof/>
        </w:rPr>
        <w:t xml:space="preserve">deological </w:t>
      </w:r>
      <w:r w:rsidR="00F66AE9">
        <w:rPr>
          <w:rFonts w:ascii="Times New Roman" w:hAnsi="Times New Roman" w:cs="Times New Roman"/>
          <w:noProof/>
        </w:rPr>
        <w:t>p</w:t>
      </w:r>
      <w:r w:rsidRPr="00317316">
        <w:rPr>
          <w:rFonts w:ascii="Times New Roman" w:hAnsi="Times New Roman" w:cs="Times New Roman"/>
          <w:noProof/>
        </w:rPr>
        <w:t xml:space="preserve">olarization </w:t>
      </w:r>
      <w:r w:rsidR="00F66AE9">
        <w:rPr>
          <w:rFonts w:ascii="Times New Roman" w:hAnsi="Times New Roman" w:cs="Times New Roman"/>
          <w:noProof/>
        </w:rPr>
        <w:t>a</w:t>
      </w:r>
      <w:r w:rsidRPr="00317316">
        <w:rPr>
          <w:rFonts w:ascii="Times New Roman" w:hAnsi="Times New Roman" w:cs="Times New Roman"/>
          <w:noProof/>
        </w:rPr>
        <w:t xml:space="preserve">bout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Pr="00317316">
        <w:rPr>
          <w:rFonts w:ascii="Times New Roman" w:hAnsi="Times New Roman" w:cs="Times New Roman"/>
          <w:i/>
          <w:noProof/>
        </w:rPr>
        <w:t>Proceedings of the National Academy of Sciences</w:t>
      </w:r>
      <w:r w:rsidRPr="00317316">
        <w:rPr>
          <w:rFonts w:ascii="Times New Roman" w:hAnsi="Times New Roman" w:cs="Times New Roman"/>
          <w:noProof/>
        </w:rPr>
        <w:t xml:space="preserve"> </w:t>
      </w:r>
      <w:r w:rsidRPr="00317316">
        <w:rPr>
          <w:rFonts w:ascii="Times New Roman" w:hAnsi="Times New Roman" w:cs="Times New Roman"/>
          <w:b/>
          <w:noProof/>
        </w:rPr>
        <w:t>113</w:t>
      </w:r>
      <w:r w:rsidRPr="00317316">
        <w:rPr>
          <w:rFonts w:ascii="Times New Roman" w:hAnsi="Times New Roman" w:cs="Times New Roman"/>
          <w:noProof/>
        </w:rPr>
        <w:t xml:space="preserve"> (2016): 92.</w:t>
      </w:r>
    </w:p>
  </w:footnote>
  <w:footnote w:id="17">
    <w:p w14:paraId="2E5B739C" w14:textId="2D71A8AD"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See Norgaard for an excellent summary of this research: Norgaard, </w:t>
      </w:r>
      <w:r w:rsidRPr="00317316">
        <w:rPr>
          <w:rFonts w:ascii="Times New Roman" w:hAnsi="Times New Roman" w:cs="Times New Roman"/>
          <w:i/>
          <w:noProof/>
        </w:rPr>
        <w:t xml:space="preserve">Living in </w:t>
      </w:r>
      <w:r w:rsidRPr="00F66AE9">
        <w:rPr>
          <w:rFonts w:ascii="Times New Roman" w:hAnsi="Times New Roman" w:cs="Times New Roman"/>
          <w:i/>
          <w:noProof/>
        </w:rPr>
        <w:t>Denial</w:t>
      </w:r>
      <w:r w:rsidR="00F66AE9">
        <w:rPr>
          <w:rFonts w:ascii="Times New Roman" w:hAnsi="Times New Roman" w:cs="Times New Roman"/>
          <w:iCs/>
          <w:noProof/>
        </w:rPr>
        <w:t xml:space="preserve">, pp. </w:t>
      </w:r>
      <w:r w:rsidRPr="00F66AE9">
        <w:rPr>
          <w:rFonts w:ascii="Times New Roman" w:hAnsi="Times New Roman" w:cs="Times New Roman"/>
          <w:iCs/>
          <w:noProof/>
        </w:rPr>
        <w:t>64</w:t>
      </w:r>
      <w:r w:rsidR="00F66AE9">
        <w:rPr>
          <w:rFonts w:ascii="Times New Roman" w:hAnsi="Times New Roman" w:cs="Times New Roman"/>
          <w:noProof/>
        </w:rPr>
        <w:t>–</w:t>
      </w:r>
      <w:r w:rsidRPr="00317316">
        <w:rPr>
          <w:rFonts w:ascii="Times New Roman" w:hAnsi="Times New Roman" w:cs="Times New Roman"/>
          <w:noProof/>
        </w:rPr>
        <w:t>65.</w:t>
      </w:r>
    </w:p>
  </w:footnote>
  <w:footnote w:id="18">
    <w:p w14:paraId="056F0377" w14:textId="6F5B23E8"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Ibid.; Robert J. Brulle and Kari Marie Norgaard, ‘Avoiding </w:t>
      </w:r>
      <w:r w:rsidR="00F66AE9">
        <w:rPr>
          <w:rFonts w:ascii="Times New Roman" w:hAnsi="Times New Roman" w:cs="Times New Roman"/>
          <w:noProof/>
        </w:rPr>
        <w:t>c</w:t>
      </w:r>
      <w:r w:rsidRPr="00317316">
        <w:rPr>
          <w:rFonts w:ascii="Times New Roman" w:hAnsi="Times New Roman" w:cs="Times New Roman"/>
          <w:noProof/>
        </w:rPr>
        <w:t xml:space="preserve">ultural </w:t>
      </w:r>
      <w:r w:rsidR="00F66AE9">
        <w:rPr>
          <w:rFonts w:ascii="Times New Roman" w:hAnsi="Times New Roman" w:cs="Times New Roman"/>
          <w:noProof/>
        </w:rPr>
        <w:t>t</w:t>
      </w:r>
      <w:r w:rsidRPr="00317316">
        <w:rPr>
          <w:rFonts w:ascii="Times New Roman" w:hAnsi="Times New Roman" w:cs="Times New Roman"/>
          <w:noProof/>
        </w:rPr>
        <w:t xml:space="preserve">rauma: Climate </w:t>
      </w:r>
      <w:r w:rsidR="00F66AE9">
        <w:rPr>
          <w:rFonts w:ascii="Times New Roman" w:hAnsi="Times New Roman" w:cs="Times New Roman"/>
          <w:noProof/>
        </w:rPr>
        <w:t>c</w:t>
      </w:r>
      <w:r w:rsidRPr="00317316">
        <w:rPr>
          <w:rFonts w:ascii="Times New Roman" w:hAnsi="Times New Roman" w:cs="Times New Roman"/>
          <w:noProof/>
        </w:rPr>
        <w:t xml:space="preserve">hange and </w:t>
      </w:r>
      <w:r w:rsidR="00F66AE9">
        <w:rPr>
          <w:rFonts w:ascii="Times New Roman" w:hAnsi="Times New Roman" w:cs="Times New Roman"/>
          <w:noProof/>
        </w:rPr>
        <w:t>s</w:t>
      </w:r>
      <w:r w:rsidRPr="00317316">
        <w:rPr>
          <w:rFonts w:ascii="Times New Roman" w:hAnsi="Times New Roman" w:cs="Times New Roman"/>
          <w:noProof/>
        </w:rPr>
        <w:t xml:space="preserve">ocial </w:t>
      </w:r>
      <w:r w:rsidR="00F66AE9">
        <w:rPr>
          <w:rFonts w:ascii="Times New Roman" w:hAnsi="Times New Roman" w:cs="Times New Roman"/>
          <w:noProof/>
        </w:rPr>
        <w:t>i</w:t>
      </w:r>
      <w:r w:rsidRPr="00317316">
        <w:rPr>
          <w:rFonts w:ascii="Times New Roman" w:hAnsi="Times New Roman" w:cs="Times New Roman"/>
          <w:noProof/>
        </w:rPr>
        <w:t xml:space="preserve">nertia’, </w:t>
      </w:r>
      <w:r w:rsidRPr="00317316">
        <w:rPr>
          <w:rFonts w:ascii="Times New Roman" w:hAnsi="Times New Roman" w:cs="Times New Roman"/>
          <w:i/>
          <w:noProof/>
        </w:rPr>
        <w:t>Environmental Politics</w:t>
      </w:r>
      <w:r w:rsidRPr="00317316">
        <w:rPr>
          <w:rFonts w:ascii="Times New Roman" w:hAnsi="Times New Roman" w:cs="Times New Roman"/>
          <w:noProof/>
        </w:rPr>
        <w:t xml:space="preserve"> </w:t>
      </w:r>
      <w:r w:rsidRPr="00317316">
        <w:rPr>
          <w:rFonts w:ascii="Times New Roman" w:hAnsi="Times New Roman" w:cs="Times New Roman"/>
          <w:b/>
          <w:noProof/>
        </w:rPr>
        <w:t>28</w:t>
      </w:r>
      <w:r w:rsidRPr="00317316">
        <w:rPr>
          <w:rFonts w:ascii="Times New Roman" w:hAnsi="Times New Roman" w:cs="Times New Roman"/>
          <w:noProof/>
        </w:rPr>
        <w:t xml:space="preserve"> (2019): 886</w:t>
      </w:r>
      <w:r w:rsidR="00F66AE9">
        <w:rPr>
          <w:rFonts w:ascii="Times New Roman" w:hAnsi="Times New Roman" w:cs="Times New Roman"/>
          <w:noProof/>
        </w:rPr>
        <w:t>–</w:t>
      </w:r>
      <w:r w:rsidRPr="00317316">
        <w:rPr>
          <w:rFonts w:ascii="Times New Roman" w:hAnsi="Times New Roman" w:cs="Times New Roman"/>
          <w:noProof/>
        </w:rPr>
        <w:t>908; Kirsti M. Jylhä and Kahl Hellmer, ‘Right-</w:t>
      </w:r>
      <w:r w:rsidR="00F66AE9">
        <w:rPr>
          <w:rFonts w:ascii="Times New Roman" w:hAnsi="Times New Roman" w:cs="Times New Roman"/>
          <w:noProof/>
        </w:rPr>
        <w:t>w</w:t>
      </w:r>
      <w:r w:rsidRPr="00317316">
        <w:rPr>
          <w:rFonts w:ascii="Times New Roman" w:hAnsi="Times New Roman" w:cs="Times New Roman"/>
          <w:noProof/>
        </w:rPr>
        <w:t xml:space="preserve">ing </w:t>
      </w:r>
      <w:r w:rsidR="00F66AE9">
        <w:rPr>
          <w:rFonts w:ascii="Times New Roman" w:hAnsi="Times New Roman" w:cs="Times New Roman"/>
          <w:noProof/>
        </w:rPr>
        <w:t>p</w:t>
      </w:r>
      <w:r w:rsidRPr="00317316">
        <w:rPr>
          <w:rFonts w:ascii="Times New Roman" w:hAnsi="Times New Roman" w:cs="Times New Roman"/>
          <w:noProof/>
        </w:rPr>
        <w:t xml:space="preserve">opulism and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d</w:t>
      </w:r>
      <w:r w:rsidRPr="00317316">
        <w:rPr>
          <w:rFonts w:ascii="Times New Roman" w:hAnsi="Times New Roman" w:cs="Times New Roman"/>
          <w:noProof/>
        </w:rPr>
        <w:t xml:space="preserve">enial: The </w:t>
      </w:r>
      <w:r w:rsidR="00F66AE9">
        <w:rPr>
          <w:rFonts w:ascii="Times New Roman" w:hAnsi="Times New Roman" w:cs="Times New Roman"/>
          <w:noProof/>
        </w:rPr>
        <w:t>r</w:t>
      </w:r>
      <w:r w:rsidRPr="00317316">
        <w:rPr>
          <w:rFonts w:ascii="Times New Roman" w:hAnsi="Times New Roman" w:cs="Times New Roman"/>
          <w:noProof/>
        </w:rPr>
        <w:t xml:space="preserve">oles of </w:t>
      </w:r>
      <w:r w:rsidR="00F66AE9">
        <w:rPr>
          <w:rFonts w:ascii="Times New Roman" w:hAnsi="Times New Roman" w:cs="Times New Roman"/>
          <w:noProof/>
        </w:rPr>
        <w:t>e</w:t>
      </w:r>
      <w:r w:rsidRPr="00317316">
        <w:rPr>
          <w:rFonts w:ascii="Times New Roman" w:hAnsi="Times New Roman" w:cs="Times New Roman"/>
          <w:noProof/>
        </w:rPr>
        <w:t xml:space="preserve">xclusionary and </w:t>
      </w:r>
      <w:r w:rsidR="00F66AE9">
        <w:rPr>
          <w:rFonts w:ascii="Times New Roman" w:hAnsi="Times New Roman" w:cs="Times New Roman"/>
          <w:noProof/>
        </w:rPr>
        <w:t>a</w:t>
      </w:r>
      <w:r w:rsidRPr="00317316">
        <w:rPr>
          <w:rFonts w:ascii="Times New Roman" w:hAnsi="Times New Roman" w:cs="Times New Roman"/>
          <w:noProof/>
        </w:rPr>
        <w:t>nti-</w:t>
      </w:r>
      <w:r w:rsidR="00F66AE9">
        <w:rPr>
          <w:rFonts w:ascii="Times New Roman" w:hAnsi="Times New Roman" w:cs="Times New Roman"/>
          <w:noProof/>
        </w:rPr>
        <w:t>e</w:t>
      </w:r>
      <w:r w:rsidRPr="00317316">
        <w:rPr>
          <w:rFonts w:ascii="Times New Roman" w:hAnsi="Times New Roman" w:cs="Times New Roman"/>
          <w:noProof/>
        </w:rPr>
        <w:t xml:space="preserve">galitarian </w:t>
      </w:r>
      <w:r w:rsidR="00F66AE9">
        <w:rPr>
          <w:rFonts w:ascii="Times New Roman" w:hAnsi="Times New Roman" w:cs="Times New Roman"/>
          <w:noProof/>
        </w:rPr>
        <w:t>p</w:t>
      </w:r>
      <w:r w:rsidRPr="00317316">
        <w:rPr>
          <w:rFonts w:ascii="Times New Roman" w:hAnsi="Times New Roman" w:cs="Times New Roman"/>
          <w:noProof/>
        </w:rPr>
        <w:t xml:space="preserve">references, </w:t>
      </w:r>
      <w:r w:rsidR="00F66AE9">
        <w:rPr>
          <w:rFonts w:ascii="Times New Roman" w:hAnsi="Times New Roman" w:cs="Times New Roman"/>
          <w:noProof/>
        </w:rPr>
        <w:t>c</w:t>
      </w:r>
      <w:r w:rsidRPr="00317316">
        <w:rPr>
          <w:rFonts w:ascii="Times New Roman" w:hAnsi="Times New Roman" w:cs="Times New Roman"/>
          <w:noProof/>
        </w:rPr>
        <w:t xml:space="preserve">onservative </w:t>
      </w:r>
      <w:r w:rsidR="00F66AE9">
        <w:rPr>
          <w:rFonts w:ascii="Times New Roman" w:hAnsi="Times New Roman" w:cs="Times New Roman"/>
          <w:noProof/>
        </w:rPr>
        <w:t>i</w:t>
      </w:r>
      <w:r w:rsidRPr="00317316">
        <w:rPr>
          <w:rFonts w:ascii="Times New Roman" w:hAnsi="Times New Roman" w:cs="Times New Roman"/>
          <w:noProof/>
        </w:rPr>
        <w:t xml:space="preserve">deology, and </w:t>
      </w:r>
      <w:r w:rsidR="00F66AE9">
        <w:rPr>
          <w:rFonts w:ascii="Times New Roman" w:hAnsi="Times New Roman" w:cs="Times New Roman"/>
          <w:noProof/>
        </w:rPr>
        <w:t>a</w:t>
      </w:r>
      <w:r w:rsidRPr="00317316">
        <w:rPr>
          <w:rFonts w:ascii="Times New Roman" w:hAnsi="Times New Roman" w:cs="Times New Roman"/>
          <w:noProof/>
        </w:rPr>
        <w:t xml:space="preserve">ntiestablishment </w:t>
      </w:r>
      <w:r w:rsidR="00F66AE9">
        <w:rPr>
          <w:rFonts w:ascii="Times New Roman" w:hAnsi="Times New Roman" w:cs="Times New Roman"/>
          <w:noProof/>
        </w:rPr>
        <w:t>a</w:t>
      </w:r>
      <w:r w:rsidRPr="00317316">
        <w:rPr>
          <w:rFonts w:ascii="Times New Roman" w:hAnsi="Times New Roman" w:cs="Times New Roman"/>
          <w:noProof/>
        </w:rPr>
        <w:t xml:space="preserve">ttitudes’, </w:t>
      </w:r>
      <w:r w:rsidRPr="00317316">
        <w:rPr>
          <w:rFonts w:ascii="Times New Roman" w:hAnsi="Times New Roman" w:cs="Times New Roman"/>
          <w:i/>
          <w:noProof/>
        </w:rPr>
        <w:t>Analyses of Social Issues and Public Policy</w:t>
      </w:r>
      <w:r w:rsidRPr="00317316">
        <w:rPr>
          <w:rFonts w:ascii="Times New Roman" w:hAnsi="Times New Roman" w:cs="Times New Roman"/>
          <w:noProof/>
        </w:rPr>
        <w:t xml:space="preserve"> </w:t>
      </w:r>
      <w:r w:rsidR="00600EA1" w:rsidRPr="005D1133">
        <w:rPr>
          <w:rFonts w:ascii="Times New Roman" w:hAnsi="Times New Roman" w:cs="Times New Roman"/>
          <w:b/>
          <w:bCs/>
          <w:noProof/>
        </w:rPr>
        <w:t xml:space="preserve">20 </w:t>
      </w:r>
      <w:r w:rsidR="00600EA1">
        <w:rPr>
          <w:rFonts w:ascii="Times New Roman" w:hAnsi="Times New Roman" w:cs="Times New Roman"/>
          <w:noProof/>
        </w:rPr>
        <w:t xml:space="preserve">(2020) </w:t>
      </w:r>
      <w:r w:rsidR="00600EA1" w:rsidRPr="00600EA1">
        <w:rPr>
          <w:rFonts w:ascii="Times New Roman" w:hAnsi="Times New Roman" w:cs="Times New Roman"/>
          <w:noProof/>
        </w:rPr>
        <w:t>315-335</w:t>
      </w:r>
    </w:p>
  </w:footnote>
  <w:footnote w:id="19">
    <w:p w14:paraId="0EE48CE7" w14:textId="2C90D83A"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Eric Bonds, ‘Beyond </w:t>
      </w:r>
      <w:r w:rsidR="00F66AE9">
        <w:rPr>
          <w:rFonts w:ascii="Times New Roman" w:hAnsi="Times New Roman" w:cs="Times New Roman"/>
          <w:noProof/>
        </w:rPr>
        <w:t>d</w:t>
      </w:r>
      <w:r w:rsidRPr="00317316">
        <w:rPr>
          <w:rFonts w:ascii="Times New Roman" w:hAnsi="Times New Roman" w:cs="Times New Roman"/>
          <w:noProof/>
        </w:rPr>
        <w:t xml:space="preserve">enialism: Think </w:t>
      </w:r>
      <w:r w:rsidR="00F66AE9">
        <w:rPr>
          <w:rFonts w:ascii="Times New Roman" w:hAnsi="Times New Roman" w:cs="Times New Roman"/>
          <w:noProof/>
        </w:rPr>
        <w:t>t</w:t>
      </w:r>
      <w:r w:rsidRPr="00317316">
        <w:rPr>
          <w:rFonts w:ascii="Times New Roman" w:hAnsi="Times New Roman" w:cs="Times New Roman"/>
          <w:noProof/>
        </w:rPr>
        <w:t xml:space="preserve">ank </w:t>
      </w:r>
      <w:r w:rsidR="00F66AE9">
        <w:rPr>
          <w:rFonts w:ascii="Times New Roman" w:hAnsi="Times New Roman" w:cs="Times New Roman"/>
          <w:noProof/>
        </w:rPr>
        <w:t>a</w:t>
      </w:r>
      <w:r w:rsidRPr="00317316">
        <w:rPr>
          <w:rFonts w:ascii="Times New Roman" w:hAnsi="Times New Roman" w:cs="Times New Roman"/>
          <w:noProof/>
        </w:rPr>
        <w:t xml:space="preserve">pproaches to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Pr="00317316">
        <w:rPr>
          <w:rFonts w:ascii="Times New Roman" w:hAnsi="Times New Roman" w:cs="Times New Roman"/>
          <w:i/>
          <w:noProof/>
        </w:rPr>
        <w:t>Sociology Compass</w:t>
      </w:r>
      <w:r w:rsidRPr="00317316">
        <w:rPr>
          <w:rFonts w:ascii="Times New Roman" w:hAnsi="Times New Roman" w:cs="Times New Roman"/>
          <w:noProof/>
        </w:rPr>
        <w:t xml:space="preserve"> </w:t>
      </w:r>
      <w:r w:rsidRPr="00317316">
        <w:rPr>
          <w:rFonts w:ascii="Times New Roman" w:hAnsi="Times New Roman" w:cs="Times New Roman"/>
          <w:b/>
          <w:noProof/>
        </w:rPr>
        <w:t>10</w:t>
      </w:r>
      <w:r w:rsidRPr="00317316">
        <w:rPr>
          <w:rFonts w:ascii="Times New Roman" w:hAnsi="Times New Roman" w:cs="Times New Roman"/>
          <w:noProof/>
        </w:rPr>
        <w:t xml:space="preserve"> (2016): 306</w:t>
      </w:r>
      <w:r w:rsidR="00F66AE9">
        <w:rPr>
          <w:rFonts w:ascii="Times New Roman" w:hAnsi="Times New Roman" w:cs="Times New Roman"/>
          <w:noProof/>
        </w:rPr>
        <w:t>–</w:t>
      </w:r>
      <w:r w:rsidRPr="00317316">
        <w:rPr>
          <w:rFonts w:ascii="Times New Roman" w:hAnsi="Times New Roman" w:cs="Times New Roman"/>
          <w:noProof/>
        </w:rPr>
        <w:t>17.</w:t>
      </w:r>
    </w:p>
  </w:footnote>
  <w:footnote w:id="20">
    <w:p w14:paraId="70FE34E2" w14:textId="6AB58338"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Åsa Knaggård. </w:t>
      </w:r>
      <w:r w:rsidRPr="00317316">
        <w:rPr>
          <w:rFonts w:ascii="Times New Roman" w:hAnsi="Times New Roman" w:cs="Times New Roman"/>
          <w:i/>
          <w:noProof/>
          <w:lang w:val="sv-SE"/>
        </w:rPr>
        <w:t>Vetenskaplig Osäkerhet I Policyprocessen. En Studie Av Svensk Klimatpolitik</w:t>
      </w:r>
      <w:r w:rsidRPr="00317316">
        <w:rPr>
          <w:rFonts w:ascii="Times New Roman" w:hAnsi="Times New Roman" w:cs="Times New Roman"/>
          <w:noProof/>
          <w:lang w:val="sv-SE"/>
        </w:rPr>
        <w:t xml:space="preserve">. </w:t>
      </w:r>
      <w:r w:rsidRPr="00E319D0">
        <w:rPr>
          <w:rFonts w:ascii="Times New Roman" w:hAnsi="Times New Roman" w:cs="Times New Roman"/>
          <w:noProof/>
          <w:lang w:val="en-US"/>
        </w:rPr>
        <w:t>Vol. 156</w:t>
      </w:r>
      <w:r w:rsidR="00F66AE9" w:rsidRPr="00E319D0">
        <w:rPr>
          <w:rFonts w:ascii="Times New Roman" w:hAnsi="Times New Roman" w:cs="Times New Roman"/>
          <w:noProof/>
          <w:lang w:val="en-US"/>
        </w:rPr>
        <w:t xml:space="preserve"> (</w:t>
      </w:r>
      <w:r w:rsidRPr="00E319D0">
        <w:rPr>
          <w:rFonts w:ascii="Times New Roman" w:hAnsi="Times New Roman" w:cs="Times New Roman"/>
          <w:noProof/>
          <w:lang w:val="en-US"/>
        </w:rPr>
        <w:t>Lund University, 2009); Joshua P</w:t>
      </w:r>
      <w:r w:rsidR="004D0C22" w:rsidRPr="00E319D0">
        <w:rPr>
          <w:rFonts w:ascii="Times New Roman" w:hAnsi="Times New Roman" w:cs="Times New Roman"/>
          <w:noProof/>
          <w:lang w:val="en-US"/>
        </w:rPr>
        <w:t>.</w:t>
      </w:r>
      <w:r w:rsidRPr="00E319D0">
        <w:rPr>
          <w:rFonts w:ascii="Times New Roman" w:hAnsi="Times New Roman" w:cs="Times New Roman"/>
          <w:noProof/>
          <w:lang w:val="en-US"/>
        </w:rPr>
        <w:t xml:space="preserve"> Howe. </w:t>
      </w:r>
      <w:r w:rsidRPr="00E319D0">
        <w:rPr>
          <w:rFonts w:ascii="Times New Roman" w:hAnsi="Times New Roman" w:cs="Times New Roman"/>
          <w:i/>
          <w:noProof/>
          <w:lang w:val="en-US"/>
        </w:rPr>
        <w:t>Behind the Curve: Science and the Politics of Global Warming</w:t>
      </w:r>
      <w:r w:rsidR="00F66AE9" w:rsidRPr="00E319D0">
        <w:rPr>
          <w:rFonts w:ascii="Times New Roman" w:hAnsi="Times New Roman" w:cs="Times New Roman"/>
          <w:noProof/>
          <w:lang w:val="en-US"/>
        </w:rPr>
        <w:t xml:space="preserve"> (</w:t>
      </w:r>
      <w:r w:rsidR="004D0C22" w:rsidRPr="00E319D0">
        <w:rPr>
          <w:rFonts w:ascii="Times New Roman" w:hAnsi="Times New Roman" w:cs="Times New Roman"/>
          <w:noProof/>
          <w:lang w:val="en-US"/>
        </w:rPr>
        <w:t>Seattle:</w:t>
      </w:r>
      <w:r w:rsidR="00F66AE9" w:rsidRPr="00E319D0">
        <w:rPr>
          <w:rFonts w:ascii="Times New Roman" w:hAnsi="Times New Roman" w:cs="Times New Roman"/>
          <w:noProof/>
          <w:lang w:val="en-US"/>
        </w:rPr>
        <w:t xml:space="preserve"> </w:t>
      </w:r>
      <w:r w:rsidRPr="00E319D0">
        <w:rPr>
          <w:rFonts w:ascii="Times New Roman" w:hAnsi="Times New Roman" w:cs="Times New Roman"/>
          <w:noProof/>
          <w:lang w:val="en-US"/>
        </w:rPr>
        <w:t>University of Washington Press, 201</w:t>
      </w:r>
      <w:r w:rsidR="004D0C22" w:rsidRPr="00E319D0">
        <w:rPr>
          <w:rFonts w:ascii="Times New Roman" w:hAnsi="Times New Roman" w:cs="Times New Roman"/>
          <w:noProof/>
          <w:lang w:val="en-US"/>
        </w:rPr>
        <w:t>6</w:t>
      </w:r>
      <w:r w:rsidRPr="00E319D0">
        <w:rPr>
          <w:rFonts w:ascii="Times New Roman" w:hAnsi="Times New Roman" w:cs="Times New Roman"/>
          <w:noProof/>
          <w:lang w:val="en-US"/>
        </w:rPr>
        <w:t>).</w:t>
      </w:r>
    </w:p>
  </w:footnote>
  <w:footnote w:id="21">
    <w:p w14:paraId="633FC06E" w14:textId="458A30D2"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Wim Carton, ‘“Fixing”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by </w:t>
      </w:r>
      <w:r w:rsidR="00F66AE9">
        <w:rPr>
          <w:rFonts w:ascii="Times New Roman" w:hAnsi="Times New Roman" w:cs="Times New Roman"/>
          <w:noProof/>
        </w:rPr>
        <w:t>m</w:t>
      </w:r>
      <w:r w:rsidRPr="00317316">
        <w:rPr>
          <w:rFonts w:ascii="Times New Roman" w:hAnsi="Times New Roman" w:cs="Times New Roman"/>
          <w:noProof/>
        </w:rPr>
        <w:t xml:space="preserve">ortgaging the </w:t>
      </w:r>
      <w:r w:rsidR="00F66AE9">
        <w:rPr>
          <w:rFonts w:ascii="Times New Roman" w:hAnsi="Times New Roman" w:cs="Times New Roman"/>
          <w:noProof/>
        </w:rPr>
        <w:t>f</w:t>
      </w:r>
      <w:r w:rsidRPr="00317316">
        <w:rPr>
          <w:rFonts w:ascii="Times New Roman" w:hAnsi="Times New Roman" w:cs="Times New Roman"/>
          <w:noProof/>
        </w:rPr>
        <w:t xml:space="preserve">uture: Negative </w:t>
      </w:r>
      <w:r w:rsidR="00F66AE9">
        <w:rPr>
          <w:rFonts w:ascii="Times New Roman" w:hAnsi="Times New Roman" w:cs="Times New Roman"/>
          <w:noProof/>
        </w:rPr>
        <w:t>e</w:t>
      </w:r>
      <w:r w:rsidRPr="00317316">
        <w:rPr>
          <w:rFonts w:ascii="Times New Roman" w:hAnsi="Times New Roman" w:cs="Times New Roman"/>
          <w:noProof/>
        </w:rPr>
        <w:t xml:space="preserve">missions, </w:t>
      </w:r>
      <w:r w:rsidR="00F66AE9">
        <w:rPr>
          <w:rFonts w:ascii="Times New Roman" w:hAnsi="Times New Roman" w:cs="Times New Roman"/>
          <w:noProof/>
        </w:rPr>
        <w:t>s</w:t>
      </w:r>
      <w:r w:rsidRPr="00317316">
        <w:rPr>
          <w:rFonts w:ascii="Times New Roman" w:hAnsi="Times New Roman" w:cs="Times New Roman"/>
          <w:noProof/>
        </w:rPr>
        <w:t xml:space="preserve">patiotemporal </w:t>
      </w:r>
      <w:r w:rsidR="00F66AE9">
        <w:rPr>
          <w:rFonts w:ascii="Times New Roman" w:hAnsi="Times New Roman" w:cs="Times New Roman"/>
          <w:noProof/>
        </w:rPr>
        <w:t>f</w:t>
      </w:r>
      <w:r w:rsidRPr="00317316">
        <w:rPr>
          <w:rFonts w:ascii="Times New Roman" w:hAnsi="Times New Roman" w:cs="Times New Roman"/>
          <w:noProof/>
        </w:rPr>
        <w:t xml:space="preserve">ixes, and the </w:t>
      </w:r>
      <w:r w:rsidR="00F66AE9">
        <w:rPr>
          <w:rFonts w:ascii="Times New Roman" w:hAnsi="Times New Roman" w:cs="Times New Roman"/>
          <w:noProof/>
        </w:rPr>
        <w:t>p</w:t>
      </w:r>
      <w:r w:rsidRPr="00317316">
        <w:rPr>
          <w:rFonts w:ascii="Times New Roman" w:hAnsi="Times New Roman" w:cs="Times New Roman"/>
          <w:noProof/>
        </w:rPr>
        <w:t xml:space="preserve">olitical </w:t>
      </w:r>
      <w:r w:rsidR="00F66AE9">
        <w:rPr>
          <w:rFonts w:ascii="Times New Roman" w:hAnsi="Times New Roman" w:cs="Times New Roman"/>
          <w:noProof/>
        </w:rPr>
        <w:t>e</w:t>
      </w:r>
      <w:r w:rsidRPr="00317316">
        <w:rPr>
          <w:rFonts w:ascii="Times New Roman" w:hAnsi="Times New Roman" w:cs="Times New Roman"/>
          <w:noProof/>
        </w:rPr>
        <w:t xml:space="preserve">conomy of </w:t>
      </w:r>
      <w:r w:rsidR="00F66AE9">
        <w:rPr>
          <w:rFonts w:ascii="Times New Roman" w:hAnsi="Times New Roman" w:cs="Times New Roman"/>
          <w:noProof/>
        </w:rPr>
        <w:t>d</w:t>
      </w:r>
      <w:r w:rsidRPr="00317316">
        <w:rPr>
          <w:rFonts w:ascii="Times New Roman" w:hAnsi="Times New Roman" w:cs="Times New Roman"/>
          <w:noProof/>
        </w:rPr>
        <w:t xml:space="preserve">elay’, </w:t>
      </w:r>
      <w:r w:rsidRPr="00317316">
        <w:rPr>
          <w:rFonts w:ascii="Times New Roman" w:hAnsi="Times New Roman" w:cs="Times New Roman"/>
          <w:i/>
          <w:noProof/>
        </w:rPr>
        <w:t>Antipode</w:t>
      </w:r>
      <w:r w:rsidRPr="00317316">
        <w:rPr>
          <w:rFonts w:ascii="Times New Roman" w:hAnsi="Times New Roman" w:cs="Times New Roman"/>
          <w:noProof/>
        </w:rPr>
        <w:t xml:space="preserve"> </w:t>
      </w:r>
      <w:r w:rsidRPr="00317316">
        <w:rPr>
          <w:rFonts w:ascii="Times New Roman" w:hAnsi="Times New Roman" w:cs="Times New Roman"/>
          <w:b/>
          <w:noProof/>
        </w:rPr>
        <w:t>51</w:t>
      </w:r>
      <w:r w:rsidRPr="00317316">
        <w:rPr>
          <w:rFonts w:ascii="Times New Roman" w:hAnsi="Times New Roman" w:cs="Times New Roman"/>
          <w:noProof/>
        </w:rPr>
        <w:t xml:space="preserve"> (2019): 750</w:t>
      </w:r>
      <w:r w:rsidR="00F66AE9">
        <w:rPr>
          <w:rFonts w:ascii="Times New Roman" w:hAnsi="Times New Roman" w:cs="Times New Roman"/>
          <w:noProof/>
        </w:rPr>
        <w:t>–</w:t>
      </w:r>
      <w:r w:rsidRPr="00317316">
        <w:rPr>
          <w:rFonts w:ascii="Times New Roman" w:hAnsi="Times New Roman" w:cs="Times New Roman"/>
          <w:noProof/>
        </w:rPr>
        <w:t xml:space="preserve">69; William F. Lamb et al., ‘Discourses of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d</w:t>
      </w:r>
      <w:r w:rsidRPr="00317316">
        <w:rPr>
          <w:rFonts w:ascii="Times New Roman" w:hAnsi="Times New Roman" w:cs="Times New Roman"/>
          <w:noProof/>
        </w:rPr>
        <w:t xml:space="preserve">elay’, </w:t>
      </w:r>
      <w:r w:rsidRPr="00317316">
        <w:rPr>
          <w:rFonts w:ascii="Times New Roman" w:hAnsi="Times New Roman" w:cs="Times New Roman"/>
          <w:i/>
          <w:noProof/>
        </w:rPr>
        <w:t>Global Sustainability</w:t>
      </w:r>
      <w:r w:rsidRPr="00317316">
        <w:rPr>
          <w:rFonts w:ascii="Times New Roman" w:hAnsi="Times New Roman" w:cs="Times New Roman"/>
          <w:noProof/>
        </w:rPr>
        <w:t xml:space="preserve"> </w:t>
      </w:r>
      <w:r w:rsidRPr="00317316">
        <w:rPr>
          <w:rFonts w:ascii="Times New Roman" w:hAnsi="Times New Roman" w:cs="Times New Roman"/>
          <w:b/>
          <w:noProof/>
        </w:rPr>
        <w:t>3</w:t>
      </w:r>
      <w:r w:rsidRPr="00317316">
        <w:rPr>
          <w:rFonts w:ascii="Times New Roman" w:hAnsi="Times New Roman" w:cs="Times New Roman"/>
          <w:noProof/>
        </w:rPr>
        <w:t xml:space="preserve"> (2020): e17; T.W. Luke, ‘Climate </w:t>
      </w:r>
      <w:r w:rsidR="00F66AE9">
        <w:rPr>
          <w:rFonts w:ascii="Times New Roman" w:hAnsi="Times New Roman" w:cs="Times New Roman"/>
          <w:noProof/>
        </w:rPr>
        <w:t>c</w:t>
      </w:r>
      <w:r w:rsidRPr="00317316">
        <w:rPr>
          <w:rFonts w:ascii="Times New Roman" w:hAnsi="Times New Roman" w:cs="Times New Roman"/>
          <w:noProof/>
        </w:rPr>
        <w:t xml:space="preserve">hange and </w:t>
      </w:r>
      <w:r w:rsidR="00F66AE9">
        <w:rPr>
          <w:rFonts w:ascii="Times New Roman" w:hAnsi="Times New Roman" w:cs="Times New Roman"/>
          <w:noProof/>
        </w:rPr>
        <w:t>d</w:t>
      </w:r>
      <w:r w:rsidRPr="00317316">
        <w:rPr>
          <w:rFonts w:ascii="Times New Roman" w:hAnsi="Times New Roman" w:cs="Times New Roman"/>
          <w:noProof/>
        </w:rPr>
        <w:t xml:space="preserve">ecarbonization: The </w:t>
      </w:r>
      <w:r w:rsidR="00F66AE9">
        <w:rPr>
          <w:rFonts w:ascii="Times New Roman" w:hAnsi="Times New Roman" w:cs="Times New Roman"/>
          <w:noProof/>
        </w:rPr>
        <w:t>p</w:t>
      </w:r>
      <w:r w:rsidRPr="00317316">
        <w:rPr>
          <w:rFonts w:ascii="Times New Roman" w:hAnsi="Times New Roman" w:cs="Times New Roman"/>
          <w:noProof/>
        </w:rPr>
        <w:t xml:space="preserve">olitics of </w:t>
      </w:r>
      <w:r w:rsidR="00F66AE9">
        <w:rPr>
          <w:rFonts w:ascii="Times New Roman" w:hAnsi="Times New Roman" w:cs="Times New Roman"/>
          <w:noProof/>
        </w:rPr>
        <w:t>d</w:t>
      </w:r>
      <w:r w:rsidRPr="00317316">
        <w:rPr>
          <w:rFonts w:ascii="Times New Roman" w:hAnsi="Times New Roman" w:cs="Times New Roman"/>
          <w:noProof/>
        </w:rPr>
        <w:t xml:space="preserve">elusion, </w:t>
      </w:r>
      <w:r w:rsidR="00F66AE9">
        <w:rPr>
          <w:rFonts w:ascii="Times New Roman" w:hAnsi="Times New Roman" w:cs="Times New Roman"/>
          <w:noProof/>
        </w:rPr>
        <w:t>d</w:t>
      </w:r>
      <w:r w:rsidRPr="00317316">
        <w:rPr>
          <w:rFonts w:ascii="Times New Roman" w:hAnsi="Times New Roman" w:cs="Times New Roman"/>
          <w:noProof/>
        </w:rPr>
        <w:t xml:space="preserve">elay, and </w:t>
      </w:r>
      <w:r w:rsidR="00F66AE9">
        <w:rPr>
          <w:rFonts w:ascii="Times New Roman" w:hAnsi="Times New Roman" w:cs="Times New Roman"/>
          <w:noProof/>
        </w:rPr>
        <w:t>d</w:t>
      </w:r>
      <w:r w:rsidRPr="00317316">
        <w:rPr>
          <w:rFonts w:ascii="Times New Roman" w:hAnsi="Times New Roman" w:cs="Times New Roman"/>
          <w:noProof/>
        </w:rPr>
        <w:t xml:space="preserve">estruction in </w:t>
      </w:r>
      <w:r w:rsidR="00F66AE9">
        <w:rPr>
          <w:rFonts w:ascii="Times New Roman" w:hAnsi="Times New Roman" w:cs="Times New Roman"/>
          <w:noProof/>
        </w:rPr>
        <w:t>e</w:t>
      </w:r>
      <w:r w:rsidRPr="00317316">
        <w:rPr>
          <w:rFonts w:ascii="Times New Roman" w:hAnsi="Times New Roman" w:cs="Times New Roman"/>
          <w:noProof/>
        </w:rPr>
        <w:t xml:space="preserve">copragmatic </w:t>
      </w:r>
      <w:r w:rsidR="00F66AE9">
        <w:rPr>
          <w:rFonts w:ascii="Times New Roman" w:hAnsi="Times New Roman" w:cs="Times New Roman"/>
          <w:noProof/>
        </w:rPr>
        <w:t>e</w:t>
      </w:r>
      <w:r w:rsidRPr="00317316">
        <w:rPr>
          <w:rFonts w:ascii="Times New Roman" w:hAnsi="Times New Roman" w:cs="Times New Roman"/>
          <w:noProof/>
        </w:rPr>
        <w:t xml:space="preserve">nergy </w:t>
      </w:r>
      <w:r w:rsidR="00F66AE9">
        <w:rPr>
          <w:rFonts w:ascii="Times New Roman" w:hAnsi="Times New Roman" w:cs="Times New Roman"/>
          <w:noProof/>
        </w:rPr>
        <w:t>e</w:t>
      </w:r>
      <w:r w:rsidRPr="00317316">
        <w:rPr>
          <w:rFonts w:ascii="Times New Roman" w:hAnsi="Times New Roman" w:cs="Times New Roman"/>
          <w:noProof/>
        </w:rPr>
        <w:t xml:space="preserve">xtractivism’, </w:t>
      </w:r>
      <w:r w:rsidR="004D0C22">
        <w:rPr>
          <w:rFonts w:ascii="Times New Roman" w:hAnsi="Times New Roman" w:cs="Times New Roman"/>
          <w:noProof/>
        </w:rPr>
        <w:t>in Robert E. Kirsch (ed.)</w:t>
      </w:r>
      <w:r w:rsidR="004D0C22" w:rsidRPr="004D0C22">
        <w:rPr>
          <w:rFonts w:ascii="Times New Roman" w:hAnsi="Times New Roman" w:cs="Times New Roman"/>
          <w:noProof/>
        </w:rPr>
        <w:t xml:space="preserve">, </w:t>
      </w:r>
      <w:r w:rsidRPr="004D0C22">
        <w:rPr>
          <w:rFonts w:ascii="Times New Roman" w:hAnsi="Times New Roman" w:cs="Times New Roman"/>
          <w:i/>
          <w:noProof/>
        </w:rPr>
        <w:t>Limits to Terrestrial Extraction</w:t>
      </w:r>
      <w:r w:rsidRPr="004D0C22">
        <w:rPr>
          <w:rFonts w:ascii="Times New Roman" w:hAnsi="Times New Roman" w:cs="Times New Roman"/>
          <w:noProof/>
        </w:rPr>
        <w:t xml:space="preserve"> (</w:t>
      </w:r>
      <w:r w:rsidR="004D0C22">
        <w:rPr>
          <w:rFonts w:ascii="Times New Roman" w:hAnsi="Times New Roman" w:cs="Times New Roman"/>
          <w:noProof/>
        </w:rPr>
        <w:t xml:space="preserve">London: Routledge, </w:t>
      </w:r>
      <w:r w:rsidRPr="004D0C22">
        <w:rPr>
          <w:rFonts w:ascii="Times New Roman" w:hAnsi="Times New Roman" w:cs="Times New Roman"/>
          <w:noProof/>
        </w:rPr>
        <w:t>2020), pp. 24</w:t>
      </w:r>
      <w:r w:rsidR="00F66AE9" w:rsidRPr="004D0C22">
        <w:rPr>
          <w:rFonts w:ascii="Times New Roman" w:hAnsi="Times New Roman" w:cs="Times New Roman"/>
          <w:noProof/>
        </w:rPr>
        <w:t>–</w:t>
      </w:r>
      <w:r w:rsidRPr="004D0C22">
        <w:rPr>
          <w:rFonts w:ascii="Times New Roman" w:hAnsi="Times New Roman" w:cs="Times New Roman"/>
          <w:noProof/>
        </w:rPr>
        <w:t>53</w:t>
      </w:r>
      <w:r w:rsidRPr="00317316">
        <w:rPr>
          <w:rFonts w:ascii="Times New Roman" w:hAnsi="Times New Roman" w:cs="Times New Roman"/>
          <w:noProof/>
        </w:rPr>
        <w:t xml:space="preserve">; Heather W. Cann and Leigh Raymond, ‘Does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d</w:t>
      </w:r>
      <w:r w:rsidRPr="00317316">
        <w:rPr>
          <w:rFonts w:ascii="Times New Roman" w:hAnsi="Times New Roman" w:cs="Times New Roman"/>
          <w:noProof/>
        </w:rPr>
        <w:t xml:space="preserve">enialism </w:t>
      </w:r>
      <w:r w:rsidR="00F66AE9">
        <w:rPr>
          <w:rFonts w:ascii="Times New Roman" w:hAnsi="Times New Roman" w:cs="Times New Roman"/>
          <w:noProof/>
        </w:rPr>
        <w:t>s</w:t>
      </w:r>
      <w:r w:rsidRPr="00317316">
        <w:rPr>
          <w:rFonts w:ascii="Times New Roman" w:hAnsi="Times New Roman" w:cs="Times New Roman"/>
          <w:noProof/>
        </w:rPr>
        <w:t xml:space="preserve">till </w:t>
      </w:r>
      <w:r w:rsidR="00F66AE9">
        <w:rPr>
          <w:rFonts w:ascii="Times New Roman" w:hAnsi="Times New Roman" w:cs="Times New Roman"/>
          <w:noProof/>
        </w:rPr>
        <w:t>m</w:t>
      </w:r>
      <w:r w:rsidRPr="00317316">
        <w:rPr>
          <w:rFonts w:ascii="Times New Roman" w:hAnsi="Times New Roman" w:cs="Times New Roman"/>
          <w:noProof/>
        </w:rPr>
        <w:t xml:space="preserve">atter? The </w:t>
      </w:r>
      <w:r w:rsidR="00F66AE9">
        <w:rPr>
          <w:rFonts w:ascii="Times New Roman" w:hAnsi="Times New Roman" w:cs="Times New Roman"/>
          <w:noProof/>
        </w:rPr>
        <w:t>p</w:t>
      </w:r>
      <w:r w:rsidRPr="00317316">
        <w:rPr>
          <w:rFonts w:ascii="Times New Roman" w:hAnsi="Times New Roman" w:cs="Times New Roman"/>
          <w:noProof/>
        </w:rPr>
        <w:t xml:space="preserve">revalence of </w:t>
      </w:r>
      <w:r w:rsidR="00F66AE9">
        <w:rPr>
          <w:rFonts w:ascii="Times New Roman" w:hAnsi="Times New Roman" w:cs="Times New Roman"/>
          <w:noProof/>
        </w:rPr>
        <w:t>a</w:t>
      </w:r>
      <w:r w:rsidRPr="00317316">
        <w:rPr>
          <w:rFonts w:ascii="Times New Roman" w:hAnsi="Times New Roman" w:cs="Times New Roman"/>
          <w:noProof/>
        </w:rPr>
        <w:t xml:space="preserve">lternative </w:t>
      </w:r>
      <w:r w:rsidR="00F66AE9">
        <w:rPr>
          <w:rFonts w:ascii="Times New Roman" w:hAnsi="Times New Roman" w:cs="Times New Roman"/>
          <w:noProof/>
        </w:rPr>
        <w:t>f</w:t>
      </w:r>
      <w:r w:rsidRPr="00317316">
        <w:rPr>
          <w:rFonts w:ascii="Times New Roman" w:hAnsi="Times New Roman" w:cs="Times New Roman"/>
          <w:noProof/>
        </w:rPr>
        <w:t xml:space="preserve">rames in </w:t>
      </w:r>
      <w:r w:rsidR="00F66AE9">
        <w:rPr>
          <w:rFonts w:ascii="Times New Roman" w:hAnsi="Times New Roman" w:cs="Times New Roman"/>
          <w:noProof/>
        </w:rPr>
        <w:t>o</w:t>
      </w:r>
      <w:r w:rsidRPr="00317316">
        <w:rPr>
          <w:rFonts w:ascii="Times New Roman" w:hAnsi="Times New Roman" w:cs="Times New Roman"/>
          <w:noProof/>
        </w:rPr>
        <w:t xml:space="preserve">pposition to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p</w:t>
      </w:r>
      <w:r w:rsidRPr="00317316">
        <w:rPr>
          <w:rFonts w:ascii="Times New Roman" w:hAnsi="Times New Roman" w:cs="Times New Roman"/>
          <w:noProof/>
        </w:rPr>
        <w:t xml:space="preserve">olicy’, </w:t>
      </w:r>
      <w:r w:rsidRPr="00317316">
        <w:rPr>
          <w:rFonts w:ascii="Times New Roman" w:hAnsi="Times New Roman" w:cs="Times New Roman"/>
          <w:i/>
          <w:noProof/>
        </w:rPr>
        <w:t>Environmental Politics</w:t>
      </w:r>
      <w:r w:rsidRPr="00317316">
        <w:rPr>
          <w:rFonts w:ascii="Times New Roman" w:hAnsi="Times New Roman" w:cs="Times New Roman"/>
          <w:noProof/>
        </w:rPr>
        <w:t xml:space="preserve"> </w:t>
      </w:r>
      <w:r w:rsidRPr="00317316">
        <w:rPr>
          <w:rFonts w:ascii="Times New Roman" w:hAnsi="Times New Roman" w:cs="Times New Roman"/>
          <w:b/>
          <w:noProof/>
        </w:rPr>
        <w:t>27</w:t>
      </w:r>
      <w:r w:rsidRPr="00317316">
        <w:rPr>
          <w:rFonts w:ascii="Times New Roman" w:hAnsi="Times New Roman" w:cs="Times New Roman"/>
          <w:noProof/>
        </w:rPr>
        <w:t xml:space="preserve"> (2018): 433</w:t>
      </w:r>
      <w:r w:rsidR="00F66AE9">
        <w:rPr>
          <w:rFonts w:ascii="Times New Roman" w:hAnsi="Times New Roman" w:cs="Times New Roman"/>
          <w:noProof/>
        </w:rPr>
        <w:t>–</w:t>
      </w:r>
      <w:r w:rsidRPr="00317316">
        <w:rPr>
          <w:rFonts w:ascii="Times New Roman" w:hAnsi="Times New Roman" w:cs="Times New Roman"/>
          <w:noProof/>
        </w:rPr>
        <w:t>54.</w:t>
      </w:r>
      <w:r w:rsidRPr="00317316">
        <w:rPr>
          <w:rFonts w:ascii="Times New Roman" w:hAnsi="Times New Roman" w:cs="Times New Roman"/>
        </w:rPr>
        <w:t xml:space="preserve">; </w:t>
      </w:r>
      <w:r w:rsidRPr="00317316">
        <w:rPr>
          <w:rFonts w:ascii="Times New Roman" w:hAnsi="Times New Roman" w:cs="Times New Roman"/>
          <w:noProof/>
        </w:rPr>
        <w:t xml:space="preserve">Nathan Young and Aline Coutinho, ‘Government, </w:t>
      </w:r>
      <w:r w:rsidR="00F66AE9">
        <w:rPr>
          <w:rFonts w:ascii="Times New Roman" w:hAnsi="Times New Roman" w:cs="Times New Roman"/>
          <w:noProof/>
        </w:rPr>
        <w:t>a</w:t>
      </w:r>
      <w:r w:rsidRPr="00317316">
        <w:rPr>
          <w:rFonts w:ascii="Times New Roman" w:hAnsi="Times New Roman" w:cs="Times New Roman"/>
          <w:noProof/>
        </w:rPr>
        <w:t>nti-</w:t>
      </w:r>
      <w:r w:rsidR="00F66AE9">
        <w:rPr>
          <w:rFonts w:ascii="Times New Roman" w:hAnsi="Times New Roman" w:cs="Times New Roman"/>
          <w:noProof/>
        </w:rPr>
        <w:t>r</w:t>
      </w:r>
      <w:r w:rsidRPr="00317316">
        <w:rPr>
          <w:rFonts w:ascii="Times New Roman" w:hAnsi="Times New Roman" w:cs="Times New Roman"/>
          <w:noProof/>
        </w:rPr>
        <w:t xml:space="preserve">eflexivity, and the </w:t>
      </w:r>
      <w:r w:rsidR="00F66AE9">
        <w:rPr>
          <w:rFonts w:ascii="Times New Roman" w:hAnsi="Times New Roman" w:cs="Times New Roman"/>
          <w:noProof/>
        </w:rPr>
        <w:t>c</w:t>
      </w:r>
      <w:r w:rsidRPr="00317316">
        <w:rPr>
          <w:rFonts w:ascii="Times New Roman" w:hAnsi="Times New Roman" w:cs="Times New Roman"/>
          <w:noProof/>
        </w:rPr>
        <w:t xml:space="preserve">onstruction of </w:t>
      </w:r>
      <w:r w:rsidR="00F66AE9">
        <w:rPr>
          <w:rFonts w:ascii="Times New Roman" w:hAnsi="Times New Roman" w:cs="Times New Roman"/>
          <w:noProof/>
        </w:rPr>
        <w:t>p</w:t>
      </w:r>
      <w:r w:rsidRPr="00317316">
        <w:rPr>
          <w:rFonts w:ascii="Times New Roman" w:hAnsi="Times New Roman" w:cs="Times New Roman"/>
          <w:noProof/>
        </w:rPr>
        <w:t xml:space="preserve">ublic </w:t>
      </w:r>
      <w:r w:rsidR="00F66AE9">
        <w:rPr>
          <w:rFonts w:ascii="Times New Roman" w:hAnsi="Times New Roman" w:cs="Times New Roman"/>
          <w:noProof/>
        </w:rPr>
        <w:t>i</w:t>
      </w:r>
      <w:r w:rsidRPr="00317316">
        <w:rPr>
          <w:rFonts w:ascii="Times New Roman" w:hAnsi="Times New Roman" w:cs="Times New Roman"/>
          <w:noProof/>
        </w:rPr>
        <w:t xml:space="preserve">gnorance </w:t>
      </w:r>
      <w:r w:rsidR="00F66AE9">
        <w:rPr>
          <w:rFonts w:ascii="Times New Roman" w:hAnsi="Times New Roman" w:cs="Times New Roman"/>
          <w:noProof/>
        </w:rPr>
        <w:t>a</w:t>
      </w:r>
      <w:r w:rsidRPr="00317316">
        <w:rPr>
          <w:rFonts w:ascii="Times New Roman" w:hAnsi="Times New Roman" w:cs="Times New Roman"/>
          <w:noProof/>
        </w:rPr>
        <w:t xml:space="preserve">bout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Australia and Canada </w:t>
      </w:r>
      <w:r w:rsidR="00F66AE9">
        <w:rPr>
          <w:rFonts w:ascii="Times New Roman" w:hAnsi="Times New Roman" w:cs="Times New Roman"/>
          <w:noProof/>
        </w:rPr>
        <w:t>c</w:t>
      </w:r>
      <w:r w:rsidRPr="00317316">
        <w:rPr>
          <w:rFonts w:ascii="Times New Roman" w:hAnsi="Times New Roman" w:cs="Times New Roman"/>
          <w:noProof/>
        </w:rPr>
        <w:t xml:space="preserve">ompared’, </w:t>
      </w:r>
      <w:r w:rsidRPr="00317316">
        <w:rPr>
          <w:rFonts w:ascii="Times New Roman" w:hAnsi="Times New Roman" w:cs="Times New Roman"/>
          <w:i/>
          <w:noProof/>
        </w:rPr>
        <w:t>Global Environmental Politics</w:t>
      </w:r>
      <w:r w:rsidRPr="00317316">
        <w:rPr>
          <w:rFonts w:ascii="Times New Roman" w:hAnsi="Times New Roman" w:cs="Times New Roman"/>
          <w:noProof/>
        </w:rPr>
        <w:t xml:space="preserve"> </w:t>
      </w:r>
      <w:r w:rsidRPr="00317316">
        <w:rPr>
          <w:rFonts w:ascii="Times New Roman" w:hAnsi="Times New Roman" w:cs="Times New Roman"/>
          <w:b/>
          <w:noProof/>
        </w:rPr>
        <w:t>13</w:t>
      </w:r>
      <w:r w:rsidRPr="00317316">
        <w:rPr>
          <w:rFonts w:ascii="Times New Roman" w:hAnsi="Times New Roman" w:cs="Times New Roman"/>
          <w:noProof/>
        </w:rPr>
        <w:t xml:space="preserve"> (2013): 89</w:t>
      </w:r>
      <w:r w:rsidR="00F66AE9">
        <w:rPr>
          <w:rFonts w:ascii="Times New Roman" w:hAnsi="Times New Roman" w:cs="Times New Roman"/>
          <w:noProof/>
        </w:rPr>
        <w:t>–</w:t>
      </w:r>
      <w:r w:rsidRPr="00317316">
        <w:rPr>
          <w:rFonts w:ascii="Times New Roman" w:hAnsi="Times New Roman" w:cs="Times New Roman"/>
          <w:noProof/>
        </w:rPr>
        <w:t>108.</w:t>
      </w:r>
    </w:p>
  </w:footnote>
  <w:footnote w:id="22">
    <w:p w14:paraId="1FC61F65" w14:textId="6A4B1E32"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Brulle, ‘Networks of </w:t>
      </w:r>
      <w:r w:rsidR="00F66AE9">
        <w:rPr>
          <w:rFonts w:ascii="Times New Roman" w:hAnsi="Times New Roman" w:cs="Times New Roman"/>
          <w:noProof/>
        </w:rPr>
        <w:t>o</w:t>
      </w:r>
      <w:r w:rsidRPr="00317316">
        <w:rPr>
          <w:rFonts w:ascii="Times New Roman" w:hAnsi="Times New Roman" w:cs="Times New Roman"/>
          <w:noProof/>
        </w:rPr>
        <w:t xml:space="preserve">pposition’; Ruth E. McKie, ‘Climate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c</w:t>
      </w:r>
      <w:r w:rsidRPr="00317316">
        <w:rPr>
          <w:rFonts w:ascii="Times New Roman" w:hAnsi="Times New Roman" w:cs="Times New Roman"/>
          <w:noProof/>
        </w:rPr>
        <w:t xml:space="preserve">ounter </w:t>
      </w:r>
      <w:r w:rsidR="00F66AE9">
        <w:rPr>
          <w:rFonts w:ascii="Times New Roman" w:hAnsi="Times New Roman" w:cs="Times New Roman"/>
          <w:noProof/>
        </w:rPr>
        <w:t>m</w:t>
      </w:r>
      <w:r w:rsidRPr="00317316">
        <w:rPr>
          <w:rFonts w:ascii="Times New Roman" w:hAnsi="Times New Roman" w:cs="Times New Roman"/>
          <w:noProof/>
        </w:rPr>
        <w:t xml:space="preserve">ovement </w:t>
      </w:r>
      <w:r w:rsidR="00F66AE9">
        <w:rPr>
          <w:rFonts w:ascii="Times New Roman" w:hAnsi="Times New Roman" w:cs="Times New Roman"/>
          <w:noProof/>
        </w:rPr>
        <w:t>n</w:t>
      </w:r>
      <w:r w:rsidRPr="00317316">
        <w:rPr>
          <w:rFonts w:ascii="Times New Roman" w:hAnsi="Times New Roman" w:cs="Times New Roman"/>
          <w:noProof/>
        </w:rPr>
        <w:t xml:space="preserve">eutralization </w:t>
      </w:r>
      <w:r w:rsidR="00F66AE9">
        <w:rPr>
          <w:rFonts w:ascii="Times New Roman" w:hAnsi="Times New Roman" w:cs="Times New Roman"/>
          <w:noProof/>
        </w:rPr>
        <w:t>t</w:t>
      </w:r>
      <w:r w:rsidRPr="00317316">
        <w:rPr>
          <w:rFonts w:ascii="Times New Roman" w:hAnsi="Times New Roman" w:cs="Times New Roman"/>
          <w:noProof/>
        </w:rPr>
        <w:t xml:space="preserve">echniques: A </w:t>
      </w:r>
      <w:r w:rsidR="00F66AE9">
        <w:rPr>
          <w:rFonts w:ascii="Times New Roman" w:hAnsi="Times New Roman" w:cs="Times New Roman"/>
          <w:noProof/>
        </w:rPr>
        <w:t>t</w:t>
      </w:r>
      <w:r w:rsidRPr="00317316">
        <w:rPr>
          <w:rFonts w:ascii="Times New Roman" w:hAnsi="Times New Roman" w:cs="Times New Roman"/>
          <w:noProof/>
        </w:rPr>
        <w:t xml:space="preserve">ypology to </w:t>
      </w:r>
      <w:r w:rsidR="00F66AE9">
        <w:rPr>
          <w:rFonts w:ascii="Times New Roman" w:hAnsi="Times New Roman" w:cs="Times New Roman"/>
          <w:noProof/>
        </w:rPr>
        <w:t>e</w:t>
      </w:r>
      <w:r w:rsidRPr="00317316">
        <w:rPr>
          <w:rFonts w:ascii="Times New Roman" w:hAnsi="Times New Roman" w:cs="Times New Roman"/>
          <w:noProof/>
        </w:rPr>
        <w:t xml:space="preserve">xamine the </w:t>
      </w:r>
      <w:r w:rsidR="00F66AE9">
        <w:rPr>
          <w:rFonts w:ascii="Times New Roman" w:hAnsi="Times New Roman" w:cs="Times New Roman"/>
          <w:noProof/>
        </w:rPr>
        <w:t>c</w:t>
      </w:r>
      <w:r w:rsidRPr="00317316">
        <w:rPr>
          <w:rFonts w:ascii="Times New Roman" w:hAnsi="Times New Roman" w:cs="Times New Roman"/>
          <w:noProof/>
        </w:rPr>
        <w:t xml:space="preserve">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c</w:t>
      </w:r>
      <w:r w:rsidRPr="00317316">
        <w:rPr>
          <w:rFonts w:ascii="Times New Roman" w:hAnsi="Times New Roman" w:cs="Times New Roman"/>
          <w:noProof/>
        </w:rPr>
        <w:t xml:space="preserve">ounter </w:t>
      </w:r>
      <w:r w:rsidR="00F66AE9">
        <w:rPr>
          <w:rFonts w:ascii="Times New Roman" w:hAnsi="Times New Roman" w:cs="Times New Roman"/>
          <w:noProof/>
        </w:rPr>
        <w:t>m</w:t>
      </w:r>
      <w:r w:rsidRPr="00317316">
        <w:rPr>
          <w:rFonts w:ascii="Times New Roman" w:hAnsi="Times New Roman" w:cs="Times New Roman"/>
          <w:noProof/>
        </w:rPr>
        <w:t xml:space="preserve">ovement’, </w:t>
      </w:r>
      <w:r w:rsidR="00F66AE9">
        <w:rPr>
          <w:rFonts w:ascii="Times New Roman" w:hAnsi="Times New Roman" w:cs="Times New Roman"/>
          <w:i/>
          <w:iCs/>
          <w:noProof/>
        </w:rPr>
        <w:t xml:space="preserve">Sociological Inquiry </w:t>
      </w:r>
      <w:r w:rsidRPr="00317316">
        <w:rPr>
          <w:rFonts w:ascii="Times New Roman" w:hAnsi="Times New Roman" w:cs="Times New Roman"/>
          <w:b/>
          <w:noProof/>
        </w:rPr>
        <w:t>89</w:t>
      </w:r>
      <w:r w:rsidRPr="00317316">
        <w:rPr>
          <w:rFonts w:ascii="Times New Roman" w:hAnsi="Times New Roman" w:cs="Times New Roman"/>
          <w:noProof/>
        </w:rPr>
        <w:t xml:space="preserve"> (2019): 288</w:t>
      </w:r>
      <w:r w:rsidR="00F66AE9">
        <w:rPr>
          <w:rFonts w:ascii="Times New Roman" w:hAnsi="Times New Roman" w:cs="Times New Roman"/>
          <w:noProof/>
        </w:rPr>
        <w:t>–</w:t>
      </w:r>
      <w:r w:rsidRPr="00317316">
        <w:rPr>
          <w:rFonts w:ascii="Times New Roman" w:hAnsi="Times New Roman" w:cs="Times New Roman"/>
          <w:noProof/>
        </w:rPr>
        <w:t xml:space="preserve">316; Dunlap, ‘Climate </w:t>
      </w:r>
      <w:r w:rsidR="00F66AE9">
        <w:rPr>
          <w:rFonts w:ascii="Times New Roman" w:hAnsi="Times New Roman" w:cs="Times New Roman"/>
          <w:noProof/>
        </w:rPr>
        <w:t>c</w:t>
      </w:r>
      <w:r w:rsidRPr="00317316">
        <w:rPr>
          <w:rFonts w:ascii="Times New Roman" w:hAnsi="Times New Roman" w:cs="Times New Roman"/>
          <w:noProof/>
        </w:rPr>
        <w:t xml:space="preserve">hange </w:t>
      </w:r>
      <w:r w:rsidR="00F66AE9">
        <w:rPr>
          <w:rFonts w:ascii="Times New Roman" w:hAnsi="Times New Roman" w:cs="Times New Roman"/>
          <w:noProof/>
        </w:rPr>
        <w:t>s</w:t>
      </w:r>
      <w:r w:rsidRPr="00317316">
        <w:rPr>
          <w:rFonts w:ascii="Times New Roman" w:hAnsi="Times New Roman" w:cs="Times New Roman"/>
          <w:noProof/>
        </w:rPr>
        <w:t xml:space="preserve">kepticism and </w:t>
      </w:r>
      <w:r w:rsidR="00F66AE9">
        <w:rPr>
          <w:rFonts w:ascii="Times New Roman" w:hAnsi="Times New Roman" w:cs="Times New Roman"/>
          <w:noProof/>
        </w:rPr>
        <w:t>d</w:t>
      </w:r>
      <w:r w:rsidRPr="00317316">
        <w:rPr>
          <w:rFonts w:ascii="Times New Roman" w:hAnsi="Times New Roman" w:cs="Times New Roman"/>
          <w:noProof/>
        </w:rPr>
        <w:t>enial</w:t>
      </w:r>
      <w:r w:rsidR="00F66AE9">
        <w:rPr>
          <w:rFonts w:ascii="Times New Roman" w:hAnsi="Times New Roman" w:cs="Times New Roman"/>
          <w:noProof/>
        </w:rPr>
        <w:t>’</w:t>
      </w:r>
      <w:r w:rsidRPr="00317316">
        <w:rPr>
          <w:rFonts w:ascii="Times New Roman" w:hAnsi="Times New Roman" w:cs="Times New Roman"/>
          <w:noProof/>
        </w:rPr>
        <w:t>.</w:t>
      </w:r>
    </w:p>
  </w:footnote>
  <w:footnote w:id="23">
    <w:p w14:paraId="0EAF1A98" w14:textId="0D56E7A2"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Paul Warde, Libby Robin and Sverker Sörlin. </w:t>
      </w:r>
      <w:r w:rsidRPr="00317316">
        <w:rPr>
          <w:rFonts w:ascii="Times New Roman" w:hAnsi="Times New Roman" w:cs="Times New Roman"/>
          <w:i/>
          <w:noProof/>
        </w:rPr>
        <w:t>The Environment: A History of the Idea</w:t>
      </w:r>
      <w:r w:rsidR="00F66AE9">
        <w:rPr>
          <w:rFonts w:ascii="Times New Roman" w:hAnsi="Times New Roman" w:cs="Times New Roman"/>
          <w:noProof/>
        </w:rPr>
        <w:t xml:space="preserve"> (</w:t>
      </w:r>
      <w:r w:rsidR="004D0C22">
        <w:rPr>
          <w:rFonts w:ascii="Times New Roman" w:hAnsi="Times New Roman" w:cs="Times New Roman"/>
          <w:noProof/>
        </w:rPr>
        <w:t>Baltimoire: Johns Hopkins University</w:t>
      </w:r>
      <w:r w:rsidR="00F66AE9">
        <w:rPr>
          <w:rFonts w:ascii="Times New Roman" w:hAnsi="Times New Roman" w:cs="Times New Roman"/>
          <w:noProof/>
        </w:rPr>
        <w:t xml:space="preserve"> </w:t>
      </w:r>
      <w:r w:rsidRPr="00317316">
        <w:rPr>
          <w:rFonts w:ascii="Times New Roman" w:hAnsi="Times New Roman" w:cs="Times New Roman"/>
          <w:noProof/>
        </w:rPr>
        <w:t>Press, 2018).</w:t>
      </w:r>
    </w:p>
  </w:footnote>
  <w:footnote w:id="24">
    <w:p w14:paraId="6E9BF5D5" w14:textId="51876EDD"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E319D0">
        <w:rPr>
          <w:rFonts w:ascii="Times New Roman" w:hAnsi="Times New Roman" w:cs="Times New Roman"/>
          <w:lang w:val="en-US"/>
        </w:rPr>
        <w:t xml:space="preserve"> </w:t>
      </w:r>
      <w:r w:rsidRPr="00E319D0">
        <w:rPr>
          <w:rFonts w:ascii="Times New Roman" w:hAnsi="Times New Roman" w:cs="Times New Roman"/>
          <w:noProof/>
          <w:lang w:val="en-US"/>
        </w:rPr>
        <w:t>Peder J</w:t>
      </w:r>
      <w:r w:rsidR="0085319F" w:rsidRPr="00E319D0">
        <w:rPr>
          <w:rFonts w:ascii="Times New Roman" w:hAnsi="Times New Roman" w:cs="Times New Roman"/>
          <w:noProof/>
          <w:lang w:val="en-US"/>
        </w:rPr>
        <w:t>.</w:t>
      </w:r>
      <w:r w:rsidRPr="00E319D0">
        <w:rPr>
          <w:rFonts w:ascii="Times New Roman" w:hAnsi="Times New Roman" w:cs="Times New Roman"/>
          <w:noProof/>
          <w:lang w:val="en-US"/>
        </w:rPr>
        <w:t xml:space="preserve">  Anker, ‘A </w:t>
      </w:r>
      <w:r w:rsidR="0085319F" w:rsidRPr="00E319D0">
        <w:rPr>
          <w:rFonts w:ascii="Times New Roman" w:hAnsi="Times New Roman" w:cs="Times New Roman"/>
          <w:noProof/>
          <w:lang w:val="en-US"/>
        </w:rPr>
        <w:t>pi</w:t>
      </w:r>
      <w:r w:rsidRPr="00E319D0">
        <w:rPr>
          <w:rFonts w:ascii="Times New Roman" w:hAnsi="Times New Roman" w:cs="Times New Roman"/>
          <w:noProof/>
          <w:lang w:val="en-US"/>
        </w:rPr>
        <w:t xml:space="preserve">oneer </w:t>
      </w:r>
      <w:r w:rsidR="0085319F" w:rsidRPr="00E319D0">
        <w:rPr>
          <w:rFonts w:ascii="Times New Roman" w:hAnsi="Times New Roman" w:cs="Times New Roman"/>
          <w:noProof/>
          <w:lang w:val="en-US"/>
        </w:rPr>
        <w:t>c</w:t>
      </w:r>
      <w:r w:rsidRPr="00E319D0">
        <w:rPr>
          <w:rFonts w:ascii="Times New Roman" w:hAnsi="Times New Roman" w:cs="Times New Roman"/>
          <w:noProof/>
          <w:lang w:val="en-US"/>
        </w:rPr>
        <w:t xml:space="preserve">ountry? A </w:t>
      </w:r>
      <w:r w:rsidR="0085319F" w:rsidRPr="00E319D0">
        <w:rPr>
          <w:rFonts w:ascii="Times New Roman" w:hAnsi="Times New Roman" w:cs="Times New Roman"/>
          <w:noProof/>
          <w:lang w:val="en-US"/>
        </w:rPr>
        <w:t>h</w:t>
      </w:r>
      <w:r w:rsidRPr="00E319D0">
        <w:rPr>
          <w:rFonts w:ascii="Times New Roman" w:hAnsi="Times New Roman" w:cs="Times New Roman"/>
          <w:noProof/>
          <w:lang w:val="en-US"/>
        </w:rPr>
        <w:t xml:space="preserve">istory of Norwegian </w:t>
      </w:r>
      <w:r w:rsidR="0085319F" w:rsidRPr="00E319D0">
        <w:rPr>
          <w:rFonts w:ascii="Times New Roman" w:hAnsi="Times New Roman" w:cs="Times New Roman"/>
          <w:noProof/>
          <w:lang w:val="en-US"/>
        </w:rPr>
        <w:t>c</w:t>
      </w:r>
      <w:r w:rsidRPr="00E319D0">
        <w:rPr>
          <w:rFonts w:ascii="Times New Roman" w:hAnsi="Times New Roman" w:cs="Times New Roman"/>
          <w:noProof/>
          <w:lang w:val="en-US"/>
        </w:rPr>
        <w:t xml:space="preserve">limate </w:t>
      </w:r>
      <w:r w:rsidR="0085319F" w:rsidRPr="00E319D0">
        <w:rPr>
          <w:rFonts w:ascii="Times New Roman" w:hAnsi="Times New Roman" w:cs="Times New Roman"/>
          <w:noProof/>
          <w:lang w:val="en-US"/>
        </w:rPr>
        <w:t>p</w:t>
      </w:r>
      <w:r w:rsidRPr="00E319D0">
        <w:rPr>
          <w:rFonts w:ascii="Times New Roman" w:hAnsi="Times New Roman" w:cs="Times New Roman"/>
          <w:noProof/>
          <w:lang w:val="en-US"/>
        </w:rPr>
        <w:t xml:space="preserve">olitics’, </w:t>
      </w:r>
      <w:r w:rsidRPr="00E319D0">
        <w:rPr>
          <w:rFonts w:ascii="Times New Roman" w:hAnsi="Times New Roman" w:cs="Times New Roman"/>
          <w:i/>
          <w:noProof/>
          <w:lang w:val="en-US"/>
        </w:rPr>
        <w:t>Climatic Change</w:t>
      </w:r>
      <w:r w:rsidRPr="00E319D0">
        <w:rPr>
          <w:rFonts w:ascii="Times New Roman" w:hAnsi="Times New Roman" w:cs="Times New Roman"/>
          <w:noProof/>
          <w:lang w:val="en-US"/>
        </w:rPr>
        <w:t xml:space="preserve"> </w:t>
      </w:r>
      <w:r w:rsidRPr="00E319D0">
        <w:rPr>
          <w:rFonts w:ascii="Times New Roman" w:hAnsi="Times New Roman" w:cs="Times New Roman"/>
          <w:b/>
          <w:noProof/>
          <w:lang w:val="en-US"/>
        </w:rPr>
        <w:t>151</w:t>
      </w:r>
      <w:r w:rsidRPr="00E319D0">
        <w:rPr>
          <w:rFonts w:ascii="Times New Roman" w:hAnsi="Times New Roman" w:cs="Times New Roman"/>
          <w:noProof/>
          <w:lang w:val="en-US"/>
        </w:rPr>
        <w:t xml:space="preserve"> (2018): 29</w:t>
      </w:r>
      <w:r w:rsidR="0085319F" w:rsidRPr="00E319D0">
        <w:rPr>
          <w:rFonts w:ascii="Times New Roman" w:hAnsi="Times New Roman" w:cs="Times New Roman"/>
          <w:noProof/>
          <w:lang w:val="en-US"/>
        </w:rPr>
        <w:t>–</w:t>
      </w:r>
      <w:r w:rsidRPr="00E319D0">
        <w:rPr>
          <w:rFonts w:ascii="Times New Roman" w:hAnsi="Times New Roman" w:cs="Times New Roman"/>
          <w:noProof/>
          <w:lang w:val="en-US"/>
        </w:rPr>
        <w:t xml:space="preserve">41; </w:t>
      </w:r>
      <w:r w:rsidR="0085319F" w:rsidRPr="00E319D0">
        <w:rPr>
          <w:rFonts w:ascii="Times New Roman" w:hAnsi="Times New Roman" w:cs="Times New Roman"/>
          <w:noProof/>
          <w:lang w:val="en-US"/>
        </w:rPr>
        <w:t xml:space="preserve">Anker, </w:t>
      </w:r>
      <w:r w:rsidRPr="00E319D0">
        <w:rPr>
          <w:rFonts w:ascii="Times New Roman" w:hAnsi="Times New Roman" w:cs="Times New Roman"/>
          <w:i/>
          <w:noProof/>
          <w:lang w:val="en-US"/>
        </w:rPr>
        <w:t>The Power of the Periphery: How Norway Became an Environmental Pioneer for the World</w:t>
      </w:r>
      <w:r w:rsidRPr="00E319D0">
        <w:rPr>
          <w:rFonts w:ascii="Times New Roman" w:hAnsi="Times New Roman" w:cs="Times New Roman"/>
          <w:noProof/>
          <w:lang w:val="en-US"/>
        </w:rPr>
        <w:t xml:space="preserve"> (Cambridge: Cambridge University Press, 2020).</w:t>
      </w:r>
    </w:p>
  </w:footnote>
  <w:footnote w:id="25">
    <w:p w14:paraId="7032EA8E" w14:textId="2409E11B"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rPr>
        <w:t xml:space="preserve"> As Vettese has shown, this is evident in the counternarratives to the Club of Rome offered by neoliberal actors during the 1970s. </w:t>
      </w:r>
      <w:r w:rsidRPr="00317316">
        <w:rPr>
          <w:rFonts w:ascii="Times New Roman" w:hAnsi="Times New Roman" w:cs="Times New Roman"/>
          <w:noProof/>
        </w:rPr>
        <w:t xml:space="preserve">Troy  Vettese, ‘Limits and Cornucupianism: A History of Neo-Liberal Environmental Thought. </w:t>
      </w:r>
      <w:r w:rsidRPr="00317316">
        <w:rPr>
          <w:rFonts w:ascii="Times New Roman" w:hAnsi="Times New Roman" w:cs="Times New Roman"/>
          <w:noProof/>
          <w:lang w:val="sv-SE"/>
        </w:rPr>
        <w:t>1920</w:t>
      </w:r>
      <w:r w:rsidR="0085319F">
        <w:rPr>
          <w:rFonts w:ascii="Times New Roman" w:hAnsi="Times New Roman" w:cs="Times New Roman"/>
          <w:noProof/>
          <w:lang w:val="sv-SE"/>
        </w:rPr>
        <w:t>–</w:t>
      </w:r>
      <w:r w:rsidRPr="00317316">
        <w:rPr>
          <w:rFonts w:ascii="Times New Roman" w:hAnsi="Times New Roman" w:cs="Times New Roman"/>
          <w:noProof/>
          <w:lang w:val="sv-SE"/>
        </w:rPr>
        <w:t>1970’ (Doctoral Thesis, New York University, 2019).</w:t>
      </w:r>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Similar</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debates</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are</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found</w:t>
      </w:r>
      <w:proofErr w:type="spellEnd"/>
      <w:r w:rsidRPr="00317316">
        <w:rPr>
          <w:rFonts w:ascii="Times New Roman" w:hAnsi="Times New Roman" w:cs="Times New Roman"/>
          <w:lang w:val="sv-SE"/>
        </w:rPr>
        <w:t xml:space="preserve"> in Sweden: </w:t>
      </w:r>
      <w:r w:rsidRPr="00317316">
        <w:rPr>
          <w:rFonts w:ascii="Times New Roman" w:hAnsi="Times New Roman" w:cs="Times New Roman"/>
          <w:noProof/>
          <w:lang w:val="sv-SE"/>
        </w:rPr>
        <w:t>Eva Friman, ‘Domedagsprofeter Och Tillväxtpredikanter : Debatten Om Ekonomisk Tillväxt Och Miljö I Sverige 1960</w:t>
      </w:r>
      <w:r w:rsidR="0085319F">
        <w:rPr>
          <w:rFonts w:ascii="Times New Roman" w:hAnsi="Times New Roman" w:cs="Times New Roman"/>
          <w:noProof/>
          <w:lang w:val="sv-SE"/>
        </w:rPr>
        <w:t>–</w:t>
      </w:r>
      <w:r w:rsidRPr="00317316">
        <w:rPr>
          <w:rFonts w:ascii="Times New Roman" w:hAnsi="Times New Roman" w:cs="Times New Roman"/>
          <w:noProof/>
          <w:lang w:val="sv-SE"/>
        </w:rPr>
        <w:t xml:space="preserve">1980’, </w:t>
      </w:r>
      <w:r w:rsidRPr="00317316">
        <w:rPr>
          <w:rFonts w:ascii="Times New Roman" w:hAnsi="Times New Roman" w:cs="Times New Roman"/>
          <w:i/>
          <w:noProof/>
          <w:lang w:val="sv-SE"/>
        </w:rPr>
        <w:t xml:space="preserve">Historisk tidskrift </w:t>
      </w:r>
      <w:r w:rsidRPr="00317316">
        <w:rPr>
          <w:rFonts w:ascii="Times New Roman" w:hAnsi="Times New Roman" w:cs="Times New Roman"/>
          <w:b/>
          <w:noProof/>
          <w:lang w:val="sv-SE"/>
        </w:rPr>
        <w:t>121</w:t>
      </w:r>
      <w:r w:rsidRPr="00317316">
        <w:rPr>
          <w:rFonts w:ascii="Times New Roman" w:hAnsi="Times New Roman" w:cs="Times New Roman"/>
          <w:noProof/>
          <w:lang w:val="sv-SE"/>
        </w:rPr>
        <w:t xml:space="preserve"> (2001): 29</w:t>
      </w:r>
      <w:r w:rsidR="0085319F">
        <w:rPr>
          <w:rFonts w:ascii="Times New Roman" w:hAnsi="Times New Roman" w:cs="Times New Roman"/>
          <w:noProof/>
          <w:lang w:val="sv-SE"/>
        </w:rPr>
        <w:t>–</w:t>
      </w:r>
      <w:r w:rsidRPr="00317316">
        <w:rPr>
          <w:rFonts w:ascii="Times New Roman" w:hAnsi="Times New Roman" w:cs="Times New Roman"/>
          <w:noProof/>
          <w:lang w:val="sv-SE"/>
        </w:rPr>
        <w:t>61.</w:t>
      </w:r>
      <w:r w:rsidRPr="00317316">
        <w:rPr>
          <w:rFonts w:ascii="Times New Roman" w:hAnsi="Times New Roman" w:cs="Times New Roman"/>
          <w:lang w:val="sv-SE"/>
        </w:rPr>
        <w:t xml:space="preserve"> </w:t>
      </w:r>
    </w:p>
  </w:footnote>
  <w:footnote w:id="26">
    <w:p w14:paraId="6C5D454A"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Stanley Cohen. </w:t>
      </w:r>
      <w:r w:rsidRPr="00317316">
        <w:rPr>
          <w:rFonts w:ascii="Times New Roman" w:hAnsi="Times New Roman" w:cs="Times New Roman"/>
          <w:i/>
          <w:noProof/>
        </w:rPr>
        <w:t>States of Denial : Knowing About Atrocities and Suffering</w:t>
      </w:r>
      <w:r w:rsidRPr="00317316">
        <w:rPr>
          <w:rFonts w:ascii="Times New Roman" w:hAnsi="Times New Roman" w:cs="Times New Roman"/>
          <w:noProof/>
        </w:rPr>
        <w:t xml:space="preserve"> (Cambridge: Polity Press, 2001).</w:t>
      </w:r>
    </w:p>
  </w:footnote>
  <w:footnote w:id="27">
    <w:p w14:paraId="513823E3" w14:textId="561925B5"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Brian Petersen, Diana Stuart and Ryan Gunderson, ‘Reconceptualizing </w:t>
      </w:r>
      <w:r w:rsidR="0085319F">
        <w:rPr>
          <w:rFonts w:ascii="Times New Roman" w:hAnsi="Times New Roman" w:cs="Times New Roman"/>
          <w:noProof/>
        </w:rPr>
        <w:t>c</w:t>
      </w:r>
      <w:r w:rsidRPr="00317316">
        <w:rPr>
          <w:rFonts w:ascii="Times New Roman" w:hAnsi="Times New Roman" w:cs="Times New Roman"/>
          <w:noProof/>
        </w:rPr>
        <w:t xml:space="preserve">limate </w:t>
      </w:r>
      <w:r w:rsidR="0085319F">
        <w:rPr>
          <w:rFonts w:ascii="Times New Roman" w:hAnsi="Times New Roman" w:cs="Times New Roman"/>
          <w:noProof/>
        </w:rPr>
        <w:t>c</w:t>
      </w:r>
      <w:r w:rsidRPr="00317316">
        <w:rPr>
          <w:rFonts w:ascii="Times New Roman" w:hAnsi="Times New Roman" w:cs="Times New Roman"/>
          <w:noProof/>
        </w:rPr>
        <w:t xml:space="preserve">hange </w:t>
      </w:r>
      <w:r w:rsidR="0085319F">
        <w:rPr>
          <w:rFonts w:ascii="Times New Roman" w:hAnsi="Times New Roman" w:cs="Times New Roman"/>
          <w:noProof/>
        </w:rPr>
        <w:t>d</w:t>
      </w:r>
      <w:r w:rsidRPr="00317316">
        <w:rPr>
          <w:rFonts w:ascii="Times New Roman" w:hAnsi="Times New Roman" w:cs="Times New Roman"/>
          <w:noProof/>
        </w:rPr>
        <w:t xml:space="preserve">enial: Ideological </w:t>
      </w:r>
      <w:r w:rsidR="0085319F">
        <w:rPr>
          <w:rFonts w:ascii="Times New Roman" w:hAnsi="Times New Roman" w:cs="Times New Roman"/>
          <w:noProof/>
        </w:rPr>
        <w:t>d</w:t>
      </w:r>
      <w:r w:rsidRPr="00317316">
        <w:rPr>
          <w:rFonts w:ascii="Times New Roman" w:hAnsi="Times New Roman" w:cs="Times New Roman"/>
          <w:noProof/>
        </w:rPr>
        <w:t xml:space="preserve">enialism </w:t>
      </w:r>
      <w:r w:rsidR="0085319F">
        <w:rPr>
          <w:rFonts w:ascii="Times New Roman" w:hAnsi="Times New Roman" w:cs="Times New Roman"/>
          <w:noProof/>
        </w:rPr>
        <w:t>m</w:t>
      </w:r>
      <w:r w:rsidRPr="00317316">
        <w:rPr>
          <w:rFonts w:ascii="Times New Roman" w:hAnsi="Times New Roman" w:cs="Times New Roman"/>
          <w:noProof/>
        </w:rPr>
        <w:t xml:space="preserve">isdiagnoses </w:t>
      </w:r>
      <w:r w:rsidR="0085319F">
        <w:rPr>
          <w:rFonts w:ascii="Times New Roman" w:hAnsi="Times New Roman" w:cs="Times New Roman"/>
          <w:noProof/>
        </w:rPr>
        <w:t>cl</w:t>
      </w:r>
      <w:r w:rsidRPr="00317316">
        <w:rPr>
          <w:rFonts w:ascii="Times New Roman" w:hAnsi="Times New Roman" w:cs="Times New Roman"/>
          <w:noProof/>
        </w:rPr>
        <w:t xml:space="preserve">imate </w:t>
      </w:r>
      <w:r w:rsidR="0085319F">
        <w:rPr>
          <w:rFonts w:ascii="Times New Roman" w:hAnsi="Times New Roman" w:cs="Times New Roman"/>
          <w:noProof/>
        </w:rPr>
        <w:t>c</w:t>
      </w:r>
      <w:r w:rsidRPr="00317316">
        <w:rPr>
          <w:rFonts w:ascii="Times New Roman" w:hAnsi="Times New Roman" w:cs="Times New Roman"/>
          <w:noProof/>
        </w:rPr>
        <w:t xml:space="preserve">hange and </w:t>
      </w:r>
      <w:r w:rsidR="0085319F">
        <w:rPr>
          <w:rFonts w:ascii="Times New Roman" w:hAnsi="Times New Roman" w:cs="Times New Roman"/>
          <w:noProof/>
        </w:rPr>
        <w:t>l</w:t>
      </w:r>
      <w:r w:rsidRPr="00317316">
        <w:rPr>
          <w:rFonts w:ascii="Times New Roman" w:hAnsi="Times New Roman" w:cs="Times New Roman"/>
          <w:noProof/>
        </w:rPr>
        <w:t xml:space="preserve">imits </w:t>
      </w:r>
      <w:r w:rsidR="0085319F">
        <w:rPr>
          <w:rFonts w:ascii="Times New Roman" w:hAnsi="Times New Roman" w:cs="Times New Roman"/>
          <w:noProof/>
        </w:rPr>
        <w:t>e</w:t>
      </w:r>
      <w:r w:rsidRPr="00317316">
        <w:rPr>
          <w:rFonts w:ascii="Times New Roman" w:hAnsi="Times New Roman" w:cs="Times New Roman"/>
          <w:noProof/>
        </w:rPr>
        <w:t xml:space="preserve">ffective </w:t>
      </w:r>
      <w:r w:rsidR="0085319F">
        <w:rPr>
          <w:rFonts w:ascii="Times New Roman" w:hAnsi="Times New Roman" w:cs="Times New Roman"/>
          <w:noProof/>
        </w:rPr>
        <w:t>a</w:t>
      </w:r>
      <w:r w:rsidRPr="00317316">
        <w:rPr>
          <w:rFonts w:ascii="Times New Roman" w:hAnsi="Times New Roman" w:cs="Times New Roman"/>
          <w:noProof/>
        </w:rPr>
        <w:t xml:space="preserve">ction’, </w:t>
      </w:r>
      <w:r w:rsidRPr="00317316">
        <w:rPr>
          <w:rFonts w:ascii="Times New Roman" w:hAnsi="Times New Roman" w:cs="Times New Roman"/>
          <w:i/>
          <w:noProof/>
        </w:rPr>
        <w:t>Human Ecology Review</w:t>
      </w:r>
      <w:r w:rsidRPr="00317316">
        <w:rPr>
          <w:rFonts w:ascii="Times New Roman" w:hAnsi="Times New Roman" w:cs="Times New Roman"/>
          <w:noProof/>
        </w:rPr>
        <w:t xml:space="preserve"> </w:t>
      </w:r>
      <w:r w:rsidRPr="00317316">
        <w:rPr>
          <w:rFonts w:ascii="Times New Roman" w:hAnsi="Times New Roman" w:cs="Times New Roman"/>
          <w:b/>
          <w:noProof/>
        </w:rPr>
        <w:t>25</w:t>
      </w:r>
      <w:r w:rsidRPr="00317316">
        <w:rPr>
          <w:rFonts w:ascii="Times New Roman" w:hAnsi="Times New Roman" w:cs="Times New Roman"/>
          <w:noProof/>
        </w:rPr>
        <w:t xml:space="preserve"> (2019).</w:t>
      </w:r>
      <w:r w:rsidRPr="00317316">
        <w:rPr>
          <w:rFonts w:ascii="Times New Roman" w:hAnsi="Times New Roman" w:cs="Times New Roman"/>
        </w:rPr>
        <w:t xml:space="preserve"> </w:t>
      </w:r>
    </w:p>
  </w:footnote>
  <w:footnote w:id="28">
    <w:p w14:paraId="71C5ACFA" w14:textId="308DCE46"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Rachel Jaeggi, ‘Vad Är Ideologikritik’, </w:t>
      </w:r>
      <w:r w:rsidRPr="00317316">
        <w:rPr>
          <w:rFonts w:ascii="Times New Roman" w:hAnsi="Times New Roman" w:cs="Times New Roman"/>
          <w:i/>
          <w:noProof/>
          <w:lang w:val="sv-SE"/>
        </w:rPr>
        <w:t>Fronesis</w:t>
      </w:r>
      <w:r w:rsidRPr="00317316">
        <w:rPr>
          <w:rFonts w:ascii="Times New Roman" w:hAnsi="Times New Roman" w:cs="Times New Roman"/>
          <w:noProof/>
          <w:lang w:val="sv-SE"/>
        </w:rPr>
        <w:t xml:space="preserve"> (2015): 25</w:t>
      </w:r>
      <w:r w:rsidR="0085319F">
        <w:rPr>
          <w:rFonts w:ascii="Times New Roman" w:hAnsi="Times New Roman" w:cs="Times New Roman"/>
          <w:noProof/>
          <w:lang w:val="sv-SE"/>
        </w:rPr>
        <w:t>–</w:t>
      </w:r>
      <w:r w:rsidRPr="00317316">
        <w:rPr>
          <w:rFonts w:ascii="Times New Roman" w:hAnsi="Times New Roman" w:cs="Times New Roman"/>
          <w:noProof/>
          <w:lang w:val="sv-SE"/>
        </w:rPr>
        <w:t>47.</w:t>
      </w:r>
    </w:p>
  </w:footnote>
  <w:footnote w:id="29">
    <w:p w14:paraId="4789FA24"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Weart, </w:t>
      </w:r>
      <w:r w:rsidRPr="00317316">
        <w:rPr>
          <w:rFonts w:ascii="Times New Roman" w:hAnsi="Times New Roman" w:cs="Times New Roman"/>
          <w:i/>
          <w:noProof/>
        </w:rPr>
        <w:t>The Discovery of Global Warming</w:t>
      </w:r>
      <w:r w:rsidRPr="00317316">
        <w:rPr>
          <w:rFonts w:ascii="Times New Roman" w:hAnsi="Times New Roman" w:cs="Times New Roman"/>
          <w:noProof/>
        </w:rPr>
        <w:t>.</w:t>
      </w:r>
    </w:p>
  </w:footnote>
  <w:footnote w:id="30">
    <w:p w14:paraId="134E12B8" w14:textId="5BDB240B"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Stefan C</w:t>
      </w:r>
      <w:r w:rsidR="0085319F">
        <w:rPr>
          <w:rFonts w:ascii="Times New Roman" w:hAnsi="Times New Roman" w:cs="Times New Roman"/>
          <w:noProof/>
        </w:rPr>
        <w:t>.</w:t>
      </w:r>
      <w:r w:rsidRPr="00317316">
        <w:rPr>
          <w:rFonts w:ascii="Times New Roman" w:hAnsi="Times New Roman" w:cs="Times New Roman"/>
          <w:noProof/>
        </w:rPr>
        <w:t xml:space="preserve"> Aykut and Monica Castro, ‘The </w:t>
      </w:r>
      <w:r w:rsidR="0085319F">
        <w:rPr>
          <w:rFonts w:ascii="Times New Roman" w:hAnsi="Times New Roman" w:cs="Times New Roman"/>
          <w:noProof/>
        </w:rPr>
        <w:t>e</w:t>
      </w:r>
      <w:r w:rsidRPr="00317316">
        <w:rPr>
          <w:rFonts w:ascii="Times New Roman" w:hAnsi="Times New Roman" w:cs="Times New Roman"/>
          <w:noProof/>
        </w:rPr>
        <w:t xml:space="preserve">nd of </w:t>
      </w:r>
      <w:r w:rsidR="0085319F">
        <w:rPr>
          <w:rFonts w:ascii="Times New Roman" w:hAnsi="Times New Roman" w:cs="Times New Roman"/>
          <w:noProof/>
        </w:rPr>
        <w:t>f</w:t>
      </w:r>
      <w:r w:rsidRPr="00317316">
        <w:rPr>
          <w:rFonts w:ascii="Times New Roman" w:hAnsi="Times New Roman" w:cs="Times New Roman"/>
          <w:noProof/>
        </w:rPr>
        <w:t xml:space="preserve">ossil </w:t>
      </w:r>
      <w:r w:rsidR="0085319F">
        <w:rPr>
          <w:rFonts w:ascii="Times New Roman" w:hAnsi="Times New Roman" w:cs="Times New Roman"/>
          <w:noProof/>
        </w:rPr>
        <w:t>f</w:t>
      </w:r>
      <w:r w:rsidRPr="00317316">
        <w:rPr>
          <w:rFonts w:ascii="Times New Roman" w:hAnsi="Times New Roman" w:cs="Times New Roman"/>
          <w:noProof/>
        </w:rPr>
        <w:t xml:space="preserve">uels?: Understanding the </w:t>
      </w:r>
      <w:r w:rsidR="0085319F">
        <w:rPr>
          <w:rFonts w:ascii="Times New Roman" w:hAnsi="Times New Roman" w:cs="Times New Roman"/>
          <w:noProof/>
        </w:rPr>
        <w:t>p</w:t>
      </w:r>
      <w:r w:rsidRPr="00317316">
        <w:rPr>
          <w:rFonts w:ascii="Times New Roman" w:hAnsi="Times New Roman" w:cs="Times New Roman"/>
          <w:noProof/>
        </w:rPr>
        <w:t xml:space="preserve">artial </w:t>
      </w:r>
      <w:r w:rsidR="0085319F">
        <w:rPr>
          <w:rFonts w:ascii="Times New Roman" w:hAnsi="Times New Roman" w:cs="Times New Roman"/>
          <w:noProof/>
        </w:rPr>
        <w:t>c</w:t>
      </w:r>
      <w:r w:rsidRPr="00317316">
        <w:rPr>
          <w:rFonts w:ascii="Times New Roman" w:hAnsi="Times New Roman" w:cs="Times New Roman"/>
          <w:noProof/>
        </w:rPr>
        <w:t xml:space="preserve">limatisation of </w:t>
      </w:r>
      <w:r w:rsidR="0085319F">
        <w:rPr>
          <w:rFonts w:ascii="Times New Roman" w:hAnsi="Times New Roman" w:cs="Times New Roman"/>
          <w:noProof/>
        </w:rPr>
        <w:t>g</w:t>
      </w:r>
      <w:r w:rsidRPr="00317316">
        <w:rPr>
          <w:rFonts w:ascii="Times New Roman" w:hAnsi="Times New Roman" w:cs="Times New Roman"/>
          <w:noProof/>
        </w:rPr>
        <w:t xml:space="preserve">lobal </w:t>
      </w:r>
      <w:r w:rsidR="0085319F">
        <w:rPr>
          <w:rFonts w:ascii="Times New Roman" w:hAnsi="Times New Roman" w:cs="Times New Roman"/>
          <w:noProof/>
        </w:rPr>
        <w:t>e</w:t>
      </w:r>
      <w:r w:rsidRPr="00317316">
        <w:rPr>
          <w:rFonts w:ascii="Times New Roman" w:hAnsi="Times New Roman" w:cs="Times New Roman"/>
          <w:noProof/>
        </w:rPr>
        <w:t xml:space="preserve">nergy </w:t>
      </w:r>
      <w:r w:rsidR="0085319F">
        <w:rPr>
          <w:rFonts w:ascii="Times New Roman" w:hAnsi="Times New Roman" w:cs="Times New Roman"/>
          <w:noProof/>
        </w:rPr>
        <w:t>d</w:t>
      </w:r>
      <w:r w:rsidRPr="00317316">
        <w:rPr>
          <w:rFonts w:ascii="Times New Roman" w:hAnsi="Times New Roman" w:cs="Times New Roman"/>
          <w:noProof/>
        </w:rPr>
        <w:t xml:space="preserve">ebates’, </w:t>
      </w:r>
      <w:r w:rsidRPr="00317316">
        <w:rPr>
          <w:rFonts w:ascii="Times New Roman" w:hAnsi="Times New Roman" w:cs="Times New Roman"/>
          <w:i/>
          <w:noProof/>
        </w:rPr>
        <w:t>Globalising the Climate</w:t>
      </w:r>
      <w:r w:rsidRPr="00317316">
        <w:rPr>
          <w:rFonts w:ascii="Times New Roman" w:hAnsi="Times New Roman" w:cs="Times New Roman"/>
          <w:noProof/>
        </w:rPr>
        <w:t xml:space="preserve"> (</w:t>
      </w:r>
      <w:r w:rsidR="0085319F">
        <w:rPr>
          <w:rFonts w:ascii="Times New Roman" w:hAnsi="Times New Roman" w:cs="Times New Roman"/>
          <w:noProof/>
        </w:rPr>
        <w:t xml:space="preserve">London: </w:t>
      </w:r>
      <w:r w:rsidRPr="00317316">
        <w:rPr>
          <w:rFonts w:ascii="Times New Roman" w:hAnsi="Times New Roman" w:cs="Times New Roman"/>
          <w:noProof/>
        </w:rPr>
        <w:t>Routledge, 2017), pp. 173</w:t>
      </w:r>
      <w:r w:rsidR="0085319F">
        <w:rPr>
          <w:rFonts w:ascii="Times New Roman" w:hAnsi="Times New Roman" w:cs="Times New Roman"/>
          <w:noProof/>
        </w:rPr>
        <w:t>–</w:t>
      </w:r>
      <w:r w:rsidRPr="00317316">
        <w:rPr>
          <w:rFonts w:ascii="Times New Roman" w:hAnsi="Times New Roman" w:cs="Times New Roman"/>
          <w:noProof/>
        </w:rPr>
        <w:t>93.</w:t>
      </w:r>
    </w:p>
  </w:footnote>
  <w:footnote w:id="31">
    <w:p w14:paraId="3530D5F1"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Ibid.</w:t>
      </w:r>
    </w:p>
  </w:footnote>
  <w:footnote w:id="32">
    <w:p w14:paraId="2D8C41C3" w14:textId="475A741A"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David Garland, ‘What </w:t>
      </w:r>
      <w:r w:rsidR="0085319F">
        <w:rPr>
          <w:rFonts w:ascii="Times New Roman" w:hAnsi="Times New Roman" w:cs="Times New Roman"/>
          <w:noProof/>
        </w:rPr>
        <w:t>i</w:t>
      </w:r>
      <w:r w:rsidRPr="00317316">
        <w:rPr>
          <w:rFonts w:ascii="Times New Roman" w:hAnsi="Times New Roman" w:cs="Times New Roman"/>
          <w:noProof/>
        </w:rPr>
        <w:t>s a “</w:t>
      </w:r>
      <w:r w:rsidR="0085319F">
        <w:rPr>
          <w:rFonts w:ascii="Times New Roman" w:hAnsi="Times New Roman" w:cs="Times New Roman"/>
          <w:noProof/>
        </w:rPr>
        <w:t>h</w:t>
      </w:r>
      <w:r w:rsidRPr="00317316">
        <w:rPr>
          <w:rFonts w:ascii="Times New Roman" w:hAnsi="Times New Roman" w:cs="Times New Roman"/>
          <w:noProof/>
        </w:rPr>
        <w:t xml:space="preserve">istory of the </w:t>
      </w:r>
      <w:r w:rsidR="0085319F">
        <w:rPr>
          <w:rFonts w:ascii="Times New Roman" w:hAnsi="Times New Roman" w:cs="Times New Roman"/>
          <w:noProof/>
        </w:rPr>
        <w:t>p</w:t>
      </w:r>
      <w:r w:rsidRPr="00317316">
        <w:rPr>
          <w:rFonts w:ascii="Times New Roman" w:hAnsi="Times New Roman" w:cs="Times New Roman"/>
          <w:noProof/>
        </w:rPr>
        <w:t xml:space="preserve">resent”? On Foucault’s </w:t>
      </w:r>
      <w:r w:rsidR="0085319F">
        <w:rPr>
          <w:rFonts w:ascii="Times New Roman" w:hAnsi="Times New Roman" w:cs="Times New Roman"/>
          <w:noProof/>
        </w:rPr>
        <w:t>g</w:t>
      </w:r>
      <w:r w:rsidRPr="00317316">
        <w:rPr>
          <w:rFonts w:ascii="Times New Roman" w:hAnsi="Times New Roman" w:cs="Times New Roman"/>
          <w:noProof/>
        </w:rPr>
        <w:t xml:space="preserve">enealogies and </w:t>
      </w:r>
      <w:r w:rsidR="0085319F">
        <w:rPr>
          <w:rFonts w:ascii="Times New Roman" w:hAnsi="Times New Roman" w:cs="Times New Roman"/>
          <w:noProof/>
        </w:rPr>
        <w:t>t</w:t>
      </w:r>
      <w:r w:rsidRPr="00317316">
        <w:rPr>
          <w:rFonts w:ascii="Times New Roman" w:hAnsi="Times New Roman" w:cs="Times New Roman"/>
          <w:noProof/>
        </w:rPr>
        <w:t xml:space="preserve">heir </w:t>
      </w:r>
      <w:r w:rsidR="0085319F">
        <w:rPr>
          <w:rFonts w:ascii="Times New Roman" w:hAnsi="Times New Roman" w:cs="Times New Roman"/>
          <w:noProof/>
        </w:rPr>
        <w:t>c</w:t>
      </w:r>
      <w:r w:rsidRPr="00317316">
        <w:rPr>
          <w:rFonts w:ascii="Times New Roman" w:hAnsi="Times New Roman" w:cs="Times New Roman"/>
          <w:noProof/>
        </w:rPr>
        <w:t xml:space="preserve">ritical </w:t>
      </w:r>
      <w:r w:rsidR="0085319F">
        <w:rPr>
          <w:rFonts w:ascii="Times New Roman" w:hAnsi="Times New Roman" w:cs="Times New Roman"/>
          <w:noProof/>
        </w:rPr>
        <w:t>p</w:t>
      </w:r>
      <w:r w:rsidRPr="00317316">
        <w:rPr>
          <w:rFonts w:ascii="Times New Roman" w:hAnsi="Times New Roman" w:cs="Times New Roman"/>
          <w:noProof/>
        </w:rPr>
        <w:t xml:space="preserve">reconditions’, </w:t>
      </w:r>
      <w:r w:rsidRPr="00317316">
        <w:rPr>
          <w:rFonts w:ascii="Times New Roman" w:hAnsi="Times New Roman" w:cs="Times New Roman"/>
          <w:i/>
          <w:noProof/>
        </w:rPr>
        <w:t>Punishment &amp; Society</w:t>
      </w:r>
      <w:r w:rsidRPr="00317316">
        <w:rPr>
          <w:rFonts w:ascii="Times New Roman" w:hAnsi="Times New Roman" w:cs="Times New Roman"/>
          <w:noProof/>
        </w:rPr>
        <w:t xml:space="preserve"> </w:t>
      </w:r>
      <w:r w:rsidRPr="00317316">
        <w:rPr>
          <w:rFonts w:ascii="Times New Roman" w:hAnsi="Times New Roman" w:cs="Times New Roman"/>
          <w:b/>
          <w:noProof/>
        </w:rPr>
        <w:t>16</w:t>
      </w:r>
      <w:r w:rsidRPr="00317316">
        <w:rPr>
          <w:rFonts w:ascii="Times New Roman" w:hAnsi="Times New Roman" w:cs="Times New Roman"/>
          <w:noProof/>
        </w:rPr>
        <w:t xml:space="preserve"> (2014): 365</w:t>
      </w:r>
      <w:r w:rsidR="0085319F">
        <w:rPr>
          <w:rFonts w:ascii="Times New Roman" w:hAnsi="Times New Roman" w:cs="Times New Roman"/>
          <w:noProof/>
        </w:rPr>
        <w:t>–</w:t>
      </w:r>
      <w:r w:rsidRPr="00317316">
        <w:rPr>
          <w:rFonts w:ascii="Times New Roman" w:hAnsi="Times New Roman" w:cs="Times New Roman"/>
          <w:noProof/>
        </w:rPr>
        <w:t>84.</w:t>
      </w:r>
    </w:p>
  </w:footnote>
  <w:footnote w:id="33">
    <w:p w14:paraId="78C3AD0E"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Ibid.</w:t>
      </w:r>
    </w:p>
  </w:footnote>
  <w:footnote w:id="34">
    <w:p w14:paraId="05D2DC6A" w14:textId="7E2E9A6A"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Nonetheless occurring in the preparatory documents to the Stockholm conference 1972: ‘Identification and control of pollutants of broad international significance</w:t>
      </w:r>
      <w:r w:rsidR="0085319F">
        <w:rPr>
          <w:rFonts w:ascii="Times New Roman" w:hAnsi="Times New Roman" w:cs="Times New Roman"/>
        </w:rPr>
        <w:t>’</w:t>
      </w:r>
      <w:r w:rsidRPr="00317316">
        <w:rPr>
          <w:rFonts w:ascii="Times New Roman" w:hAnsi="Times New Roman" w:cs="Times New Roman"/>
        </w:rPr>
        <w:t>, United Nations Conference on the Human Environment, a/conf. 48/8</w:t>
      </w:r>
      <w:r w:rsidR="0085319F">
        <w:rPr>
          <w:rFonts w:ascii="Times New Roman" w:hAnsi="Times New Roman" w:cs="Times New Roman"/>
        </w:rPr>
        <w:t>,</w:t>
      </w:r>
      <w:r w:rsidRPr="00317316">
        <w:rPr>
          <w:rFonts w:ascii="Times New Roman" w:hAnsi="Times New Roman" w:cs="Times New Roman"/>
        </w:rPr>
        <w:t xml:space="preserve"> p</w:t>
      </w:r>
      <w:r w:rsidR="0085319F">
        <w:rPr>
          <w:rFonts w:ascii="Times New Roman" w:hAnsi="Times New Roman" w:cs="Times New Roman"/>
        </w:rPr>
        <w:t>p.</w:t>
      </w:r>
      <w:r w:rsidRPr="00317316">
        <w:rPr>
          <w:rFonts w:ascii="Times New Roman" w:hAnsi="Times New Roman" w:cs="Times New Roman"/>
        </w:rPr>
        <w:t xml:space="preserve"> 18</w:t>
      </w:r>
      <w:r w:rsidR="0085319F">
        <w:rPr>
          <w:rFonts w:ascii="Times New Roman" w:hAnsi="Times New Roman" w:cs="Times New Roman"/>
        </w:rPr>
        <w:t>–</w:t>
      </w:r>
      <w:r w:rsidRPr="00317316">
        <w:rPr>
          <w:rFonts w:ascii="Times New Roman" w:hAnsi="Times New Roman" w:cs="Times New Roman"/>
        </w:rPr>
        <w:t xml:space="preserve">22; Knowledge of climate change was also circulated through the SMIC report </w:t>
      </w:r>
      <w:r w:rsidRPr="00317316">
        <w:rPr>
          <w:rFonts w:ascii="Times New Roman" w:hAnsi="Times New Roman" w:cs="Times New Roman"/>
          <w:i/>
          <w:noProof/>
        </w:rPr>
        <w:t>Inadvertent Climate Modification: Report of the Study of Man's Impact on Climate (Smic), [Stockholm, June 28 to July 16, 1970]</w:t>
      </w:r>
      <w:r w:rsidRPr="00317316">
        <w:rPr>
          <w:rFonts w:ascii="Times New Roman" w:hAnsi="Times New Roman" w:cs="Times New Roman"/>
          <w:noProof/>
        </w:rPr>
        <w:t>.  (Cambridge, Mass., 1971).</w:t>
      </w:r>
      <w:r w:rsidRPr="00317316">
        <w:rPr>
          <w:rFonts w:ascii="Times New Roman" w:hAnsi="Times New Roman" w:cs="Times New Roman"/>
        </w:rPr>
        <w:t xml:space="preserve"> The problem of issues being obscured by lack of attention has been described as ignorance as</w:t>
      </w:r>
      <w:r w:rsidR="0085319F">
        <w:rPr>
          <w:rFonts w:ascii="Times New Roman" w:hAnsi="Times New Roman" w:cs="Times New Roman"/>
        </w:rPr>
        <w:t xml:space="preserve"> a</w:t>
      </w:r>
      <w:r w:rsidRPr="00317316">
        <w:rPr>
          <w:rFonts w:ascii="Times New Roman" w:hAnsi="Times New Roman" w:cs="Times New Roman"/>
        </w:rPr>
        <w:t xml:space="preserve"> lost realm</w:t>
      </w:r>
      <w:r w:rsidR="0085319F">
        <w:rPr>
          <w:rFonts w:ascii="Times New Roman" w:hAnsi="Times New Roman" w:cs="Times New Roman"/>
        </w:rPr>
        <w:t>:</w:t>
      </w:r>
      <w:r w:rsidRPr="00317316">
        <w:rPr>
          <w:rFonts w:ascii="Times New Roman" w:hAnsi="Times New Roman" w:cs="Times New Roman"/>
        </w:rPr>
        <w:t xml:space="preserve"> </w:t>
      </w:r>
      <w:r w:rsidRPr="00317316">
        <w:rPr>
          <w:rFonts w:ascii="Times New Roman" w:hAnsi="Times New Roman" w:cs="Times New Roman"/>
          <w:noProof/>
        </w:rPr>
        <w:t>Robert N</w:t>
      </w:r>
      <w:r w:rsidR="0085319F">
        <w:rPr>
          <w:rFonts w:ascii="Times New Roman" w:hAnsi="Times New Roman" w:cs="Times New Roman"/>
          <w:noProof/>
        </w:rPr>
        <w:t>.</w:t>
      </w:r>
      <w:r w:rsidRPr="00317316">
        <w:rPr>
          <w:rFonts w:ascii="Times New Roman" w:hAnsi="Times New Roman" w:cs="Times New Roman"/>
          <w:noProof/>
        </w:rPr>
        <w:t xml:space="preserve"> Proctor and Londa Schiebinger</w:t>
      </w:r>
      <w:r w:rsidR="004D0C22">
        <w:rPr>
          <w:rFonts w:ascii="Times New Roman" w:hAnsi="Times New Roman" w:cs="Times New Roman"/>
          <w:noProof/>
        </w:rPr>
        <w:t xml:space="preserve"> (eds)</w:t>
      </w:r>
      <w:r w:rsidR="0085319F">
        <w:rPr>
          <w:rFonts w:ascii="Times New Roman" w:hAnsi="Times New Roman" w:cs="Times New Roman"/>
          <w:noProof/>
        </w:rPr>
        <w:t>,</w:t>
      </w:r>
      <w:r w:rsidRPr="00317316">
        <w:rPr>
          <w:rFonts w:ascii="Times New Roman" w:hAnsi="Times New Roman" w:cs="Times New Roman"/>
          <w:noProof/>
        </w:rPr>
        <w:t xml:space="preserve"> </w:t>
      </w:r>
      <w:r w:rsidRPr="00317316">
        <w:rPr>
          <w:rFonts w:ascii="Times New Roman" w:hAnsi="Times New Roman" w:cs="Times New Roman"/>
          <w:i/>
          <w:noProof/>
        </w:rPr>
        <w:t>Agnotology: The Making and Unmaking of Ignorance</w:t>
      </w:r>
      <w:r w:rsidR="0085319F">
        <w:rPr>
          <w:rFonts w:ascii="Times New Roman" w:hAnsi="Times New Roman" w:cs="Times New Roman"/>
          <w:noProof/>
        </w:rPr>
        <w:t xml:space="preserve"> </w:t>
      </w:r>
      <w:r w:rsidR="004D0C22">
        <w:rPr>
          <w:rFonts w:ascii="Times New Roman" w:hAnsi="Times New Roman" w:cs="Times New Roman"/>
          <w:noProof/>
        </w:rPr>
        <w:t xml:space="preserve">(Redwood City: Stanford University Press: </w:t>
      </w:r>
      <w:r w:rsidRPr="00317316">
        <w:rPr>
          <w:rFonts w:ascii="Times New Roman" w:hAnsi="Times New Roman" w:cs="Times New Roman"/>
          <w:noProof/>
        </w:rPr>
        <w:t>2008).</w:t>
      </w:r>
    </w:p>
  </w:footnote>
  <w:footnote w:id="35">
    <w:p w14:paraId="055E7866"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National Library of Sweden, https://tidningar.kb.se/ 2019-11-19. Searches conducted during the period 2 February 2019 to 1 August 2019. In Swedish, both the combinations </w:t>
      </w:r>
      <w:proofErr w:type="spellStart"/>
      <w:r w:rsidRPr="00317316">
        <w:rPr>
          <w:rFonts w:ascii="Times New Roman" w:hAnsi="Times New Roman" w:cs="Times New Roman"/>
        </w:rPr>
        <w:t>kolsyra</w:t>
      </w:r>
      <w:proofErr w:type="spellEnd"/>
      <w:r w:rsidRPr="00317316">
        <w:rPr>
          <w:rFonts w:ascii="Times New Roman" w:hAnsi="Times New Roman" w:cs="Times New Roman"/>
        </w:rPr>
        <w:t xml:space="preserve"> + </w:t>
      </w:r>
      <w:proofErr w:type="spellStart"/>
      <w:r w:rsidRPr="00317316">
        <w:rPr>
          <w:rFonts w:ascii="Times New Roman" w:hAnsi="Times New Roman" w:cs="Times New Roman"/>
        </w:rPr>
        <w:t>klimat</w:t>
      </w:r>
      <w:proofErr w:type="spellEnd"/>
      <w:r w:rsidRPr="00317316">
        <w:rPr>
          <w:rFonts w:ascii="Times New Roman" w:hAnsi="Times New Roman" w:cs="Times New Roman"/>
        </w:rPr>
        <w:t xml:space="preserve"> and </w:t>
      </w:r>
      <w:proofErr w:type="spellStart"/>
      <w:r w:rsidRPr="00317316">
        <w:rPr>
          <w:rFonts w:ascii="Times New Roman" w:hAnsi="Times New Roman" w:cs="Times New Roman"/>
        </w:rPr>
        <w:t>koldioxid</w:t>
      </w:r>
      <w:proofErr w:type="spellEnd"/>
      <w:r w:rsidRPr="00317316">
        <w:rPr>
          <w:rFonts w:ascii="Times New Roman" w:hAnsi="Times New Roman" w:cs="Times New Roman"/>
        </w:rPr>
        <w:t xml:space="preserve"> + </w:t>
      </w:r>
      <w:proofErr w:type="spellStart"/>
      <w:r w:rsidRPr="00317316">
        <w:rPr>
          <w:rFonts w:ascii="Times New Roman" w:hAnsi="Times New Roman" w:cs="Times New Roman"/>
        </w:rPr>
        <w:t>klimat</w:t>
      </w:r>
      <w:proofErr w:type="spellEnd"/>
      <w:r w:rsidRPr="00317316">
        <w:rPr>
          <w:rFonts w:ascii="Times New Roman" w:hAnsi="Times New Roman" w:cs="Times New Roman"/>
        </w:rPr>
        <w:t xml:space="preserve"> were used for carbon dioxide + climate. </w:t>
      </w:r>
    </w:p>
  </w:footnote>
  <w:footnote w:id="36">
    <w:p w14:paraId="143D82C7" w14:textId="6586EE91"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Erland Mårald and Christer Nordlund, ‘Modern </w:t>
      </w:r>
      <w:r w:rsidR="0085319F">
        <w:rPr>
          <w:rFonts w:ascii="Times New Roman" w:hAnsi="Times New Roman" w:cs="Times New Roman"/>
          <w:noProof/>
        </w:rPr>
        <w:t>n</w:t>
      </w:r>
      <w:r w:rsidRPr="00317316">
        <w:rPr>
          <w:rFonts w:ascii="Times New Roman" w:hAnsi="Times New Roman" w:cs="Times New Roman"/>
          <w:noProof/>
        </w:rPr>
        <w:t xml:space="preserve">ature for a </w:t>
      </w:r>
      <w:r w:rsidR="0085319F">
        <w:rPr>
          <w:rFonts w:ascii="Times New Roman" w:hAnsi="Times New Roman" w:cs="Times New Roman"/>
          <w:noProof/>
        </w:rPr>
        <w:t>m</w:t>
      </w:r>
      <w:r w:rsidRPr="00317316">
        <w:rPr>
          <w:rFonts w:ascii="Times New Roman" w:hAnsi="Times New Roman" w:cs="Times New Roman"/>
          <w:noProof/>
        </w:rPr>
        <w:t xml:space="preserve">odern </w:t>
      </w:r>
      <w:r w:rsidR="0085319F">
        <w:rPr>
          <w:rFonts w:ascii="Times New Roman" w:hAnsi="Times New Roman" w:cs="Times New Roman"/>
          <w:noProof/>
        </w:rPr>
        <w:t>n</w:t>
      </w:r>
      <w:r w:rsidRPr="00317316">
        <w:rPr>
          <w:rFonts w:ascii="Times New Roman" w:hAnsi="Times New Roman" w:cs="Times New Roman"/>
          <w:noProof/>
        </w:rPr>
        <w:t xml:space="preserve">ation: An </w:t>
      </w:r>
      <w:r w:rsidR="0085319F">
        <w:rPr>
          <w:rFonts w:ascii="Times New Roman" w:hAnsi="Times New Roman" w:cs="Times New Roman"/>
          <w:noProof/>
        </w:rPr>
        <w:t>i</w:t>
      </w:r>
      <w:r w:rsidRPr="00317316">
        <w:rPr>
          <w:rFonts w:ascii="Times New Roman" w:hAnsi="Times New Roman" w:cs="Times New Roman"/>
          <w:noProof/>
        </w:rPr>
        <w:t xml:space="preserve">ntellectual </w:t>
      </w:r>
      <w:r w:rsidR="0085319F">
        <w:rPr>
          <w:rFonts w:ascii="Times New Roman" w:hAnsi="Times New Roman" w:cs="Times New Roman"/>
          <w:noProof/>
        </w:rPr>
        <w:t>h</w:t>
      </w:r>
      <w:r w:rsidRPr="00317316">
        <w:rPr>
          <w:rFonts w:ascii="Times New Roman" w:hAnsi="Times New Roman" w:cs="Times New Roman"/>
          <w:noProof/>
        </w:rPr>
        <w:t xml:space="preserve">istory of </w:t>
      </w:r>
      <w:r w:rsidR="0085319F">
        <w:rPr>
          <w:rFonts w:ascii="Times New Roman" w:hAnsi="Times New Roman" w:cs="Times New Roman"/>
          <w:noProof/>
        </w:rPr>
        <w:t>e</w:t>
      </w:r>
      <w:r w:rsidRPr="00317316">
        <w:rPr>
          <w:rFonts w:ascii="Times New Roman" w:hAnsi="Times New Roman" w:cs="Times New Roman"/>
          <w:noProof/>
        </w:rPr>
        <w:t xml:space="preserve">nvironmental </w:t>
      </w:r>
      <w:r w:rsidR="0085319F">
        <w:rPr>
          <w:rFonts w:ascii="Times New Roman" w:hAnsi="Times New Roman" w:cs="Times New Roman"/>
          <w:noProof/>
        </w:rPr>
        <w:t>d</w:t>
      </w:r>
      <w:r w:rsidRPr="00317316">
        <w:rPr>
          <w:rFonts w:ascii="Times New Roman" w:hAnsi="Times New Roman" w:cs="Times New Roman"/>
          <w:noProof/>
        </w:rPr>
        <w:t xml:space="preserve">issonances in the Swedish </w:t>
      </w:r>
      <w:r w:rsidR="0085319F">
        <w:rPr>
          <w:rFonts w:ascii="Times New Roman" w:hAnsi="Times New Roman" w:cs="Times New Roman"/>
          <w:noProof/>
        </w:rPr>
        <w:t>w</w:t>
      </w:r>
      <w:r w:rsidRPr="00317316">
        <w:rPr>
          <w:rFonts w:ascii="Times New Roman" w:hAnsi="Times New Roman" w:cs="Times New Roman"/>
          <w:noProof/>
        </w:rPr>
        <w:t xml:space="preserve">elfare </w:t>
      </w:r>
      <w:r w:rsidR="0085319F">
        <w:rPr>
          <w:rFonts w:ascii="Times New Roman" w:hAnsi="Times New Roman" w:cs="Times New Roman"/>
          <w:noProof/>
        </w:rPr>
        <w:t>s</w:t>
      </w:r>
      <w:r w:rsidRPr="00317316">
        <w:rPr>
          <w:rFonts w:ascii="Times New Roman" w:hAnsi="Times New Roman" w:cs="Times New Roman"/>
          <w:noProof/>
        </w:rPr>
        <w:t xml:space="preserve">tate’, </w:t>
      </w:r>
      <w:r w:rsidRPr="00317316">
        <w:rPr>
          <w:rFonts w:ascii="Times New Roman" w:hAnsi="Times New Roman" w:cs="Times New Roman"/>
          <w:i/>
          <w:noProof/>
        </w:rPr>
        <w:t xml:space="preserve">Environment and </w:t>
      </w:r>
      <w:r w:rsidRPr="004D0C22">
        <w:rPr>
          <w:rFonts w:ascii="Times New Roman" w:hAnsi="Times New Roman" w:cs="Times New Roman"/>
          <w:i/>
          <w:noProof/>
        </w:rPr>
        <w:t>History</w:t>
      </w:r>
      <w:r w:rsidRPr="004D0C22">
        <w:rPr>
          <w:rFonts w:ascii="Times New Roman" w:hAnsi="Times New Roman" w:cs="Times New Roman"/>
          <w:noProof/>
        </w:rPr>
        <w:t xml:space="preserve"> </w:t>
      </w:r>
      <w:r w:rsidR="004D0C22" w:rsidRPr="004D0C22">
        <w:rPr>
          <w:rFonts w:ascii="Times New Roman" w:hAnsi="Times New Roman" w:cs="Times New Roman"/>
          <w:b/>
          <w:bCs/>
          <w:noProof/>
        </w:rPr>
        <w:t xml:space="preserve">26 </w:t>
      </w:r>
      <w:r w:rsidRPr="004D0C22">
        <w:rPr>
          <w:rFonts w:ascii="Times New Roman" w:hAnsi="Times New Roman" w:cs="Times New Roman"/>
          <w:noProof/>
        </w:rPr>
        <w:t>(20</w:t>
      </w:r>
      <w:r w:rsidR="004D0C22" w:rsidRPr="004D0C22">
        <w:rPr>
          <w:rFonts w:ascii="Times New Roman" w:hAnsi="Times New Roman" w:cs="Times New Roman"/>
          <w:noProof/>
        </w:rPr>
        <w:t>20</w:t>
      </w:r>
      <w:r w:rsidRPr="004D0C22">
        <w:rPr>
          <w:rFonts w:ascii="Times New Roman" w:hAnsi="Times New Roman" w:cs="Times New Roman"/>
          <w:noProof/>
        </w:rPr>
        <w:t>).</w:t>
      </w:r>
    </w:p>
  </w:footnote>
  <w:footnote w:id="37">
    <w:p w14:paraId="16CEB5BB" w14:textId="167D7B56"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Rolf Lidskog and Ingemar Elander, ‘Ecological </w:t>
      </w:r>
      <w:r w:rsidR="0085319F">
        <w:rPr>
          <w:rFonts w:ascii="Times New Roman" w:hAnsi="Times New Roman" w:cs="Times New Roman"/>
          <w:noProof/>
        </w:rPr>
        <w:t>m</w:t>
      </w:r>
      <w:r w:rsidRPr="00317316">
        <w:rPr>
          <w:rFonts w:ascii="Times New Roman" w:hAnsi="Times New Roman" w:cs="Times New Roman"/>
          <w:noProof/>
        </w:rPr>
        <w:t xml:space="preserve">odernization in </w:t>
      </w:r>
      <w:r w:rsidR="0085319F">
        <w:rPr>
          <w:rFonts w:ascii="Times New Roman" w:hAnsi="Times New Roman" w:cs="Times New Roman"/>
          <w:noProof/>
        </w:rPr>
        <w:t>p</w:t>
      </w:r>
      <w:r w:rsidRPr="00317316">
        <w:rPr>
          <w:rFonts w:ascii="Times New Roman" w:hAnsi="Times New Roman" w:cs="Times New Roman"/>
          <w:noProof/>
        </w:rPr>
        <w:t xml:space="preserve">ractice? The </w:t>
      </w:r>
      <w:r w:rsidR="0085319F">
        <w:rPr>
          <w:rFonts w:ascii="Times New Roman" w:hAnsi="Times New Roman" w:cs="Times New Roman"/>
          <w:noProof/>
        </w:rPr>
        <w:t>c</w:t>
      </w:r>
      <w:r w:rsidRPr="00317316">
        <w:rPr>
          <w:rFonts w:ascii="Times New Roman" w:hAnsi="Times New Roman" w:cs="Times New Roman"/>
          <w:noProof/>
        </w:rPr>
        <w:t xml:space="preserve">ase of </w:t>
      </w:r>
      <w:r w:rsidR="0085319F">
        <w:rPr>
          <w:rFonts w:ascii="Times New Roman" w:hAnsi="Times New Roman" w:cs="Times New Roman"/>
          <w:noProof/>
        </w:rPr>
        <w:t>s</w:t>
      </w:r>
      <w:r w:rsidRPr="00317316">
        <w:rPr>
          <w:rFonts w:ascii="Times New Roman" w:hAnsi="Times New Roman" w:cs="Times New Roman"/>
          <w:noProof/>
        </w:rPr>
        <w:t xml:space="preserve">ustainable </w:t>
      </w:r>
      <w:r w:rsidR="0085319F">
        <w:rPr>
          <w:rFonts w:ascii="Times New Roman" w:hAnsi="Times New Roman" w:cs="Times New Roman"/>
          <w:noProof/>
        </w:rPr>
        <w:t>d</w:t>
      </w:r>
      <w:r w:rsidRPr="00317316">
        <w:rPr>
          <w:rFonts w:ascii="Times New Roman" w:hAnsi="Times New Roman" w:cs="Times New Roman"/>
          <w:noProof/>
        </w:rPr>
        <w:t xml:space="preserve">evelopment in Sweden’, </w:t>
      </w:r>
      <w:r w:rsidRPr="00317316">
        <w:rPr>
          <w:rFonts w:ascii="Times New Roman" w:hAnsi="Times New Roman" w:cs="Times New Roman"/>
          <w:i/>
          <w:noProof/>
        </w:rPr>
        <w:t>Journal of Environmental Policy &amp; Planning</w:t>
      </w:r>
      <w:r w:rsidRPr="00317316">
        <w:rPr>
          <w:rFonts w:ascii="Times New Roman" w:hAnsi="Times New Roman" w:cs="Times New Roman"/>
          <w:noProof/>
        </w:rPr>
        <w:t xml:space="preserve"> </w:t>
      </w:r>
      <w:r w:rsidRPr="00317316">
        <w:rPr>
          <w:rFonts w:ascii="Times New Roman" w:hAnsi="Times New Roman" w:cs="Times New Roman"/>
          <w:b/>
          <w:noProof/>
        </w:rPr>
        <w:t>14</w:t>
      </w:r>
      <w:r w:rsidRPr="00317316">
        <w:rPr>
          <w:rFonts w:ascii="Times New Roman" w:hAnsi="Times New Roman" w:cs="Times New Roman"/>
          <w:noProof/>
        </w:rPr>
        <w:t xml:space="preserve"> (2012): 411</w:t>
      </w:r>
      <w:r w:rsidR="0085319F">
        <w:rPr>
          <w:rFonts w:ascii="Times New Roman" w:hAnsi="Times New Roman" w:cs="Times New Roman"/>
          <w:noProof/>
        </w:rPr>
        <w:t>–</w:t>
      </w:r>
      <w:r w:rsidRPr="00317316">
        <w:rPr>
          <w:rFonts w:ascii="Times New Roman" w:hAnsi="Times New Roman" w:cs="Times New Roman"/>
          <w:noProof/>
        </w:rPr>
        <w:t xml:space="preserve">27; Martin Jänicke, ‘Ecological </w:t>
      </w:r>
      <w:r w:rsidR="0085319F">
        <w:rPr>
          <w:rFonts w:ascii="Times New Roman" w:hAnsi="Times New Roman" w:cs="Times New Roman"/>
          <w:noProof/>
        </w:rPr>
        <w:t>m</w:t>
      </w:r>
      <w:r w:rsidRPr="00317316">
        <w:rPr>
          <w:rFonts w:ascii="Times New Roman" w:hAnsi="Times New Roman" w:cs="Times New Roman"/>
          <w:noProof/>
        </w:rPr>
        <w:t xml:space="preserve">odernisation: New </w:t>
      </w:r>
      <w:r w:rsidR="0085319F">
        <w:rPr>
          <w:rFonts w:ascii="Times New Roman" w:hAnsi="Times New Roman" w:cs="Times New Roman"/>
          <w:noProof/>
        </w:rPr>
        <w:t>p</w:t>
      </w:r>
      <w:r w:rsidRPr="00317316">
        <w:rPr>
          <w:rFonts w:ascii="Times New Roman" w:hAnsi="Times New Roman" w:cs="Times New Roman"/>
          <w:noProof/>
        </w:rPr>
        <w:t xml:space="preserve">erspectives’, </w:t>
      </w:r>
      <w:r w:rsidRPr="00317316">
        <w:rPr>
          <w:rFonts w:ascii="Times New Roman" w:hAnsi="Times New Roman" w:cs="Times New Roman"/>
          <w:i/>
          <w:noProof/>
        </w:rPr>
        <w:t>Journal of Cleaner Production</w:t>
      </w:r>
      <w:r w:rsidRPr="00317316">
        <w:rPr>
          <w:rFonts w:ascii="Times New Roman" w:hAnsi="Times New Roman" w:cs="Times New Roman"/>
          <w:noProof/>
        </w:rPr>
        <w:t xml:space="preserve"> </w:t>
      </w:r>
      <w:r w:rsidRPr="00317316">
        <w:rPr>
          <w:rFonts w:ascii="Times New Roman" w:hAnsi="Times New Roman" w:cs="Times New Roman"/>
          <w:b/>
          <w:noProof/>
        </w:rPr>
        <w:t>16</w:t>
      </w:r>
      <w:r w:rsidRPr="00317316">
        <w:rPr>
          <w:rFonts w:ascii="Times New Roman" w:hAnsi="Times New Roman" w:cs="Times New Roman"/>
          <w:noProof/>
        </w:rPr>
        <w:t xml:space="preserve"> (2008): 557</w:t>
      </w:r>
      <w:r w:rsidR="0085319F">
        <w:rPr>
          <w:rFonts w:ascii="Times New Roman" w:hAnsi="Times New Roman" w:cs="Times New Roman"/>
          <w:noProof/>
        </w:rPr>
        <w:t>–</w:t>
      </w:r>
      <w:r w:rsidRPr="00317316">
        <w:rPr>
          <w:rFonts w:ascii="Times New Roman" w:hAnsi="Times New Roman" w:cs="Times New Roman"/>
          <w:noProof/>
        </w:rPr>
        <w:t>65; Lennart J. Lundqvist</w:t>
      </w:r>
      <w:r w:rsidR="0085319F">
        <w:rPr>
          <w:rFonts w:ascii="Times New Roman" w:hAnsi="Times New Roman" w:cs="Times New Roman"/>
          <w:noProof/>
        </w:rPr>
        <w:t>,</w:t>
      </w:r>
      <w:r w:rsidRPr="00317316">
        <w:rPr>
          <w:rFonts w:ascii="Times New Roman" w:hAnsi="Times New Roman" w:cs="Times New Roman"/>
          <w:noProof/>
        </w:rPr>
        <w:t xml:space="preserve"> </w:t>
      </w:r>
      <w:r w:rsidRPr="00317316">
        <w:rPr>
          <w:rFonts w:ascii="Times New Roman" w:hAnsi="Times New Roman" w:cs="Times New Roman"/>
          <w:i/>
          <w:noProof/>
        </w:rPr>
        <w:t>Sweden and Ecological Governance: Straddling the Fencenull</w:t>
      </w:r>
      <w:r w:rsidR="0085319F">
        <w:rPr>
          <w:rFonts w:ascii="Times New Roman" w:hAnsi="Times New Roman" w:cs="Times New Roman"/>
          <w:noProof/>
        </w:rPr>
        <w:t xml:space="preserve"> (Manchester: </w:t>
      </w:r>
      <w:r w:rsidRPr="00317316">
        <w:rPr>
          <w:rFonts w:ascii="Times New Roman" w:hAnsi="Times New Roman" w:cs="Times New Roman"/>
          <w:noProof/>
        </w:rPr>
        <w:t>Manchester University Press, 2004).</w:t>
      </w:r>
      <w:r w:rsidRPr="00317316">
        <w:rPr>
          <w:rFonts w:ascii="Times New Roman" w:hAnsi="Times New Roman" w:cs="Times New Roman"/>
        </w:rPr>
        <w:t xml:space="preserve"> </w:t>
      </w:r>
      <w:r w:rsidR="00EC7C64" w:rsidRPr="00E319D0">
        <w:rPr>
          <w:rFonts w:ascii="Times New Roman" w:hAnsi="Times New Roman" w:cs="Times New Roman"/>
          <w:lang w:val="sv-SE"/>
        </w:rPr>
        <w:t>David Larsson Heidenblad. Den Gröna Vändningen: En Ny Kunskapshistoria Om Miljöfrågornas Genombrott under Efterkrigstiden.  (Lund: Nordic Academic Press, 2021).</w:t>
      </w:r>
    </w:p>
  </w:footnote>
  <w:footnote w:id="38">
    <w:p w14:paraId="131E8B92" w14:textId="31357AC4"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Jonas Anshelm</w:t>
      </w:r>
      <w:r w:rsidR="0085319F">
        <w:rPr>
          <w:rFonts w:ascii="Times New Roman" w:hAnsi="Times New Roman" w:cs="Times New Roman"/>
          <w:noProof/>
          <w:lang w:val="sv-SE"/>
        </w:rPr>
        <w:t>,</w:t>
      </w:r>
      <w:r w:rsidRPr="00317316">
        <w:rPr>
          <w:rFonts w:ascii="Times New Roman" w:hAnsi="Times New Roman" w:cs="Times New Roman"/>
          <w:noProof/>
          <w:lang w:val="sv-SE"/>
        </w:rPr>
        <w:t xml:space="preserve"> </w:t>
      </w:r>
      <w:r w:rsidRPr="00317316">
        <w:rPr>
          <w:rFonts w:ascii="Times New Roman" w:hAnsi="Times New Roman" w:cs="Times New Roman"/>
          <w:i/>
          <w:noProof/>
          <w:lang w:val="sv-SE"/>
        </w:rPr>
        <w:t>Mellan Frälsning Och Domedag : Om Kärnkraftens Politiska Idéhistoria I Sverige 1945</w:t>
      </w:r>
      <w:r w:rsidR="0085319F">
        <w:rPr>
          <w:rFonts w:ascii="Times New Roman" w:hAnsi="Times New Roman" w:cs="Times New Roman"/>
          <w:i/>
          <w:noProof/>
          <w:lang w:val="sv-SE"/>
        </w:rPr>
        <w:t>–</w:t>
      </w:r>
      <w:r w:rsidRPr="00317316">
        <w:rPr>
          <w:rFonts w:ascii="Times New Roman" w:hAnsi="Times New Roman" w:cs="Times New Roman"/>
          <w:i/>
          <w:noProof/>
          <w:lang w:val="sv-SE"/>
        </w:rPr>
        <w:t>1999</w:t>
      </w:r>
      <w:r w:rsidRPr="00317316">
        <w:rPr>
          <w:rFonts w:ascii="Times New Roman" w:hAnsi="Times New Roman" w:cs="Times New Roman"/>
          <w:noProof/>
          <w:lang w:val="sv-SE"/>
        </w:rPr>
        <w:t xml:space="preserve"> (Eslöv: B. Östlings bokförl. </w:t>
      </w:r>
      <w:r w:rsidRPr="00E319D0">
        <w:rPr>
          <w:rFonts w:ascii="Times New Roman" w:hAnsi="Times New Roman" w:cs="Times New Roman"/>
          <w:noProof/>
          <w:lang w:val="sv-SE"/>
        </w:rPr>
        <w:t>Symposion, 2000); Jenny Andersson</w:t>
      </w:r>
      <w:r w:rsidR="0085319F" w:rsidRPr="00E319D0">
        <w:rPr>
          <w:rFonts w:ascii="Times New Roman" w:hAnsi="Times New Roman" w:cs="Times New Roman"/>
          <w:noProof/>
          <w:lang w:val="sv-SE"/>
        </w:rPr>
        <w:t xml:space="preserve">, </w:t>
      </w:r>
      <w:r w:rsidRPr="00E319D0">
        <w:rPr>
          <w:rFonts w:ascii="Times New Roman" w:hAnsi="Times New Roman" w:cs="Times New Roman"/>
          <w:i/>
          <w:noProof/>
          <w:lang w:val="sv-SE"/>
        </w:rPr>
        <w:t>Between Growth and Security</w:t>
      </w:r>
      <w:r w:rsidRPr="00E319D0">
        <w:rPr>
          <w:rFonts w:ascii="Times New Roman" w:hAnsi="Times New Roman" w:cs="Times New Roman"/>
          <w:noProof/>
          <w:lang w:val="sv-SE"/>
        </w:rPr>
        <w:t xml:space="preserve">, </w:t>
      </w:r>
      <w:r w:rsidR="0085319F" w:rsidRPr="00E319D0">
        <w:rPr>
          <w:rFonts w:ascii="Times New Roman" w:hAnsi="Times New Roman" w:cs="Times New Roman"/>
          <w:noProof/>
          <w:lang w:val="sv-SE"/>
        </w:rPr>
        <w:t>(Manchester:</w:t>
      </w:r>
      <w:r w:rsidRPr="00E319D0">
        <w:rPr>
          <w:rFonts w:ascii="Times New Roman" w:hAnsi="Times New Roman" w:cs="Times New Roman"/>
          <w:noProof/>
          <w:lang w:val="sv-SE"/>
        </w:rPr>
        <w:t xml:space="preserve"> Manchester University Press, 2013); Maja Fjaestad</w:t>
      </w:r>
      <w:r w:rsidR="0085319F" w:rsidRPr="00E319D0">
        <w:rPr>
          <w:rFonts w:ascii="Times New Roman" w:hAnsi="Times New Roman" w:cs="Times New Roman"/>
          <w:noProof/>
          <w:lang w:val="sv-SE"/>
        </w:rPr>
        <w:t>,</w:t>
      </w:r>
      <w:r w:rsidRPr="00E319D0">
        <w:rPr>
          <w:rFonts w:ascii="Times New Roman" w:hAnsi="Times New Roman" w:cs="Times New Roman"/>
          <w:noProof/>
          <w:lang w:val="sv-SE"/>
        </w:rPr>
        <w:t xml:space="preserve"> </w:t>
      </w:r>
      <w:r w:rsidRPr="00317316">
        <w:rPr>
          <w:rFonts w:ascii="Times New Roman" w:hAnsi="Times New Roman" w:cs="Times New Roman"/>
          <w:i/>
          <w:noProof/>
          <w:lang w:val="sv-SE"/>
        </w:rPr>
        <w:t>Visionen Om Outtömlig Energi: Bridreaktorn I Svensk Kärnkraftshistoria 1945–80</w:t>
      </w:r>
      <w:r w:rsidR="0085319F">
        <w:rPr>
          <w:rFonts w:ascii="Times New Roman" w:hAnsi="Times New Roman" w:cs="Times New Roman"/>
          <w:noProof/>
          <w:lang w:val="sv-SE"/>
        </w:rPr>
        <w:t xml:space="preserve"> (Stockholm: </w:t>
      </w:r>
      <w:r w:rsidRPr="00317316">
        <w:rPr>
          <w:rFonts w:ascii="Times New Roman" w:hAnsi="Times New Roman" w:cs="Times New Roman"/>
          <w:noProof/>
          <w:lang w:val="sv-SE"/>
        </w:rPr>
        <w:t>KTH, 2010).</w:t>
      </w:r>
    </w:p>
  </w:footnote>
  <w:footnote w:id="39">
    <w:p w14:paraId="15DD2234" w14:textId="73066214"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SEA</w:t>
      </w:r>
      <w:r w:rsidR="0085319F">
        <w:rPr>
          <w:rFonts w:ascii="Times New Roman" w:hAnsi="Times New Roman" w:cs="Times New Roman"/>
          <w:lang w:val="sv-SE"/>
        </w:rPr>
        <w:t xml:space="preserve">, </w:t>
      </w:r>
      <w:r w:rsidRPr="00317316">
        <w:rPr>
          <w:rFonts w:ascii="Times New Roman" w:hAnsi="Times New Roman" w:cs="Times New Roman"/>
          <w:lang w:val="sv-SE"/>
        </w:rPr>
        <w:t>‘Total energitillförsel per energivara fr.o.m. 1970, TWh’</w:t>
      </w:r>
      <w:r w:rsidR="0085319F">
        <w:rPr>
          <w:rFonts w:ascii="Times New Roman" w:hAnsi="Times New Roman" w:cs="Times New Roman"/>
          <w:lang w:val="sv-SE"/>
        </w:rPr>
        <w:t>,</w:t>
      </w:r>
      <w:r w:rsidRPr="00317316">
        <w:rPr>
          <w:rFonts w:ascii="Times New Roman" w:hAnsi="Times New Roman" w:cs="Times New Roman"/>
          <w:lang w:val="sv-SE"/>
        </w:rPr>
        <w:t xml:space="preserve"> Swedish Energy Agency, http://www.energimyndigheten.se/statistik/den-officiella-statistiken/statistikprodukter/arlig-energibalans/diagram1/ (</w:t>
      </w:r>
      <w:proofErr w:type="spellStart"/>
      <w:r w:rsidRPr="00317316">
        <w:rPr>
          <w:rFonts w:ascii="Times New Roman" w:hAnsi="Times New Roman" w:cs="Times New Roman"/>
          <w:lang w:val="sv-SE"/>
        </w:rPr>
        <w:t>accessed</w:t>
      </w:r>
      <w:proofErr w:type="spellEnd"/>
      <w:r w:rsidRPr="00317316">
        <w:rPr>
          <w:rFonts w:ascii="Times New Roman" w:hAnsi="Times New Roman" w:cs="Times New Roman"/>
          <w:lang w:val="sv-SE"/>
        </w:rPr>
        <w:t xml:space="preserve"> 25 </w:t>
      </w:r>
      <w:proofErr w:type="spellStart"/>
      <w:r w:rsidRPr="00317316">
        <w:rPr>
          <w:rFonts w:ascii="Times New Roman" w:hAnsi="Times New Roman" w:cs="Times New Roman"/>
          <w:lang w:val="sv-SE"/>
        </w:rPr>
        <w:t>Oct</w:t>
      </w:r>
      <w:proofErr w:type="spellEnd"/>
      <w:r w:rsidRPr="00317316">
        <w:rPr>
          <w:rFonts w:ascii="Times New Roman" w:hAnsi="Times New Roman" w:cs="Times New Roman"/>
          <w:lang w:val="sv-SE"/>
        </w:rPr>
        <w:t>. 2020)</w:t>
      </w:r>
    </w:p>
  </w:footnote>
  <w:footnote w:id="40">
    <w:p w14:paraId="5F75E747" w14:textId="5D571F3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Per Lindquist, ‘Det Klyvbara Ämnet. </w:t>
      </w:r>
      <w:r w:rsidRPr="00E319D0">
        <w:rPr>
          <w:rFonts w:ascii="Times New Roman" w:hAnsi="Times New Roman" w:cs="Times New Roman"/>
          <w:noProof/>
          <w:lang w:val="en-US"/>
        </w:rPr>
        <w:t>Diskursiva Ordningar I Svensk Kärnkraftspolitik 1972</w:t>
      </w:r>
      <w:r w:rsidR="0085319F" w:rsidRPr="00E319D0">
        <w:rPr>
          <w:rFonts w:ascii="Times New Roman" w:hAnsi="Times New Roman" w:cs="Times New Roman"/>
          <w:noProof/>
          <w:lang w:val="en-US"/>
        </w:rPr>
        <w:t>–</w:t>
      </w:r>
      <w:r w:rsidRPr="00E319D0">
        <w:rPr>
          <w:rFonts w:ascii="Times New Roman" w:hAnsi="Times New Roman" w:cs="Times New Roman"/>
          <w:noProof/>
          <w:lang w:val="en-US"/>
        </w:rPr>
        <w:t xml:space="preserve">1980’ (Lund University, 1997); </w:t>
      </w:r>
      <w:r w:rsidR="0085319F" w:rsidRPr="00E319D0">
        <w:rPr>
          <w:rFonts w:ascii="Times New Roman" w:hAnsi="Times New Roman" w:cs="Times New Roman"/>
          <w:noProof/>
          <w:lang w:val="en-US"/>
        </w:rPr>
        <w:t>i</w:t>
      </w:r>
      <w:r w:rsidRPr="00E319D0">
        <w:rPr>
          <w:rFonts w:ascii="Times New Roman" w:hAnsi="Times New Roman" w:cs="Times New Roman"/>
          <w:noProof/>
          <w:lang w:val="en-US"/>
        </w:rPr>
        <w:t xml:space="preserve">n contrast to circumstances in USA: Robert D Lifset, ‘Nuclear </w:t>
      </w:r>
      <w:r w:rsidR="0085319F" w:rsidRPr="00E319D0">
        <w:rPr>
          <w:rFonts w:ascii="Times New Roman" w:hAnsi="Times New Roman" w:cs="Times New Roman"/>
          <w:noProof/>
          <w:lang w:val="en-US"/>
        </w:rPr>
        <w:t>p</w:t>
      </w:r>
      <w:r w:rsidRPr="00E319D0">
        <w:rPr>
          <w:rFonts w:ascii="Times New Roman" w:hAnsi="Times New Roman" w:cs="Times New Roman"/>
          <w:noProof/>
          <w:lang w:val="en-US"/>
        </w:rPr>
        <w:t xml:space="preserve">ower in America: The </w:t>
      </w:r>
      <w:r w:rsidR="0085319F" w:rsidRPr="00E319D0">
        <w:rPr>
          <w:rFonts w:ascii="Times New Roman" w:hAnsi="Times New Roman" w:cs="Times New Roman"/>
          <w:noProof/>
          <w:lang w:val="en-US"/>
        </w:rPr>
        <w:t>s</w:t>
      </w:r>
      <w:r w:rsidRPr="00E319D0">
        <w:rPr>
          <w:rFonts w:ascii="Times New Roman" w:hAnsi="Times New Roman" w:cs="Times New Roman"/>
          <w:noProof/>
          <w:lang w:val="en-US"/>
        </w:rPr>
        <w:t xml:space="preserve">tory of a </w:t>
      </w:r>
      <w:r w:rsidR="0085319F" w:rsidRPr="00E319D0">
        <w:rPr>
          <w:rFonts w:ascii="Times New Roman" w:hAnsi="Times New Roman" w:cs="Times New Roman"/>
          <w:noProof/>
          <w:lang w:val="en-US"/>
        </w:rPr>
        <w:t>f</w:t>
      </w:r>
      <w:r w:rsidRPr="00E319D0">
        <w:rPr>
          <w:rFonts w:ascii="Times New Roman" w:hAnsi="Times New Roman" w:cs="Times New Roman"/>
          <w:noProof/>
          <w:lang w:val="en-US"/>
        </w:rPr>
        <w:t xml:space="preserve">ailed </w:t>
      </w:r>
      <w:r w:rsidR="0085319F" w:rsidRPr="00E319D0">
        <w:rPr>
          <w:rFonts w:ascii="Times New Roman" w:hAnsi="Times New Roman" w:cs="Times New Roman"/>
          <w:noProof/>
          <w:lang w:val="en-US"/>
        </w:rPr>
        <w:t>e</w:t>
      </w:r>
      <w:r w:rsidRPr="00E319D0">
        <w:rPr>
          <w:rFonts w:ascii="Times New Roman" w:hAnsi="Times New Roman" w:cs="Times New Roman"/>
          <w:noProof/>
          <w:lang w:val="en-US"/>
        </w:rPr>
        <w:t xml:space="preserve">nergy </w:t>
      </w:r>
      <w:r w:rsidR="0085319F" w:rsidRPr="00E319D0">
        <w:rPr>
          <w:rFonts w:ascii="Times New Roman" w:hAnsi="Times New Roman" w:cs="Times New Roman"/>
          <w:noProof/>
          <w:lang w:val="en-US"/>
        </w:rPr>
        <w:t>t</w:t>
      </w:r>
      <w:r w:rsidRPr="00E319D0">
        <w:rPr>
          <w:rFonts w:ascii="Times New Roman" w:hAnsi="Times New Roman" w:cs="Times New Roman"/>
          <w:noProof/>
          <w:lang w:val="en-US"/>
        </w:rPr>
        <w:t xml:space="preserve">ransition’, </w:t>
      </w:r>
      <w:r w:rsidRPr="00E319D0">
        <w:rPr>
          <w:rFonts w:ascii="Times New Roman" w:hAnsi="Times New Roman" w:cs="Times New Roman"/>
          <w:i/>
          <w:noProof/>
          <w:lang w:val="en-US"/>
        </w:rPr>
        <w:t xml:space="preserve">Environmental </w:t>
      </w:r>
      <w:r w:rsidR="0085319F" w:rsidRPr="00E319D0">
        <w:rPr>
          <w:rFonts w:ascii="Times New Roman" w:hAnsi="Times New Roman" w:cs="Times New Roman"/>
          <w:i/>
          <w:noProof/>
          <w:lang w:val="en-US"/>
        </w:rPr>
        <w:t>H</w:t>
      </w:r>
      <w:r w:rsidRPr="00E319D0">
        <w:rPr>
          <w:rFonts w:ascii="Times New Roman" w:hAnsi="Times New Roman" w:cs="Times New Roman"/>
          <w:i/>
          <w:noProof/>
          <w:lang w:val="en-US"/>
        </w:rPr>
        <w:t>istory</w:t>
      </w:r>
      <w:r w:rsidRPr="00E319D0">
        <w:rPr>
          <w:rFonts w:ascii="Times New Roman" w:hAnsi="Times New Roman" w:cs="Times New Roman"/>
          <w:noProof/>
          <w:lang w:val="en-US"/>
        </w:rPr>
        <w:t xml:space="preserve"> </w:t>
      </w:r>
      <w:r w:rsidRPr="00E319D0">
        <w:rPr>
          <w:rFonts w:ascii="Times New Roman" w:hAnsi="Times New Roman" w:cs="Times New Roman"/>
          <w:b/>
          <w:noProof/>
          <w:lang w:val="en-US"/>
        </w:rPr>
        <w:t>24</w:t>
      </w:r>
      <w:r w:rsidRPr="00E319D0">
        <w:rPr>
          <w:rFonts w:ascii="Times New Roman" w:hAnsi="Times New Roman" w:cs="Times New Roman"/>
          <w:noProof/>
          <w:lang w:val="en-US"/>
        </w:rPr>
        <w:t xml:space="preserve"> (2019).</w:t>
      </w:r>
    </w:p>
  </w:footnote>
  <w:footnote w:id="41">
    <w:p w14:paraId="49366616" w14:textId="41316905"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Anna Åberg and Maja Fjӕstad, ‘Chasing </w:t>
      </w:r>
      <w:r w:rsidR="00751F77">
        <w:rPr>
          <w:rFonts w:ascii="Times New Roman" w:hAnsi="Times New Roman" w:cs="Times New Roman"/>
          <w:noProof/>
        </w:rPr>
        <w:t>u</w:t>
      </w:r>
      <w:r w:rsidRPr="00317316">
        <w:rPr>
          <w:rFonts w:ascii="Times New Roman" w:hAnsi="Times New Roman" w:cs="Times New Roman"/>
          <w:noProof/>
        </w:rPr>
        <w:t xml:space="preserve">ranium: Securing </w:t>
      </w:r>
      <w:r w:rsidR="00751F77">
        <w:rPr>
          <w:rFonts w:ascii="Times New Roman" w:hAnsi="Times New Roman" w:cs="Times New Roman"/>
          <w:noProof/>
        </w:rPr>
        <w:t>n</w:t>
      </w:r>
      <w:r w:rsidRPr="00317316">
        <w:rPr>
          <w:rFonts w:ascii="Times New Roman" w:hAnsi="Times New Roman" w:cs="Times New Roman"/>
          <w:noProof/>
        </w:rPr>
        <w:t xml:space="preserve">uclear </w:t>
      </w:r>
      <w:r w:rsidR="00751F77">
        <w:rPr>
          <w:rFonts w:ascii="Times New Roman" w:hAnsi="Times New Roman" w:cs="Times New Roman"/>
          <w:noProof/>
        </w:rPr>
        <w:t>f</w:t>
      </w:r>
      <w:r w:rsidRPr="00317316">
        <w:rPr>
          <w:rFonts w:ascii="Times New Roman" w:hAnsi="Times New Roman" w:cs="Times New Roman"/>
          <w:noProof/>
        </w:rPr>
        <w:t xml:space="preserve">uel on a </w:t>
      </w:r>
      <w:r w:rsidR="00751F77">
        <w:rPr>
          <w:rFonts w:ascii="Times New Roman" w:hAnsi="Times New Roman" w:cs="Times New Roman"/>
          <w:noProof/>
        </w:rPr>
        <w:t>t</w:t>
      </w:r>
      <w:r w:rsidRPr="00317316">
        <w:rPr>
          <w:rFonts w:ascii="Times New Roman" w:hAnsi="Times New Roman" w:cs="Times New Roman"/>
          <w:noProof/>
        </w:rPr>
        <w:t xml:space="preserve">ransnational </w:t>
      </w:r>
      <w:r w:rsidR="00751F77">
        <w:rPr>
          <w:rFonts w:ascii="Times New Roman" w:hAnsi="Times New Roman" w:cs="Times New Roman"/>
          <w:noProof/>
        </w:rPr>
        <w:t>a</w:t>
      </w:r>
      <w:r w:rsidRPr="00317316">
        <w:rPr>
          <w:rFonts w:ascii="Times New Roman" w:hAnsi="Times New Roman" w:cs="Times New Roman"/>
          <w:noProof/>
        </w:rPr>
        <w:t xml:space="preserve">rena in Sweden 1971–1984’, </w:t>
      </w:r>
      <w:r w:rsidRPr="00317316">
        <w:rPr>
          <w:rFonts w:ascii="Times New Roman" w:hAnsi="Times New Roman" w:cs="Times New Roman"/>
          <w:i/>
          <w:noProof/>
        </w:rPr>
        <w:t>The Extractive Industries and Society</w:t>
      </w:r>
      <w:r w:rsidRPr="00317316">
        <w:rPr>
          <w:rFonts w:ascii="Times New Roman" w:hAnsi="Times New Roman" w:cs="Times New Roman"/>
          <w:noProof/>
        </w:rPr>
        <w:t xml:space="preserve"> </w:t>
      </w:r>
      <w:r w:rsidRPr="00317316">
        <w:rPr>
          <w:rFonts w:ascii="Times New Roman" w:hAnsi="Times New Roman" w:cs="Times New Roman"/>
          <w:b/>
          <w:noProof/>
        </w:rPr>
        <w:t>7</w:t>
      </w:r>
      <w:r w:rsidRPr="00317316">
        <w:rPr>
          <w:rFonts w:ascii="Times New Roman" w:hAnsi="Times New Roman" w:cs="Times New Roman"/>
          <w:noProof/>
        </w:rPr>
        <w:t xml:space="preserve"> (2020): 29</w:t>
      </w:r>
      <w:r w:rsidR="00751F77">
        <w:rPr>
          <w:rFonts w:ascii="Times New Roman" w:hAnsi="Times New Roman" w:cs="Times New Roman"/>
          <w:noProof/>
        </w:rPr>
        <w:t>–</w:t>
      </w:r>
      <w:r w:rsidRPr="00317316">
        <w:rPr>
          <w:rFonts w:ascii="Times New Roman" w:hAnsi="Times New Roman" w:cs="Times New Roman"/>
          <w:noProof/>
        </w:rPr>
        <w:t>38.</w:t>
      </w:r>
    </w:p>
  </w:footnote>
  <w:footnote w:id="42">
    <w:p w14:paraId="46F724EC" w14:textId="26910412"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Mirroring the debate in the US shown in Matthew T. Huber. </w:t>
      </w:r>
      <w:r w:rsidRPr="00317316">
        <w:rPr>
          <w:rFonts w:ascii="Times New Roman" w:hAnsi="Times New Roman" w:cs="Times New Roman"/>
          <w:i/>
          <w:noProof/>
        </w:rPr>
        <w:t>Lifeblood: Oil, Freedom, and the Forces of Capital</w:t>
      </w:r>
      <w:r w:rsidRPr="00317316">
        <w:rPr>
          <w:rFonts w:ascii="Times New Roman" w:hAnsi="Times New Roman" w:cs="Times New Roman"/>
          <w:noProof/>
        </w:rPr>
        <w:t xml:space="preserve"> (Minneapolis: University of Minnesota Press, 2013); and </w:t>
      </w:r>
      <w:r w:rsidR="00751F77">
        <w:rPr>
          <w:rFonts w:ascii="Times New Roman" w:hAnsi="Times New Roman" w:cs="Times New Roman"/>
          <w:noProof/>
        </w:rPr>
        <w:t xml:space="preserve">for </w:t>
      </w:r>
      <w:r w:rsidRPr="00317316">
        <w:rPr>
          <w:rFonts w:ascii="Times New Roman" w:hAnsi="Times New Roman" w:cs="Times New Roman"/>
          <w:noProof/>
        </w:rPr>
        <w:t>the emergence of energy as a contested political field, compare</w:t>
      </w:r>
      <w:r w:rsidR="00751F77">
        <w:rPr>
          <w:rFonts w:ascii="Times New Roman" w:hAnsi="Times New Roman" w:cs="Times New Roman"/>
          <w:noProof/>
        </w:rPr>
        <w:t xml:space="preserve"> </w:t>
      </w:r>
      <w:r w:rsidRPr="00317316">
        <w:rPr>
          <w:rFonts w:ascii="Times New Roman" w:hAnsi="Times New Roman" w:cs="Times New Roman"/>
          <w:noProof/>
        </w:rPr>
        <w:t>Cara New Daggett</w:t>
      </w:r>
      <w:r w:rsidR="00751F77">
        <w:rPr>
          <w:rFonts w:ascii="Times New Roman" w:hAnsi="Times New Roman" w:cs="Times New Roman"/>
          <w:noProof/>
        </w:rPr>
        <w:t xml:space="preserve">, </w:t>
      </w:r>
      <w:r w:rsidRPr="00317316">
        <w:rPr>
          <w:rFonts w:ascii="Times New Roman" w:hAnsi="Times New Roman" w:cs="Times New Roman"/>
          <w:i/>
          <w:noProof/>
        </w:rPr>
        <w:t>The Birth of Energy: Fossil Fuels, Thermodynamics, and the Politics of Work</w:t>
      </w:r>
      <w:r w:rsidRPr="00317316">
        <w:rPr>
          <w:rFonts w:ascii="Times New Roman" w:hAnsi="Times New Roman" w:cs="Times New Roman"/>
          <w:noProof/>
        </w:rPr>
        <w:t xml:space="preserve"> (Durham: Duke University Press, 2019).</w:t>
      </w:r>
    </w:p>
  </w:footnote>
  <w:footnote w:id="43">
    <w:p w14:paraId="12503DCA" w14:textId="5DF725A7"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Pr="00317316">
        <w:rPr>
          <w:rFonts w:ascii="Times New Roman" w:hAnsi="Times New Roman" w:cs="Times New Roman"/>
          <w:noProof/>
          <w:lang w:val="sv-SE"/>
        </w:rPr>
        <w:t xml:space="preserve">Anshelm, </w:t>
      </w:r>
      <w:r w:rsidRPr="00317316">
        <w:rPr>
          <w:rFonts w:ascii="Times New Roman" w:hAnsi="Times New Roman" w:cs="Times New Roman"/>
          <w:i/>
          <w:noProof/>
          <w:lang w:val="sv-SE"/>
        </w:rPr>
        <w:t>Mellan Frälsning Och Domedag</w:t>
      </w:r>
      <w:r w:rsidRPr="00317316">
        <w:rPr>
          <w:rFonts w:ascii="Times New Roman" w:hAnsi="Times New Roman" w:cs="Times New Roman"/>
          <w:noProof/>
          <w:lang w:val="sv-SE"/>
        </w:rPr>
        <w:t>.</w:t>
      </w:r>
    </w:p>
  </w:footnote>
  <w:footnote w:id="44">
    <w:p w14:paraId="2B5F2FDF" w14:textId="66F1560D"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Gustaf Johansson. </w:t>
      </w:r>
      <w:r w:rsidRPr="00317316">
        <w:rPr>
          <w:rFonts w:ascii="Times New Roman" w:hAnsi="Times New Roman" w:cs="Times New Roman"/>
          <w:i/>
          <w:noProof/>
          <w:lang w:val="sv-SE"/>
        </w:rPr>
        <w:t>När Man Skär I Nuet Faller Framtiden Ut: Den Globala Krisens Bildvärld I Sverige under 1970</w:t>
      </w:r>
      <w:r w:rsidR="00751F77">
        <w:rPr>
          <w:rFonts w:ascii="Times New Roman" w:hAnsi="Times New Roman" w:cs="Times New Roman"/>
          <w:i/>
          <w:noProof/>
          <w:lang w:val="sv-SE"/>
        </w:rPr>
        <w:t>–</w:t>
      </w:r>
      <w:r w:rsidRPr="00317316">
        <w:rPr>
          <w:rFonts w:ascii="Times New Roman" w:hAnsi="Times New Roman" w:cs="Times New Roman"/>
          <w:i/>
          <w:noProof/>
          <w:lang w:val="sv-SE"/>
        </w:rPr>
        <w:t>Talet</w:t>
      </w:r>
      <w:r w:rsidRPr="00317316">
        <w:rPr>
          <w:rFonts w:ascii="Times New Roman" w:hAnsi="Times New Roman" w:cs="Times New Roman"/>
          <w:noProof/>
          <w:lang w:val="sv-SE"/>
        </w:rPr>
        <w:t xml:space="preserve"> (Uppsala: Department of History, Uppsala University, 2018); David Larsson Heidenblad, ‘Överlevnadsdebattörerna: Hans Palmstierna, Karl-Erik Fichtelius Och Miljöfrågornas Genombrott I 1960</w:t>
      </w:r>
      <w:r w:rsidR="00751F77">
        <w:rPr>
          <w:rFonts w:ascii="Times New Roman" w:hAnsi="Times New Roman" w:cs="Times New Roman"/>
          <w:noProof/>
          <w:lang w:val="sv-SE"/>
        </w:rPr>
        <w:t>–</w:t>
      </w:r>
      <w:r w:rsidRPr="00317316">
        <w:rPr>
          <w:rFonts w:ascii="Times New Roman" w:hAnsi="Times New Roman" w:cs="Times New Roman"/>
          <w:noProof/>
          <w:lang w:val="sv-SE"/>
        </w:rPr>
        <w:t xml:space="preserve">Talets Sverige’, </w:t>
      </w:r>
      <w:r w:rsidRPr="00317316">
        <w:rPr>
          <w:rFonts w:ascii="Times New Roman" w:hAnsi="Times New Roman" w:cs="Times New Roman"/>
          <w:i/>
          <w:noProof/>
          <w:lang w:val="sv-SE"/>
        </w:rPr>
        <w:t>Efterkrigstidens Samhällskontakter</w:t>
      </w:r>
      <w:r w:rsidRPr="00317316">
        <w:rPr>
          <w:rFonts w:ascii="Times New Roman" w:hAnsi="Times New Roman" w:cs="Times New Roman"/>
          <w:noProof/>
          <w:lang w:val="sv-SE"/>
        </w:rPr>
        <w:t xml:space="preserve"> (</w:t>
      </w:r>
      <w:r w:rsidR="00F55466" w:rsidRPr="005D1133">
        <w:rPr>
          <w:rFonts w:ascii="Times New Roman" w:hAnsi="Times New Roman" w:cs="Times New Roman"/>
          <w:noProof/>
          <w:lang w:val="sv-SE"/>
        </w:rPr>
        <w:t>Lund</w:t>
      </w:r>
      <w:r w:rsidR="00751F77">
        <w:rPr>
          <w:rFonts w:ascii="Times New Roman" w:hAnsi="Times New Roman" w:cs="Times New Roman"/>
          <w:noProof/>
          <w:lang w:val="sv-SE"/>
        </w:rPr>
        <w:t xml:space="preserve"> </w:t>
      </w:r>
      <w:r w:rsidRPr="00317316">
        <w:rPr>
          <w:rFonts w:ascii="Times New Roman" w:hAnsi="Times New Roman" w:cs="Times New Roman"/>
          <w:noProof/>
          <w:lang w:val="sv-SE"/>
        </w:rPr>
        <w:t>Mediehistoriskt arkiv, 2019), pp. 157</w:t>
      </w:r>
      <w:r w:rsidR="00751F77">
        <w:rPr>
          <w:rFonts w:ascii="Times New Roman" w:hAnsi="Times New Roman" w:cs="Times New Roman"/>
          <w:noProof/>
          <w:lang w:val="sv-SE"/>
        </w:rPr>
        <w:t>–</w:t>
      </w:r>
      <w:r w:rsidRPr="00317316">
        <w:rPr>
          <w:rFonts w:ascii="Times New Roman" w:hAnsi="Times New Roman" w:cs="Times New Roman"/>
          <w:noProof/>
          <w:lang w:val="sv-SE"/>
        </w:rPr>
        <w:t>84; Frederick Buell</w:t>
      </w:r>
      <w:r w:rsidR="00751F77">
        <w:rPr>
          <w:rFonts w:ascii="Times New Roman" w:hAnsi="Times New Roman" w:cs="Times New Roman"/>
          <w:noProof/>
          <w:lang w:val="sv-SE"/>
        </w:rPr>
        <w:t>,</w:t>
      </w:r>
      <w:r w:rsidRPr="00317316">
        <w:rPr>
          <w:rFonts w:ascii="Times New Roman" w:hAnsi="Times New Roman" w:cs="Times New Roman"/>
          <w:noProof/>
          <w:lang w:val="sv-SE"/>
        </w:rPr>
        <w:t xml:space="preserve"> </w:t>
      </w:r>
      <w:r w:rsidRPr="00E319D0">
        <w:rPr>
          <w:rFonts w:ascii="Times New Roman" w:hAnsi="Times New Roman" w:cs="Times New Roman"/>
          <w:i/>
          <w:noProof/>
          <w:lang w:val="sv-SE"/>
        </w:rPr>
        <w:t>From Apocalypse to Way of Life: Environmental Crisis in the American Century</w:t>
      </w:r>
      <w:r w:rsidR="00751F77" w:rsidRPr="00E319D0">
        <w:rPr>
          <w:rFonts w:ascii="Times New Roman" w:hAnsi="Times New Roman" w:cs="Times New Roman"/>
          <w:noProof/>
          <w:lang w:val="sv-SE"/>
        </w:rPr>
        <w:t xml:space="preserve"> (Londson: </w:t>
      </w:r>
      <w:r w:rsidRPr="00E319D0">
        <w:rPr>
          <w:rFonts w:ascii="Times New Roman" w:hAnsi="Times New Roman" w:cs="Times New Roman"/>
          <w:noProof/>
          <w:lang w:val="sv-SE"/>
        </w:rPr>
        <w:t>Routledge, 2004).</w:t>
      </w:r>
    </w:p>
  </w:footnote>
  <w:footnote w:id="45">
    <w:p w14:paraId="7DBC4E68" w14:textId="2C980F28"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Pr="00E319D0">
        <w:rPr>
          <w:rFonts w:ascii="Times New Roman" w:hAnsi="Times New Roman" w:cs="Times New Roman"/>
          <w:noProof/>
          <w:lang w:val="sv-SE"/>
        </w:rPr>
        <w:t xml:space="preserve">David  Larsson Heidenblad, ‘Mapping a </w:t>
      </w:r>
      <w:r w:rsidR="00751F77" w:rsidRPr="00E319D0">
        <w:rPr>
          <w:rFonts w:ascii="Times New Roman" w:hAnsi="Times New Roman" w:cs="Times New Roman"/>
          <w:noProof/>
          <w:lang w:val="sv-SE"/>
        </w:rPr>
        <w:t>n</w:t>
      </w:r>
      <w:r w:rsidRPr="00E319D0">
        <w:rPr>
          <w:rFonts w:ascii="Times New Roman" w:hAnsi="Times New Roman" w:cs="Times New Roman"/>
          <w:noProof/>
          <w:lang w:val="sv-SE"/>
        </w:rPr>
        <w:t xml:space="preserve">ew </w:t>
      </w:r>
      <w:r w:rsidR="00751F77" w:rsidRPr="00E319D0">
        <w:rPr>
          <w:rFonts w:ascii="Times New Roman" w:hAnsi="Times New Roman" w:cs="Times New Roman"/>
          <w:noProof/>
          <w:lang w:val="sv-SE"/>
        </w:rPr>
        <w:t>h</w:t>
      </w:r>
      <w:r w:rsidRPr="00E319D0">
        <w:rPr>
          <w:rFonts w:ascii="Times New Roman" w:hAnsi="Times New Roman" w:cs="Times New Roman"/>
          <w:noProof/>
          <w:lang w:val="sv-SE"/>
        </w:rPr>
        <w:t xml:space="preserve">istory of the </w:t>
      </w:r>
      <w:r w:rsidR="00751F77" w:rsidRPr="00E319D0">
        <w:rPr>
          <w:rFonts w:ascii="Times New Roman" w:hAnsi="Times New Roman" w:cs="Times New Roman"/>
          <w:noProof/>
          <w:lang w:val="sv-SE"/>
        </w:rPr>
        <w:t>e</w:t>
      </w:r>
      <w:r w:rsidRPr="00E319D0">
        <w:rPr>
          <w:rFonts w:ascii="Times New Roman" w:hAnsi="Times New Roman" w:cs="Times New Roman"/>
          <w:noProof/>
          <w:lang w:val="sv-SE"/>
        </w:rPr>
        <w:t xml:space="preserve">cological </w:t>
      </w:r>
      <w:r w:rsidR="00751F77" w:rsidRPr="00E319D0">
        <w:rPr>
          <w:rFonts w:ascii="Times New Roman" w:hAnsi="Times New Roman" w:cs="Times New Roman"/>
          <w:noProof/>
          <w:lang w:val="sv-SE"/>
        </w:rPr>
        <w:t>t</w:t>
      </w:r>
      <w:r w:rsidRPr="00E319D0">
        <w:rPr>
          <w:rFonts w:ascii="Times New Roman" w:hAnsi="Times New Roman" w:cs="Times New Roman"/>
          <w:noProof/>
          <w:lang w:val="sv-SE"/>
        </w:rPr>
        <w:t xml:space="preserve">urn: The </w:t>
      </w:r>
      <w:r w:rsidR="00751F77" w:rsidRPr="00E319D0">
        <w:rPr>
          <w:rFonts w:ascii="Times New Roman" w:hAnsi="Times New Roman" w:cs="Times New Roman"/>
          <w:noProof/>
          <w:lang w:val="sv-SE"/>
        </w:rPr>
        <w:t>c</w:t>
      </w:r>
      <w:r w:rsidRPr="00E319D0">
        <w:rPr>
          <w:rFonts w:ascii="Times New Roman" w:hAnsi="Times New Roman" w:cs="Times New Roman"/>
          <w:noProof/>
          <w:lang w:val="sv-SE"/>
        </w:rPr>
        <w:t xml:space="preserve">irculation of </w:t>
      </w:r>
      <w:r w:rsidR="00751F77" w:rsidRPr="00E319D0">
        <w:rPr>
          <w:rFonts w:ascii="Times New Roman" w:hAnsi="Times New Roman" w:cs="Times New Roman"/>
          <w:noProof/>
          <w:lang w:val="sv-SE"/>
        </w:rPr>
        <w:t>e</w:t>
      </w:r>
      <w:r w:rsidRPr="00E319D0">
        <w:rPr>
          <w:rFonts w:ascii="Times New Roman" w:hAnsi="Times New Roman" w:cs="Times New Roman"/>
          <w:noProof/>
          <w:lang w:val="sv-SE"/>
        </w:rPr>
        <w:t xml:space="preserve">nvironmental </w:t>
      </w:r>
      <w:r w:rsidR="00751F77" w:rsidRPr="00E319D0">
        <w:rPr>
          <w:rFonts w:ascii="Times New Roman" w:hAnsi="Times New Roman" w:cs="Times New Roman"/>
          <w:noProof/>
          <w:lang w:val="sv-SE"/>
        </w:rPr>
        <w:t>k</w:t>
      </w:r>
      <w:r w:rsidRPr="00E319D0">
        <w:rPr>
          <w:rFonts w:ascii="Times New Roman" w:hAnsi="Times New Roman" w:cs="Times New Roman"/>
          <w:noProof/>
          <w:lang w:val="sv-SE"/>
        </w:rPr>
        <w:t xml:space="preserve">nowledge in Sweden 1967’, </w:t>
      </w:r>
      <w:r w:rsidRPr="00E319D0">
        <w:rPr>
          <w:rFonts w:ascii="Times New Roman" w:hAnsi="Times New Roman" w:cs="Times New Roman"/>
          <w:i/>
          <w:noProof/>
          <w:lang w:val="sv-SE"/>
        </w:rPr>
        <w:t>Environment and History</w:t>
      </w:r>
      <w:r w:rsidRPr="00E319D0">
        <w:rPr>
          <w:rFonts w:ascii="Times New Roman" w:hAnsi="Times New Roman" w:cs="Times New Roman"/>
          <w:noProof/>
          <w:lang w:val="sv-SE"/>
        </w:rPr>
        <w:t xml:space="preserve"> </w:t>
      </w:r>
      <w:r w:rsidRPr="00E319D0">
        <w:rPr>
          <w:rFonts w:ascii="Times New Roman" w:hAnsi="Times New Roman" w:cs="Times New Roman"/>
          <w:b/>
          <w:noProof/>
          <w:lang w:val="sv-SE"/>
        </w:rPr>
        <w:t>24</w:t>
      </w:r>
      <w:r w:rsidRPr="00E319D0">
        <w:rPr>
          <w:rFonts w:ascii="Times New Roman" w:hAnsi="Times New Roman" w:cs="Times New Roman"/>
          <w:noProof/>
          <w:lang w:val="sv-SE"/>
        </w:rPr>
        <w:t xml:space="preserve"> (2018): 265</w:t>
      </w:r>
      <w:r w:rsidR="00751F77" w:rsidRPr="00E319D0">
        <w:rPr>
          <w:rFonts w:ascii="Times New Roman" w:hAnsi="Times New Roman" w:cs="Times New Roman"/>
          <w:noProof/>
          <w:lang w:val="sv-SE"/>
        </w:rPr>
        <w:t>–</w:t>
      </w:r>
      <w:r w:rsidRPr="00E319D0">
        <w:rPr>
          <w:rFonts w:ascii="Times New Roman" w:hAnsi="Times New Roman" w:cs="Times New Roman"/>
          <w:noProof/>
          <w:lang w:val="sv-SE"/>
        </w:rPr>
        <w:t>84; Tom Selander</w:t>
      </w:r>
      <w:r w:rsidR="00751F77" w:rsidRPr="00E319D0">
        <w:rPr>
          <w:rFonts w:ascii="Times New Roman" w:hAnsi="Times New Roman" w:cs="Times New Roman"/>
          <w:noProof/>
          <w:lang w:val="sv-SE"/>
        </w:rPr>
        <w:t>,</w:t>
      </w:r>
      <w:r w:rsidRPr="00E319D0">
        <w:rPr>
          <w:rFonts w:ascii="Times New Roman" w:hAnsi="Times New Roman" w:cs="Times New Roman"/>
          <w:noProof/>
          <w:lang w:val="sv-SE"/>
        </w:rPr>
        <w:t xml:space="preserve"> </w:t>
      </w:r>
      <w:r w:rsidRPr="00E319D0">
        <w:rPr>
          <w:rFonts w:ascii="Times New Roman" w:hAnsi="Times New Roman" w:cs="Times New Roman"/>
          <w:i/>
          <w:noProof/>
          <w:lang w:val="sv-SE"/>
        </w:rPr>
        <w:t>Sverige År 2000: [24 Svenska Framtidsforskare Om Morgondagens Samhälle]</w:t>
      </w:r>
      <w:r w:rsidRPr="00E319D0">
        <w:rPr>
          <w:rFonts w:ascii="Times New Roman" w:hAnsi="Times New Roman" w:cs="Times New Roman"/>
          <w:noProof/>
          <w:lang w:val="sv-SE"/>
        </w:rPr>
        <w:t xml:space="preserve"> (Stockholm: Rabén &amp; Sjögren, 1969).</w:t>
      </w:r>
    </w:p>
  </w:footnote>
  <w:footnote w:id="46">
    <w:p w14:paraId="3C18E82A" w14:textId="73595458"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For a greater understanding of Selander’s role in early environmental reporting, see</w:t>
      </w:r>
      <w:r w:rsidR="00751F77">
        <w:rPr>
          <w:rFonts w:ascii="Times New Roman" w:hAnsi="Times New Roman" w:cs="Times New Roman"/>
        </w:rPr>
        <w:t xml:space="preserve"> </w:t>
      </w:r>
      <w:r w:rsidRPr="00317316">
        <w:rPr>
          <w:rFonts w:ascii="Times New Roman" w:hAnsi="Times New Roman" w:cs="Times New Roman"/>
          <w:noProof/>
        </w:rPr>
        <w:t xml:space="preserve">David Larsson Heidenblad, ‘The </w:t>
      </w:r>
      <w:r w:rsidR="00751F77">
        <w:rPr>
          <w:rFonts w:ascii="Times New Roman" w:hAnsi="Times New Roman" w:cs="Times New Roman"/>
          <w:noProof/>
        </w:rPr>
        <w:t>e</w:t>
      </w:r>
      <w:r w:rsidRPr="00317316">
        <w:rPr>
          <w:rFonts w:ascii="Times New Roman" w:hAnsi="Times New Roman" w:cs="Times New Roman"/>
          <w:noProof/>
        </w:rPr>
        <w:t xml:space="preserve">mergence of </w:t>
      </w:r>
      <w:r w:rsidR="00751F77">
        <w:rPr>
          <w:rFonts w:ascii="Times New Roman" w:hAnsi="Times New Roman" w:cs="Times New Roman"/>
          <w:noProof/>
        </w:rPr>
        <w:t>e</w:t>
      </w:r>
      <w:r w:rsidRPr="00317316">
        <w:rPr>
          <w:rFonts w:ascii="Times New Roman" w:hAnsi="Times New Roman" w:cs="Times New Roman"/>
          <w:noProof/>
        </w:rPr>
        <w:t xml:space="preserve">nvironmental </w:t>
      </w:r>
      <w:r w:rsidR="00751F77">
        <w:rPr>
          <w:rFonts w:ascii="Times New Roman" w:hAnsi="Times New Roman" w:cs="Times New Roman"/>
          <w:noProof/>
        </w:rPr>
        <w:t>j</w:t>
      </w:r>
      <w:r w:rsidRPr="00317316">
        <w:rPr>
          <w:rFonts w:ascii="Times New Roman" w:hAnsi="Times New Roman" w:cs="Times New Roman"/>
          <w:noProof/>
        </w:rPr>
        <w:t xml:space="preserve">ournalism in 1960s Sweden: Methodological </w:t>
      </w:r>
      <w:r w:rsidR="00751F77">
        <w:rPr>
          <w:rFonts w:ascii="Times New Roman" w:hAnsi="Times New Roman" w:cs="Times New Roman"/>
          <w:noProof/>
        </w:rPr>
        <w:t>r</w:t>
      </w:r>
      <w:r w:rsidRPr="00317316">
        <w:rPr>
          <w:rFonts w:ascii="Times New Roman" w:hAnsi="Times New Roman" w:cs="Times New Roman"/>
          <w:noProof/>
        </w:rPr>
        <w:t xml:space="preserve">eflections on </w:t>
      </w:r>
      <w:r w:rsidR="00751F77">
        <w:rPr>
          <w:rFonts w:ascii="Times New Roman" w:hAnsi="Times New Roman" w:cs="Times New Roman"/>
          <w:noProof/>
        </w:rPr>
        <w:t>w</w:t>
      </w:r>
      <w:r w:rsidRPr="00317316">
        <w:rPr>
          <w:rFonts w:ascii="Times New Roman" w:hAnsi="Times New Roman" w:cs="Times New Roman"/>
          <w:noProof/>
        </w:rPr>
        <w:t xml:space="preserve">orking with </w:t>
      </w:r>
      <w:r w:rsidR="00751F77">
        <w:rPr>
          <w:rFonts w:ascii="Times New Roman" w:hAnsi="Times New Roman" w:cs="Times New Roman"/>
          <w:noProof/>
        </w:rPr>
        <w:t>d</w:t>
      </w:r>
      <w:r w:rsidRPr="00317316">
        <w:rPr>
          <w:rFonts w:ascii="Times New Roman" w:hAnsi="Times New Roman" w:cs="Times New Roman"/>
          <w:noProof/>
        </w:rPr>
        <w:t xml:space="preserve">igitalised </w:t>
      </w:r>
      <w:r w:rsidR="00751F77">
        <w:rPr>
          <w:rFonts w:ascii="Times New Roman" w:hAnsi="Times New Roman" w:cs="Times New Roman"/>
          <w:noProof/>
        </w:rPr>
        <w:t>n</w:t>
      </w:r>
      <w:r w:rsidRPr="00317316">
        <w:rPr>
          <w:rFonts w:ascii="Times New Roman" w:hAnsi="Times New Roman" w:cs="Times New Roman"/>
          <w:noProof/>
        </w:rPr>
        <w:t>ewspapers’ (paper presented at Writing for Change: Environmental Journalism Then and Now, 2020).</w:t>
      </w:r>
    </w:p>
  </w:footnote>
  <w:footnote w:id="47">
    <w:p w14:paraId="228F5AD1" w14:textId="5FEA2E9E"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Tom Selander, ‘Konsumtionsökningen kan ge klimatförändringar’, </w:t>
      </w:r>
      <w:proofErr w:type="gramStart"/>
      <w:r w:rsidRPr="00317316">
        <w:rPr>
          <w:rFonts w:ascii="Times New Roman" w:hAnsi="Times New Roman" w:cs="Times New Roman"/>
          <w:i/>
          <w:lang w:val="sv-SE"/>
        </w:rPr>
        <w:t>Svenska dagbladet</w:t>
      </w:r>
      <w:proofErr w:type="gramEnd"/>
      <w:r w:rsidRPr="00317316">
        <w:rPr>
          <w:rFonts w:ascii="Times New Roman" w:hAnsi="Times New Roman" w:cs="Times New Roman"/>
          <w:i/>
          <w:lang w:val="sv-SE"/>
        </w:rPr>
        <w:t xml:space="preserve"> (SvD)</w:t>
      </w:r>
      <w:r w:rsidRPr="00317316">
        <w:rPr>
          <w:rFonts w:ascii="Times New Roman" w:hAnsi="Times New Roman" w:cs="Times New Roman"/>
          <w:lang w:val="sv-SE"/>
        </w:rPr>
        <w:t xml:space="preserve">, </w:t>
      </w:r>
      <w:r w:rsidR="00751F77">
        <w:rPr>
          <w:rFonts w:ascii="Times New Roman" w:hAnsi="Times New Roman" w:cs="Times New Roman"/>
          <w:lang w:val="sv-SE"/>
        </w:rPr>
        <w:t xml:space="preserve">26 Apr. </w:t>
      </w:r>
      <w:r w:rsidRPr="00317316">
        <w:rPr>
          <w:rFonts w:ascii="Times New Roman" w:hAnsi="Times New Roman" w:cs="Times New Roman"/>
          <w:lang w:val="sv-SE"/>
        </w:rPr>
        <w:t>1974</w:t>
      </w:r>
      <w:r w:rsidR="00751F77">
        <w:rPr>
          <w:rFonts w:ascii="Times New Roman" w:hAnsi="Times New Roman" w:cs="Times New Roman"/>
          <w:lang w:val="sv-SE"/>
        </w:rPr>
        <w:t xml:space="preserve">, </w:t>
      </w:r>
      <w:r w:rsidRPr="00E319D0">
        <w:rPr>
          <w:rFonts w:ascii="Times New Roman" w:hAnsi="Times New Roman" w:cs="Times New Roman"/>
          <w:lang w:val="sv-SE"/>
        </w:rPr>
        <w:t>12.</w:t>
      </w:r>
    </w:p>
  </w:footnote>
  <w:footnote w:id="48">
    <w:p w14:paraId="709BC94F" w14:textId="1A594985"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Jan Mosander, ‘Forskarna inne på katastroflinjen’ </w:t>
      </w:r>
      <w:r w:rsidRPr="00E319D0">
        <w:rPr>
          <w:rFonts w:ascii="Times New Roman" w:hAnsi="Times New Roman" w:cs="Times New Roman"/>
          <w:i/>
          <w:lang w:val="sv-SE"/>
        </w:rPr>
        <w:t>Expressen</w:t>
      </w:r>
      <w:r w:rsidRPr="00E319D0">
        <w:rPr>
          <w:rFonts w:ascii="Times New Roman" w:hAnsi="Times New Roman" w:cs="Times New Roman"/>
          <w:lang w:val="sv-SE"/>
        </w:rPr>
        <w:t xml:space="preserve">, </w:t>
      </w:r>
      <w:r w:rsidR="00751F77" w:rsidRPr="00E319D0">
        <w:rPr>
          <w:rFonts w:ascii="Times New Roman" w:hAnsi="Times New Roman" w:cs="Times New Roman"/>
          <w:lang w:val="sv-SE"/>
        </w:rPr>
        <w:t xml:space="preserve">8 Aug. </w:t>
      </w:r>
      <w:r w:rsidRPr="00E319D0">
        <w:rPr>
          <w:rFonts w:ascii="Times New Roman" w:hAnsi="Times New Roman" w:cs="Times New Roman"/>
          <w:lang w:val="sv-SE"/>
        </w:rPr>
        <w:t>1974.</w:t>
      </w:r>
    </w:p>
  </w:footnote>
  <w:footnote w:id="49">
    <w:p w14:paraId="2386BD2F" w14:textId="3DB4B158"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Howe, </w:t>
      </w:r>
      <w:r w:rsidRPr="00317316">
        <w:rPr>
          <w:rFonts w:ascii="Times New Roman" w:hAnsi="Times New Roman" w:cs="Times New Roman"/>
          <w:i/>
          <w:noProof/>
        </w:rPr>
        <w:t>Behind the Curve: Science and the Politics of Global Warming</w:t>
      </w:r>
      <w:r w:rsidRPr="00317316">
        <w:rPr>
          <w:rFonts w:ascii="Times New Roman" w:hAnsi="Times New Roman" w:cs="Times New Roman"/>
          <w:noProof/>
        </w:rPr>
        <w:t xml:space="preserve">, </w:t>
      </w:r>
      <w:r w:rsidR="00705918">
        <w:rPr>
          <w:rFonts w:ascii="Times New Roman" w:hAnsi="Times New Roman" w:cs="Times New Roman"/>
          <w:noProof/>
        </w:rPr>
        <w:t xml:space="preserve">p. </w:t>
      </w:r>
      <w:r w:rsidRPr="00317316">
        <w:rPr>
          <w:rFonts w:ascii="Times New Roman" w:hAnsi="Times New Roman" w:cs="Times New Roman"/>
          <w:noProof/>
        </w:rPr>
        <w:t>112.</w:t>
      </w:r>
      <w:r w:rsidRPr="00317316">
        <w:rPr>
          <w:rFonts w:ascii="Times New Roman" w:hAnsi="Times New Roman" w:cs="Times New Roman"/>
        </w:rPr>
        <w:t xml:space="preserve"> </w:t>
      </w:r>
      <w:r w:rsidRPr="00E319D0">
        <w:rPr>
          <w:rFonts w:ascii="Times New Roman" w:hAnsi="Times New Roman" w:cs="Times New Roman"/>
          <w:lang w:val="sv-SE"/>
        </w:rPr>
        <w:t xml:space="preserve">‘Klimatforskare: Dubblad koldioxid ger varmare klimat’, </w:t>
      </w:r>
      <w:r w:rsidRPr="00E319D0">
        <w:rPr>
          <w:rFonts w:ascii="Times New Roman" w:hAnsi="Times New Roman" w:cs="Times New Roman"/>
          <w:i/>
          <w:lang w:val="sv-SE"/>
        </w:rPr>
        <w:t>Dagens Nyheter (DN)</w:t>
      </w:r>
      <w:r w:rsidRPr="00E319D0">
        <w:rPr>
          <w:rFonts w:ascii="Times New Roman" w:hAnsi="Times New Roman" w:cs="Times New Roman"/>
          <w:lang w:val="sv-SE"/>
        </w:rPr>
        <w:t xml:space="preserve">, </w:t>
      </w:r>
      <w:r w:rsidR="00705918" w:rsidRPr="00E319D0">
        <w:rPr>
          <w:rFonts w:ascii="Times New Roman" w:hAnsi="Times New Roman" w:cs="Times New Roman"/>
          <w:lang w:val="sv-SE"/>
        </w:rPr>
        <w:t xml:space="preserve">9 Aug. </w:t>
      </w:r>
      <w:r w:rsidRPr="00E319D0">
        <w:rPr>
          <w:rFonts w:ascii="Times New Roman" w:hAnsi="Times New Roman" w:cs="Times New Roman"/>
          <w:lang w:val="sv-SE"/>
        </w:rPr>
        <w:t>1974.</w:t>
      </w:r>
    </w:p>
  </w:footnote>
  <w:footnote w:id="50">
    <w:p w14:paraId="031473B1" w14:textId="3082192F"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Tom Selander, ‘Partiledare om Sverige år 2000’, </w:t>
      </w:r>
      <w:r w:rsidRPr="00317316">
        <w:rPr>
          <w:rFonts w:ascii="Times New Roman" w:hAnsi="Times New Roman" w:cs="Times New Roman"/>
          <w:i/>
          <w:lang w:val="sv-SE"/>
        </w:rPr>
        <w:t>SvD</w:t>
      </w:r>
      <w:r w:rsidRPr="00317316">
        <w:rPr>
          <w:rFonts w:ascii="Times New Roman" w:hAnsi="Times New Roman" w:cs="Times New Roman"/>
          <w:lang w:val="sv-SE"/>
        </w:rPr>
        <w:t xml:space="preserve"> </w:t>
      </w:r>
      <w:r w:rsidR="00705918">
        <w:rPr>
          <w:rFonts w:ascii="Times New Roman" w:hAnsi="Times New Roman" w:cs="Times New Roman"/>
          <w:lang w:val="sv-SE"/>
        </w:rPr>
        <w:t xml:space="preserve">29 </w:t>
      </w:r>
      <w:proofErr w:type="gramStart"/>
      <w:r w:rsidR="00705918">
        <w:rPr>
          <w:rFonts w:ascii="Times New Roman" w:hAnsi="Times New Roman" w:cs="Times New Roman"/>
          <w:lang w:val="sv-SE"/>
        </w:rPr>
        <w:t>Nov.</w:t>
      </w:r>
      <w:proofErr w:type="gramEnd"/>
      <w:r w:rsidR="00705918">
        <w:rPr>
          <w:rFonts w:ascii="Times New Roman" w:hAnsi="Times New Roman" w:cs="Times New Roman"/>
          <w:lang w:val="sv-SE"/>
        </w:rPr>
        <w:t xml:space="preserve"> </w:t>
      </w:r>
      <w:r w:rsidRPr="00317316">
        <w:rPr>
          <w:rFonts w:ascii="Times New Roman" w:hAnsi="Times New Roman" w:cs="Times New Roman"/>
          <w:lang w:val="sv-SE"/>
        </w:rPr>
        <w:t xml:space="preserve">1974, bilaga SvD 90 år: 28, A </w:t>
      </w:r>
      <w:proofErr w:type="spellStart"/>
      <w:r w:rsidRPr="00317316">
        <w:rPr>
          <w:rFonts w:ascii="Times New Roman" w:hAnsi="Times New Roman" w:cs="Times New Roman"/>
          <w:lang w:val="sv-SE"/>
        </w:rPr>
        <w:t>similar</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statement</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was</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made</w:t>
      </w:r>
      <w:proofErr w:type="spellEnd"/>
      <w:r w:rsidRPr="00317316">
        <w:rPr>
          <w:rFonts w:ascii="Times New Roman" w:hAnsi="Times New Roman" w:cs="Times New Roman"/>
          <w:lang w:val="sv-SE"/>
        </w:rPr>
        <w:t xml:space="preserve"> by Palme in </w:t>
      </w:r>
      <w:proofErr w:type="spellStart"/>
      <w:r w:rsidRPr="00317316">
        <w:rPr>
          <w:rFonts w:ascii="Times New Roman" w:hAnsi="Times New Roman" w:cs="Times New Roman"/>
          <w:lang w:val="sv-SE"/>
        </w:rPr>
        <w:t>early</w:t>
      </w:r>
      <w:proofErr w:type="spellEnd"/>
      <w:r w:rsidRPr="00317316">
        <w:rPr>
          <w:rFonts w:ascii="Times New Roman" w:hAnsi="Times New Roman" w:cs="Times New Roman"/>
          <w:lang w:val="sv-SE"/>
        </w:rPr>
        <w:t xml:space="preserve"> 1975: Elisabeth Crona and Karin Hallman, ‘Regeringens energiplan: Försiktig kärnkraftssatsning’ </w:t>
      </w:r>
      <w:r w:rsidRPr="00317316">
        <w:rPr>
          <w:rFonts w:ascii="Times New Roman" w:hAnsi="Times New Roman" w:cs="Times New Roman"/>
          <w:i/>
          <w:lang w:val="sv-SE"/>
        </w:rPr>
        <w:t>SvD</w:t>
      </w:r>
      <w:r w:rsidRPr="00317316">
        <w:rPr>
          <w:rFonts w:ascii="Times New Roman" w:hAnsi="Times New Roman" w:cs="Times New Roman"/>
          <w:lang w:val="sv-SE"/>
        </w:rPr>
        <w:t xml:space="preserve">, </w:t>
      </w:r>
      <w:r w:rsidR="00705918">
        <w:rPr>
          <w:rFonts w:ascii="Times New Roman" w:hAnsi="Times New Roman" w:cs="Times New Roman"/>
          <w:lang w:val="sv-SE"/>
        </w:rPr>
        <w:t xml:space="preserve">2 Jan. </w:t>
      </w:r>
      <w:r w:rsidRPr="00317316">
        <w:rPr>
          <w:rFonts w:ascii="Times New Roman" w:hAnsi="Times New Roman" w:cs="Times New Roman"/>
          <w:lang w:val="sv-SE"/>
        </w:rPr>
        <w:t>1975</w:t>
      </w:r>
      <w:r w:rsidR="00705918">
        <w:rPr>
          <w:rFonts w:ascii="Times New Roman" w:hAnsi="Times New Roman" w:cs="Times New Roman"/>
          <w:lang w:val="sv-SE"/>
        </w:rPr>
        <w:t xml:space="preserve">, </w:t>
      </w:r>
      <w:r w:rsidRPr="00317316">
        <w:rPr>
          <w:rFonts w:ascii="Times New Roman" w:hAnsi="Times New Roman" w:cs="Times New Roman"/>
          <w:lang w:val="sv-SE"/>
        </w:rPr>
        <w:t xml:space="preserve">8. </w:t>
      </w:r>
      <w:r w:rsidRPr="00317316">
        <w:rPr>
          <w:rFonts w:ascii="Times New Roman" w:hAnsi="Times New Roman" w:cs="Times New Roman"/>
        </w:rPr>
        <w:t xml:space="preserve">Unless otherwise stated, all translations from Swedish are made by the authors. </w:t>
      </w:r>
    </w:p>
  </w:footnote>
  <w:footnote w:id="51">
    <w:p w14:paraId="42A708F2" w14:textId="7CD8B48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Energy, as shown by Daggett, became a popular political concern as late as the 1970s</w:t>
      </w:r>
      <w:r w:rsidR="00705918">
        <w:rPr>
          <w:rFonts w:ascii="Times New Roman" w:hAnsi="Times New Roman" w:cs="Times New Roman"/>
        </w:rPr>
        <w:t>:</w:t>
      </w:r>
      <w:r w:rsidRPr="00317316">
        <w:rPr>
          <w:rFonts w:ascii="Times New Roman" w:hAnsi="Times New Roman" w:cs="Times New Roman"/>
        </w:rPr>
        <w:t xml:space="preserve"> </w:t>
      </w:r>
      <w:r w:rsidRPr="00317316">
        <w:rPr>
          <w:rFonts w:ascii="Times New Roman" w:hAnsi="Times New Roman" w:cs="Times New Roman"/>
          <w:noProof/>
        </w:rPr>
        <w:t xml:space="preserve">Daggett, </w:t>
      </w:r>
      <w:r w:rsidRPr="00317316">
        <w:rPr>
          <w:rFonts w:ascii="Times New Roman" w:hAnsi="Times New Roman" w:cs="Times New Roman"/>
          <w:i/>
          <w:noProof/>
        </w:rPr>
        <w:t>The Birth of Energy</w:t>
      </w:r>
      <w:r w:rsidRPr="00317316">
        <w:rPr>
          <w:rFonts w:ascii="Times New Roman" w:hAnsi="Times New Roman" w:cs="Times New Roman"/>
          <w:noProof/>
        </w:rPr>
        <w:t xml:space="preserve">, </w:t>
      </w:r>
      <w:r w:rsidR="00705918">
        <w:rPr>
          <w:rFonts w:ascii="Times New Roman" w:hAnsi="Times New Roman" w:cs="Times New Roman"/>
          <w:noProof/>
        </w:rPr>
        <w:t xml:space="preserve">p. </w:t>
      </w:r>
      <w:r w:rsidRPr="00317316">
        <w:rPr>
          <w:rFonts w:ascii="Times New Roman" w:hAnsi="Times New Roman" w:cs="Times New Roman"/>
          <w:noProof/>
        </w:rPr>
        <w:t>4.</w:t>
      </w:r>
    </w:p>
  </w:footnote>
  <w:footnote w:id="52">
    <w:p w14:paraId="1D0EF5E0" w14:textId="7E085894"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Bert Bolin, ‘</w:t>
      </w:r>
      <w:proofErr w:type="spellStart"/>
      <w:r w:rsidRPr="00317316">
        <w:rPr>
          <w:rFonts w:ascii="Times New Roman" w:hAnsi="Times New Roman" w:cs="Times New Roman"/>
        </w:rPr>
        <w:t>Energi</w:t>
      </w:r>
      <w:proofErr w:type="spellEnd"/>
      <w:r w:rsidRPr="00317316">
        <w:rPr>
          <w:rFonts w:ascii="Times New Roman" w:hAnsi="Times New Roman" w:cs="Times New Roman"/>
        </w:rPr>
        <w:t xml:space="preserve"> och </w:t>
      </w:r>
      <w:proofErr w:type="spellStart"/>
      <w:r w:rsidRPr="00317316">
        <w:rPr>
          <w:rFonts w:ascii="Times New Roman" w:hAnsi="Times New Roman" w:cs="Times New Roman"/>
        </w:rPr>
        <w:t>klimat</w:t>
      </w:r>
      <w:proofErr w:type="spellEnd"/>
      <w:r w:rsidRPr="00317316">
        <w:rPr>
          <w:rFonts w:ascii="Times New Roman" w:hAnsi="Times New Roman" w:cs="Times New Roman"/>
        </w:rPr>
        <w:t xml:space="preserve">’ presentation at Energy Council hearing, </w:t>
      </w:r>
      <w:r w:rsidR="00705918">
        <w:rPr>
          <w:rFonts w:ascii="Times New Roman" w:hAnsi="Times New Roman" w:cs="Times New Roman"/>
        </w:rPr>
        <w:t xml:space="preserve">1 Sept. </w:t>
      </w:r>
      <w:r w:rsidRPr="00317316">
        <w:rPr>
          <w:rFonts w:ascii="Times New Roman" w:hAnsi="Times New Roman" w:cs="Times New Roman"/>
        </w:rPr>
        <w:t xml:space="preserve">1975, Box A14:001, Appendix, </w:t>
      </w:r>
      <w:proofErr w:type="spellStart"/>
      <w:r w:rsidRPr="00317316">
        <w:rPr>
          <w:rFonts w:ascii="Times New Roman" w:hAnsi="Times New Roman" w:cs="Times New Roman"/>
        </w:rPr>
        <w:t>Energifrågan</w:t>
      </w:r>
      <w:proofErr w:type="spellEnd"/>
      <w:r w:rsidRPr="00317316">
        <w:rPr>
          <w:rFonts w:ascii="Times New Roman" w:hAnsi="Times New Roman" w:cs="Times New Roman"/>
        </w:rPr>
        <w:t xml:space="preserve">. Olof Palmes Archive, Swedish Labour Movement´s Archive and Library </w:t>
      </w:r>
      <w:r w:rsidRPr="00317316">
        <w:rPr>
          <w:rFonts w:ascii="Times New Roman" w:hAnsi="Times New Roman" w:cs="Times New Roman"/>
          <w:lang w:val="en-US"/>
        </w:rPr>
        <w:t>Stockholm</w:t>
      </w:r>
      <w:r w:rsidRPr="00317316">
        <w:rPr>
          <w:rFonts w:ascii="Times New Roman" w:hAnsi="Times New Roman" w:cs="Times New Roman"/>
        </w:rPr>
        <w:t xml:space="preserve"> (hereafter Olof Palme, ARBARK).</w:t>
      </w:r>
    </w:p>
  </w:footnote>
  <w:footnote w:id="53">
    <w:p w14:paraId="61FB4134" w14:textId="0D60D501"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Katrin Hallman and Lennart </w:t>
      </w:r>
      <w:proofErr w:type="spellStart"/>
      <w:r w:rsidRPr="00317316">
        <w:rPr>
          <w:rFonts w:ascii="Times New Roman" w:hAnsi="Times New Roman" w:cs="Times New Roman"/>
          <w:lang w:val="sv-SE"/>
        </w:rPr>
        <w:t>Lundgårdh</w:t>
      </w:r>
      <w:proofErr w:type="spellEnd"/>
      <w:r w:rsidRPr="00317316">
        <w:rPr>
          <w:rFonts w:ascii="Times New Roman" w:hAnsi="Times New Roman" w:cs="Times New Roman"/>
          <w:lang w:val="sv-SE"/>
        </w:rPr>
        <w:t xml:space="preserve">, ‘Klimatet förstörs om vi eldar upp all olja och kol i världen’, </w:t>
      </w:r>
      <w:r w:rsidRPr="00317316">
        <w:rPr>
          <w:rFonts w:ascii="Times New Roman" w:hAnsi="Times New Roman" w:cs="Times New Roman"/>
          <w:i/>
          <w:iCs/>
          <w:lang w:val="sv-SE"/>
        </w:rPr>
        <w:t>SvD</w:t>
      </w:r>
      <w:r w:rsidRPr="00317316">
        <w:rPr>
          <w:rFonts w:ascii="Times New Roman" w:hAnsi="Times New Roman" w:cs="Times New Roman"/>
          <w:lang w:val="sv-SE"/>
        </w:rPr>
        <w:t xml:space="preserve"> </w:t>
      </w:r>
      <w:r w:rsidR="00705918">
        <w:rPr>
          <w:rFonts w:ascii="Times New Roman" w:hAnsi="Times New Roman" w:cs="Times New Roman"/>
          <w:lang w:val="sv-SE"/>
        </w:rPr>
        <w:t xml:space="preserve">1 </w:t>
      </w:r>
      <w:proofErr w:type="spellStart"/>
      <w:r w:rsidR="00705918">
        <w:rPr>
          <w:rFonts w:ascii="Times New Roman" w:hAnsi="Times New Roman" w:cs="Times New Roman"/>
          <w:lang w:val="sv-SE"/>
        </w:rPr>
        <w:t>Oct</w:t>
      </w:r>
      <w:proofErr w:type="spellEnd"/>
      <w:r w:rsidR="00705918">
        <w:rPr>
          <w:rFonts w:ascii="Times New Roman" w:hAnsi="Times New Roman" w:cs="Times New Roman"/>
          <w:lang w:val="sv-SE"/>
        </w:rPr>
        <w:t xml:space="preserve">. </w:t>
      </w:r>
      <w:r w:rsidRPr="00317316">
        <w:rPr>
          <w:rFonts w:ascii="Times New Roman" w:hAnsi="Times New Roman" w:cs="Times New Roman"/>
          <w:lang w:val="sv-SE"/>
        </w:rPr>
        <w:t xml:space="preserve">1975; </w:t>
      </w:r>
      <w:r w:rsidRPr="00317316">
        <w:rPr>
          <w:rFonts w:ascii="Times New Roman" w:hAnsi="Times New Roman" w:cs="Times New Roman"/>
          <w:noProof/>
          <w:lang w:val="sv-SE"/>
        </w:rPr>
        <w:t>Vettese, ‘Limits and Cornucupianism’.</w:t>
      </w:r>
    </w:p>
  </w:footnote>
  <w:footnote w:id="54">
    <w:p w14:paraId="7F0155E2" w14:textId="668B63B4"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en-US"/>
        </w:rPr>
        <w:t xml:space="preserve"> ‘Underutveckling och energi’</w:t>
      </w:r>
      <w:r w:rsidR="00705918" w:rsidRPr="00E319D0">
        <w:rPr>
          <w:rFonts w:ascii="Times New Roman" w:hAnsi="Times New Roman" w:cs="Times New Roman"/>
          <w:lang w:val="en-US"/>
        </w:rPr>
        <w:t>,</w:t>
      </w:r>
      <w:r w:rsidRPr="00E319D0">
        <w:rPr>
          <w:rFonts w:ascii="Times New Roman" w:hAnsi="Times New Roman" w:cs="Times New Roman"/>
          <w:lang w:val="en-US"/>
        </w:rPr>
        <w:t xml:space="preserve"> Tor Ragnar Gerholm presentation at Energy Council hearing, </w:t>
      </w:r>
      <w:r w:rsidR="00705918" w:rsidRPr="00E319D0">
        <w:rPr>
          <w:rFonts w:ascii="Times New Roman" w:hAnsi="Times New Roman" w:cs="Times New Roman"/>
          <w:lang w:val="en-US"/>
        </w:rPr>
        <w:t xml:space="preserve">1 Sept. </w:t>
      </w:r>
      <w:r w:rsidRPr="00E319D0">
        <w:rPr>
          <w:rFonts w:ascii="Times New Roman" w:hAnsi="Times New Roman" w:cs="Times New Roman"/>
          <w:lang w:val="en-US"/>
        </w:rPr>
        <w:t xml:space="preserve">1975, Box A14:001, Appendix, Energifrågan. </w:t>
      </w:r>
      <w:r w:rsidRPr="00317316">
        <w:rPr>
          <w:rFonts w:ascii="Times New Roman" w:hAnsi="Times New Roman" w:cs="Times New Roman"/>
        </w:rPr>
        <w:t xml:space="preserve">Olof Palme, ARBARK. Gerholm would later in life become actively engaged in the group European Science and Environment Forum (ESEF) together with well-known climate change denialists such as S. Fred Singer. </w:t>
      </w:r>
      <w:r w:rsidRPr="00E319D0">
        <w:rPr>
          <w:rFonts w:ascii="Times New Roman" w:hAnsi="Times New Roman" w:cs="Times New Roman"/>
          <w:noProof/>
          <w:lang w:val="sv-SE"/>
        </w:rPr>
        <w:t xml:space="preserve">Anshelm and Hultman, </w:t>
      </w:r>
      <w:r w:rsidRPr="00E319D0">
        <w:rPr>
          <w:rFonts w:ascii="Times New Roman" w:hAnsi="Times New Roman" w:cs="Times New Roman"/>
          <w:i/>
          <w:noProof/>
          <w:lang w:val="sv-SE"/>
        </w:rPr>
        <w:t>Discourses of Global Climate Change</w:t>
      </w:r>
      <w:r w:rsidRPr="00E319D0">
        <w:rPr>
          <w:rFonts w:ascii="Times New Roman" w:hAnsi="Times New Roman" w:cs="Times New Roman"/>
          <w:noProof/>
          <w:lang w:val="sv-SE"/>
        </w:rPr>
        <w:t xml:space="preserve">, </w:t>
      </w:r>
      <w:r w:rsidR="00705918" w:rsidRPr="00E319D0">
        <w:rPr>
          <w:rFonts w:ascii="Times New Roman" w:hAnsi="Times New Roman" w:cs="Times New Roman"/>
          <w:noProof/>
          <w:lang w:val="sv-SE"/>
        </w:rPr>
        <w:t xml:space="preserve">p. </w:t>
      </w:r>
      <w:r w:rsidRPr="00E319D0">
        <w:rPr>
          <w:rFonts w:ascii="Times New Roman" w:hAnsi="Times New Roman" w:cs="Times New Roman"/>
          <w:noProof/>
          <w:lang w:val="sv-SE"/>
        </w:rPr>
        <w:t>111.</w:t>
      </w:r>
    </w:p>
  </w:footnote>
  <w:footnote w:id="55">
    <w:p w14:paraId="7148B1D0" w14:textId="19B8F669"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bookmarkStart w:id="2" w:name="_Hlk55469749"/>
      <w:r w:rsidRPr="00317316">
        <w:rPr>
          <w:rFonts w:ascii="Times New Roman" w:hAnsi="Times New Roman" w:cs="Times New Roman"/>
          <w:lang w:val="sv-SE"/>
        </w:rPr>
        <w:t>‘</w:t>
      </w:r>
      <w:bookmarkEnd w:id="2"/>
      <w:r w:rsidRPr="00317316">
        <w:rPr>
          <w:rFonts w:ascii="Times New Roman" w:hAnsi="Times New Roman" w:cs="Times New Roman"/>
          <w:lang w:val="sv-SE"/>
        </w:rPr>
        <w:t>Synpunkter på forskning om energi och samhälle’</w:t>
      </w:r>
      <w:r w:rsidR="00705918">
        <w:rPr>
          <w:rFonts w:ascii="Times New Roman" w:hAnsi="Times New Roman" w:cs="Times New Roman"/>
          <w:lang w:val="sv-SE"/>
        </w:rPr>
        <w:t>,</w:t>
      </w:r>
      <w:r w:rsidRPr="00317316">
        <w:rPr>
          <w:rFonts w:ascii="Times New Roman" w:hAnsi="Times New Roman" w:cs="Times New Roman"/>
          <w:lang w:val="sv-SE"/>
        </w:rPr>
        <w:t xml:space="preserve"> Björn Eriksson et.al. Box A14:001, Appendix, Energifrågan. Olof Palme, ARBARK.</w:t>
      </w:r>
    </w:p>
  </w:footnote>
  <w:footnote w:id="56">
    <w:p w14:paraId="0CDA7C5D" w14:textId="725AF0F6"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Erik </w:t>
      </w:r>
      <w:proofErr w:type="spellStart"/>
      <w:r w:rsidRPr="00317316">
        <w:rPr>
          <w:rFonts w:ascii="Times New Roman" w:hAnsi="Times New Roman" w:cs="Times New Roman"/>
          <w:lang w:val="sv-SE"/>
        </w:rPr>
        <w:t>Grafström</w:t>
      </w:r>
      <w:proofErr w:type="spellEnd"/>
      <w:r w:rsidRPr="00317316">
        <w:rPr>
          <w:rFonts w:ascii="Times New Roman" w:hAnsi="Times New Roman" w:cs="Times New Roman"/>
          <w:lang w:val="sv-SE"/>
        </w:rPr>
        <w:t xml:space="preserve">, 494/73, </w:t>
      </w:r>
      <w:r w:rsidR="00705918">
        <w:rPr>
          <w:rFonts w:ascii="Times New Roman" w:hAnsi="Times New Roman" w:cs="Times New Roman"/>
          <w:lang w:val="sv-SE"/>
        </w:rPr>
        <w:t xml:space="preserve">8 Aug. </w:t>
      </w:r>
      <w:r w:rsidRPr="00317316">
        <w:rPr>
          <w:rFonts w:ascii="Times New Roman" w:hAnsi="Times New Roman" w:cs="Times New Roman"/>
          <w:lang w:val="sv-SE"/>
        </w:rPr>
        <w:t xml:space="preserve">1973, Box A14:008, Appendix, Energifrågan. Olof Palme, ARBARK; Statsrådsberedningen, ‘Förslag till inledning vid energirådets första </w:t>
      </w:r>
      <w:proofErr w:type="gramStart"/>
      <w:r w:rsidRPr="00317316">
        <w:rPr>
          <w:rFonts w:ascii="Times New Roman" w:hAnsi="Times New Roman" w:cs="Times New Roman"/>
          <w:lang w:val="sv-SE"/>
        </w:rPr>
        <w:t>sammanträde onsdag</w:t>
      </w:r>
      <w:proofErr w:type="gramEnd"/>
      <w:r w:rsidRPr="00317316">
        <w:rPr>
          <w:rFonts w:ascii="Times New Roman" w:hAnsi="Times New Roman" w:cs="Times New Roman"/>
          <w:lang w:val="sv-SE"/>
        </w:rPr>
        <w:t xml:space="preserve"> 19.12.1973’ Box A14:001, Appendix, Energifrågan. Olof Palme, ARBARK; ‘Energipolitik för ökad välfärd, redovisning av rådslaget’ Socialdemokraterna, </w:t>
      </w:r>
      <w:proofErr w:type="spellStart"/>
      <w:r w:rsidRPr="00317316">
        <w:rPr>
          <w:rFonts w:ascii="Times New Roman" w:hAnsi="Times New Roman" w:cs="Times New Roman"/>
          <w:lang w:val="sv-SE"/>
        </w:rPr>
        <w:t>p</w:t>
      </w:r>
      <w:r w:rsidR="00705918">
        <w:rPr>
          <w:rFonts w:ascii="Times New Roman" w:hAnsi="Times New Roman" w:cs="Times New Roman"/>
          <w:lang w:val="sv-SE"/>
        </w:rPr>
        <w:t>p</w:t>
      </w:r>
      <w:proofErr w:type="spellEnd"/>
      <w:r w:rsidRPr="00317316">
        <w:rPr>
          <w:rFonts w:ascii="Times New Roman" w:hAnsi="Times New Roman" w:cs="Times New Roman"/>
          <w:lang w:val="sv-SE"/>
        </w:rPr>
        <w:t xml:space="preserve">. 4–5. Box A14:002, Appendix, Energifrågan. Olof Palme, ARBARK. Björn Berglund and Birgitta Nyblom, ‘Vi har 30 år på oss att finna alternativ’. </w:t>
      </w:r>
      <w:r w:rsidRPr="00317316">
        <w:rPr>
          <w:rFonts w:ascii="Times New Roman" w:hAnsi="Times New Roman" w:cs="Times New Roman"/>
          <w:i/>
          <w:lang w:val="sv-SE"/>
        </w:rPr>
        <w:t>DN</w:t>
      </w:r>
      <w:r w:rsidRPr="00317316">
        <w:rPr>
          <w:rFonts w:ascii="Times New Roman" w:hAnsi="Times New Roman" w:cs="Times New Roman"/>
          <w:lang w:val="sv-SE"/>
        </w:rPr>
        <w:t xml:space="preserve">, </w:t>
      </w:r>
      <w:r w:rsidR="00705918">
        <w:rPr>
          <w:rFonts w:ascii="Times New Roman" w:hAnsi="Times New Roman" w:cs="Times New Roman"/>
          <w:lang w:val="sv-SE"/>
        </w:rPr>
        <w:t xml:space="preserve">1 </w:t>
      </w:r>
      <w:proofErr w:type="spellStart"/>
      <w:r w:rsidR="00705918">
        <w:rPr>
          <w:rFonts w:ascii="Times New Roman" w:hAnsi="Times New Roman" w:cs="Times New Roman"/>
          <w:lang w:val="sv-SE"/>
        </w:rPr>
        <w:t>Oct</w:t>
      </w:r>
      <w:proofErr w:type="spellEnd"/>
      <w:r w:rsidR="00705918">
        <w:rPr>
          <w:rFonts w:ascii="Times New Roman" w:hAnsi="Times New Roman" w:cs="Times New Roman"/>
          <w:lang w:val="sv-SE"/>
        </w:rPr>
        <w:t xml:space="preserve">. </w:t>
      </w:r>
      <w:r w:rsidRPr="00317316">
        <w:rPr>
          <w:rFonts w:ascii="Times New Roman" w:hAnsi="Times New Roman" w:cs="Times New Roman"/>
          <w:lang w:val="sv-SE"/>
        </w:rPr>
        <w:t>1975</w:t>
      </w:r>
      <w:r w:rsidR="00705918">
        <w:rPr>
          <w:rFonts w:ascii="Times New Roman" w:hAnsi="Times New Roman" w:cs="Times New Roman"/>
          <w:lang w:val="sv-SE"/>
        </w:rPr>
        <w:t>,</w:t>
      </w:r>
      <w:r w:rsidRPr="00317316">
        <w:rPr>
          <w:rFonts w:ascii="Times New Roman" w:hAnsi="Times New Roman" w:cs="Times New Roman"/>
          <w:lang w:val="sv-SE"/>
        </w:rPr>
        <w:t xml:space="preserve"> 28. </w:t>
      </w:r>
      <w:proofErr w:type="spellStart"/>
      <w:r w:rsidRPr="00317316">
        <w:rPr>
          <w:rFonts w:ascii="Times New Roman" w:hAnsi="Times New Roman" w:cs="Times New Roman"/>
          <w:lang w:val="sv-SE"/>
        </w:rPr>
        <w:t>Knaggård</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arrives</w:t>
      </w:r>
      <w:proofErr w:type="spellEnd"/>
      <w:r w:rsidRPr="00317316">
        <w:rPr>
          <w:rFonts w:ascii="Times New Roman" w:hAnsi="Times New Roman" w:cs="Times New Roman"/>
          <w:lang w:val="sv-SE"/>
        </w:rPr>
        <w:t xml:space="preserve"> at </w:t>
      </w:r>
      <w:proofErr w:type="spellStart"/>
      <w:r w:rsidRPr="00317316">
        <w:rPr>
          <w:rFonts w:ascii="Times New Roman" w:hAnsi="Times New Roman" w:cs="Times New Roman"/>
          <w:lang w:val="sv-SE"/>
        </w:rPr>
        <w:t>similar</w:t>
      </w:r>
      <w:proofErr w:type="spellEnd"/>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conclusions</w:t>
      </w:r>
      <w:proofErr w:type="spellEnd"/>
      <w:r w:rsidR="00705918">
        <w:rPr>
          <w:rFonts w:ascii="Times New Roman" w:hAnsi="Times New Roman" w:cs="Times New Roman"/>
          <w:lang w:val="sv-SE"/>
        </w:rPr>
        <w:t>:</w:t>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Knaggård, </w:t>
      </w:r>
      <w:r w:rsidRPr="00317316">
        <w:rPr>
          <w:rFonts w:ascii="Times New Roman" w:hAnsi="Times New Roman" w:cs="Times New Roman"/>
          <w:i/>
          <w:noProof/>
          <w:lang w:val="sv-SE"/>
        </w:rPr>
        <w:t>Vetenskaplig Osäkerhet I Policyprocessen</w:t>
      </w:r>
      <w:r w:rsidRPr="00E319D0">
        <w:rPr>
          <w:rFonts w:ascii="Times New Roman" w:hAnsi="Times New Roman" w:cs="Times New Roman"/>
          <w:noProof/>
          <w:lang w:val="sv-SE"/>
        </w:rPr>
        <w:t xml:space="preserve">, </w:t>
      </w:r>
      <w:r w:rsidR="00705918" w:rsidRPr="00E319D0">
        <w:rPr>
          <w:rFonts w:ascii="Times New Roman" w:hAnsi="Times New Roman" w:cs="Times New Roman"/>
          <w:noProof/>
          <w:lang w:val="sv-SE"/>
        </w:rPr>
        <w:t xml:space="preserve">pp. </w:t>
      </w:r>
      <w:r w:rsidRPr="00E319D0">
        <w:rPr>
          <w:rFonts w:ascii="Times New Roman" w:hAnsi="Times New Roman" w:cs="Times New Roman"/>
          <w:noProof/>
          <w:lang w:val="sv-SE"/>
        </w:rPr>
        <w:t>156, 123.</w:t>
      </w:r>
    </w:p>
  </w:footnote>
  <w:footnote w:id="57">
    <w:p w14:paraId="34E1C2BE" w14:textId="3652A85C"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en-US"/>
        </w:rPr>
        <w:t xml:space="preserve"> For instance, signature JVN ‘</w:t>
      </w:r>
      <w:proofErr w:type="spellStart"/>
      <w:r w:rsidRPr="00317316">
        <w:rPr>
          <w:rFonts w:ascii="Times New Roman" w:hAnsi="Times New Roman" w:cs="Times New Roman"/>
          <w:lang w:val="en-US"/>
        </w:rPr>
        <w:t>Energikris</w:t>
      </w:r>
      <w:proofErr w:type="spellEnd"/>
      <w:r w:rsidRPr="00317316">
        <w:rPr>
          <w:rFonts w:ascii="Times New Roman" w:hAnsi="Times New Roman" w:cs="Times New Roman"/>
          <w:lang w:val="en-US"/>
        </w:rPr>
        <w:t xml:space="preserve">?’, </w:t>
      </w:r>
      <w:r w:rsidRPr="00317316">
        <w:rPr>
          <w:rFonts w:ascii="Times New Roman" w:hAnsi="Times New Roman" w:cs="Times New Roman"/>
          <w:i/>
          <w:lang w:val="en-US"/>
        </w:rPr>
        <w:t xml:space="preserve">Vi </w:t>
      </w:r>
      <w:proofErr w:type="spellStart"/>
      <w:r w:rsidRPr="00317316">
        <w:rPr>
          <w:rFonts w:ascii="Times New Roman" w:hAnsi="Times New Roman" w:cs="Times New Roman"/>
          <w:i/>
          <w:lang w:val="en-US"/>
        </w:rPr>
        <w:t>i</w:t>
      </w:r>
      <w:proofErr w:type="spellEnd"/>
      <w:r w:rsidRPr="00317316">
        <w:rPr>
          <w:rFonts w:ascii="Times New Roman" w:hAnsi="Times New Roman" w:cs="Times New Roman"/>
          <w:i/>
          <w:lang w:val="en-US"/>
        </w:rPr>
        <w:t xml:space="preserve"> Vattenfall</w:t>
      </w:r>
      <w:r w:rsidRPr="00317316">
        <w:rPr>
          <w:rFonts w:ascii="Times New Roman" w:hAnsi="Times New Roman" w:cs="Times New Roman"/>
          <w:lang w:val="en-US"/>
        </w:rPr>
        <w:t xml:space="preserve">, </w:t>
      </w:r>
      <w:r w:rsidRPr="005D1133">
        <w:rPr>
          <w:rFonts w:ascii="Times New Roman" w:hAnsi="Times New Roman" w:cs="Times New Roman"/>
          <w:lang w:val="en-US"/>
        </w:rPr>
        <w:t>no. 7, 15 Sept. 1972, Volume 2</w:t>
      </w:r>
      <w:r w:rsidR="00832E4E" w:rsidRPr="005D1133">
        <w:rPr>
          <w:rFonts w:ascii="Times New Roman" w:hAnsi="Times New Roman" w:cs="Times New Roman"/>
        </w:rPr>
        <w:t>5</w:t>
      </w:r>
      <w:r w:rsidRPr="005D1133">
        <w:rPr>
          <w:rFonts w:ascii="Times New Roman" w:hAnsi="Times New Roman" w:cs="Times New Roman"/>
        </w:rPr>
        <w:t>.</w:t>
      </w:r>
      <w:r w:rsidRPr="00317316">
        <w:rPr>
          <w:rFonts w:ascii="Times New Roman" w:hAnsi="Times New Roman" w:cs="Times New Roman"/>
        </w:rPr>
        <w:t xml:space="preserve"> Norrby had also in 1971 reported in an editorial on the potential dangers of CO</w:t>
      </w:r>
      <w:r w:rsidRPr="00317316">
        <w:rPr>
          <w:rFonts w:ascii="Times New Roman" w:hAnsi="Times New Roman" w:cs="Times New Roman"/>
          <w:vertAlign w:val="subscript"/>
        </w:rPr>
        <w:t>2</w:t>
      </w:r>
      <w:r w:rsidRPr="00317316">
        <w:rPr>
          <w:rFonts w:ascii="Times New Roman" w:hAnsi="Times New Roman" w:cs="Times New Roman"/>
        </w:rPr>
        <w:t xml:space="preserve"> emissions, </w:t>
      </w:r>
      <w:r w:rsidRPr="00317316">
        <w:rPr>
          <w:rFonts w:ascii="Times New Roman" w:hAnsi="Times New Roman" w:cs="Times New Roman"/>
          <w:i/>
          <w:iCs/>
        </w:rPr>
        <w:t xml:space="preserve">Vi </w:t>
      </w:r>
      <w:proofErr w:type="spellStart"/>
      <w:r w:rsidRPr="00317316">
        <w:rPr>
          <w:rFonts w:ascii="Times New Roman" w:hAnsi="Times New Roman" w:cs="Times New Roman"/>
          <w:i/>
          <w:iCs/>
        </w:rPr>
        <w:t>i</w:t>
      </w:r>
      <w:proofErr w:type="spellEnd"/>
      <w:r w:rsidRPr="00317316">
        <w:rPr>
          <w:rFonts w:ascii="Times New Roman" w:hAnsi="Times New Roman" w:cs="Times New Roman"/>
          <w:i/>
          <w:iCs/>
        </w:rPr>
        <w:t xml:space="preserve"> </w:t>
      </w:r>
      <w:proofErr w:type="spellStart"/>
      <w:r w:rsidRPr="00317316">
        <w:rPr>
          <w:rFonts w:ascii="Times New Roman" w:hAnsi="Times New Roman" w:cs="Times New Roman"/>
          <w:i/>
          <w:iCs/>
        </w:rPr>
        <w:t>vattenfall</w:t>
      </w:r>
      <w:proofErr w:type="spellEnd"/>
      <w:r w:rsidRPr="00317316">
        <w:rPr>
          <w:rFonts w:ascii="Times New Roman" w:hAnsi="Times New Roman" w:cs="Times New Roman"/>
        </w:rPr>
        <w:t xml:space="preserve">, no. 3, 2 </w:t>
      </w:r>
      <w:proofErr w:type="gramStart"/>
      <w:r w:rsidRPr="00317316">
        <w:rPr>
          <w:rFonts w:ascii="Times New Roman" w:hAnsi="Times New Roman" w:cs="Times New Roman"/>
        </w:rPr>
        <w:t>April,</w:t>
      </w:r>
      <w:proofErr w:type="gramEnd"/>
      <w:r w:rsidRPr="00317316">
        <w:rPr>
          <w:rFonts w:ascii="Times New Roman" w:hAnsi="Times New Roman" w:cs="Times New Roman"/>
        </w:rPr>
        <w:t xml:space="preserve"> 1971, </w:t>
      </w:r>
      <w:r w:rsidR="00832E4E">
        <w:rPr>
          <w:rFonts w:ascii="Times New Roman" w:hAnsi="Times New Roman" w:cs="Times New Roman"/>
        </w:rPr>
        <w:t>V</w:t>
      </w:r>
      <w:r w:rsidRPr="00317316">
        <w:rPr>
          <w:rFonts w:ascii="Times New Roman" w:hAnsi="Times New Roman" w:cs="Times New Roman"/>
        </w:rPr>
        <w:t>olume 24.</w:t>
      </w:r>
    </w:p>
  </w:footnote>
  <w:footnote w:id="58">
    <w:p w14:paraId="53F8CD63" w14:textId="721B5BC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However, Bolin seem</w:t>
      </w:r>
      <w:r w:rsidR="00705918">
        <w:rPr>
          <w:rFonts w:ascii="Times New Roman" w:hAnsi="Times New Roman" w:cs="Times New Roman"/>
        </w:rPr>
        <w:t>ed</w:t>
      </w:r>
      <w:r w:rsidRPr="00317316">
        <w:rPr>
          <w:rFonts w:ascii="Times New Roman" w:hAnsi="Times New Roman" w:cs="Times New Roman"/>
        </w:rPr>
        <w:t xml:space="preserve"> to have the ear of the Social Democratic leadership. In 1972, preceding the UN environmental meeting, he was invited </w:t>
      </w:r>
      <w:r w:rsidRPr="005D1133">
        <w:rPr>
          <w:rFonts w:ascii="Times New Roman" w:hAnsi="Times New Roman" w:cs="Times New Roman"/>
        </w:rPr>
        <w:t>to</w:t>
      </w:r>
      <w:r w:rsidR="005D1133">
        <w:rPr>
          <w:rFonts w:ascii="Times New Roman" w:hAnsi="Times New Roman" w:cs="Times New Roman"/>
        </w:rPr>
        <w:t xml:space="preserve"> </w:t>
      </w:r>
      <w:r w:rsidR="00F55466">
        <w:rPr>
          <w:rFonts w:ascii="Times New Roman" w:hAnsi="Times New Roman" w:cs="Times New Roman"/>
        </w:rPr>
        <w:t>a meeting with</w:t>
      </w:r>
      <w:r w:rsidR="00B957C8">
        <w:rPr>
          <w:rFonts w:ascii="Times New Roman" w:hAnsi="Times New Roman" w:cs="Times New Roman"/>
        </w:rPr>
        <w:t xml:space="preserve"> the</w:t>
      </w:r>
      <w:r w:rsidRPr="00317316">
        <w:rPr>
          <w:rFonts w:ascii="Times New Roman" w:hAnsi="Times New Roman" w:cs="Times New Roman"/>
        </w:rPr>
        <w:t xml:space="preserve"> </w:t>
      </w:r>
      <w:r w:rsidR="007E27DD">
        <w:rPr>
          <w:rFonts w:ascii="Times New Roman" w:hAnsi="Times New Roman" w:cs="Times New Roman"/>
        </w:rPr>
        <w:t xml:space="preserve">former </w:t>
      </w:r>
      <w:r w:rsidRPr="00317316">
        <w:rPr>
          <w:rFonts w:ascii="Times New Roman" w:hAnsi="Times New Roman" w:cs="Times New Roman"/>
        </w:rPr>
        <w:t>prime minister Tage Erlander</w:t>
      </w:r>
      <w:r w:rsidR="00705918">
        <w:rPr>
          <w:rFonts w:ascii="Times New Roman" w:hAnsi="Times New Roman" w:cs="Times New Roman"/>
        </w:rPr>
        <w:t>:</w:t>
      </w:r>
      <w:r w:rsidRPr="00317316">
        <w:rPr>
          <w:rFonts w:ascii="Times New Roman" w:hAnsi="Times New Roman" w:cs="Times New Roman"/>
        </w:rPr>
        <w:t xml:space="preserve"> ‘</w:t>
      </w:r>
      <w:proofErr w:type="spellStart"/>
      <w:r w:rsidRPr="00317316">
        <w:rPr>
          <w:rFonts w:ascii="Times New Roman" w:hAnsi="Times New Roman" w:cs="Times New Roman"/>
        </w:rPr>
        <w:t>Kallelse</w:t>
      </w:r>
      <w:proofErr w:type="spellEnd"/>
      <w:r w:rsidRPr="00317316">
        <w:rPr>
          <w:rFonts w:ascii="Times New Roman" w:hAnsi="Times New Roman" w:cs="Times New Roman"/>
        </w:rPr>
        <w:t xml:space="preserve"> </w:t>
      </w:r>
      <w:proofErr w:type="spellStart"/>
      <w:r w:rsidRPr="00317316">
        <w:rPr>
          <w:rFonts w:ascii="Times New Roman" w:hAnsi="Times New Roman" w:cs="Times New Roman"/>
        </w:rPr>
        <w:t>från</w:t>
      </w:r>
      <w:proofErr w:type="spellEnd"/>
      <w:r w:rsidRPr="00317316">
        <w:rPr>
          <w:rFonts w:ascii="Times New Roman" w:hAnsi="Times New Roman" w:cs="Times New Roman"/>
        </w:rPr>
        <w:t xml:space="preserve"> Erlander 1972’ </w:t>
      </w:r>
      <w:proofErr w:type="spellStart"/>
      <w:r w:rsidRPr="00317316">
        <w:rPr>
          <w:rFonts w:ascii="Times New Roman" w:hAnsi="Times New Roman" w:cs="Times New Roman"/>
        </w:rPr>
        <w:t>Konferenser</w:t>
      </w:r>
      <w:proofErr w:type="spellEnd"/>
      <w:r w:rsidRPr="00317316">
        <w:rPr>
          <w:rFonts w:ascii="Times New Roman" w:hAnsi="Times New Roman" w:cs="Times New Roman"/>
        </w:rPr>
        <w:t xml:space="preserve"> och </w:t>
      </w:r>
      <w:proofErr w:type="spellStart"/>
      <w:r w:rsidRPr="00317316">
        <w:rPr>
          <w:rFonts w:ascii="Times New Roman" w:hAnsi="Times New Roman" w:cs="Times New Roman"/>
        </w:rPr>
        <w:t>möten</w:t>
      </w:r>
      <w:proofErr w:type="spellEnd"/>
      <w:r w:rsidRPr="00317316">
        <w:rPr>
          <w:rFonts w:ascii="Times New Roman" w:hAnsi="Times New Roman" w:cs="Times New Roman"/>
        </w:rPr>
        <w:t xml:space="preserve">, 4D.1, Bert Bolin Personal Archive, Centre for History of Science. Stockholm.  </w:t>
      </w:r>
    </w:p>
  </w:footnote>
  <w:footnote w:id="59">
    <w:p w14:paraId="0AEC2B0E"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Bolin’s position in the policy process would become more formal as he became part of the government offices 1986–1991.</w:t>
      </w:r>
    </w:p>
  </w:footnote>
  <w:footnote w:id="60">
    <w:p w14:paraId="213C74A1" w14:textId="53995229"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Aykut and Evrard, ‘A </w:t>
      </w:r>
      <w:r w:rsidR="00705918">
        <w:rPr>
          <w:rFonts w:ascii="Times New Roman" w:hAnsi="Times New Roman" w:cs="Times New Roman"/>
          <w:noProof/>
        </w:rPr>
        <w:t>t</w:t>
      </w:r>
      <w:r w:rsidRPr="00317316">
        <w:rPr>
          <w:rFonts w:ascii="Times New Roman" w:hAnsi="Times New Roman" w:cs="Times New Roman"/>
          <w:noProof/>
        </w:rPr>
        <w:t xml:space="preserve">ransition </w:t>
      </w:r>
      <w:r w:rsidR="00705918">
        <w:rPr>
          <w:rFonts w:ascii="Times New Roman" w:hAnsi="Times New Roman" w:cs="Times New Roman"/>
          <w:noProof/>
        </w:rPr>
        <w:t>so</w:t>
      </w:r>
      <w:r w:rsidRPr="00317316">
        <w:rPr>
          <w:rFonts w:ascii="Times New Roman" w:hAnsi="Times New Roman" w:cs="Times New Roman"/>
          <w:noProof/>
        </w:rPr>
        <w:t xml:space="preserve"> </w:t>
      </w:r>
      <w:r w:rsidR="00705918">
        <w:rPr>
          <w:rFonts w:ascii="Times New Roman" w:hAnsi="Times New Roman" w:cs="Times New Roman"/>
          <w:noProof/>
        </w:rPr>
        <w:t>t</w:t>
      </w:r>
      <w:r w:rsidRPr="00317316">
        <w:rPr>
          <w:rFonts w:ascii="Times New Roman" w:hAnsi="Times New Roman" w:cs="Times New Roman"/>
          <w:noProof/>
        </w:rPr>
        <w:t xml:space="preserve">hat </w:t>
      </w:r>
      <w:r w:rsidR="003464A6">
        <w:rPr>
          <w:rFonts w:ascii="Times New Roman" w:hAnsi="Times New Roman" w:cs="Times New Roman"/>
          <w:noProof/>
        </w:rPr>
        <w:t>e</w:t>
      </w:r>
      <w:r w:rsidRPr="00317316">
        <w:rPr>
          <w:rFonts w:ascii="Times New Roman" w:hAnsi="Times New Roman" w:cs="Times New Roman"/>
          <w:noProof/>
        </w:rPr>
        <w:t xml:space="preserve">verything </w:t>
      </w:r>
      <w:r w:rsidR="003464A6">
        <w:rPr>
          <w:rFonts w:ascii="Times New Roman" w:hAnsi="Times New Roman" w:cs="Times New Roman"/>
          <w:noProof/>
        </w:rPr>
        <w:t>c</w:t>
      </w:r>
      <w:r w:rsidRPr="00317316">
        <w:rPr>
          <w:rFonts w:ascii="Times New Roman" w:hAnsi="Times New Roman" w:cs="Times New Roman"/>
          <w:noProof/>
        </w:rPr>
        <w:t xml:space="preserve">an </w:t>
      </w:r>
      <w:r w:rsidR="003464A6">
        <w:rPr>
          <w:rFonts w:ascii="Times New Roman" w:hAnsi="Times New Roman" w:cs="Times New Roman"/>
          <w:noProof/>
        </w:rPr>
        <w:t>s</w:t>
      </w:r>
      <w:r w:rsidRPr="00317316">
        <w:rPr>
          <w:rFonts w:ascii="Times New Roman" w:hAnsi="Times New Roman" w:cs="Times New Roman"/>
          <w:noProof/>
        </w:rPr>
        <w:t xml:space="preserve">tay the </w:t>
      </w:r>
      <w:r w:rsidR="003464A6">
        <w:rPr>
          <w:rFonts w:ascii="Times New Roman" w:hAnsi="Times New Roman" w:cs="Times New Roman"/>
          <w:noProof/>
        </w:rPr>
        <w:t>s</w:t>
      </w:r>
      <w:r w:rsidRPr="00317316">
        <w:rPr>
          <w:rFonts w:ascii="Times New Roman" w:hAnsi="Times New Roman" w:cs="Times New Roman"/>
          <w:noProof/>
        </w:rPr>
        <w:t>ame?’.</w:t>
      </w:r>
    </w:p>
  </w:footnote>
  <w:footnote w:id="61">
    <w:p w14:paraId="27531556" w14:textId="126B9D31"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Johansson, </w:t>
      </w:r>
      <w:r w:rsidRPr="00317316">
        <w:rPr>
          <w:rFonts w:ascii="Times New Roman" w:hAnsi="Times New Roman" w:cs="Times New Roman"/>
          <w:i/>
          <w:noProof/>
          <w:lang w:val="sv-SE"/>
        </w:rPr>
        <w:t>När Man Skär I Nuet Faller Framtiden Ut</w:t>
      </w:r>
      <w:r w:rsidR="003464A6">
        <w:rPr>
          <w:rFonts w:ascii="Times New Roman" w:hAnsi="Times New Roman" w:cs="Times New Roman"/>
          <w:i/>
          <w:noProof/>
          <w:lang w:val="sv-SE"/>
        </w:rPr>
        <w:t>.</w:t>
      </w:r>
    </w:p>
  </w:footnote>
  <w:footnote w:id="62">
    <w:p w14:paraId="39665DB5" w14:textId="7F97EEBC"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Pr="00E319D0">
        <w:rPr>
          <w:rFonts w:ascii="Times New Roman" w:hAnsi="Times New Roman" w:cs="Times New Roman"/>
          <w:noProof/>
          <w:lang w:val="sv-SE"/>
        </w:rPr>
        <w:t>Thomas B. Johansson and Peter Steen</w:t>
      </w:r>
      <w:r w:rsidR="003464A6" w:rsidRPr="00E319D0">
        <w:rPr>
          <w:rFonts w:ascii="Times New Roman" w:hAnsi="Times New Roman" w:cs="Times New Roman"/>
          <w:noProof/>
          <w:lang w:val="sv-SE"/>
        </w:rPr>
        <w:t>,</w:t>
      </w:r>
      <w:r w:rsidRPr="00E319D0">
        <w:rPr>
          <w:rFonts w:ascii="Times New Roman" w:hAnsi="Times New Roman" w:cs="Times New Roman"/>
          <w:noProof/>
          <w:lang w:val="sv-SE"/>
        </w:rPr>
        <w:t xml:space="preserve"> </w:t>
      </w:r>
      <w:r w:rsidRPr="00317316">
        <w:rPr>
          <w:rFonts w:ascii="Times New Roman" w:hAnsi="Times New Roman" w:cs="Times New Roman"/>
          <w:i/>
          <w:noProof/>
          <w:lang w:val="sv-SE"/>
        </w:rPr>
        <w:t>Sol-Sverige : En Skiss Till Ett Förnyelsebart Energisystem</w:t>
      </w:r>
      <w:r w:rsidRPr="00317316">
        <w:rPr>
          <w:rFonts w:ascii="Times New Roman" w:hAnsi="Times New Roman" w:cs="Times New Roman"/>
          <w:noProof/>
          <w:lang w:val="sv-SE"/>
        </w:rPr>
        <w:t xml:space="preserve"> (Stockholm: Projektgruppen Energi och samhälle</w:t>
      </w:r>
      <w:r w:rsidR="003464A6">
        <w:rPr>
          <w:rFonts w:ascii="Times New Roman" w:hAnsi="Times New Roman" w:cs="Times New Roman"/>
          <w:noProof/>
          <w:lang w:val="sv-SE"/>
        </w:rPr>
        <w:t xml:space="preserve"> (</w:t>
      </w:r>
      <w:r w:rsidR="009B7E87">
        <w:rPr>
          <w:rFonts w:ascii="Times New Roman" w:hAnsi="Times New Roman" w:cs="Times New Roman"/>
          <w:noProof/>
          <w:lang w:val="sv-SE"/>
        </w:rPr>
        <w:t>Stockholm.</w:t>
      </w:r>
      <w:r w:rsidRPr="00317316">
        <w:rPr>
          <w:rFonts w:ascii="Times New Roman" w:hAnsi="Times New Roman" w:cs="Times New Roman"/>
          <w:noProof/>
          <w:lang w:val="sv-SE"/>
        </w:rPr>
        <w:t>Sekretariatet för framtidsstudier, 1977); Kåre Olsson and Emin Tengström</w:t>
      </w:r>
      <w:r w:rsidR="003464A6">
        <w:rPr>
          <w:rFonts w:ascii="Times New Roman" w:hAnsi="Times New Roman" w:cs="Times New Roman"/>
          <w:noProof/>
          <w:lang w:val="sv-SE"/>
        </w:rPr>
        <w:t>,</w:t>
      </w:r>
      <w:r w:rsidRPr="00317316">
        <w:rPr>
          <w:rFonts w:ascii="Times New Roman" w:hAnsi="Times New Roman" w:cs="Times New Roman"/>
          <w:noProof/>
          <w:lang w:val="sv-SE"/>
        </w:rPr>
        <w:t xml:space="preserve"> </w:t>
      </w:r>
      <w:r w:rsidRPr="00317316">
        <w:rPr>
          <w:rFonts w:ascii="Times New Roman" w:hAnsi="Times New Roman" w:cs="Times New Roman"/>
          <w:i/>
          <w:noProof/>
          <w:lang w:val="sv-SE"/>
        </w:rPr>
        <w:t>Välsviken - Om Resurshushållning Och Demokrati Vid Planering Och Förvaltning Av Bebyggelse: Resultatet Av En Förstudie</w:t>
      </w:r>
      <w:r w:rsidRPr="00317316">
        <w:rPr>
          <w:rFonts w:ascii="Times New Roman" w:hAnsi="Times New Roman" w:cs="Times New Roman"/>
          <w:noProof/>
          <w:lang w:val="sv-SE"/>
        </w:rPr>
        <w:t xml:space="preserve"> (Göteborg: Centrum för tvärvetenskap, 1976).</w:t>
      </w:r>
    </w:p>
  </w:footnote>
  <w:footnote w:id="63">
    <w:p w14:paraId="2725BDF3" w14:textId="4FB169C3"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Nilsson et al., ‘Seeing the </w:t>
      </w:r>
      <w:r w:rsidR="003464A6">
        <w:rPr>
          <w:rFonts w:ascii="Times New Roman" w:hAnsi="Times New Roman" w:cs="Times New Roman"/>
          <w:noProof/>
        </w:rPr>
        <w:t>w</w:t>
      </w:r>
      <w:r w:rsidRPr="00317316">
        <w:rPr>
          <w:rFonts w:ascii="Times New Roman" w:hAnsi="Times New Roman" w:cs="Times New Roman"/>
          <w:noProof/>
        </w:rPr>
        <w:t xml:space="preserve">ood for the </w:t>
      </w:r>
      <w:r w:rsidR="003464A6">
        <w:rPr>
          <w:rFonts w:ascii="Times New Roman" w:hAnsi="Times New Roman" w:cs="Times New Roman"/>
          <w:noProof/>
        </w:rPr>
        <w:t>t</w:t>
      </w:r>
      <w:r w:rsidRPr="00317316">
        <w:rPr>
          <w:rFonts w:ascii="Times New Roman" w:hAnsi="Times New Roman" w:cs="Times New Roman"/>
          <w:noProof/>
        </w:rPr>
        <w:t>rees’, 80.</w:t>
      </w:r>
    </w:p>
  </w:footnote>
  <w:footnote w:id="64">
    <w:p w14:paraId="6DF4DAE8" w14:textId="26C4C64B" w:rsidR="007B1A79" w:rsidRPr="002202E3" w:rsidRDefault="007B1A79" w:rsidP="002202E3">
      <w:pPr>
        <w:rPr>
          <w:rFonts w:ascii="Times New Roman" w:hAnsi="Times New Roman" w:cs="Times New Roman"/>
          <w:color w:val="000000" w:themeColor="text1"/>
          <w:sz w:val="20"/>
          <w:szCs w:val="20"/>
        </w:rPr>
      </w:pPr>
      <w:r w:rsidRPr="00317316">
        <w:rPr>
          <w:rStyle w:val="Fotnotsreferens"/>
          <w:rFonts w:ascii="Times New Roman" w:hAnsi="Times New Roman" w:cs="Times New Roman"/>
          <w:sz w:val="20"/>
          <w:szCs w:val="20"/>
        </w:rPr>
        <w:footnoteRef/>
      </w:r>
      <w:r w:rsidRPr="00317316">
        <w:rPr>
          <w:rFonts w:ascii="Times New Roman" w:hAnsi="Times New Roman" w:cs="Times New Roman"/>
          <w:sz w:val="20"/>
          <w:szCs w:val="20"/>
        </w:rPr>
        <w:t xml:space="preserve"> </w:t>
      </w:r>
      <w:r w:rsidRPr="002202E3">
        <w:rPr>
          <w:rFonts w:ascii="Times New Roman" w:hAnsi="Times New Roman" w:cs="Times New Roman"/>
          <w:noProof/>
          <w:color w:val="000000" w:themeColor="text1"/>
          <w:sz w:val="20"/>
          <w:szCs w:val="20"/>
        </w:rPr>
        <w:t xml:space="preserve">Stefan C. Aykut, ‘Energy </w:t>
      </w:r>
      <w:r w:rsidR="003464A6" w:rsidRPr="002202E3">
        <w:rPr>
          <w:rFonts w:ascii="Times New Roman" w:hAnsi="Times New Roman" w:cs="Times New Roman"/>
          <w:noProof/>
          <w:color w:val="000000" w:themeColor="text1"/>
          <w:sz w:val="20"/>
          <w:szCs w:val="20"/>
        </w:rPr>
        <w:t>f</w:t>
      </w:r>
      <w:r w:rsidRPr="002202E3">
        <w:rPr>
          <w:rFonts w:ascii="Times New Roman" w:hAnsi="Times New Roman" w:cs="Times New Roman"/>
          <w:noProof/>
          <w:color w:val="000000" w:themeColor="text1"/>
          <w:sz w:val="20"/>
          <w:szCs w:val="20"/>
        </w:rPr>
        <w:t xml:space="preserve">utures from the </w:t>
      </w:r>
      <w:r w:rsidR="003464A6" w:rsidRPr="002202E3">
        <w:rPr>
          <w:rFonts w:ascii="Times New Roman" w:hAnsi="Times New Roman" w:cs="Times New Roman"/>
          <w:noProof/>
          <w:color w:val="000000" w:themeColor="text1"/>
          <w:sz w:val="20"/>
          <w:szCs w:val="20"/>
        </w:rPr>
        <w:t>s</w:t>
      </w:r>
      <w:r w:rsidRPr="002202E3">
        <w:rPr>
          <w:rFonts w:ascii="Times New Roman" w:hAnsi="Times New Roman" w:cs="Times New Roman"/>
          <w:noProof/>
          <w:color w:val="000000" w:themeColor="text1"/>
          <w:sz w:val="20"/>
          <w:szCs w:val="20"/>
        </w:rPr>
        <w:t xml:space="preserve">ocial </w:t>
      </w:r>
      <w:r w:rsidR="003464A6" w:rsidRPr="002202E3">
        <w:rPr>
          <w:rFonts w:ascii="Times New Roman" w:hAnsi="Times New Roman" w:cs="Times New Roman"/>
          <w:noProof/>
          <w:color w:val="000000" w:themeColor="text1"/>
          <w:sz w:val="20"/>
          <w:szCs w:val="20"/>
        </w:rPr>
        <w:t>m</w:t>
      </w:r>
      <w:r w:rsidRPr="002202E3">
        <w:rPr>
          <w:rFonts w:ascii="Times New Roman" w:hAnsi="Times New Roman" w:cs="Times New Roman"/>
          <w:noProof/>
          <w:color w:val="000000" w:themeColor="text1"/>
          <w:sz w:val="20"/>
          <w:szCs w:val="20"/>
        </w:rPr>
        <w:t xml:space="preserve">arket </w:t>
      </w:r>
      <w:r w:rsidR="003464A6" w:rsidRPr="002202E3">
        <w:rPr>
          <w:rFonts w:ascii="Times New Roman" w:hAnsi="Times New Roman" w:cs="Times New Roman"/>
          <w:noProof/>
          <w:color w:val="000000" w:themeColor="text1"/>
          <w:sz w:val="20"/>
          <w:szCs w:val="20"/>
        </w:rPr>
        <w:t>e</w:t>
      </w:r>
      <w:r w:rsidRPr="002202E3">
        <w:rPr>
          <w:rFonts w:ascii="Times New Roman" w:hAnsi="Times New Roman" w:cs="Times New Roman"/>
          <w:noProof/>
          <w:color w:val="000000" w:themeColor="text1"/>
          <w:sz w:val="20"/>
          <w:szCs w:val="20"/>
        </w:rPr>
        <w:t xml:space="preserve">conomy to the Energiewende: The </w:t>
      </w:r>
      <w:r w:rsidR="003464A6" w:rsidRPr="002202E3">
        <w:rPr>
          <w:rFonts w:ascii="Times New Roman" w:hAnsi="Times New Roman" w:cs="Times New Roman"/>
          <w:noProof/>
          <w:color w:val="000000" w:themeColor="text1"/>
          <w:sz w:val="20"/>
          <w:szCs w:val="20"/>
        </w:rPr>
        <w:t>p</w:t>
      </w:r>
      <w:r w:rsidRPr="002202E3">
        <w:rPr>
          <w:rFonts w:ascii="Times New Roman" w:hAnsi="Times New Roman" w:cs="Times New Roman"/>
          <w:noProof/>
          <w:color w:val="000000" w:themeColor="text1"/>
          <w:sz w:val="20"/>
          <w:szCs w:val="20"/>
        </w:rPr>
        <w:t xml:space="preserve">oliticization of West German </w:t>
      </w:r>
      <w:r w:rsidR="003464A6" w:rsidRPr="002202E3">
        <w:rPr>
          <w:rFonts w:ascii="Times New Roman" w:hAnsi="Times New Roman" w:cs="Times New Roman"/>
          <w:noProof/>
          <w:color w:val="000000" w:themeColor="text1"/>
          <w:sz w:val="20"/>
          <w:szCs w:val="20"/>
        </w:rPr>
        <w:t>e</w:t>
      </w:r>
      <w:r w:rsidRPr="002202E3">
        <w:rPr>
          <w:rFonts w:ascii="Times New Roman" w:hAnsi="Times New Roman" w:cs="Times New Roman"/>
          <w:noProof/>
          <w:color w:val="000000" w:themeColor="text1"/>
          <w:sz w:val="20"/>
          <w:szCs w:val="20"/>
        </w:rPr>
        <w:t xml:space="preserve">nergy </w:t>
      </w:r>
      <w:r w:rsidR="003464A6" w:rsidRPr="002202E3">
        <w:rPr>
          <w:rFonts w:ascii="Times New Roman" w:hAnsi="Times New Roman" w:cs="Times New Roman"/>
          <w:noProof/>
          <w:color w:val="000000" w:themeColor="text1"/>
          <w:sz w:val="20"/>
          <w:szCs w:val="20"/>
        </w:rPr>
        <w:t>d</w:t>
      </w:r>
      <w:r w:rsidRPr="002202E3">
        <w:rPr>
          <w:rFonts w:ascii="Times New Roman" w:hAnsi="Times New Roman" w:cs="Times New Roman"/>
          <w:noProof/>
          <w:color w:val="000000" w:themeColor="text1"/>
          <w:sz w:val="20"/>
          <w:szCs w:val="20"/>
        </w:rPr>
        <w:t>ebates, 1950–1990’,</w:t>
      </w:r>
      <w:r w:rsidR="004D0C22" w:rsidRPr="002202E3">
        <w:rPr>
          <w:rFonts w:ascii="Times New Roman" w:hAnsi="Times New Roman" w:cs="Times New Roman"/>
          <w:noProof/>
          <w:color w:val="000000" w:themeColor="text1"/>
          <w:sz w:val="20"/>
          <w:szCs w:val="20"/>
        </w:rPr>
        <w:t xml:space="preserve"> in</w:t>
      </w:r>
      <w:r w:rsidR="002202E3" w:rsidRPr="002202E3">
        <w:rPr>
          <w:rFonts w:ascii="Times New Roman" w:hAnsi="Times New Roman" w:cs="Times New Roman"/>
          <w:noProof/>
          <w:color w:val="000000" w:themeColor="text1"/>
          <w:sz w:val="20"/>
          <w:szCs w:val="20"/>
        </w:rPr>
        <w:t xml:space="preserve"> </w:t>
      </w:r>
      <w:hyperlink r:id="rId2" w:history="1">
        <w:r w:rsidR="002202E3" w:rsidRPr="002202E3">
          <w:rPr>
            <w:rStyle w:val="Hyperlnk"/>
            <w:rFonts w:ascii="Times New Roman" w:hAnsi="Times New Roman" w:cs="Times New Roman"/>
            <w:color w:val="000000" w:themeColor="text1"/>
            <w:spacing w:val="7"/>
            <w:sz w:val="20"/>
            <w:szCs w:val="20"/>
            <w:u w:val="none"/>
          </w:rPr>
          <w:t>Jenny Andersson</w:t>
        </w:r>
      </w:hyperlink>
      <w:r w:rsidR="002202E3" w:rsidRPr="002202E3">
        <w:rPr>
          <w:rFonts w:ascii="Times New Roman" w:hAnsi="Times New Roman" w:cs="Times New Roman"/>
          <w:color w:val="000000" w:themeColor="text1"/>
          <w:sz w:val="20"/>
          <w:szCs w:val="20"/>
        </w:rPr>
        <w:t xml:space="preserve"> and</w:t>
      </w:r>
      <w:r w:rsidR="002202E3" w:rsidRPr="002202E3">
        <w:rPr>
          <w:rStyle w:val="apple-converted-space"/>
          <w:rFonts w:ascii="Times New Roman" w:hAnsi="Times New Roman" w:cs="Times New Roman"/>
          <w:color w:val="000000" w:themeColor="text1"/>
          <w:spacing w:val="7"/>
          <w:sz w:val="20"/>
          <w:szCs w:val="20"/>
        </w:rPr>
        <w:t> </w:t>
      </w:r>
      <w:hyperlink r:id="rId3" w:history="1">
        <w:r w:rsidR="002202E3" w:rsidRPr="002202E3">
          <w:rPr>
            <w:rStyle w:val="Hyperlnk"/>
            <w:rFonts w:ascii="Times New Roman" w:hAnsi="Times New Roman" w:cs="Times New Roman"/>
            <w:color w:val="000000" w:themeColor="text1"/>
            <w:spacing w:val="7"/>
            <w:sz w:val="20"/>
            <w:szCs w:val="20"/>
            <w:u w:val="none"/>
          </w:rPr>
          <w:t xml:space="preserve">Egle </w:t>
        </w:r>
        <w:proofErr w:type="spellStart"/>
        <w:r w:rsidR="002202E3" w:rsidRPr="002202E3">
          <w:rPr>
            <w:rStyle w:val="Hyperlnk"/>
            <w:rFonts w:ascii="Times New Roman" w:hAnsi="Times New Roman" w:cs="Times New Roman"/>
            <w:color w:val="000000" w:themeColor="text1"/>
            <w:spacing w:val="7"/>
            <w:sz w:val="20"/>
            <w:szCs w:val="20"/>
            <w:u w:val="none"/>
          </w:rPr>
          <w:t>Rindzeviciute</w:t>
        </w:r>
        <w:proofErr w:type="spellEnd"/>
      </w:hyperlink>
      <w:r w:rsidR="002202E3" w:rsidRPr="002202E3">
        <w:rPr>
          <w:rFonts w:ascii="Times New Roman" w:hAnsi="Times New Roman" w:cs="Times New Roman"/>
          <w:color w:val="000000" w:themeColor="text1"/>
          <w:sz w:val="20"/>
          <w:szCs w:val="20"/>
        </w:rPr>
        <w:t xml:space="preserve"> (eds), </w:t>
      </w:r>
      <w:r w:rsidRPr="002202E3">
        <w:rPr>
          <w:rFonts w:ascii="Times New Roman" w:hAnsi="Times New Roman" w:cs="Times New Roman"/>
          <w:i/>
          <w:noProof/>
          <w:color w:val="000000" w:themeColor="text1"/>
          <w:sz w:val="20"/>
          <w:szCs w:val="20"/>
        </w:rPr>
        <w:t xml:space="preserve">The Struggle for the Long-Term in Transnational </w:t>
      </w:r>
      <w:r w:rsidRPr="002202E3">
        <w:rPr>
          <w:rFonts w:ascii="Times New Roman" w:hAnsi="Times New Roman" w:cs="Times New Roman"/>
          <w:i/>
          <w:noProof/>
          <w:sz w:val="20"/>
          <w:szCs w:val="20"/>
        </w:rPr>
        <w:t>Science and Politics</w:t>
      </w:r>
      <w:r w:rsidRPr="002202E3">
        <w:rPr>
          <w:rFonts w:ascii="Times New Roman" w:hAnsi="Times New Roman" w:cs="Times New Roman"/>
          <w:noProof/>
          <w:sz w:val="20"/>
          <w:szCs w:val="20"/>
        </w:rPr>
        <w:t xml:space="preserve"> (Routledge, 2015), pp. 63</w:t>
      </w:r>
      <w:r w:rsidR="003464A6" w:rsidRPr="002202E3">
        <w:rPr>
          <w:rFonts w:ascii="Times New Roman" w:hAnsi="Times New Roman" w:cs="Times New Roman"/>
          <w:noProof/>
        </w:rPr>
        <w:t>–</w:t>
      </w:r>
      <w:r w:rsidRPr="002202E3">
        <w:rPr>
          <w:rFonts w:ascii="Times New Roman" w:hAnsi="Times New Roman" w:cs="Times New Roman"/>
          <w:noProof/>
          <w:sz w:val="20"/>
          <w:szCs w:val="20"/>
        </w:rPr>
        <w:t>91.</w:t>
      </w:r>
    </w:p>
  </w:footnote>
  <w:footnote w:id="65">
    <w:p w14:paraId="657EE8FF" w14:textId="41B52F04"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Matthias Heymann and Kristian H Nielsen, ‘Hybridization of </w:t>
      </w:r>
      <w:r w:rsidR="003464A6">
        <w:rPr>
          <w:rFonts w:ascii="Times New Roman" w:hAnsi="Times New Roman" w:cs="Times New Roman"/>
          <w:noProof/>
        </w:rPr>
        <w:t>e</w:t>
      </w:r>
      <w:r w:rsidRPr="00317316">
        <w:rPr>
          <w:rFonts w:ascii="Times New Roman" w:hAnsi="Times New Roman" w:cs="Times New Roman"/>
          <w:noProof/>
        </w:rPr>
        <w:t xml:space="preserve">lectric </w:t>
      </w:r>
      <w:r w:rsidR="003464A6">
        <w:rPr>
          <w:rFonts w:ascii="Times New Roman" w:hAnsi="Times New Roman" w:cs="Times New Roman"/>
          <w:noProof/>
        </w:rPr>
        <w:t>u</w:t>
      </w:r>
      <w:r w:rsidRPr="00317316">
        <w:rPr>
          <w:rFonts w:ascii="Times New Roman" w:hAnsi="Times New Roman" w:cs="Times New Roman"/>
          <w:noProof/>
        </w:rPr>
        <w:t xml:space="preserve">tility </w:t>
      </w:r>
      <w:r w:rsidR="003464A6">
        <w:rPr>
          <w:rFonts w:ascii="Times New Roman" w:hAnsi="Times New Roman" w:cs="Times New Roman"/>
          <w:noProof/>
        </w:rPr>
        <w:t>r</w:t>
      </w:r>
      <w:r w:rsidRPr="00317316">
        <w:rPr>
          <w:rFonts w:ascii="Times New Roman" w:hAnsi="Times New Roman" w:cs="Times New Roman"/>
          <w:noProof/>
        </w:rPr>
        <w:t xml:space="preserve">egimes: The </w:t>
      </w:r>
      <w:r w:rsidR="003464A6">
        <w:rPr>
          <w:rFonts w:ascii="Times New Roman" w:hAnsi="Times New Roman" w:cs="Times New Roman"/>
          <w:noProof/>
        </w:rPr>
        <w:t>c</w:t>
      </w:r>
      <w:r w:rsidRPr="00317316">
        <w:rPr>
          <w:rFonts w:ascii="Times New Roman" w:hAnsi="Times New Roman" w:cs="Times New Roman"/>
          <w:noProof/>
        </w:rPr>
        <w:t xml:space="preserve">ase of </w:t>
      </w:r>
      <w:r w:rsidR="003464A6">
        <w:rPr>
          <w:rFonts w:ascii="Times New Roman" w:hAnsi="Times New Roman" w:cs="Times New Roman"/>
          <w:noProof/>
        </w:rPr>
        <w:t>w</w:t>
      </w:r>
      <w:r w:rsidRPr="00317316">
        <w:rPr>
          <w:rFonts w:ascii="Times New Roman" w:hAnsi="Times New Roman" w:cs="Times New Roman"/>
          <w:noProof/>
        </w:rPr>
        <w:t xml:space="preserve">ind </w:t>
      </w:r>
      <w:r w:rsidR="003464A6">
        <w:rPr>
          <w:rFonts w:ascii="Times New Roman" w:hAnsi="Times New Roman" w:cs="Times New Roman"/>
          <w:noProof/>
        </w:rPr>
        <w:t>p</w:t>
      </w:r>
      <w:r w:rsidRPr="00317316">
        <w:rPr>
          <w:rFonts w:ascii="Times New Roman" w:hAnsi="Times New Roman" w:cs="Times New Roman"/>
          <w:noProof/>
        </w:rPr>
        <w:t xml:space="preserve">ower in Denmark, 1973–1990’, </w:t>
      </w:r>
      <w:r w:rsidRPr="00317316">
        <w:rPr>
          <w:rFonts w:ascii="Times New Roman" w:hAnsi="Times New Roman" w:cs="Times New Roman"/>
          <w:i/>
          <w:noProof/>
        </w:rPr>
        <w:t>R</w:t>
      </w:r>
      <w:r w:rsidR="003464A6">
        <w:rPr>
          <w:rFonts w:ascii="Times New Roman" w:hAnsi="Times New Roman" w:cs="Times New Roman"/>
          <w:i/>
          <w:noProof/>
        </w:rPr>
        <w:t>CC</w:t>
      </w:r>
      <w:r w:rsidRPr="00317316">
        <w:rPr>
          <w:rFonts w:ascii="Times New Roman" w:hAnsi="Times New Roman" w:cs="Times New Roman"/>
          <w:i/>
          <w:noProof/>
        </w:rPr>
        <w:t xml:space="preserve"> Perspectives</w:t>
      </w:r>
      <w:r w:rsidRPr="00317316">
        <w:rPr>
          <w:rFonts w:ascii="Times New Roman" w:hAnsi="Times New Roman" w:cs="Times New Roman"/>
          <w:noProof/>
        </w:rPr>
        <w:t xml:space="preserve"> (2013): 69</w:t>
      </w:r>
      <w:r w:rsidR="003464A6">
        <w:rPr>
          <w:rFonts w:ascii="Times New Roman" w:hAnsi="Times New Roman" w:cs="Times New Roman"/>
          <w:noProof/>
        </w:rPr>
        <w:t>–</w:t>
      </w:r>
      <w:r w:rsidRPr="00317316">
        <w:rPr>
          <w:rFonts w:ascii="Times New Roman" w:hAnsi="Times New Roman" w:cs="Times New Roman"/>
          <w:noProof/>
        </w:rPr>
        <w:t>74.</w:t>
      </w:r>
    </w:p>
  </w:footnote>
  <w:footnote w:id="66">
    <w:p w14:paraId="50BD5C12"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Olof Palme, ‘Anförande vid Partistyrelsens sammanträde i Sundsvall 75-02-01’ p. 12. </w:t>
      </w:r>
      <w:r w:rsidRPr="00317316">
        <w:rPr>
          <w:rFonts w:ascii="Times New Roman" w:hAnsi="Times New Roman" w:cs="Times New Roman"/>
        </w:rPr>
        <w:t xml:space="preserve">Box, A14.002, Appendix </w:t>
      </w:r>
      <w:proofErr w:type="spellStart"/>
      <w:r w:rsidRPr="00317316">
        <w:rPr>
          <w:rFonts w:ascii="Times New Roman" w:hAnsi="Times New Roman" w:cs="Times New Roman"/>
        </w:rPr>
        <w:t>energifrågan</w:t>
      </w:r>
      <w:proofErr w:type="spellEnd"/>
      <w:r w:rsidRPr="00317316">
        <w:rPr>
          <w:rFonts w:ascii="Times New Roman" w:hAnsi="Times New Roman" w:cs="Times New Roman"/>
        </w:rPr>
        <w:t>, Olof Palme, ARBARK.</w:t>
      </w:r>
    </w:p>
  </w:footnote>
  <w:footnote w:id="67">
    <w:p w14:paraId="0B820BCA" w14:textId="11DB0F4C"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proofErr w:type="spellStart"/>
      <w:r w:rsidRPr="00317316">
        <w:rPr>
          <w:rFonts w:ascii="Times New Roman" w:hAnsi="Times New Roman" w:cs="Times New Roman"/>
        </w:rPr>
        <w:t>Fälldin</w:t>
      </w:r>
      <w:proofErr w:type="spellEnd"/>
      <w:r w:rsidRPr="00317316">
        <w:rPr>
          <w:rFonts w:ascii="Times New Roman" w:hAnsi="Times New Roman" w:cs="Times New Roman"/>
        </w:rPr>
        <w:t xml:space="preserve"> och </w:t>
      </w:r>
      <w:proofErr w:type="spellStart"/>
      <w:r w:rsidRPr="00317316">
        <w:rPr>
          <w:rFonts w:ascii="Times New Roman" w:hAnsi="Times New Roman" w:cs="Times New Roman"/>
        </w:rPr>
        <w:t>energin</w:t>
      </w:r>
      <w:proofErr w:type="spellEnd"/>
      <w:r w:rsidRPr="00317316">
        <w:rPr>
          <w:rFonts w:ascii="Times New Roman" w:hAnsi="Times New Roman" w:cs="Times New Roman"/>
        </w:rPr>
        <w:t xml:space="preserve">’ Government’s office, Press secretary, </w:t>
      </w:r>
      <w:r w:rsidR="003464A6">
        <w:rPr>
          <w:rFonts w:ascii="Times New Roman" w:hAnsi="Times New Roman" w:cs="Times New Roman"/>
        </w:rPr>
        <w:t xml:space="preserve">7 Feb. </w:t>
      </w:r>
      <w:r w:rsidRPr="00317316">
        <w:rPr>
          <w:rFonts w:ascii="Times New Roman" w:hAnsi="Times New Roman" w:cs="Times New Roman"/>
        </w:rPr>
        <w:t xml:space="preserve">1975, p. 1 (a previous version exists issued by Tage Levin </w:t>
      </w:r>
      <w:r w:rsidR="003464A6">
        <w:rPr>
          <w:rFonts w:ascii="Times New Roman" w:hAnsi="Times New Roman" w:cs="Times New Roman"/>
        </w:rPr>
        <w:t xml:space="preserve">10 Dec. </w:t>
      </w:r>
      <w:r w:rsidRPr="00317316">
        <w:rPr>
          <w:rFonts w:ascii="Times New Roman" w:hAnsi="Times New Roman" w:cs="Times New Roman"/>
        </w:rPr>
        <w:t xml:space="preserve">1974 to TGP (probably Tage G. Peterson a member of the energy council) Box A14:008, Appendix, </w:t>
      </w:r>
      <w:proofErr w:type="spellStart"/>
      <w:r w:rsidRPr="00317316">
        <w:rPr>
          <w:rFonts w:ascii="Times New Roman" w:hAnsi="Times New Roman" w:cs="Times New Roman"/>
        </w:rPr>
        <w:t>Energifrågan</w:t>
      </w:r>
      <w:proofErr w:type="spellEnd"/>
      <w:r w:rsidRPr="00317316">
        <w:rPr>
          <w:rFonts w:ascii="Times New Roman" w:hAnsi="Times New Roman" w:cs="Times New Roman"/>
        </w:rPr>
        <w:t>. Olof Palme, ARBARK.</w:t>
      </w:r>
    </w:p>
  </w:footnote>
  <w:footnote w:id="68">
    <w:p w14:paraId="170AF16B" w14:textId="7736F17C"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proofErr w:type="spellStart"/>
      <w:r w:rsidRPr="00317316">
        <w:rPr>
          <w:rFonts w:ascii="Times New Roman" w:hAnsi="Times New Roman" w:cs="Times New Roman"/>
        </w:rPr>
        <w:t>Fälldin</w:t>
      </w:r>
      <w:proofErr w:type="spellEnd"/>
      <w:r w:rsidRPr="00317316">
        <w:rPr>
          <w:rFonts w:ascii="Times New Roman" w:hAnsi="Times New Roman" w:cs="Times New Roman"/>
        </w:rPr>
        <w:t xml:space="preserve"> och </w:t>
      </w:r>
      <w:proofErr w:type="spellStart"/>
      <w:r w:rsidRPr="00317316">
        <w:rPr>
          <w:rFonts w:ascii="Times New Roman" w:hAnsi="Times New Roman" w:cs="Times New Roman"/>
        </w:rPr>
        <w:t>energin</w:t>
      </w:r>
      <w:proofErr w:type="spellEnd"/>
      <w:r w:rsidRPr="00317316">
        <w:rPr>
          <w:rFonts w:ascii="Times New Roman" w:hAnsi="Times New Roman" w:cs="Times New Roman"/>
        </w:rPr>
        <w:t xml:space="preserve">’ Government’s office, Press secretary, </w:t>
      </w:r>
      <w:r w:rsidR="003464A6">
        <w:rPr>
          <w:rFonts w:ascii="Times New Roman" w:hAnsi="Times New Roman" w:cs="Times New Roman"/>
        </w:rPr>
        <w:t xml:space="preserve">7 Feb. </w:t>
      </w:r>
      <w:r w:rsidRPr="00317316">
        <w:rPr>
          <w:rFonts w:ascii="Times New Roman" w:hAnsi="Times New Roman" w:cs="Times New Roman"/>
        </w:rPr>
        <w:t>1975, p</w:t>
      </w:r>
      <w:r w:rsidR="003464A6">
        <w:rPr>
          <w:rFonts w:ascii="Times New Roman" w:hAnsi="Times New Roman" w:cs="Times New Roman"/>
        </w:rPr>
        <w:t xml:space="preserve">. </w:t>
      </w:r>
      <w:r w:rsidRPr="00317316">
        <w:rPr>
          <w:rFonts w:ascii="Times New Roman" w:hAnsi="Times New Roman" w:cs="Times New Roman"/>
        </w:rPr>
        <w:t xml:space="preserve">2, Box A14:008, Appendix, </w:t>
      </w:r>
      <w:proofErr w:type="spellStart"/>
      <w:r w:rsidRPr="00317316">
        <w:rPr>
          <w:rFonts w:ascii="Times New Roman" w:hAnsi="Times New Roman" w:cs="Times New Roman"/>
        </w:rPr>
        <w:t>Energifrågan</w:t>
      </w:r>
      <w:proofErr w:type="spellEnd"/>
      <w:r w:rsidRPr="00317316">
        <w:rPr>
          <w:rFonts w:ascii="Times New Roman" w:hAnsi="Times New Roman" w:cs="Times New Roman"/>
        </w:rPr>
        <w:t>. Olof Palme, ARBARK.</w:t>
      </w:r>
    </w:p>
  </w:footnote>
  <w:footnote w:id="69">
    <w:p w14:paraId="19DC4FB8" w14:textId="3EF2650A"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Anker, ‘A </w:t>
      </w:r>
      <w:r w:rsidR="003464A6">
        <w:rPr>
          <w:rFonts w:ascii="Times New Roman" w:hAnsi="Times New Roman" w:cs="Times New Roman"/>
          <w:noProof/>
        </w:rPr>
        <w:t>p</w:t>
      </w:r>
      <w:r w:rsidRPr="00317316">
        <w:rPr>
          <w:rFonts w:ascii="Times New Roman" w:hAnsi="Times New Roman" w:cs="Times New Roman"/>
          <w:noProof/>
        </w:rPr>
        <w:t xml:space="preserve">ioneer </w:t>
      </w:r>
      <w:r w:rsidR="003464A6">
        <w:rPr>
          <w:rFonts w:ascii="Times New Roman" w:hAnsi="Times New Roman" w:cs="Times New Roman"/>
          <w:noProof/>
        </w:rPr>
        <w:t>c</w:t>
      </w:r>
      <w:r w:rsidRPr="00317316">
        <w:rPr>
          <w:rFonts w:ascii="Times New Roman" w:hAnsi="Times New Roman" w:cs="Times New Roman"/>
          <w:noProof/>
        </w:rPr>
        <w:t>ountry?’</w:t>
      </w:r>
    </w:p>
  </w:footnote>
  <w:footnote w:id="70">
    <w:p w14:paraId="33EB0203"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Prop. 1975:30, p. 5.</w:t>
      </w:r>
    </w:p>
  </w:footnote>
  <w:footnote w:id="71">
    <w:p w14:paraId="59B90175" w14:textId="500ADFEF"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Statements on climate change have appeared earlier in political settings, such as in the report ‘Restoring the Quality of our Environment’ from the US Presidential Scientific Advisory Board in 1965. However, as Howe argues, they remained ‘…almost entirely within the purview of the scientific community’. </w:t>
      </w:r>
      <w:r w:rsidRPr="00317316">
        <w:rPr>
          <w:rFonts w:ascii="Times New Roman" w:hAnsi="Times New Roman" w:cs="Times New Roman"/>
          <w:noProof/>
        </w:rPr>
        <w:t xml:space="preserve">Howe, </w:t>
      </w:r>
      <w:r w:rsidRPr="00317316">
        <w:rPr>
          <w:rFonts w:ascii="Times New Roman" w:hAnsi="Times New Roman" w:cs="Times New Roman"/>
          <w:i/>
          <w:noProof/>
        </w:rPr>
        <w:t>Behind the Curve</w:t>
      </w:r>
      <w:r w:rsidRPr="00317316">
        <w:rPr>
          <w:rFonts w:ascii="Times New Roman" w:hAnsi="Times New Roman" w:cs="Times New Roman"/>
          <w:noProof/>
        </w:rPr>
        <w:t xml:space="preserve">, </w:t>
      </w:r>
      <w:r w:rsidR="003464A6">
        <w:rPr>
          <w:rFonts w:ascii="Times New Roman" w:hAnsi="Times New Roman" w:cs="Times New Roman"/>
          <w:noProof/>
        </w:rPr>
        <w:t xml:space="preserve">p. </w:t>
      </w:r>
      <w:r w:rsidRPr="00317316">
        <w:rPr>
          <w:rFonts w:ascii="Times New Roman" w:hAnsi="Times New Roman" w:cs="Times New Roman"/>
          <w:noProof/>
        </w:rPr>
        <w:t>95.</w:t>
      </w:r>
    </w:p>
  </w:footnote>
  <w:footnote w:id="72">
    <w:p w14:paraId="2979D393"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Prop. 1975:30.</w:t>
      </w:r>
    </w:p>
  </w:footnote>
  <w:footnote w:id="73">
    <w:p w14:paraId="41B681B9" w14:textId="33F10B7F"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The construct of outside or foreign oil as a threat in energy discussions and society is well-described in</w:t>
      </w:r>
      <w:r w:rsidR="003464A6">
        <w:rPr>
          <w:rFonts w:ascii="Times New Roman" w:hAnsi="Times New Roman" w:cs="Times New Roman"/>
        </w:rPr>
        <w:t xml:space="preserve"> </w:t>
      </w:r>
      <w:r w:rsidRPr="00317316">
        <w:rPr>
          <w:rFonts w:ascii="Times New Roman" w:hAnsi="Times New Roman" w:cs="Times New Roman"/>
          <w:noProof/>
        </w:rPr>
        <w:t xml:space="preserve">Huber, </w:t>
      </w:r>
      <w:r w:rsidR="003464A6" w:rsidRPr="003464A6">
        <w:rPr>
          <w:rFonts w:ascii="Times New Roman" w:hAnsi="Times New Roman" w:cs="Times New Roman"/>
          <w:i/>
          <w:noProof/>
        </w:rPr>
        <w:t>Lifeblood</w:t>
      </w:r>
      <w:r w:rsidR="003464A6">
        <w:rPr>
          <w:rFonts w:ascii="Times New Roman" w:hAnsi="Times New Roman" w:cs="Times New Roman"/>
          <w:iCs/>
          <w:noProof/>
        </w:rPr>
        <w:t xml:space="preserve">, pp. </w:t>
      </w:r>
      <w:r w:rsidRPr="003464A6">
        <w:rPr>
          <w:rFonts w:ascii="Times New Roman" w:hAnsi="Times New Roman" w:cs="Times New Roman"/>
          <w:iCs/>
          <w:noProof/>
        </w:rPr>
        <w:t>103</w:t>
      </w:r>
      <w:r w:rsidR="003464A6">
        <w:rPr>
          <w:rFonts w:ascii="Times New Roman" w:hAnsi="Times New Roman" w:cs="Times New Roman"/>
          <w:noProof/>
        </w:rPr>
        <w:t>–</w:t>
      </w:r>
      <w:r w:rsidRPr="00317316">
        <w:rPr>
          <w:rFonts w:ascii="Times New Roman" w:hAnsi="Times New Roman" w:cs="Times New Roman"/>
          <w:noProof/>
        </w:rPr>
        <w:t>08.</w:t>
      </w:r>
      <w:r w:rsidRPr="00317316">
        <w:rPr>
          <w:rFonts w:ascii="Times New Roman" w:hAnsi="Times New Roman" w:cs="Times New Roman"/>
        </w:rPr>
        <w:t xml:space="preserve"> </w:t>
      </w:r>
    </w:p>
  </w:footnote>
  <w:footnote w:id="74">
    <w:p w14:paraId="119B6F73" w14:textId="338995C2"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See</w:t>
      </w:r>
      <w:r w:rsidR="003464A6">
        <w:rPr>
          <w:rFonts w:ascii="Times New Roman" w:hAnsi="Times New Roman" w:cs="Times New Roman"/>
          <w:noProof/>
        </w:rPr>
        <w:t xml:space="preserve"> </w:t>
      </w:r>
      <w:r w:rsidRPr="00317316">
        <w:rPr>
          <w:rFonts w:ascii="Times New Roman" w:hAnsi="Times New Roman" w:cs="Times New Roman"/>
          <w:noProof/>
        </w:rPr>
        <w:t xml:space="preserve">Hughes, </w:t>
      </w:r>
      <w:r w:rsidRPr="00317316">
        <w:rPr>
          <w:rFonts w:ascii="Times New Roman" w:hAnsi="Times New Roman" w:cs="Times New Roman"/>
          <w:i/>
          <w:noProof/>
        </w:rPr>
        <w:t>Energy without Conscience</w:t>
      </w:r>
      <w:r w:rsidRPr="00317316">
        <w:rPr>
          <w:rFonts w:ascii="Times New Roman" w:hAnsi="Times New Roman" w:cs="Times New Roman"/>
          <w:noProof/>
        </w:rPr>
        <w:t xml:space="preserve">, </w:t>
      </w:r>
      <w:r w:rsidR="003464A6">
        <w:rPr>
          <w:rFonts w:ascii="Times New Roman" w:hAnsi="Times New Roman" w:cs="Times New Roman"/>
          <w:noProof/>
        </w:rPr>
        <w:t xml:space="preserve">p. </w:t>
      </w:r>
      <w:r w:rsidRPr="00317316">
        <w:rPr>
          <w:rFonts w:ascii="Times New Roman" w:hAnsi="Times New Roman" w:cs="Times New Roman"/>
          <w:noProof/>
        </w:rPr>
        <w:t>142.</w:t>
      </w:r>
    </w:p>
  </w:footnote>
  <w:footnote w:id="75">
    <w:p w14:paraId="130F4F12" w14:textId="3AE21D94"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Kjell Östberg and Jenny Andersson. </w:t>
      </w:r>
      <w:r w:rsidRPr="00E319D0">
        <w:rPr>
          <w:rFonts w:ascii="Times New Roman" w:hAnsi="Times New Roman" w:cs="Times New Roman"/>
          <w:i/>
          <w:noProof/>
          <w:lang w:val="en-US"/>
        </w:rPr>
        <w:t>Sveriges Historia. 1965</w:t>
      </w:r>
      <w:r w:rsidR="003464A6" w:rsidRPr="00E319D0">
        <w:rPr>
          <w:rFonts w:ascii="Times New Roman" w:hAnsi="Times New Roman" w:cs="Times New Roman"/>
          <w:i/>
          <w:noProof/>
          <w:lang w:val="en-US"/>
        </w:rPr>
        <w:t>–</w:t>
      </w:r>
      <w:r w:rsidRPr="00E319D0">
        <w:rPr>
          <w:rFonts w:ascii="Times New Roman" w:hAnsi="Times New Roman" w:cs="Times New Roman"/>
          <w:i/>
          <w:noProof/>
          <w:lang w:val="en-US"/>
        </w:rPr>
        <w:t xml:space="preserve">2012 </w:t>
      </w:r>
      <w:r w:rsidRPr="00E319D0">
        <w:rPr>
          <w:rFonts w:ascii="Times New Roman" w:hAnsi="Times New Roman" w:cs="Times New Roman"/>
          <w:noProof/>
          <w:lang w:val="en-US"/>
        </w:rPr>
        <w:t>(Stockholm: Norstedt, 2013).</w:t>
      </w:r>
      <w:r w:rsidRPr="00E319D0">
        <w:rPr>
          <w:rFonts w:ascii="Times New Roman" w:hAnsi="Times New Roman" w:cs="Times New Roman"/>
          <w:lang w:val="en-US"/>
        </w:rPr>
        <w:t xml:space="preserve"> </w:t>
      </w:r>
      <w:r w:rsidRPr="00317316">
        <w:rPr>
          <w:rFonts w:ascii="Times New Roman" w:hAnsi="Times New Roman" w:cs="Times New Roman"/>
          <w:lang w:val="en-US"/>
        </w:rPr>
        <w:t xml:space="preserve">The role of these industries </w:t>
      </w:r>
      <w:r w:rsidR="003464A6">
        <w:rPr>
          <w:rFonts w:ascii="Times New Roman" w:hAnsi="Times New Roman" w:cs="Times New Roman"/>
          <w:lang w:val="en-US"/>
        </w:rPr>
        <w:t>requires</w:t>
      </w:r>
      <w:r w:rsidRPr="00317316">
        <w:rPr>
          <w:rFonts w:ascii="Times New Roman" w:hAnsi="Times New Roman" w:cs="Times New Roman"/>
          <w:lang w:val="en-US"/>
        </w:rPr>
        <w:t xml:space="preserve"> further examin</w:t>
      </w:r>
      <w:r w:rsidR="003464A6">
        <w:rPr>
          <w:rFonts w:ascii="Times New Roman" w:hAnsi="Times New Roman" w:cs="Times New Roman"/>
          <w:lang w:val="en-US"/>
        </w:rPr>
        <w:t>ation</w:t>
      </w:r>
      <w:r w:rsidRPr="00317316">
        <w:rPr>
          <w:rFonts w:ascii="Times New Roman" w:hAnsi="Times New Roman" w:cs="Times New Roman"/>
          <w:lang w:val="en-US"/>
        </w:rPr>
        <w:t xml:space="preserve">. </w:t>
      </w:r>
    </w:p>
  </w:footnote>
  <w:footnote w:id="76">
    <w:p w14:paraId="4D59132B" w14:textId="5D35A8A8"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‘Palme till Fälldin, Centern söker skrämma folk med kärnriskerna’</w:t>
      </w:r>
      <w:r w:rsidRPr="00317316">
        <w:rPr>
          <w:rFonts w:ascii="Times New Roman" w:hAnsi="Times New Roman" w:cs="Times New Roman"/>
          <w:i/>
          <w:lang w:val="sv-SE"/>
        </w:rPr>
        <w:t xml:space="preserve"> DN</w:t>
      </w:r>
      <w:r w:rsidRPr="00317316">
        <w:rPr>
          <w:rFonts w:ascii="Times New Roman" w:hAnsi="Times New Roman" w:cs="Times New Roman"/>
          <w:lang w:val="sv-SE"/>
        </w:rPr>
        <w:t xml:space="preserve">, </w:t>
      </w:r>
      <w:r w:rsidR="003464A6">
        <w:rPr>
          <w:rFonts w:ascii="Times New Roman" w:hAnsi="Times New Roman" w:cs="Times New Roman"/>
          <w:lang w:val="sv-SE"/>
        </w:rPr>
        <w:t xml:space="preserve">16 Aug. </w:t>
      </w:r>
      <w:r w:rsidRPr="00317316">
        <w:rPr>
          <w:rFonts w:ascii="Times New Roman" w:hAnsi="Times New Roman" w:cs="Times New Roman"/>
          <w:lang w:val="sv-SE"/>
        </w:rPr>
        <w:t xml:space="preserve">1975; ‘Thage Petersson varnar: Förbränning av olja kan rubba klimatet’, </w:t>
      </w:r>
      <w:r w:rsidRPr="00317316">
        <w:rPr>
          <w:rFonts w:ascii="Times New Roman" w:hAnsi="Times New Roman" w:cs="Times New Roman"/>
          <w:i/>
          <w:iCs/>
          <w:lang w:val="sv-SE"/>
        </w:rPr>
        <w:t>SvD</w:t>
      </w:r>
      <w:r w:rsidRPr="00317316">
        <w:rPr>
          <w:rFonts w:ascii="Times New Roman" w:hAnsi="Times New Roman" w:cs="Times New Roman"/>
          <w:lang w:val="sv-SE"/>
        </w:rPr>
        <w:t xml:space="preserve">, </w:t>
      </w:r>
      <w:r w:rsidR="003464A6">
        <w:rPr>
          <w:rFonts w:ascii="Times New Roman" w:hAnsi="Times New Roman" w:cs="Times New Roman"/>
          <w:lang w:val="sv-SE"/>
        </w:rPr>
        <w:t xml:space="preserve">2 June </w:t>
      </w:r>
      <w:r w:rsidRPr="00317316">
        <w:rPr>
          <w:rFonts w:ascii="Times New Roman" w:hAnsi="Times New Roman" w:cs="Times New Roman"/>
          <w:lang w:val="sv-SE"/>
        </w:rPr>
        <w:t>1976.</w:t>
      </w:r>
    </w:p>
  </w:footnote>
  <w:footnote w:id="77">
    <w:p w14:paraId="6D414A36" w14:textId="6E7BDF4D"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Pr="00E319D0">
        <w:rPr>
          <w:rFonts w:ascii="Times New Roman" w:hAnsi="Times New Roman" w:cs="Times New Roman"/>
          <w:noProof/>
          <w:lang w:val="sv-SE"/>
        </w:rPr>
        <w:t>Åberg and Fj</w:t>
      </w:r>
      <w:r w:rsidRPr="00317316">
        <w:rPr>
          <w:rFonts w:ascii="Times New Roman" w:hAnsi="Times New Roman" w:cs="Times New Roman"/>
          <w:noProof/>
        </w:rPr>
        <w:t>ӕ</w:t>
      </w:r>
      <w:r w:rsidRPr="00E319D0">
        <w:rPr>
          <w:rFonts w:ascii="Times New Roman" w:hAnsi="Times New Roman" w:cs="Times New Roman"/>
          <w:noProof/>
          <w:lang w:val="sv-SE"/>
        </w:rPr>
        <w:t xml:space="preserve">stad, ‘Chasing </w:t>
      </w:r>
      <w:r w:rsidR="003464A6" w:rsidRPr="00E319D0">
        <w:rPr>
          <w:rFonts w:ascii="Times New Roman" w:hAnsi="Times New Roman" w:cs="Times New Roman"/>
          <w:noProof/>
          <w:lang w:val="sv-SE"/>
        </w:rPr>
        <w:t>u</w:t>
      </w:r>
      <w:r w:rsidRPr="00E319D0">
        <w:rPr>
          <w:rFonts w:ascii="Times New Roman" w:hAnsi="Times New Roman" w:cs="Times New Roman"/>
          <w:noProof/>
          <w:lang w:val="sv-SE"/>
        </w:rPr>
        <w:t>ranium’.</w:t>
      </w:r>
    </w:p>
  </w:footnote>
  <w:footnote w:id="78">
    <w:p w14:paraId="7CC8E18A" w14:textId="1A6ACC6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Bert Bolin</w:t>
      </w:r>
      <w:r w:rsidR="003464A6">
        <w:rPr>
          <w:rFonts w:ascii="Times New Roman" w:hAnsi="Times New Roman" w:cs="Times New Roman"/>
          <w:noProof/>
          <w:lang w:val="sv-SE"/>
        </w:rPr>
        <w:t>,</w:t>
      </w:r>
      <w:r w:rsidRPr="00317316">
        <w:rPr>
          <w:rFonts w:ascii="Times New Roman" w:hAnsi="Times New Roman" w:cs="Times New Roman"/>
          <w:noProof/>
          <w:lang w:val="sv-SE"/>
        </w:rPr>
        <w:t xml:space="preserve"> </w:t>
      </w:r>
      <w:r w:rsidRPr="00317316">
        <w:rPr>
          <w:rFonts w:ascii="Times New Roman" w:hAnsi="Times New Roman" w:cs="Times New Roman"/>
          <w:i/>
          <w:noProof/>
          <w:lang w:val="sv-SE"/>
        </w:rPr>
        <w:t>Energi Och Klimat : En Sammanställning Av Våra Kunskaper Om De Mekanismer Som Bestämmer Jordens Klimat Och Möjligheter Att Människan Direkt Eller Indirekt Påverkar Detsamma</w:t>
      </w:r>
      <w:r w:rsidRPr="00317316">
        <w:rPr>
          <w:rFonts w:ascii="Times New Roman" w:hAnsi="Times New Roman" w:cs="Times New Roman"/>
          <w:noProof/>
          <w:lang w:val="sv-SE"/>
        </w:rPr>
        <w:t>, Delrapport, 99-0109219-1 ; [2] (Stockholm: Projektgruppen Energi och samhälle, Sekretariatet för framtidsstudier</w:t>
      </w:r>
      <w:r w:rsidR="003464A6">
        <w:rPr>
          <w:rFonts w:ascii="Times New Roman" w:hAnsi="Times New Roman" w:cs="Times New Roman"/>
          <w:noProof/>
          <w:lang w:val="sv-SE"/>
        </w:rPr>
        <w:t>,</w:t>
      </w:r>
      <w:r w:rsidRPr="00317316">
        <w:rPr>
          <w:rFonts w:ascii="Times New Roman" w:hAnsi="Times New Roman" w:cs="Times New Roman"/>
          <w:noProof/>
          <w:lang w:val="sv-SE"/>
        </w:rPr>
        <w:t xml:space="preserve"> 1975); Knaggård, </w:t>
      </w:r>
      <w:r w:rsidRPr="00317316">
        <w:rPr>
          <w:rFonts w:ascii="Times New Roman" w:hAnsi="Times New Roman" w:cs="Times New Roman"/>
          <w:i/>
          <w:noProof/>
          <w:lang w:val="sv-SE"/>
        </w:rPr>
        <w:t>Vetenskaplig Osäkerhet I Policyprocessen</w:t>
      </w:r>
      <w:r w:rsidR="003464A6">
        <w:rPr>
          <w:rFonts w:ascii="Times New Roman" w:hAnsi="Times New Roman" w:cs="Times New Roman"/>
          <w:i/>
          <w:noProof/>
          <w:lang w:val="sv-SE"/>
        </w:rPr>
        <w:t xml:space="preserve"> </w:t>
      </w:r>
      <w:r w:rsidR="003464A6">
        <w:rPr>
          <w:rFonts w:ascii="Times New Roman" w:hAnsi="Times New Roman" w:cs="Times New Roman"/>
          <w:iCs/>
          <w:noProof/>
          <w:lang w:val="sv-SE"/>
        </w:rPr>
        <w:t xml:space="preserve">pp. </w:t>
      </w:r>
      <w:r w:rsidRPr="00317316">
        <w:rPr>
          <w:rFonts w:ascii="Times New Roman" w:hAnsi="Times New Roman" w:cs="Times New Roman"/>
          <w:noProof/>
          <w:lang w:val="sv-SE"/>
        </w:rPr>
        <w:t>156, 111.</w:t>
      </w:r>
    </w:p>
  </w:footnote>
  <w:footnote w:id="79">
    <w:p w14:paraId="418168F0" w14:textId="2E6D510F"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‘Ökad förbrukning av olja och kol ger klimatproblem’, </w:t>
      </w:r>
      <w:r w:rsidRPr="00317316">
        <w:rPr>
          <w:rFonts w:ascii="Times New Roman" w:hAnsi="Times New Roman" w:cs="Times New Roman"/>
          <w:i/>
          <w:lang w:val="sv-SE"/>
        </w:rPr>
        <w:t xml:space="preserve">SvD, </w:t>
      </w:r>
      <w:r w:rsidR="003464A6" w:rsidRPr="003464A6">
        <w:rPr>
          <w:rFonts w:ascii="Times New Roman" w:hAnsi="Times New Roman" w:cs="Times New Roman"/>
          <w:iCs/>
          <w:lang w:val="sv-SE"/>
        </w:rPr>
        <w:t>10 May</w:t>
      </w:r>
      <w:r w:rsidR="003464A6">
        <w:rPr>
          <w:rFonts w:ascii="Times New Roman" w:hAnsi="Times New Roman" w:cs="Times New Roman"/>
          <w:i/>
          <w:lang w:val="sv-SE"/>
        </w:rPr>
        <w:t xml:space="preserve"> </w:t>
      </w:r>
      <w:r w:rsidRPr="00317316">
        <w:rPr>
          <w:rFonts w:ascii="Times New Roman" w:hAnsi="Times New Roman" w:cs="Times New Roman"/>
          <w:lang w:val="sv-SE"/>
        </w:rPr>
        <w:t>1975.</w:t>
      </w:r>
    </w:p>
  </w:footnote>
  <w:footnote w:id="80">
    <w:p w14:paraId="1CA39821" w14:textId="0710A0F6"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Knaggård, </w:t>
      </w:r>
      <w:r w:rsidRPr="00317316">
        <w:rPr>
          <w:rFonts w:ascii="Times New Roman" w:hAnsi="Times New Roman" w:cs="Times New Roman"/>
          <w:i/>
          <w:noProof/>
          <w:lang w:val="sv-SE"/>
        </w:rPr>
        <w:t>Vetenskaplig Osäkerhet I Policyprocessen</w:t>
      </w:r>
      <w:r w:rsidRPr="00E319D0">
        <w:rPr>
          <w:rFonts w:ascii="Times New Roman" w:hAnsi="Times New Roman" w:cs="Times New Roman"/>
          <w:noProof/>
          <w:lang w:val="sv-SE"/>
        </w:rPr>
        <w:t xml:space="preserve">, </w:t>
      </w:r>
      <w:r w:rsidR="008447BC" w:rsidRPr="00E319D0">
        <w:rPr>
          <w:rFonts w:ascii="Times New Roman" w:hAnsi="Times New Roman" w:cs="Times New Roman"/>
          <w:noProof/>
          <w:lang w:val="sv-SE"/>
        </w:rPr>
        <w:t xml:space="preserve">pp. </w:t>
      </w:r>
      <w:r w:rsidRPr="00E319D0">
        <w:rPr>
          <w:rFonts w:ascii="Times New Roman" w:hAnsi="Times New Roman" w:cs="Times New Roman"/>
          <w:noProof/>
          <w:lang w:val="sv-SE"/>
        </w:rPr>
        <w:t>156, 130.</w:t>
      </w:r>
    </w:p>
  </w:footnote>
  <w:footnote w:id="81">
    <w:p w14:paraId="4B0FF4C4" w14:textId="249C2D86"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Mårald and Nordlund, ‘Modern </w:t>
      </w:r>
      <w:r w:rsidR="008447BC">
        <w:rPr>
          <w:rFonts w:ascii="Times New Roman" w:hAnsi="Times New Roman" w:cs="Times New Roman"/>
          <w:noProof/>
        </w:rPr>
        <w:t>n</w:t>
      </w:r>
      <w:r w:rsidRPr="00317316">
        <w:rPr>
          <w:rFonts w:ascii="Times New Roman" w:hAnsi="Times New Roman" w:cs="Times New Roman"/>
          <w:noProof/>
        </w:rPr>
        <w:t xml:space="preserve">ature for a </w:t>
      </w:r>
      <w:r w:rsidR="008447BC">
        <w:rPr>
          <w:rFonts w:ascii="Times New Roman" w:hAnsi="Times New Roman" w:cs="Times New Roman"/>
          <w:noProof/>
        </w:rPr>
        <w:t>m</w:t>
      </w:r>
      <w:r w:rsidRPr="00317316">
        <w:rPr>
          <w:rFonts w:ascii="Times New Roman" w:hAnsi="Times New Roman" w:cs="Times New Roman"/>
          <w:noProof/>
        </w:rPr>
        <w:t xml:space="preserve">odern </w:t>
      </w:r>
      <w:r w:rsidR="008447BC">
        <w:rPr>
          <w:rFonts w:ascii="Times New Roman" w:hAnsi="Times New Roman" w:cs="Times New Roman"/>
          <w:noProof/>
        </w:rPr>
        <w:t>n</w:t>
      </w:r>
      <w:r w:rsidRPr="00317316">
        <w:rPr>
          <w:rFonts w:ascii="Times New Roman" w:hAnsi="Times New Roman" w:cs="Times New Roman"/>
          <w:noProof/>
        </w:rPr>
        <w:t>ation’.</w:t>
      </w:r>
    </w:p>
  </w:footnote>
  <w:footnote w:id="82">
    <w:p w14:paraId="3E2DE7AF" w14:textId="49E2EFC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‘Olja och gas </w:t>
      </w:r>
      <w:r w:rsidR="008447BC">
        <w:rPr>
          <w:rFonts w:ascii="Times New Roman" w:hAnsi="Times New Roman" w:cs="Times New Roman"/>
          <w:lang w:val="sv-SE"/>
        </w:rPr>
        <w:t>–</w:t>
      </w:r>
      <w:r w:rsidRPr="00317316">
        <w:rPr>
          <w:rFonts w:ascii="Times New Roman" w:hAnsi="Times New Roman" w:cs="Times New Roman"/>
          <w:lang w:val="sv-SE"/>
        </w:rPr>
        <w:t xml:space="preserve"> Och sen’, </w:t>
      </w:r>
      <w:r w:rsidRPr="00317316">
        <w:rPr>
          <w:rFonts w:ascii="Times New Roman" w:hAnsi="Times New Roman" w:cs="Times New Roman"/>
          <w:i/>
          <w:lang w:val="sv-SE"/>
        </w:rPr>
        <w:t>DN,</w:t>
      </w:r>
      <w:r w:rsidRPr="00317316">
        <w:rPr>
          <w:rFonts w:ascii="Times New Roman" w:hAnsi="Times New Roman" w:cs="Times New Roman"/>
          <w:lang w:val="sv-SE"/>
        </w:rPr>
        <w:t xml:space="preserve"> </w:t>
      </w:r>
      <w:r w:rsidR="008447BC">
        <w:rPr>
          <w:rFonts w:ascii="Times New Roman" w:hAnsi="Times New Roman" w:cs="Times New Roman"/>
          <w:lang w:val="sv-SE"/>
        </w:rPr>
        <w:t xml:space="preserve">13 </w:t>
      </w:r>
      <w:proofErr w:type="gramStart"/>
      <w:r w:rsidR="008447BC">
        <w:rPr>
          <w:rFonts w:ascii="Times New Roman" w:hAnsi="Times New Roman" w:cs="Times New Roman"/>
          <w:lang w:val="sv-SE"/>
        </w:rPr>
        <w:t>Feb.</w:t>
      </w:r>
      <w:proofErr w:type="gramEnd"/>
      <w:r w:rsidR="008447BC">
        <w:rPr>
          <w:rFonts w:ascii="Times New Roman" w:hAnsi="Times New Roman" w:cs="Times New Roman"/>
          <w:lang w:val="sv-SE"/>
        </w:rPr>
        <w:t xml:space="preserve"> </w:t>
      </w:r>
      <w:r w:rsidRPr="00317316">
        <w:rPr>
          <w:rFonts w:ascii="Times New Roman" w:hAnsi="Times New Roman" w:cs="Times New Roman"/>
          <w:lang w:val="sv-SE"/>
        </w:rPr>
        <w:t>1977.</w:t>
      </w:r>
    </w:p>
  </w:footnote>
  <w:footnote w:id="83">
    <w:p w14:paraId="021DEE4F" w14:textId="3E79F3F8"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Östberg and Andersson, </w:t>
      </w:r>
      <w:r w:rsidRPr="00317316">
        <w:rPr>
          <w:rFonts w:ascii="Times New Roman" w:hAnsi="Times New Roman" w:cs="Times New Roman"/>
          <w:i/>
          <w:noProof/>
          <w:lang w:val="sv-SE"/>
        </w:rPr>
        <w:t xml:space="preserve">Sveriges Historia. </w:t>
      </w:r>
      <w:r w:rsidRPr="00317316">
        <w:rPr>
          <w:rFonts w:ascii="Times New Roman" w:hAnsi="Times New Roman" w:cs="Times New Roman"/>
          <w:i/>
          <w:noProof/>
          <w:lang w:val="en-US"/>
        </w:rPr>
        <w:t>1965</w:t>
      </w:r>
      <w:r w:rsidR="008447BC">
        <w:rPr>
          <w:rFonts w:ascii="Times New Roman" w:hAnsi="Times New Roman" w:cs="Times New Roman"/>
          <w:i/>
          <w:noProof/>
          <w:lang w:val="en-US"/>
        </w:rPr>
        <w:t>–</w:t>
      </w:r>
      <w:r w:rsidRPr="00317316">
        <w:rPr>
          <w:rFonts w:ascii="Times New Roman" w:hAnsi="Times New Roman" w:cs="Times New Roman"/>
          <w:i/>
          <w:noProof/>
          <w:lang w:val="en-US"/>
        </w:rPr>
        <w:t>2012</w:t>
      </w:r>
      <w:r w:rsidR="008447BC" w:rsidRPr="008447BC">
        <w:rPr>
          <w:rFonts w:ascii="Times New Roman" w:hAnsi="Times New Roman" w:cs="Times New Roman"/>
          <w:iCs/>
          <w:noProof/>
          <w:lang w:val="en-US"/>
        </w:rPr>
        <w:t>, p.</w:t>
      </w:r>
      <w:r w:rsidR="008447BC">
        <w:rPr>
          <w:rFonts w:ascii="Times New Roman" w:hAnsi="Times New Roman" w:cs="Times New Roman"/>
          <w:i/>
          <w:noProof/>
          <w:lang w:val="en-US"/>
        </w:rPr>
        <w:t xml:space="preserve"> </w:t>
      </w:r>
      <w:r w:rsidRPr="00317316">
        <w:rPr>
          <w:rFonts w:ascii="Times New Roman" w:hAnsi="Times New Roman" w:cs="Times New Roman"/>
          <w:noProof/>
          <w:lang w:val="en-US"/>
        </w:rPr>
        <w:t>228.</w:t>
      </w:r>
    </w:p>
  </w:footnote>
  <w:footnote w:id="84">
    <w:p w14:paraId="514BF5FC"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Prop. 1978/79:115.</w:t>
      </w:r>
    </w:p>
  </w:footnote>
  <w:footnote w:id="85">
    <w:p w14:paraId="6A28A19C" w14:textId="13EE386B"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proofErr w:type="spellStart"/>
      <w:r w:rsidRPr="00317316">
        <w:rPr>
          <w:rFonts w:ascii="Times New Roman" w:hAnsi="Times New Roman" w:cs="Times New Roman"/>
        </w:rPr>
        <w:t>Björkström</w:t>
      </w:r>
      <w:proofErr w:type="spellEnd"/>
      <w:r w:rsidRPr="00317316">
        <w:rPr>
          <w:rFonts w:ascii="Times New Roman" w:hAnsi="Times New Roman" w:cs="Times New Roman"/>
        </w:rPr>
        <w:t xml:space="preserve"> was a member of the anti-nuclear movement and served as an expert on climate issues while also discussing the issue in the socialist environmental magazine </w:t>
      </w:r>
      <w:proofErr w:type="spellStart"/>
      <w:r w:rsidRPr="00317316">
        <w:rPr>
          <w:rFonts w:ascii="Times New Roman" w:hAnsi="Times New Roman" w:cs="Times New Roman"/>
          <w:i/>
          <w:iCs/>
        </w:rPr>
        <w:t>Miljötidningen</w:t>
      </w:r>
      <w:proofErr w:type="spellEnd"/>
      <w:r w:rsidRPr="00317316">
        <w:rPr>
          <w:rFonts w:ascii="Times New Roman" w:hAnsi="Times New Roman" w:cs="Times New Roman"/>
        </w:rPr>
        <w:t xml:space="preserve">. </w:t>
      </w:r>
      <w:r w:rsidRPr="00317316">
        <w:rPr>
          <w:rFonts w:ascii="Times New Roman" w:hAnsi="Times New Roman" w:cs="Times New Roman"/>
          <w:lang w:val="sv-SE"/>
        </w:rPr>
        <w:t>‘Talarförmedlingen med föredragshållare’ p</w:t>
      </w:r>
      <w:r w:rsidR="008447BC">
        <w:rPr>
          <w:rFonts w:ascii="Times New Roman" w:hAnsi="Times New Roman" w:cs="Times New Roman"/>
          <w:lang w:val="sv-SE"/>
        </w:rPr>
        <w:t>.</w:t>
      </w:r>
      <w:r w:rsidRPr="00317316">
        <w:rPr>
          <w:rFonts w:ascii="Times New Roman" w:hAnsi="Times New Roman" w:cs="Times New Roman"/>
          <w:lang w:val="sv-SE"/>
        </w:rPr>
        <w:t xml:space="preserve"> 4, F2B:1, Folkkampanjen nej till kärnkraft. Swedish National </w:t>
      </w:r>
      <w:proofErr w:type="spellStart"/>
      <w:r w:rsidRPr="00317316">
        <w:rPr>
          <w:rFonts w:ascii="Times New Roman" w:hAnsi="Times New Roman" w:cs="Times New Roman"/>
          <w:lang w:val="sv-SE"/>
        </w:rPr>
        <w:t>Archive</w:t>
      </w:r>
      <w:proofErr w:type="spellEnd"/>
      <w:r w:rsidRPr="00317316">
        <w:rPr>
          <w:rFonts w:ascii="Times New Roman" w:hAnsi="Times New Roman" w:cs="Times New Roman"/>
          <w:lang w:val="sv-SE"/>
        </w:rPr>
        <w:t xml:space="preserve">. Stockholm. Anders Björkström, ‘Ökad koldioxidhalt–på väg mot växthus eller öken’ </w:t>
      </w:r>
      <w:r w:rsidRPr="00317316">
        <w:rPr>
          <w:rFonts w:ascii="Times New Roman" w:hAnsi="Times New Roman" w:cs="Times New Roman"/>
          <w:i/>
          <w:iCs/>
          <w:lang w:val="sv-SE"/>
        </w:rPr>
        <w:t>Miljötidningen</w:t>
      </w:r>
      <w:r w:rsidRPr="00317316">
        <w:rPr>
          <w:rFonts w:ascii="Times New Roman" w:hAnsi="Times New Roman" w:cs="Times New Roman"/>
          <w:lang w:val="sv-SE"/>
        </w:rPr>
        <w:t xml:space="preserve">, no. 7, 1978, </w:t>
      </w:r>
      <w:proofErr w:type="spellStart"/>
      <w:r w:rsidRPr="00317316">
        <w:rPr>
          <w:rFonts w:ascii="Times New Roman" w:hAnsi="Times New Roman" w:cs="Times New Roman"/>
          <w:lang w:val="sv-SE"/>
        </w:rPr>
        <w:t>p</w:t>
      </w:r>
      <w:r w:rsidR="008447BC">
        <w:rPr>
          <w:rFonts w:ascii="Times New Roman" w:hAnsi="Times New Roman" w:cs="Times New Roman"/>
          <w:lang w:val="sv-SE"/>
        </w:rPr>
        <w:t>p</w:t>
      </w:r>
      <w:proofErr w:type="spellEnd"/>
      <w:r w:rsidRPr="00317316">
        <w:rPr>
          <w:rFonts w:ascii="Times New Roman" w:hAnsi="Times New Roman" w:cs="Times New Roman"/>
          <w:lang w:val="sv-SE"/>
        </w:rPr>
        <w:t xml:space="preserve">. 26–27.  </w:t>
      </w:r>
    </w:p>
  </w:footnote>
  <w:footnote w:id="86">
    <w:p w14:paraId="33CCBF14" w14:textId="7777777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Anders Björkström, Bert Bolin and Henning Rohde, ‘Klimatpåverkan av energiproduktion’, </w:t>
      </w:r>
      <w:r w:rsidRPr="00317316">
        <w:rPr>
          <w:rFonts w:ascii="Times New Roman" w:hAnsi="Times New Roman" w:cs="Times New Roman"/>
          <w:i/>
          <w:lang w:val="sv-SE"/>
        </w:rPr>
        <w:t>Rapport 1, Ds I 1978:21.</w:t>
      </w:r>
      <w:r w:rsidRPr="00317316">
        <w:rPr>
          <w:rFonts w:ascii="Times New Roman" w:hAnsi="Times New Roman" w:cs="Times New Roman"/>
          <w:lang w:val="sv-SE"/>
        </w:rPr>
        <w:t xml:space="preserve"> Energikommissionen, Expertgruppen för säkerhet och miljö. </w:t>
      </w:r>
    </w:p>
  </w:footnote>
  <w:footnote w:id="87">
    <w:p w14:paraId="50CB4133" w14:textId="1954B525"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008447BC">
        <w:rPr>
          <w:rFonts w:ascii="Times New Roman" w:hAnsi="Times New Roman" w:cs="Times New Roman"/>
          <w:lang w:val="sv-SE"/>
        </w:rPr>
        <w:t>Ibid.,</w:t>
      </w:r>
      <w:r w:rsidRPr="00317316">
        <w:rPr>
          <w:rFonts w:ascii="Times New Roman" w:hAnsi="Times New Roman" w:cs="Times New Roman"/>
          <w:lang w:val="sv-SE"/>
        </w:rPr>
        <w:t xml:space="preserve"> </w:t>
      </w:r>
      <w:r w:rsidR="008447BC">
        <w:rPr>
          <w:rFonts w:ascii="Times New Roman" w:hAnsi="Times New Roman" w:cs="Times New Roman"/>
          <w:lang w:val="sv-SE"/>
        </w:rPr>
        <w:t xml:space="preserve">p. </w:t>
      </w:r>
      <w:r w:rsidRPr="00317316">
        <w:rPr>
          <w:rFonts w:ascii="Times New Roman" w:hAnsi="Times New Roman" w:cs="Times New Roman"/>
          <w:lang w:val="sv-SE"/>
        </w:rPr>
        <w:t>33.</w:t>
      </w:r>
    </w:p>
  </w:footnote>
  <w:footnote w:id="88">
    <w:p w14:paraId="209120B0" w14:textId="7777777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SOU 1978:17, 121–122. </w:t>
      </w:r>
    </w:p>
  </w:footnote>
  <w:footnote w:id="89">
    <w:p w14:paraId="7A9FCDA3"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Anders Wijkman, </w:t>
      </w:r>
      <w:r w:rsidRPr="00317316">
        <w:rPr>
          <w:rFonts w:ascii="Times New Roman" w:hAnsi="Times New Roman" w:cs="Times New Roman"/>
          <w:i/>
          <w:lang w:val="sv-SE"/>
        </w:rPr>
        <w:t>Särskilda intressen att beakta vid utformningen av energipolitiken</w:t>
      </w:r>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odat</w:t>
      </w:r>
      <w:proofErr w:type="spellEnd"/>
      <w:r w:rsidRPr="00317316">
        <w:rPr>
          <w:rFonts w:ascii="Times New Roman" w:hAnsi="Times New Roman" w:cs="Times New Roman"/>
          <w:lang w:val="sv-SE"/>
        </w:rPr>
        <w:t xml:space="preserve">. version 1; Anders Wijkman, </w:t>
      </w:r>
      <w:r w:rsidRPr="00317316">
        <w:rPr>
          <w:rFonts w:ascii="Times New Roman" w:hAnsi="Times New Roman" w:cs="Times New Roman"/>
          <w:i/>
          <w:lang w:val="sv-SE"/>
        </w:rPr>
        <w:t>Särskilda intressen att beakta vid utformningen av energipolitiken</w:t>
      </w:r>
      <w:r w:rsidRPr="00317316">
        <w:rPr>
          <w:rFonts w:ascii="Times New Roman" w:hAnsi="Times New Roman" w:cs="Times New Roman"/>
          <w:lang w:val="sv-SE"/>
        </w:rPr>
        <w:t xml:space="preserve">, </w:t>
      </w:r>
      <w:proofErr w:type="spellStart"/>
      <w:r w:rsidRPr="00317316">
        <w:rPr>
          <w:rFonts w:ascii="Times New Roman" w:hAnsi="Times New Roman" w:cs="Times New Roman"/>
          <w:lang w:val="sv-SE"/>
        </w:rPr>
        <w:t>odat</w:t>
      </w:r>
      <w:proofErr w:type="spellEnd"/>
      <w:r w:rsidRPr="00317316">
        <w:rPr>
          <w:rFonts w:ascii="Times New Roman" w:hAnsi="Times New Roman" w:cs="Times New Roman"/>
          <w:lang w:val="sv-SE"/>
        </w:rPr>
        <w:t xml:space="preserve">. version 2. </w:t>
      </w:r>
      <w:r w:rsidRPr="00317316">
        <w:rPr>
          <w:rFonts w:ascii="Times New Roman" w:hAnsi="Times New Roman" w:cs="Times New Roman"/>
        </w:rPr>
        <w:t>Birgitta Dahls archive, ARBARK.</w:t>
      </w:r>
    </w:p>
  </w:footnote>
  <w:footnote w:id="90">
    <w:p w14:paraId="5FA0CDEA" w14:textId="77777777"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SOU 1978:17, 582.</w:t>
      </w:r>
    </w:p>
  </w:footnote>
  <w:footnote w:id="91">
    <w:p w14:paraId="370872D5" w14:textId="68DEC133"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Anker, ‘A Pioneer Country?’; Norgaard, </w:t>
      </w:r>
      <w:r w:rsidRPr="00317316">
        <w:rPr>
          <w:rFonts w:ascii="Times New Roman" w:hAnsi="Times New Roman" w:cs="Times New Roman"/>
          <w:i/>
          <w:noProof/>
        </w:rPr>
        <w:t>Living in Denial</w:t>
      </w:r>
      <w:r w:rsidR="008447BC" w:rsidRPr="008447BC">
        <w:rPr>
          <w:rFonts w:ascii="Times New Roman" w:hAnsi="Times New Roman" w:cs="Times New Roman"/>
          <w:iCs/>
          <w:noProof/>
        </w:rPr>
        <w:t>, pp.</w:t>
      </w:r>
      <w:r w:rsidR="008447BC">
        <w:rPr>
          <w:rFonts w:ascii="Times New Roman" w:hAnsi="Times New Roman" w:cs="Times New Roman"/>
          <w:i/>
          <w:noProof/>
        </w:rPr>
        <w:t xml:space="preserve"> </w:t>
      </w:r>
      <w:r w:rsidRPr="00317316">
        <w:rPr>
          <w:rFonts w:ascii="Times New Roman" w:hAnsi="Times New Roman" w:cs="Times New Roman"/>
          <w:noProof/>
        </w:rPr>
        <w:t>171-72.</w:t>
      </w:r>
    </w:p>
  </w:footnote>
  <w:footnote w:id="92">
    <w:p w14:paraId="5A2A33A3" w14:textId="7777777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Prop. 1978/79:115, 256, 264.</w:t>
      </w:r>
    </w:p>
  </w:footnote>
  <w:footnote w:id="93">
    <w:p w14:paraId="200BE163" w14:textId="7777777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Prop. 1978/79:115, 228.</w:t>
      </w:r>
    </w:p>
  </w:footnote>
  <w:footnote w:id="94">
    <w:p w14:paraId="02D25F65" w14:textId="691933C5"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‘Bygg inte fler oljekraftverk’, </w:t>
      </w:r>
      <w:r w:rsidRPr="00317316">
        <w:rPr>
          <w:rFonts w:ascii="Times New Roman" w:hAnsi="Times New Roman" w:cs="Times New Roman"/>
          <w:i/>
          <w:iCs/>
          <w:lang w:val="sv-SE"/>
        </w:rPr>
        <w:t>Expressen</w:t>
      </w:r>
      <w:r w:rsidRPr="00317316">
        <w:rPr>
          <w:rFonts w:ascii="Times New Roman" w:hAnsi="Times New Roman" w:cs="Times New Roman"/>
          <w:lang w:val="sv-SE"/>
        </w:rPr>
        <w:t xml:space="preserve"> </w:t>
      </w:r>
      <w:r w:rsidR="008447BC">
        <w:rPr>
          <w:rFonts w:ascii="Times New Roman" w:hAnsi="Times New Roman" w:cs="Times New Roman"/>
          <w:lang w:val="sv-SE"/>
        </w:rPr>
        <w:t xml:space="preserve">29 </w:t>
      </w:r>
      <w:proofErr w:type="gramStart"/>
      <w:r w:rsidR="008447BC">
        <w:rPr>
          <w:rFonts w:ascii="Times New Roman" w:hAnsi="Times New Roman" w:cs="Times New Roman"/>
          <w:lang w:val="sv-SE"/>
        </w:rPr>
        <w:t>Mar.</w:t>
      </w:r>
      <w:proofErr w:type="gramEnd"/>
      <w:r w:rsidR="008447BC">
        <w:rPr>
          <w:rFonts w:ascii="Times New Roman" w:hAnsi="Times New Roman" w:cs="Times New Roman"/>
          <w:lang w:val="sv-SE"/>
        </w:rPr>
        <w:t xml:space="preserve"> </w:t>
      </w:r>
      <w:r w:rsidRPr="00317316">
        <w:rPr>
          <w:rFonts w:ascii="Times New Roman" w:hAnsi="Times New Roman" w:cs="Times New Roman"/>
          <w:lang w:val="sv-SE"/>
        </w:rPr>
        <w:t xml:space="preserve">1975; ‘Oljan förstör din fiskesjö’, </w:t>
      </w:r>
      <w:r w:rsidRPr="00317316">
        <w:rPr>
          <w:rFonts w:ascii="Times New Roman" w:hAnsi="Times New Roman" w:cs="Times New Roman"/>
          <w:i/>
          <w:iCs/>
          <w:lang w:val="sv-SE"/>
        </w:rPr>
        <w:t>Expressen</w:t>
      </w:r>
      <w:r w:rsidRPr="00317316">
        <w:rPr>
          <w:rFonts w:ascii="Times New Roman" w:hAnsi="Times New Roman" w:cs="Times New Roman"/>
          <w:lang w:val="sv-SE"/>
        </w:rPr>
        <w:t xml:space="preserve">, </w:t>
      </w:r>
      <w:r w:rsidR="008447BC">
        <w:rPr>
          <w:rFonts w:ascii="Times New Roman" w:hAnsi="Times New Roman" w:cs="Times New Roman"/>
          <w:lang w:val="sv-SE"/>
        </w:rPr>
        <w:t xml:space="preserve">26 Aug. </w:t>
      </w:r>
      <w:r w:rsidRPr="00317316">
        <w:rPr>
          <w:rFonts w:ascii="Times New Roman" w:hAnsi="Times New Roman" w:cs="Times New Roman"/>
          <w:lang w:val="sv-SE"/>
        </w:rPr>
        <w:t xml:space="preserve">1975; ‘Koldioxiden det glömda hotet från Stålverk 80’, </w:t>
      </w:r>
      <w:r w:rsidRPr="00317316">
        <w:rPr>
          <w:rFonts w:ascii="Times New Roman" w:hAnsi="Times New Roman" w:cs="Times New Roman"/>
          <w:i/>
          <w:iCs/>
          <w:lang w:val="sv-SE"/>
        </w:rPr>
        <w:t>SvD</w:t>
      </w:r>
      <w:r w:rsidRPr="00317316">
        <w:rPr>
          <w:rFonts w:ascii="Times New Roman" w:hAnsi="Times New Roman" w:cs="Times New Roman"/>
          <w:lang w:val="sv-SE"/>
        </w:rPr>
        <w:t xml:space="preserve">, </w:t>
      </w:r>
      <w:r w:rsidR="008447BC">
        <w:rPr>
          <w:rFonts w:ascii="Times New Roman" w:hAnsi="Times New Roman" w:cs="Times New Roman"/>
          <w:lang w:val="sv-SE"/>
        </w:rPr>
        <w:t xml:space="preserve">12 May </w:t>
      </w:r>
      <w:r w:rsidRPr="00317316">
        <w:rPr>
          <w:rFonts w:ascii="Times New Roman" w:hAnsi="Times New Roman" w:cs="Times New Roman"/>
          <w:lang w:val="sv-SE"/>
        </w:rPr>
        <w:t xml:space="preserve">1976. </w:t>
      </w:r>
      <w:proofErr w:type="gramStart"/>
      <w:r w:rsidRPr="00317316">
        <w:rPr>
          <w:rFonts w:ascii="Times New Roman" w:hAnsi="Times New Roman" w:cs="Times New Roman"/>
        </w:rPr>
        <w:t>Similar to</w:t>
      </w:r>
      <w:proofErr w:type="gramEnd"/>
      <w:r w:rsidRPr="00317316">
        <w:rPr>
          <w:rFonts w:ascii="Times New Roman" w:hAnsi="Times New Roman" w:cs="Times New Roman"/>
        </w:rPr>
        <w:t xml:space="preserve"> conditions in the Soviet Union: Katja Doose and Jonathan Oldfield, ‘Natural and </w:t>
      </w:r>
      <w:r w:rsidR="008447BC">
        <w:rPr>
          <w:rFonts w:ascii="Times New Roman" w:hAnsi="Times New Roman" w:cs="Times New Roman"/>
        </w:rPr>
        <w:t>a</w:t>
      </w:r>
      <w:r w:rsidRPr="00317316">
        <w:rPr>
          <w:rFonts w:ascii="Times New Roman" w:hAnsi="Times New Roman" w:cs="Times New Roman"/>
        </w:rPr>
        <w:t xml:space="preserve">nthropogenic </w:t>
      </w:r>
      <w:r w:rsidR="008447BC">
        <w:rPr>
          <w:rFonts w:ascii="Times New Roman" w:hAnsi="Times New Roman" w:cs="Times New Roman"/>
        </w:rPr>
        <w:t>c</w:t>
      </w:r>
      <w:r w:rsidRPr="00317316">
        <w:rPr>
          <w:rFonts w:ascii="Times New Roman" w:hAnsi="Times New Roman" w:cs="Times New Roman"/>
        </w:rPr>
        <w:t xml:space="preserve">limate </w:t>
      </w:r>
      <w:r w:rsidR="008447BC">
        <w:rPr>
          <w:rFonts w:ascii="Times New Roman" w:hAnsi="Times New Roman" w:cs="Times New Roman"/>
        </w:rPr>
        <w:t>c</w:t>
      </w:r>
      <w:r w:rsidRPr="00317316">
        <w:rPr>
          <w:rFonts w:ascii="Times New Roman" w:hAnsi="Times New Roman" w:cs="Times New Roman"/>
        </w:rPr>
        <w:t xml:space="preserve">hange </w:t>
      </w:r>
      <w:r w:rsidR="008447BC">
        <w:rPr>
          <w:rFonts w:ascii="Times New Roman" w:hAnsi="Times New Roman" w:cs="Times New Roman"/>
        </w:rPr>
        <w:t>u</w:t>
      </w:r>
      <w:r w:rsidRPr="00317316">
        <w:rPr>
          <w:rFonts w:ascii="Times New Roman" w:hAnsi="Times New Roman" w:cs="Times New Roman"/>
        </w:rPr>
        <w:t xml:space="preserve">nderstanding in the Soviet Union, 1960s–1980s’, </w:t>
      </w:r>
      <w:r w:rsidR="008447BC">
        <w:rPr>
          <w:rFonts w:ascii="Times New Roman" w:hAnsi="Times New Roman" w:cs="Times New Roman"/>
        </w:rPr>
        <w:t>in</w:t>
      </w:r>
      <w:r w:rsidR="002202E3">
        <w:rPr>
          <w:rFonts w:ascii="Times New Roman" w:hAnsi="Times New Roman" w:cs="Times New Roman"/>
        </w:rPr>
        <w:t xml:space="preserve"> Marianna </w:t>
      </w:r>
      <w:proofErr w:type="spellStart"/>
      <w:r w:rsidR="002202E3">
        <w:rPr>
          <w:rFonts w:ascii="Times New Roman" w:hAnsi="Times New Roman" w:cs="Times New Roman"/>
        </w:rPr>
        <w:t>Poberezhskaya</w:t>
      </w:r>
      <w:proofErr w:type="spellEnd"/>
      <w:r w:rsidR="002202E3">
        <w:rPr>
          <w:rFonts w:ascii="Times New Roman" w:hAnsi="Times New Roman" w:cs="Times New Roman"/>
        </w:rPr>
        <w:t xml:space="preserve"> and Teresa </w:t>
      </w:r>
      <w:r w:rsidR="002202E3" w:rsidRPr="002202E3">
        <w:rPr>
          <w:rFonts w:ascii="Times New Roman" w:hAnsi="Times New Roman" w:cs="Times New Roman"/>
        </w:rPr>
        <w:t>Ashe (eds),</w:t>
      </w:r>
      <w:r w:rsidR="008447BC" w:rsidRPr="002202E3">
        <w:rPr>
          <w:rFonts w:ascii="Times New Roman" w:hAnsi="Times New Roman" w:cs="Times New Roman"/>
        </w:rPr>
        <w:t xml:space="preserve"> </w:t>
      </w:r>
      <w:r w:rsidRPr="002202E3">
        <w:rPr>
          <w:rFonts w:ascii="Times New Roman" w:hAnsi="Times New Roman" w:cs="Times New Roman"/>
          <w:i/>
          <w:iCs/>
        </w:rPr>
        <w:t>Climate Change Discourse in Russia</w:t>
      </w:r>
      <w:r w:rsidRPr="00317316">
        <w:rPr>
          <w:rFonts w:ascii="Times New Roman" w:hAnsi="Times New Roman" w:cs="Times New Roman"/>
        </w:rPr>
        <w:t xml:space="preserve"> (London: Routledge, 2018), pp. 35–49.</w:t>
      </w:r>
    </w:p>
  </w:footnote>
  <w:footnote w:id="95">
    <w:p w14:paraId="5BA263A8" w14:textId="6210AC03"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‘Koldioxiden det glömda hotet från Stålverk 80’, </w:t>
      </w:r>
      <w:r w:rsidRPr="00317316">
        <w:rPr>
          <w:rFonts w:ascii="Times New Roman" w:hAnsi="Times New Roman" w:cs="Times New Roman"/>
          <w:i/>
          <w:iCs/>
          <w:lang w:val="sv-SE"/>
        </w:rPr>
        <w:t>SvD</w:t>
      </w:r>
      <w:r w:rsidRPr="00317316">
        <w:rPr>
          <w:rFonts w:ascii="Times New Roman" w:hAnsi="Times New Roman" w:cs="Times New Roman"/>
          <w:lang w:val="sv-SE"/>
        </w:rPr>
        <w:t xml:space="preserve">, </w:t>
      </w:r>
      <w:r w:rsidR="008447BC">
        <w:rPr>
          <w:rFonts w:ascii="Times New Roman" w:hAnsi="Times New Roman" w:cs="Times New Roman"/>
          <w:lang w:val="sv-SE"/>
        </w:rPr>
        <w:t xml:space="preserve">12 May </w:t>
      </w:r>
      <w:r w:rsidRPr="00317316">
        <w:rPr>
          <w:rFonts w:ascii="Times New Roman" w:hAnsi="Times New Roman" w:cs="Times New Roman"/>
          <w:lang w:val="sv-SE"/>
        </w:rPr>
        <w:t xml:space="preserve">1976. </w:t>
      </w:r>
      <w:r w:rsidRPr="00317316">
        <w:rPr>
          <w:rFonts w:ascii="Times New Roman" w:hAnsi="Times New Roman" w:cs="Times New Roman"/>
        </w:rPr>
        <w:t>Carbon dioxide was not seen as a pollutant in Swedish environmental legislation until the carbon tax was introduced in 1991.</w:t>
      </w:r>
    </w:p>
  </w:footnote>
  <w:footnote w:id="96">
    <w:p w14:paraId="7FD60630" w14:textId="254B2F4C"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Aykut and Castro, ‘The </w:t>
      </w:r>
      <w:r w:rsidR="008447BC">
        <w:rPr>
          <w:rFonts w:ascii="Times New Roman" w:hAnsi="Times New Roman" w:cs="Times New Roman"/>
          <w:noProof/>
        </w:rPr>
        <w:t>e</w:t>
      </w:r>
      <w:r w:rsidRPr="00317316">
        <w:rPr>
          <w:rFonts w:ascii="Times New Roman" w:hAnsi="Times New Roman" w:cs="Times New Roman"/>
          <w:noProof/>
        </w:rPr>
        <w:t xml:space="preserve">nd of </w:t>
      </w:r>
      <w:r w:rsidR="008447BC">
        <w:rPr>
          <w:rFonts w:ascii="Times New Roman" w:hAnsi="Times New Roman" w:cs="Times New Roman"/>
          <w:noProof/>
        </w:rPr>
        <w:t>f</w:t>
      </w:r>
      <w:r w:rsidRPr="00317316">
        <w:rPr>
          <w:rFonts w:ascii="Times New Roman" w:hAnsi="Times New Roman" w:cs="Times New Roman"/>
          <w:noProof/>
        </w:rPr>
        <w:t xml:space="preserve">ossil </w:t>
      </w:r>
      <w:r w:rsidR="008447BC">
        <w:rPr>
          <w:rFonts w:ascii="Times New Roman" w:hAnsi="Times New Roman" w:cs="Times New Roman"/>
          <w:noProof/>
        </w:rPr>
        <w:t>f</w:t>
      </w:r>
      <w:r w:rsidRPr="00317316">
        <w:rPr>
          <w:rFonts w:ascii="Times New Roman" w:hAnsi="Times New Roman" w:cs="Times New Roman"/>
          <w:noProof/>
        </w:rPr>
        <w:t>uels</w:t>
      </w:r>
      <w:r w:rsidR="008447BC">
        <w:rPr>
          <w:rFonts w:ascii="Times New Roman" w:hAnsi="Times New Roman" w:cs="Times New Roman"/>
          <w:noProof/>
        </w:rPr>
        <w:t>?</w:t>
      </w:r>
      <w:r w:rsidRPr="00317316">
        <w:rPr>
          <w:rFonts w:ascii="Times New Roman" w:hAnsi="Times New Roman" w:cs="Times New Roman"/>
          <w:noProof/>
        </w:rPr>
        <w:t>’</w:t>
      </w:r>
    </w:p>
  </w:footnote>
  <w:footnote w:id="97">
    <w:p w14:paraId="50B84E55" w14:textId="24D6129A"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Maria </w:t>
      </w:r>
      <w:proofErr w:type="spellStart"/>
      <w:r w:rsidRPr="00317316">
        <w:rPr>
          <w:rFonts w:ascii="Times New Roman" w:hAnsi="Times New Roman" w:cs="Times New Roman"/>
          <w:lang w:val="sv-SE"/>
        </w:rPr>
        <w:t>Bergom</w:t>
      </w:r>
      <w:proofErr w:type="spellEnd"/>
      <w:r w:rsidRPr="00317316">
        <w:rPr>
          <w:rFonts w:ascii="Times New Roman" w:hAnsi="Times New Roman" w:cs="Times New Roman"/>
          <w:lang w:val="sv-SE"/>
        </w:rPr>
        <w:t xml:space="preserve">-Larsson, ‘Vi klarar oss med mindre olja!’ </w:t>
      </w:r>
      <w:proofErr w:type="spellStart"/>
      <w:r w:rsidRPr="00317316">
        <w:rPr>
          <w:rFonts w:ascii="Times New Roman" w:hAnsi="Times New Roman" w:cs="Times New Roman"/>
          <w:lang w:val="sv-SE"/>
        </w:rPr>
        <w:t>Offprint</w:t>
      </w:r>
      <w:proofErr w:type="spellEnd"/>
      <w:r w:rsidRPr="00317316">
        <w:rPr>
          <w:rFonts w:ascii="Times New Roman" w:hAnsi="Times New Roman" w:cs="Times New Roman"/>
          <w:lang w:val="sv-SE"/>
        </w:rPr>
        <w:t xml:space="preserve">, </w:t>
      </w:r>
      <w:r w:rsidRPr="00317316">
        <w:rPr>
          <w:rFonts w:ascii="Times New Roman" w:hAnsi="Times New Roman" w:cs="Times New Roman"/>
          <w:i/>
          <w:lang w:val="sv-SE"/>
        </w:rPr>
        <w:t>Arbetaren-för NEJ-dagen</w:t>
      </w:r>
      <w:r w:rsidRPr="00317316">
        <w:rPr>
          <w:rFonts w:ascii="Times New Roman" w:hAnsi="Times New Roman" w:cs="Times New Roman"/>
          <w:lang w:val="sv-SE"/>
        </w:rPr>
        <w:t xml:space="preserve"> på Cirkus den 1 december 1979. </w:t>
      </w:r>
      <w:r w:rsidRPr="00317316">
        <w:rPr>
          <w:rFonts w:ascii="Times New Roman" w:hAnsi="Times New Roman" w:cs="Times New Roman"/>
          <w:lang w:val="en-US"/>
        </w:rPr>
        <w:t xml:space="preserve">Journalist Maria </w:t>
      </w:r>
      <w:proofErr w:type="spellStart"/>
      <w:r w:rsidRPr="00317316">
        <w:rPr>
          <w:rFonts w:ascii="Times New Roman" w:hAnsi="Times New Roman" w:cs="Times New Roman"/>
          <w:lang w:val="en-US"/>
        </w:rPr>
        <w:t>Bergom</w:t>
      </w:r>
      <w:proofErr w:type="spellEnd"/>
      <w:r w:rsidRPr="00317316">
        <w:rPr>
          <w:rFonts w:ascii="Times New Roman" w:hAnsi="Times New Roman" w:cs="Times New Roman"/>
          <w:lang w:val="en-US"/>
        </w:rPr>
        <w:t>-Larsson was a core member of the feminist led anti-nuclear upris</w:t>
      </w:r>
      <w:r w:rsidR="008447BC">
        <w:rPr>
          <w:rFonts w:ascii="Times New Roman" w:hAnsi="Times New Roman" w:cs="Times New Roman"/>
          <w:lang w:val="en-US"/>
        </w:rPr>
        <w:t>ing in</w:t>
      </w:r>
      <w:r w:rsidRPr="00317316">
        <w:rPr>
          <w:rFonts w:ascii="Times New Roman" w:hAnsi="Times New Roman" w:cs="Times New Roman"/>
          <w:lang w:val="en-US"/>
        </w:rPr>
        <w:t xml:space="preserve"> 1978–80 in Sweden</w:t>
      </w:r>
      <w:r w:rsidRPr="00317316">
        <w:rPr>
          <w:rFonts w:ascii="Times New Roman" w:hAnsi="Times New Roman" w:cs="Times New Roman"/>
        </w:rPr>
        <w:t xml:space="preserve">. </w:t>
      </w:r>
      <w:r w:rsidRPr="00317316">
        <w:rPr>
          <w:rFonts w:ascii="Times New Roman" w:hAnsi="Times New Roman" w:cs="Times New Roman"/>
          <w:noProof/>
        </w:rPr>
        <w:t xml:space="preserve">Ann-Sofie Kall and Martin Hultman, ‘Pacifismo Femminile Ed Energie Rinnovabili Su Piccola Scala. La Mobilitazione Anti-Nucleare Nella Svezia Degli Anni Settanta’, </w:t>
      </w:r>
      <w:r w:rsidRPr="00317316">
        <w:rPr>
          <w:rFonts w:ascii="Times New Roman" w:hAnsi="Times New Roman" w:cs="Times New Roman"/>
          <w:i/>
          <w:noProof/>
        </w:rPr>
        <w:t>La camera blu. Rivista di studi di genere</w:t>
      </w:r>
      <w:r w:rsidRPr="00317316">
        <w:rPr>
          <w:rFonts w:ascii="Times New Roman" w:hAnsi="Times New Roman" w:cs="Times New Roman"/>
          <w:noProof/>
        </w:rPr>
        <w:t xml:space="preserve"> (2018).</w:t>
      </w:r>
    </w:p>
  </w:footnote>
  <w:footnote w:id="98">
    <w:p w14:paraId="49A1E620" w14:textId="2CA566AA"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The strategy to focus on emissions from cars continued into the 1990s: ‘</w:t>
      </w:r>
      <w:proofErr w:type="spellStart"/>
      <w:r w:rsidRPr="00317316">
        <w:rPr>
          <w:rFonts w:ascii="Times New Roman" w:hAnsi="Times New Roman" w:cs="Times New Roman"/>
        </w:rPr>
        <w:t>Protokoll</w:t>
      </w:r>
      <w:proofErr w:type="spellEnd"/>
      <w:r w:rsidRPr="00317316">
        <w:rPr>
          <w:rFonts w:ascii="Times New Roman" w:hAnsi="Times New Roman" w:cs="Times New Roman"/>
        </w:rPr>
        <w:t xml:space="preserve">, FMKK 28 </w:t>
      </w:r>
      <w:proofErr w:type="gramStart"/>
      <w:r w:rsidR="008447BC">
        <w:rPr>
          <w:rFonts w:ascii="Times New Roman" w:hAnsi="Times New Roman" w:cs="Times New Roman"/>
        </w:rPr>
        <w:t>A</w:t>
      </w:r>
      <w:r w:rsidRPr="00317316">
        <w:rPr>
          <w:rFonts w:ascii="Times New Roman" w:hAnsi="Times New Roman" w:cs="Times New Roman"/>
        </w:rPr>
        <w:t>pril,</w:t>
      </w:r>
      <w:proofErr w:type="gramEnd"/>
      <w:r w:rsidRPr="00317316">
        <w:rPr>
          <w:rFonts w:ascii="Times New Roman" w:hAnsi="Times New Roman" w:cs="Times New Roman"/>
        </w:rPr>
        <w:t xml:space="preserve"> 1990’ Binder: PA129, </w:t>
      </w:r>
      <w:proofErr w:type="spellStart"/>
      <w:r w:rsidRPr="00317316">
        <w:rPr>
          <w:rFonts w:ascii="Times New Roman" w:hAnsi="Times New Roman" w:cs="Times New Roman"/>
        </w:rPr>
        <w:t>Folkkampanjen</w:t>
      </w:r>
      <w:proofErr w:type="spellEnd"/>
      <w:r w:rsidRPr="00317316">
        <w:rPr>
          <w:rFonts w:ascii="Times New Roman" w:hAnsi="Times New Roman" w:cs="Times New Roman"/>
        </w:rPr>
        <w:t xml:space="preserve"> mot </w:t>
      </w:r>
      <w:proofErr w:type="spellStart"/>
      <w:r w:rsidRPr="00317316">
        <w:rPr>
          <w:rFonts w:ascii="Times New Roman" w:hAnsi="Times New Roman" w:cs="Times New Roman"/>
        </w:rPr>
        <w:t>kärnkraft</w:t>
      </w:r>
      <w:proofErr w:type="spellEnd"/>
      <w:r w:rsidRPr="00317316">
        <w:rPr>
          <w:rFonts w:ascii="Times New Roman" w:hAnsi="Times New Roman" w:cs="Times New Roman"/>
        </w:rPr>
        <w:t xml:space="preserve"> och </w:t>
      </w:r>
      <w:proofErr w:type="spellStart"/>
      <w:r w:rsidRPr="00317316">
        <w:rPr>
          <w:rFonts w:ascii="Times New Roman" w:hAnsi="Times New Roman" w:cs="Times New Roman"/>
        </w:rPr>
        <w:t>kärnvapen</w:t>
      </w:r>
      <w:proofErr w:type="spellEnd"/>
      <w:r w:rsidRPr="00317316">
        <w:rPr>
          <w:rFonts w:ascii="Times New Roman" w:hAnsi="Times New Roman" w:cs="Times New Roman"/>
        </w:rPr>
        <w:t xml:space="preserve">. </w:t>
      </w:r>
      <w:r w:rsidRPr="00317316">
        <w:rPr>
          <w:rFonts w:ascii="Times New Roman" w:hAnsi="Times New Roman" w:cs="Times New Roman"/>
          <w:lang w:val="en-US"/>
        </w:rPr>
        <w:t>Swedish National Archives, Stockholm.</w:t>
      </w:r>
    </w:p>
  </w:footnote>
  <w:footnote w:id="99">
    <w:p w14:paraId="63062BE5" w14:textId="02AE8D13"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008447BC">
        <w:rPr>
          <w:rFonts w:ascii="Times New Roman" w:hAnsi="Times New Roman" w:cs="Times New Roman"/>
        </w:rPr>
        <w:t xml:space="preserve">Kristoffer </w:t>
      </w:r>
      <w:r w:rsidRPr="00317316">
        <w:rPr>
          <w:rFonts w:ascii="Times New Roman" w:hAnsi="Times New Roman" w:cs="Times New Roman"/>
        </w:rPr>
        <w:t xml:space="preserve">Ekberg </w:t>
      </w:r>
      <w:r w:rsidR="008447BC">
        <w:rPr>
          <w:rFonts w:ascii="Times New Roman" w:hAnsi="Times New Roman" w:cs="Times New Roman"/>
        </w:rPr>
        <w:t>and Victor</w:t>
      </w:r>
      <w:r w:rsidRPr="00317316">
        <w:rPr>
          <w:rFonts w:ascii="Times New Roman" w:hAnsi="Times New Roman" w:cs="Times New Roman"/>
        </w:rPr>
        <w:t xml:space="preserve"> Pressfeldt, Victor. </w:t>
      </w:r>
      <w:r w:rsidR="008447BC">
        <w:rPr>
          <w:rFonts w:ascii="Times New Roman" w:hAnsi="Times New Roman" w:cs="Times New Roman"/>
        </w:rPr>
        <w:t>‘</w:t>
      </w:r>
      <w:r w:rsidRPr="00317316">
        <w:rPr>
          <w:rFonts w:ascii="Times New Roman" w:hAnsi="Times New Roman" w:cs="Times New Roman"/>
        </w:rPr>
        <w:t xml:space="preserve">Market </w:t>
      </w:r>
      <w:r w:rsidR="008447BC">
        <w:rPr>
          <w:rFonts w:ascii="Times New Roman" w:hAnsi="Times New Roman" w:cs="Times New Roman"/>
        </w:rPr>
        <w:t>g</w:t>
      </w:r>
      <w:r w:rsidRPr="00317316">
        <w:rPr>
          <w:rFonts w:ascii="Times New Roman" w:hAnsi="Times New Roman" w:cs="Times New Roman"/>
        </w:rPr>
        <w:t xml:space="preserve">overnance, </w:t>
      </w:r>
      <w:r w:rsidR="008447BC">
        <w:rPr>
          <w:rFonts w:ascii="Times New Roman" w:hAnsi="Times New Roman" w:cs="Times New Roman"/>
        </w:rPr>
        <w:t>o</w:t>
      </w:r>
      <w:r w:rsidRPr="00317316">
        <w:rPr>
          <w:rFonts w:ascii="Times New Roman" w:hAnsi="Times New Roman" w:cs="Times New Roman"/>
        </w:rPr>
        <w:t xml:space="preserve">bstruction, and </w:t>
      </w:r>
      <w:r w:rsidR="008447BC">
        <w:rPr>
          <w:rFonts w:ascii="Times New Roman" w:hAnsi="Times New Roman" w:cs="Times New Roman"/>
        </w:rPr>
        <w:t>d</w:t>
      </w:r>
      <w:r w:rsidRPr="00317316">
        <w:rPr>
          <w:rFonts w:ascii="Times New Roman" w:hAnsi="Times New Roman" w:cs="Times New Roman"/>
        </w:rPr>
        <w:t xml:space="preserve">enial: Neoliberal </w:t>
      </w:r>
      <w:r w:rsidR="008447BC">
        <w:rPr>
          <w:rFonts w:ascii="Times New Roman" w:hAnsi="Times New Roman" w:cs="Times New Roman"/>
        </w:rPr>
        <w:t>e</w:t>
      </w:r>
      <w:r w:rsidRPr="00317316">
        <w:rPr>
          <w:rFonts w:ascii="Times New Roman" w:hAnsi="Times New Roman" w:cs="Times New Roman"/>
        </w:rPr>
        <w:t xml:space="preserve">nvironmental </w:t>
      </w:r>
      <w:r w:rsidR="008447BC">
        <w:rPr>
          <w:rFonts w:ascii="Times New Roman" w:hAnsi="Times New Roman" w:cs="Times New Roman"/>
        </w:rPr>
        <w:t>t</w:t>
      </w:r>
      <w:r w:rsidRPr="00317316">
        <w:rPr>
          <w:rFonts w:ascii="Times New Roman" w:hAnsi="Times New Roman" w:cs="Times New Roman"/>
        </w:rPr>
        <w:t xml:space="preserve">hought and </w:t>
      </w:r>
      <w:r w:rsidR="008447BC">
        <w:rPr>
          <w:rFonts w:ascii="Times New Roman" w:hAnsi="Times New Roman" w:cs="Times New Roman"/>
        </w:rPr>
        <w:t>p</w:t>
      </w:r>
      <w:r w:rsidRPr="00317316">
        <w:rPr>
          <w:rFonts w:ascii="Times New Roman" w:hAnsi="Times New Roman" w:cs="Times New Roman"/>
        </w:rPr>
        <w:t>olicy in Sweden, 1988</w:t>
      </w:r>
      <w:r w:rsidR="008447BC">
        <w:rPr>
          <w:rFonts w:ascii="Times New Roman" w:hAnsi="Times New Roman" w:cs="Times New Roman"/>
        </w:rPr>
        <w:t>–</w:t>
      </w:r>
      <w:r w:rsidRPr="00317316">
        <w:rPr>
          <w:rFonts w:ascii="Times New Roman" w:hAnsi="Times New Roman" w:cs="Times New Roman"/>
        </w:rPr>
        <w:t>2015</w:t>
      </w:r>
      <w:r w:rsidR="008447BC">
        <w:rPr>
          <w:rFonts w:ascii="Times New Roman" w:hAnsi="Times New Roman" w:cs="Times New Roman"/>
        </w:rPr>
        <w:t>’</w:t>
      </w:r>
      <w:r w:rsidRPr="00317316">
        <w:rPr>
          <w:rFonts w:ascii="Times New Roman" w:hAnsi="Times New Roman" w:cs="Times New Roman"/>
        </w:rPr>
        <w:t xml:space="preserve"> (Draft paper, presented at the workshop Ecology of Economic Thought</w:t>
      </w:r>
      <w:r w:rsidR="008447BC">
        <w:rPr>
          <w:rFonts w:ascii="Times New Roman" w:hAnsi="Times New Roman" w:cs="Times New Roman"/>
        </w:rPr>
        <w:t>, 2021</w:t>
      </w:r>
      <w:r w:rsidRPr="00317316">
        <w:rPr>
          <w:rFonts w:ascii="Times New Roman" w:hAnsi="Times New Roman" w:cs="Times New Roman"/>
        </w:rPr>
        <w:t xml:space="preserve">) </w:t>
      </w:r>
      <w:r w:rsidR="00D613CD" w:rsidRPr="00D613CD">
        <w:rPr>
          <w:rFonts w:ascii="Times New Roman" w:hAnsi="Times New Roman" w:cs="Times New Roman"/>
        </w:rPr>
        <w:t>https://programs.wcfia.harvard.edu/canada_program/Ecology</w:t>
      </w:r>
    </w:p>
  </w:footnote>
  <w:footnote w:id="100">
    <w:p w14:paraId="7ECEDAF6" w14:textId="5B665500"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rPr>
        <w:t xml:space="preserve"> The timing is important</w:t>
      </w:r>
      <w:r w:rsidR="00862CAA">
        <w:rPr>
          <w:rFonts w:ascii="Times New Roman" w:hAnsi="Times New Roman" w:cs="Times New Roman"/>
        </w:rPr>
        <w:t xml:space="preserve">, </w:t>
      </w:r>
      <w:r w:rsidRPr="00317316">
        <w:rPr>
          <w:rFonts w:ascii="Times New Roman" w:hAnsi="Times New Roman" w:cs="Times New Roman"/>
        </w:rPr>
        <w:t xml:space="preserve">as the accident at Three Mile Island in March 1979 was the final nail in the coffin for the expansion of nuclear power. </w:t>
      </w:r>
    </w:p>
  </w:footnote>
  <w:footnote w:id="101">
    <w:p w14:paraId="60B30959" w14:textId="14BF9DE8"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‘Utredning om miljövänlig teknik för kolanvändning’ Box A1:1, Styrelseprotokoll 1978</w:t>
      </w:r>
      <w:r w:rsidR="00862CAA">
        <w:rPr>
          <w:rFonts w:ascii="Times New Roman" w:hAnsi="Times New Roman" w:cs="Times New Roman"/>
          <w:lang w:val="sv-SE"/>
        </w:rPr>
        <w:t>–</w:t>
      </w:r>
      <w:r w:rsidRPr="00317316">
        <w:rPr>
          <w:rFonts w:ascii="Times New Roman" w:hAnsi="Times New Roman" w:cs="Times New Roman"/>
          <w:lang w:val="sv-SE"/>
        </w:rPr>
        <w:t>1979, KHM, Vattenfall.</w:t>
      </w:r>
    </w:p>
  </w:footnote>
  <w:footnote w:id="102">
    <w:p w14:paraId="4F7A9072" w14:textId="35B774E8" w:rsidR="007B1A79" w:rsidRPr="00317316" w:rsidRDefault="007B1A79" w:rsidP="00317316">
      <w:pPr>
        <w:pStyle w:val="Fotnotstext"/>
        <w:spacing w:before="120"/>
        <w:rPr>
          <w:rFonts w:ascii="Times New Roman" w:hAnsi="Times New Roman" w:cs="Times New Roman"/>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Miljöförbundet, ‘Beträffande projekt, Kol hälsa och miljö’</w:t>
      </w:r>
      <w:r w:rsidR="00862CAA">
        <w:rPr>
          <w:rFonts w:ascii="Times New Roman" w:hAnsi="Times New Roman" w:cs="Times New Roman"/>
          <w:lang w:val="sv-SE"/>
        </w:rPr>
        <w:t>,</w:t>
      </w:r>
      <w:r w:rsidRPr="00317316">
        <w:rPr>
          <w:rFonts w:ascii="Times New Roman" w:hAnsi="Times New Roman" w:cs="Times New Roman"/>
          <w:lang w:val="sv-SE"/>
        </w:rPr>
        <w:t xml:space="preserve"> </w:t>
      </w:r>
      <w:r w:rsidR="00862CAA">
        <w:rPr>
          <w:rFonts w:ascii="Times New Roman" w:hAnsi="Times New Roman" w:cs="Times New Roman"/>
          <w:lang w:val="sv-SE"/>
        </w:rPr>
        <w:t xml:space="preserve">6 </w:t>
      </w:r>
      <w:proofErr w:type="spellStart"/>
      <w:r w:rsidR="00862CAA">
        <w:rPr>
          <w:rFonts w:ascii="Times New Roman" w:hAnsi="Times New Roman" w:cs="Times New Roman"/>
          <w:lang w:val="sv-SE"/>
        </w:rPr>
        <w:t>Oct</w:t>
      </w:r>
      <w:proofErr w:type="spellEnd"/>
      <w:r w:rsidR="00862CAA">
        <w:rPr>
          <w:rFonts w:ascii="Times New Roman" w:hAnsi="Times New Roman" w:cs="Times New Roman"/>
          <w:lang w:val="sv-SE"/>
        </w:rPr>
        <w:t xml:space="preserve">. </w:t>
      </w:r>
      <w:r w:rsidRPr="00317316">
        <w:rPr>
          <w:rFonts w:ascii="Times New Roman" w:hAnsi="Times New Roman" w:cs="Times New Roman"/>
          <w:lang w:val="sv-SE"/>
        </w:rPr>
        <w:t>1980, Box F1:23, Handlingar rörande gemensamma frågor, 1979</w:t>
      </w:r>
      <w:r w:rsidR="00862CAA">
        <w:rPr>
          <w:rFonts w:ascii="Times New Roman" w:hAnsi="Times New Roman" w:cs="Times New Roman"/>
          <w:lang w:val="sv-SE"/>
        </w:rPr>
        <w:t>–</w:t>
      </w:r>
      <w:r w:rsidRPr="00317316">
        <w:rPr>
          <w:rFonts w:ascii="Times New Roman" w:hAnsi="Times New Roman" w:cs="Times New Roman"/>
          <w:lang w:val="sv-SE"/>
        </w:rPr>
        <w:t xml:space="preserve">1983, Projekt Kol-Hälsa-Miljö, Statens Vattenfallsverk, Swedish National </w:t>
      </w:r>
      <w:proofErr w:type="spellStart"/>
      <w:r w:rsidRPr="00317316">
        <w:rPr>
          <w:rFonts w:ascii="Times New Roman" w:hAnsi="Times New Roman" w:cs="Times New Roman"/>
          <w:lang w:val="sv-SE"/>
        </w:rPr>
        <w:t>Archives</w:t>
      </w:r>
      <w:proofErr w:type="spellEnd"/>
      <w:r w:rsidRPr="00317316">
        <w:rPr>
          <w:rFonts w:ascii="Times New Roman" w:hAnsi="Times New Roman" w:cs="Times New Roman"/>
          <w:lang w:val="sv-SE"/>
        </w:rPr>
        <w:t>, (</w:t>
      </w:r>
      <w:proofErr w:type="spellStart"/>
      <w:r w:rsidRPr="00317316">
        <w:rPr>
          <w:rFonts w:ascii="Times New Roman" w:hAnsi="Times New Roman" w:cs="Times New Roman"/>
          <w:lang w:val="sv-SE"/>
        </w:rPr>
        <w:t>hereafter</w:t>
      </w:r>
      <w:proofErr w:type="spellEnd"/>
      <w:r w:rsidRPr="00317316">
        <w:rPr>
          <w:rFonts w:ascii="Times New Roman" w:hAnsi="Times New Roman" w:cs="Times New Roman"/>
          <w:lang w:val="sv-SE"/>
        </w:rPr>
        <w:t xml:space="preserve"> KHM, Vattenfall) Stockholm. </w:t>
      </w:r>
      <w:r w:rsidRPr="00317316">
        <w:rPr>
          <w:rFonts w:ascii="Times New Roman" w:hAnsi="Times New Roman" w:cs="Times New Roman"/>
        </w:rPr>
        <w:t>This was a correct assessment since coal use skyrocketed in the early 1980s, thereby replacing petroleum as a means for heating, subsequently replaced by other sources as the carbon tax was implemented in 1991.</w:t>
      </w:r>
    </w:p>
  </w:footnote>
  <w:footnote w:id="103">
    <w:p w14:paraId="2C043B95" w14:textId="49EFB2AE"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‘Programplan för projektet kol-hälsa-miljö’</w:t>
      </w:r>
      <w:r w:rsidR="00862CAA">
        <w:rPr>
          <w:rFonts w:ascii="Times New Roman" w:hAnsi="Times New Roman" w:cs="Times New Roman"/>
          <w:lang w:val="sv-SE"/>
        </w:rPr>
        <w:t xml:space="preserve">, 1 </w:t>
      </w:r>
      <w:proofErr w:type="gramStart"/>
      <w:r w:rsidR="00862CAA">
        <w:rPr>
          <w:rFonts w:ascii="Times New Roman" w:hAnsi="Times New Roman" w:cs="Times New Roman"/>
          <w:lang w:val="sv-SE"/>
        </w:rPr>
        <w:t>Nov.</w:t>
      </w:r>
      <w:proofErr w:type="gramEnd"/>
      <w:r w:rsidR="00862CAA">
        <w:rPr>
          <w:rFonts w:ascii="Times New Roman" w:hAnsi="Times New Roman" w:cs="Times New Roman"/>
          <w:lang w:val="sv-SE"/>
        </w:rPr>
        <w:t xml:space="preserve"> </w:t>
      </w:r>
      <w:r w:rsidRPr="00317316">
        <w:rPr>
          <w:rFonts w:ascii="Times New Roman" w:hAnsi="Times New Roman" w:cs="Times New Roman"/>
          <w:lang w:val="sv-SE"/>
        </w:rPr>
        <w:t>1980, box A1:1, Styrelseprotokoll 1978</w:t>
      </w:r>
      <w:r w:rsidR="00862CAA">
        <w:rPr>
          <w:rFonts w:ascii="Times New Roman" w:hAnsi="Times New Roman" w:cs="Times New Roman"/>
          <w:lang w:val="sv-SE"/>
        </w:rPr>
        <w:t>–</w:t>
      </w:r>
      <w:r w:rsidRPr="00317316">
        <w:rPr>
          <w:rFonts w:ascii="Times New Roman" w:hAnsi="Times New Roman" w:cs="Times New Roman"/>
          <w:lang w:val="sv-SE"/>
        </w:rPr>
        <w:t>1979, KHM, Vattenfall.</w:t>
      </w:r>
    </w:p>
  </w:footnote>
  <w:footnote w:id="104">
    <w:p w14:paraId="396E989F" w14:textId="5EACB3DA"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E319D0">
        <w:rPr>
          <w:rFonts w:ascii="Times New Roman" w:hAnsi="Times New Roman" w:cs="Times New Roman"/>
          <w:lang w:val="en-US"/>
        </w:rPr>
        <w:t xml:space="preserve"> </w:t>
      </w:r>
      <w:r w:rsidR="00862CAA" w:rsidRPr="00E319D0">
        <w:rPr>
          <w:rFonts w:ascii="Times New Roman" w:hAnsi="Times New Roman" w:cs="Times New Roman"/>
          <w:lang w:val="en-US"/>
        </w:rPr>
        <w:t>Ibid</w:t>
      </w:r>
      <w:r w:rsidRPr="00E319D0">
        <w:rPr>
          <w:rFonts w:ascii="Times New Roman" w:hAnsi="Times New Roman" w:cs="Times New Roman"/>
          <w:lang w:val="en-US"/>
        </w:rPr>
        <w:t>.</w:t>
      </w:r>
    </w:p>
  </w:footnote>
  <w:footnote w:id="105">
    <w:p w14:paraId="62E1EF44" w14:textId="77777777"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lang w:val="en-US"/>
        </w:rPr>
        <w:t>As is evident in their participation in the Energy Council a few years earlier.</w:t>
      </w:r>
    </w:p>
  </w:footnote>
  <w:footnote w:id="106">
    <w:p w14:paraId="10A4E5F0" w14:textId="36941BAE"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rPr>
        <w:t xml:space="preserve"> Holmquist’s visit occurred just one year after the head of the Carbon Dioxide and Climate Research Program, David Slade, argued for the development of ‘a national plan for ameliorating and adapting to the unintended climatic consequences of fossil fuel consumption</w:t>
      </w:r>
      <w:r w:rsidR="00862CAA">
        <w:rPr>
          <w:rFonts w:ascii="Times New Roman" w:hAnsi="Times New Roman" w:cs="Times New Roman"/>
        </w:rPr>
        <w:t>’</w:t>
      </w:r>
      <w:r w:rsidRPr="00317316">
        <w:rPr>
          <w:rFonts w:ascii="Times New Roman" w:hAnsi="Times New Roman" w:cs="Times New Roman"/>
        </w:rPr>
        <w:t xml:space="preserve">. </w:t>
      </w:r>
      <w:r w:rsidRPr="00E319D0">
        <w:rPr>
          <w:rFonts w:ascii="Times New Roman" w:hAnsi="Times New Roman" w:cs="Times New Roman"/>
          <w:noProof/>
          <w:lang w:val="sv-SE"/>
        </w:rPr>
        <w:t xml:space="preserve">Howe, </w:t>
      </w:r>
      <w:r w:rsidRPr="00E319D0">
        <w:rPr>
          <w:rFonts w:ascii="Times New Roman" w:hAnsi="Times New Roman" w:cs="Times New Roman"/>
          <w:i/>
          <w:noProof/>
          <w:lang w:val="sv-SE"/>
        </w:rPr>
        <w:t>Behind the Curve</w:t>
      </w:r>
      <w:r w:rsidR="00862CAA" w:rsidRPr="00E319D0">
        <w:rPr>
          <w:rFonts w:ascii="Times New Roman" w:hAnsi="Times New Roman" w:cs="Times New Roman"/>
          <w:iCs/>
          <w:noProof/>
          <w:lang w:val="sv-SE"/>
        </w:rPr>
        <w:t>, p.</w:t>
      </w:r>
      <w:r w:rsidR="00862CAA" w:rsidRPr="00E319D0">
        <w:rPr>
          <w:rFonts w:ascii="Times New Roman" w:hAnsi="Times New Roman" w:cs="Times New Roman"/>
          <w:i/>
          <w:noProof/>
          <w:lang w:val="sv-SE"/>
        </w:rPr>
        <w:t xml:space="preserve"> </w:t>
      </w:r>
      <w:r w:rsidRPr="00E319D0">
        <w:rPr>
          <w:rFonts w:ascii="Times New Roman" w:hAnsi="Times New Roman" w:cs="Times New Roman"/>
          <w:noProof/>
          <w:lang w:val="sv-SE"/>
        </w:rPr>
        <w:t>116.</w:t>
      </w:r>
    </w:p>
  </w:footnote>
  <w:footnote w:id="107">
    <w:p w14:paraId="2115E0B0" w14:textId="55A26B7E"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‘Rapport från resa i USA, 1980-08-03—23’ Handlingar rörande programområde 2, </w:t>
      </w:r>
      <w:proofErr w:type="spellStart"/>
      <w:r w:rsidRPr="00317316">
        <w:rPr>
          <w:rFonts w:ascii="Times New Roman" w:hAnsi="Times New Roman" w:cs="Times New Roman"/>
          <w:lang w:val="sv-SE"/>
        </w:rPr>
        <w:t>kolkunskap</w:t>
      </w:r>
      <w:proofErr w:type="spellEnd"/>
      <w:r w:rsidRPr="00317316">
        <w:rPr>
          <w:rFonts w:ascii="Times New Roman" w:hAnsi="Times New Roman" w:cs="Times New Roman"/>
          <w:lang w:val="sv-SE"/>
        </w:rPr>
        <w:t>, förbränning, rökgasrening 1980</w:t>
      </w:r>
      <w:r w:rsidR="00862CAA">
        <w:rPr>
          <w:rFonts w:ascii="Times New Roman" w:hAnsi="Times New Roman" w:cs="Times New Roman"/>
          <w:lang w:val="sv-SE"/>
        </w:rPr>
        <w:t>–</w:t>
      </w:r>
      <w:r w:rsidRPr="00317316">
        <w:rPr>
          <w:rFonts w:ascii="Times New Roman" w:hAnsi="Times New Roman" w:cs="Times New Roman"/>
          <w:lang w:val="sv-SE"/>
        </w:rPr>
        <w:t>1983, F3:4, KHM, Vattenfall.</w:t>
      </w:r>
    </w:p>
  </w:footnote>
  <w:footnote w:id="108">
    <w:p w14:paraId="5F5971C3" w14:textId="77777777"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i/>
          <w:noProof/>
          <w:lang w:val="sv-SE"/>
        </w:rPr>
        <w:t>Kolets Hälso- Och Miljöeffekter : Slutrapport April 1983. Underlagsdel 2 Miljö- Och Hälsoeffekter</w:t>
      </w:r>
      <w:r w:rsidRPr="00317316">
        <w:rPr>
          <w:rFonts w:ascii="Times New Roman" w:hAnsi="Times New Roman" w:cs="Times New Roman"/>
          <w:noProof/>
          <w:lang w:val="sv-SE"/>
        </w:rPr>
        <w:t>.  (Vällingby: Statens vattenfallsverk, 1983).</w:t>
      </w:r>
    </w:p>
  </w:footnote>
  <w:footnote w:id="109">
    <w:p w14:paraId="056E3E07" w14:textId="126FCC60"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‘Yttrande över Kolets hälso- och miljöeffekter. Slutrapport </w:t>
      </w:r>
      <w:r w:rsidR="00862CAA">
        <w:rPr>
          <w:rFonts w:ascii="Times New Roman" w:hAnsi="Times New Roman" w:cs="Times New Roman"/>
          <w:lang w:val="sv-SE"/>
        </w:rPr>
        <w:t>a</w:t>
      </w:r>
      <w:r w:rsidRPr="00317316">
        <w:rPr>
          <w:rFonts w:ascii="Times New Roman" w:hAnsi="Times New Roman" w:cs="Times New Roman"/>
          <w:lang w:val="sv-SE"/>
        </w:rPr>
        <w:t>pril 1983 från projektet kol-hälsa-miljö’ Box F1:23, Handlingar rörande gemensamma frågor, 1979</w:t>
      </w:r>
      <w:r w:rsidR="00862CAA">
        <w:rPr>
          <w:rFonts w:ascii="Times New Roman" w:hAnsi="Times New Roman" w:cs="Times New Roman"/>
          <w:lang w:val="sv-SE"/>
        </w:rPr>
        <w:t>–</w:t>
      </w:r>
      <w:r w:rsidRPr="00317316">
        <w:rPr>
          <w:rFonts w:ascii="Times New Roman" w:hAnsi="Times New Roman" w:cs="Times New Roman"/>
          <w:lang w:val="sv-SE"/>
        </w:rPr>
        <w:t>1983, KHM, Vattenfall.</w:t>
      </w:r>
    </w:p>
  </w:footnote>
  <w:footnote w:id="110">
    <w:p w14:paraId="714E5381" w14:textId="641BCEB0" w:rsidR="007B1A79" w:rsidRPr="00E319D0"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lang w:val="sv-SE"/>
        </w:rPr>
        <w:t xml:space="preserve"> </w:t>
      </w:r>
      <w:r w:rsidRPr="00317316">
        <w:rPr>
          <w:rFonts w:ascii="Times New Roman" w:hAnsi="Times New Roman" w:cs="Times New Roman"/>
          <w:noProof/>
          <w:lang w:val="sv-SE"/>
        </w:rPr>
        <w:t xml:space="preserve">Knaggård, </w:t>
      </w:r>
      <w:r w:rsidRPr="00317316">
        <w:rPr>
          <w:rFonts w:ascii="Times New Roman" w:hAnsi="Times New Roman" w:cs="Times New Roman"/>
          <w:i/>
          <w:noProof/>
          <w:lang w:val="sv-SE"/>
        </w:rPr>
        <w:t>Vetenskaplig Osäkerhet I Policyprocessen</w:t>
      </w:r>
      <w:r w:rsidRPr="00317316">
        <w:rPr>
          <w:rFonts w:ascii="Times New Roman" w:hAnsi="Times New Roman" w:cs="Times New Roman"/>
          <w:noProof/>
          <w:lang w:val="sv-SE"/>
        </w:rPr>
        <w:t xml:space="preserve">, </w:t>
      </w:r>
      <w:r w:rsidR="00862CAA">
        <w:rPr>
          <w:rFonts w:ascii="Times New Roman" w:hAnsi="Times New Roman" w:cs="Times New Roman"/>
          <w:noProof/>
          <w:lang w:val="sv-SE"/>
        </w:rPr>
        <w:t xml:space="preserve">pp. </w:t>
      </w:r>
      <w:r w:rsidRPr="00317316">
        <w:rPr>
          <w:rFonts w:ascii="Times New Roman" w:hAnsi="Times New Roman" w:cs="Times New Roman"/>
          <w:noProof/>
          <w:lang w:val="sv-SE"/>
        </w:rPr>
        <w:t>156, 160</w:t>
      </w:r>
      <w:r w:rsidR="00862CAA">
        <w:rPr>
          <w:rFonts w:ascii="Times New Roman" w:hAnsi="Times New Roman" w:cs="Times New Roman"/>
          <w:noProof/>
          <w:lang w:val="sv-SE"/>
        </w:rPr>
        <w:t>–</w:t>
      </w:r>
      <w:r w:rsidRPr="00317316">
        <w:rPr>
          <w:rFonts w:ascii="Times New Roman" w:hAnsi="Times New Roman" w:cs="Times New Roman"/>
          <w:noProof/>
          <w:lang w:val="sv-SE"/>
        </w:rPr>
        <w:t>61.</w:t>
      </w:r>
    </w:p>
  </w:footnote>
  <w:footnote w:id="111">
    <w:p w14:paraId="64E66835" w14:textId="7D66BF3B"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E319D0">
        <w:rPr>
          <w:rFonts w:ascii="Times New Roman" w:hAnsi="Times New Roman" w:cs="Times New Roman"/>
          <w:lang w:val="en-US"/>
        </w:rPr>
        <w:t>T</w:t>
      </w:r>
      <w:r w:rsidRPr="00317316">
        <w:rPr>
          <w:rFonts w:ascii="Times New Roman" w:hAnsi="Times New Roman" w:cs="Times New Roman"/>
        </w:rPr>
        <w:t>he renewed interest in nuclear power is an international trend and can be traced to the late 2000s</w:t>
      </w:r>
      <w:r w:rsidR="00862CAA">
        <w:rPr>
          <w:rFonts w:ascii="Times New Roman" w:hAnsi="Times New Roman" w:cs="Times New Roman"/>
        </w:rPr>
        <w:t>:</w:t>
      </w:r>
      <w:r w:rsidRPr="00317316">
        <w:rPr>
          <w:rFonts w:ascii="Times New Roman" w:hAnsi="Times New Roman" w:cs="Times New Roman"/>
        </w:rPr>
        <w:t xml:space="preserve"> see </w:t>
      </w:r>
      <w:r w:rsidRPr="00317316">
        <w:rPr>
          <w:rFonts w:ascii="Times New Roman" w:hAnsi="Times New Roman" w:cs="Times New Roman"/>
          <w:noProof/>
        </w:rPr>
        <w:t xml:space="preserve">Tuula Teräväinen, Markku Lehtonen and Mari Martiskainen, ‘Climate </w:t>
      </w:r>
      <w:r w:rsidR="00862CAA">
        <w:rPr>
          <w:rFonts w:ascii="Times New Roman" w:hAnsi="Times New Roman" w:cs="Times New Roman"/>
          <w:noProof/>
        </w:rPr>
        <w:t>c</w:t>
      </w:r>
      <w:r w:rsidRPr="00317316">
        <w:rPr>
          <w:rFonts w:ascii="Times New Roman" w:hAnsi="Times New Roman" w:cs="Times New Roman"/>
          <w:noProof/>
        </w:rPr>
        <w:t xml:space="preserve">hange, </w:t>
      </w:r>
      <w:r w:rsidR="00862CAA">
        <w:rPr>
          <w:rFonts w:ascii="Times New Roman" w:hAnsi="Times New Roman" w:cs="Times New Roman"/>
          <w:noProof/>
        </w:rPr>
        <w:t>e</w:t>
      </w:r>
      <w:r w:rsidRPr="00317316">
        <w:rPr>
          <w:rFonts w:ascii="Times New Roman" w:hAnsi="Times New Roman" w:cs="Times New Roman"/>
          <w:noProof/>
        </w:rPr>
        <w:t xml:space="preserve">nergy Security, and </w:t>
      </w:r>
      <w:r w:rsidR="00862CAA">
        <w:rPr>
          <w:rFonts w:ascii="Times New Roman" w:hAnsi="Times New Roman" w:cs="Times New Roman"/>
          <w:noProof/>
        </w:rPr>
        <w:t>r</w:t>
      </w:r>
      <w:r w:rsidRPr="00317316">
        <w:rPr>
          <w:rFonts w:ascii="Times New Roman" w:hAnsi="Times New Roman" w:cs="Times New Roman"/>
          <w:noProof/>
        </w:rPr>
        <w:t>isk</w:t>
      </w:r>
      <w:r w:rsidR="00862CAA">
        <w:rPr>
          <w:rFonts w:ascii="Times New Roman" w:hAnsi="Times New Roman" w:cs="Times New Roman"/>
          <w:noProof/>
        </w:rPr>
        <w:t xml:space="preserve"> – d</w:t>
      </w:r>
      <w:r w:rsidRPr="00317316">
        <w:rPr>
          <w:rFonts w:ascii="Times New Roman" w:hAnsi="Times New Roman" w:cs="Times New Roman"/>
          <w:noProof/>
        </w:rPr>
        <w:t xml:space="preserve">ebating </w:t>
      </w:r>
      <w:r w:rsidR="00862CAA">
        <w:rPr>
          <w:rFonts w:ascii="Times New Roman" w:hAnsi="Times New Roman" w:cs="Times New Roman"/>
          <w:noProof/>
        </w:rPr>
        <w:t>n</w:t>
      </w:r>
      <w:r w:rsidRPr="00317316">
        <w:rPr>
          <w:rFonts w:ascii="Times New Roman" w:hAnsi="Times New Roman" w:cs="Times New Roman"/>
          <w:noProof/>
        </w:rPr>
        <w:t xml:space="preserve">uclear </w:t>
      </w:r>
      <w:r w:rsidR="00862CAA">
        <w:rPr>
          <w:rFonts w:ascii="Times New Roman" w:hAnsi="Times New Roman" w:cs="Times New Roman"/>
          <w:noProof/>
        </w:rPr>
        <w:t>n</w:t>
      </w:r>
      <w:r w:rsidRPr="00317316">
        <w:rPr>
          <w:rFonts w:ascii="Times New Roman" w:hAnsi="Times New Roman" w:cs="Times New Roman"/>
          <w:noProof/>
        </w:rPr>
        <w:t xml:space="preserve">ew </w:t>
      </w:r>
      <w:r w:rsidR="00862CAA">
        <w:rPr>
          <w:rFonts w:ascii="Times New Roman" w:hAnsi="Times New Roman" w:cs="Times New Roman"/>
          <w:noProof/>
        </w:rPr>
        <w:t>b</w:t>
      </w:r>
      <w:r w:rsidRPr="00317316">
        <w:rPr>
          <w:rFonts w:ascii="Times New Roman" w:hAnsi="Times New Roman" w:cs="Times New Roman"/>
          <w:noProof/>
        </w:rPr>
        <w:t>uild in Finland, France and the U</w:t>
      </w:r>
      <w:r w:rsidR="00862CAA">
        <w:rPr>
          <w:rFonts w:ascii="Times New Roman" w:hAnsi="Times New Roman" w:cs="Times New Roman"/>
          <w:noProof/>
        </w:rPr>
        <w:t>K</w:t>
      </w:r>
      <w:r w:rsidRPr="00317316">
        <w:rPr>
          <w:rFonts w:ascii="Times New Roman" w:hAnsi="Times New Roman" w:cs="Times New Roman"/>
          <w:noProof/>
        </w:rPr>
        <w:t xml:space="preserve">’, </w:t>
      </w:r>
      <w:r w:rsidRPr="00317316">
        <w:rPr>
          <w:rFonts w:ascii="Times New Roman" w:hAnsi="Times New Roman" w:cs="Times New Roman"/>
          <w:i/>
          <w:noProof/>
        </w:rPr>
        <w:t>Energy Policy</w:t>
      </w:r>
      <w:r w:rsidRPr="00317316">
        <w:rPr>
          <w:rFonts w:ascii="Times New Roman" w:hAnsi="Times New Roman" w:cs="Times New Roman"/>
          <w:noProof/>
        </w:rPr>
        <w:t xml:space="preserve"> </w:t>
      </w:r>
      <w:r w:rsidRPr="00317316">
        <w:rPr>
          <w:rFonts w:ascii="Times New Roman" w:hAnsi="Times New Roman" w:cs="Times New Roman"/>
          <w:b/>
          <w:noProof/>
        </w:rPr>
        <w:t>39</w:t>
      </w:r>
      <w:r w:rsidRPr="00317316">
        <w:rPr>
          <w:rFonts w:ascii="Times New Roman" w:hAnsi="Times New Roman" w:cs="Times New Roman"/>
          <w:noProof/>
        </w:rPr>
        <w:t xml:space="preserve"> (2011): 3434</w:t>
      </w:r>
      <w:r w:rsidR="00862CAA">
        <w:rPr>
          <w:rFonts w:ascii="Times New Roman" w:hAnsi="Times New Roman" w:cs="Times New Roman"/>
          <w:noProof/>
        </w:rPr>
        <w:t>–</w:t>
      </w:r>
      <w:r w:rsidRPr="00317316">
        <w:rPr>
          <w:rFonts w:ascii="Times New Roman" w:hAnsi="Times New Roman" w:cs="Times New Roman"/>
          <w:noProof/>
        </w:rPr>
        <w:t>42.</w:t>
      </w:r>
    </w:p>
  </w:footnote>
  <w:footnote w:id="112">
    <w:p w14:paraId="7638AC44" w14:textId="77777777"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E319D0">
        <w:rPr>
          <w:rFonts w:ascii="Times New Roman" w:hAnsi="Times New Roman" w:cs="Times New Roman"/>
          <w:lang w:val="sv-SE"/>
        </w:rPr>
        <w:t xml:space="preserve"> </w:t>
      </w:r>
      <w:r w:rsidRPr="00E319D0">
        <w:rPr>
          <w:rFonts w:ascii="Times New Roman" w:hAnsi="Times New Roman" w:cs="Times New Roman"/>
          <w:noProof/>
          <w:lang w:val="sv-SE"/>
        </w:rPr>
        <w:t xml:space="preserve">Knaggård, </w:t>
      </w:r>
      <w:r w:rsidRPr="00E319D0">
        <w:rPr>
          <w:rFonts w:ascii="Times New Roman" w:hAnsi="Times New Roman" w:cs="Times New Roman"/>
          <w:i/>
          <w:noProof/>
          <w:lang w:val="sv-SE"/>
        </w:rPr>
        <w:t>Vetenskaplig Osäkerhet I Policyprocessen. En Studie Av Svensk Klimatpolitik</w:t>
      </w:r>
      <w:r w:rsidRPr="00E319D0">
        <w:rPr>
          <w:rFonts w:ascii="Times New Roman" w:hAnsi="Times New Roman" w:cs="Times New Roman"/>
          <w:noProof/>
          <w:lang w:val="sv-SE"/>
        </w:rPr>
        <w:t>, 156.</w:t>
      </w:r>
    </w:p>
  </w:footnote>
  <w:footnote w:id="113">
    <w:p w14:paraId="7735A5EF" w14:textId="3BE290C9" w:rsidR="007B1A79" w:rsidRPr="00317316"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317316">
        <w:rPr>
          <w:rFonts w:ascii="Times New Roman" w:hAnsi="Times New Roman" w:cs="Times New Roman"/>
          <w:noProof/>
        </w:rPr>
        <w:t xml:space="preserve">Mårald and Nordlund, ‘Modern </w:t>
      </w:r>
      <w:r w:rsidR="00862CAA">
        <w:rPr>
          <w:rFonts w:ascii="Times New Roman" w:hAnsi="Times New Roman" w:cs="Times New Roman"/>
          <w:noProof/>
        </w:rPr>
        <w:t>n</w:t>
      </w:r>
      <w:r w:rsidRPr="00317316">
        <w:rPr>
          <w:rFonts w:ascii="Times New Roman" w:hAnsi="Times New Roman" w:cs="Times New Roman"/>
          <w:noProof/>
        </w:rPr>
        <w:t xml:space="preserve">ature for a </w:t>
      </w:r>
      <w:r w:rsidR="00862CAA">
        <w:rPr>
          <w:rFonts w:ascii="Times New Roman" w:hAnsi="Times New Roman" w:cs="Times New Roman"/>
          <w:noProof/>
        </w:rPr>
        <w:t>m</w:t>
      </w:r>
      <w:r w:rsidRPr="00317316">
        <w:rPr>
          <w:rFonts w:ascii="Times New Roman" w:hAnsi="Times New Roman" w:cs="Times New Roman"/>
          <w:noProof/>
        </w:rPr>
        <w:t xml:space="preserve">odern </w:t>
      </w:r>
      <w:r w:rsidR="00862CAA">
        <w:rPr>
          <w:rFonts w:ascii="Times New Roman" w:hAnsi="Times New Roman" w:cs="Times New Roman"/>
          <w:noProof/>
        </w:rPr>
        <w:t>n</w:t>
      </w:r>
      <w:r w:rsidRPr="00317316">
        <w:rPr>
          <w:rFonts w:ascii="Times New Roman" w:hAnsi="Times New Roman" w:cs="Times New Roman"/>
          <w:noProof/>
        </w:rPr>
        <w:t>ation’.</w:t>
      </w:r>
    </w:p>
  </w:footnote>
  <w:footnote w:id="114">
    <w:p w14:paraId="602BBE21" w14:textId="12FE65A3" w:rsidR="007B1A79" w:rsidRPr="00E319D0" w:rsidRDefault="007B1A79" w:rsidP="00317316">
      <w:pPr>
        <w:pStyle w:val="Fotnotstext"/>
        <w:spacing w:before="120"/>
        <w:rPr>
          <w:rFonts w:ascii="Times New Roman" w:hAnsi="Times New Roman" w:cs="Times New Roman"/>
          <w:lang w:val="en-US"/>
        </w:rPr>
      </w:pPr>
      <w:r w:rsidRPr="00317316">
        <w:rPr>
          <w:rStyle w:val="Fotnotsreferens"/>
          <w:rFonts w:ascii="Times New Roman" w:hAnsi="Times New Roman" w:cs="Times New Roman"/>
        </w:rPr>
        <w:footnoteRef/>
      </w:r>
      <w:r w:rsidRPr="00317316">
        <w:rPr>
          <w:rFonts w:ascii="Times New Roman" w:hAnsi="Times New Roman" w:cs="Times New Roman"/>
        </w:rPr>
        <w:t xml:space="preserve"> </w:t>
      </w:r>
      <w:r w:rsidRPr="00E319D0">
        <w:rPr>
          <w:rFonts w:ascii="Times New Roman" w:hAnsi="Times New Roman" w:cs="Times New Roman"/>
          <w:lang w:val="en-US"/>
        </w:rPr>
        <w:t>Ekberg</w:t>
      </w:r>
      <w:r w:rsidR="00143164" w:rsidRPr="00E319D0">
        <w:rPr>
          <w:rFonts w:ascii="Times New Roman" w:hAnsi="Times New Roman" w:cs="Times New Roman"/>
          <w:lang w:val="en-US"/>
        </w:rPr>
        <w:t xml:space="preserve"> and</w:t>
      </w:r>
      <w:r w:rsidRPr="00E319D0">
        <w:rPr>
          <w:rFonts w:ascii="Times New Roman" w:hAnsi="Times New Roman" w:cs="Times New Roman"/>
          <w:lang w:val="en-US"/>
        </w:rPr>
        <w:t xml:space="preserve"> Pressfeldt</w:t>
      </w:r>
      <w:r w:rsidR="00143164" w:rsidRPr="00E319D0">
        <w:rPr>
          <w:rFonts w:ascii="Times New Roman" w:hAnsi="Times New Roman" w:cs="Times New Roman"/>
          <w:lang w:val="en-US"/>
        </w:rPr>
        <w:t xml:space="preserve"> ’</w:t>
      </w:r>
      <w:r w:rsidRPr="00E319D0">
        <w:rPr>
          <w:rFonts w:ascii="Times New Roman" w:hAnsi="Times New Roman" w:cs="Times New Roman"/>
          <w:lang w:val="en-US"/>
        </w:rPr>
        <w:t xml:space="preserve">Market </w:t>
      </w:r>
      <w:r w:rsidR="00143164" w:rsidRPr="00E319D0">
        <w:rPr>
          <w:rFonts w:ascii="Times New Roman" w:hAnsi="Times New Roman" w:cs="Times New Roman"/>
          <w:lang w:val="en-US"/>
        </w:rPr>
        <w:t>g</w:t>
      </w:r>
      <w:r w:rsidRPr="00E319D0">
        <w:rPr>
          <w:rFonts w:ascii="Times New Roman" w:hAnsi="Times New Roman" w:cs="Times New Roman"/>
          <w:lang w:val="en-US"/>
        </w:rPr>
        <w:t xml:space="preserve">overnance, </w:t>
      </w:r>
      <w:r w:rsidR="00143164" w:rsidRPr="00E319D0">
        <w:rPr>
          <w:rFonts w:ascii="Times New Roman" w:hAnsi="Times New Roman" w:cs="Times New Roman"/>
          <w:lang w:val="en-US"/>
        </w:rPr>
        <w:t>o</w:t>
      </w:r>
      <w:r w:rsidRPr="00E319D0">
        <w:rPr>
          <w:rFonts w:ascii="Times New Roman" w:hAnsi="Times New Roman" w:cs="Times New Roman"/>
          <w:lang w:val="en-US"/>
        </w:rPr>
        <w:t xml:space="preserve">bstruction, and </w:t>
      </w:r>
      <w:r w:rsidR="00143164" w:rsidRPr="00E319D0">
        <w:rPr>
          <w:rFonts w:ascii="Times New Roman" w:hAnsi="Times New Roman" w:cs="Times New Roman"/>
          <w:lang w:val="en-US"/>
        </w:rPr>
        <w:t>d</w:t>
      </w:r>
      <w:r w:rsidRPr="00E319D0">
        <w:rPr>
          <w:rFonts w:ascii="Times New Roman" w:hAnsi="Times New Roman" w:cs="Times New Roman"/>
          <w:lang w:val="en-US"/>
        </w:rPr>
        <w:t>enial</w:t>
      </w:r>
      <w:r w:rsidR="00143164" w:rsidRPr="00E319D0">
        <w:rPr>
          <w:rFonts w:ascii="Times New Roman" w:hAnsi="Times New Roman" w:cs="Times New Roman"/>
          <w:lang w:val="en-US"/>
        </w:rPr>
        <w:t>’</w:t>
      </w:r>
      <w:r w:rsidRPr="00E319D0">
        <w:rPr>
          <w:rFonts w:ascii="Times New Roman" w:hAnsi="Times New Roman" w:cs="Times New Roman"/>
          <w:lang w:val="en-US"/>
        </w:rPr>
        <w:t>.</w:t>
      </w:r>
    </w:p>
  </w:footnote>
  <w:footnote w:id="115">
    <w:p w14:paraId="0929DF05" w14:textId="448DDD88" w:rsidR="007B1A79" w:rsidRPr="00317316" w:rsidRDefault="007B1A79" w:rsidP="00317316">
      <w:pPr>
        <w:pStyle w:val="Fotnotstext"/>
        <w:spacing w:before="120"/>
        <w:rPr>
          <w:rFonts w:ascii="Times New Roman" w:hAnsi="Times New Roman" w:cs="Times New Roman"/>
          <w:lang w:val="sv-SE"/>
        </w:rPr>
      </w:pPr>
      <w:r w:rsidRPr="00317316">
        <w:rPr>
          <w:rStyle w:val="Fotnotsreferens"/>
          <w:rFonts w:ascii="Times New Roman" w:hAnsi="Times New Roman" w:cs="Times New Roman"/>
        </w:rPr>
        <w:footnoteRef/>
      </w:r>
      <w:r w:rsidRPr="00317316">
        <w:rPr>
          <w:rFonts w:ascii="Times New Roman" w:hAnsi="Times New Roman" w:cs="Times New Roman"/>
          <w:noProof/>
          <w:lang w:val="sv-SE"/>
        </w:rPr>
        <w:t xml:space="preserve">Lindvall, Vowles and Hultman, ‘Upphettning–Demokratin I Klimatkrisens Tid’; Anshelm and Hultman, </w:t>
      </w:r>
      <w:r w:rsidRPr="00317316">
        <w:rPr>
          <w:rFonts w:ascii="Times New Roman" w:hAnsi="Times New Roman" w:cs="Times New Roman"/>
          <w:i/>
          <w:noProof/>
          <w:lang w:val="sv-SE"/>
        </w:rPr>
        <w:t>Discourses of Global Climate Change</w:t>
      </w:r>
      <w:r w:rsidRPr="00317316">
        <w:rPr>
          <w:rFonts w:ascii="Times New Roman" w:hAnsi="Times New Roman" w:cs="Times New Roman"/>
          <w:noProof/>
          <w:lang w:val="sv-S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1914119244"/>
      <w:docPartObj>
        <w:docPartGallery w:val="Page Numbers (Top of Page)"/>
        <w:docPartUnique/>
      </w:docPartObj>
    </w:sdtPr>
    <w:sdtContent>
      <w:p w14:paraId="52DAF598" w14:textId="41CB9E73" w:rsidR="007D41FC" w:rsidRDefault="007D41FC" w:rsidP="002501E0">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57298FA" w14:textId="77777777" w:rsidR="007D41FC" w:rsidRDefault="007D41FC" w:rsidP="007D41FC">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idnummer"/>
      </w:rPr>
      <w:id w:val="271673804"/>
      <w:docPartObj>
        <w:docPartGallery w:val="Page Numbers (Top of Page)"/>
        <w:docPartUnique/>
      </w:docPartObj>
    </w:sdtPr>
    <w:sdtContent>
      <w:p w14:paraId="6A610C99" w14:textId="361A9A01" w:rsidR="007D41FC" w:rsidRDefault="007D41FC" w:rsidP="002501E0">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6A9BCE4D" w14:textId="77777777" w:rsidR="007D41FC" w:rsidRDefault="007D41FC" w:rsidP="007D41FC">
    <w:pPr>
      <w:pStyle w:val="Sidhuvud"/>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7B1A79"/>
    <w:rsid w:val="000617FF"/>
    <w:rsid w:val="00143164"/>
    <w:rsid w:val="001B328C"/>
    <w:rsid w:val="001F3F04"/>
    <w:rsid w:val="002202E3"/>
    <w:rsid w:val="00317316"/>
    <w:rsid w:val="003464A6"/>
    <w:rsid w:val="00474A8A"/>
    <w:rsid w:val="004A2200"/>
    <w:rsid w:val="004D0C22"/>
    <w:rsid w:val="00540E04"/>
    <w:rsid w:val="005B3897"/>
    <w:rsid w:val="005D1133"/>
    <w:rsid w:val="00600EA1"/>
    <w:rsid w:val="00647D13"/>
    <w:rsid w:val="00681B66"/>
    <w:rsid w:val="006F08F8"/>
    <w:rsid w:val="00705918"/>
    <w:rsid w:val="00751F77"/>
    <w:rsid w:val="007848BC"/>
    <w:rsid w:val="007B1A79"/>
    <w:rsid w:val="007D41FC"/>
    <w:rsid w:val="007E217D"/>
    <w:rsid w:val="007E27DD"/>
    <w:rsid w:val="00832E4E"/>
    <w:rsid w:val="008447BC"/>
    <w:rsid w:val="0085319F"/>
    <w:rsid w:val="00862CAA"/>
    <w:rsid w:val="009043DA"/>
    <w:rsid w:val="009B7E87"/>
    <w:rsid w:val="00AD60E5"/>
    <w:rsid w:val="00B45D17"/>
    <w:rsid w:val="00B957C8"/>
    <w:rsid w:val="00C9406A"/>
    <w:rsid w:val="00CB15F3"/>
    <w:rsid w:val="00D613CD"/>
    <w:rsid w:val="00D762E6"/>
    <w:rsid w:val="00E319D0"/>
    <w:rsid w:val="00E32D4E"/>
    <w:rsid w:val="00EC7C64"/>
    <w:rsid w:val="00F55466"/>
    <w:rsid w:val="00F66AE9"/>
    <w:rsid w:val="00FD6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8F9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A79"/>
    <w:rPr>
      <w:lang w:val="en-GB"/>
    </w:rPr>
  </w:style>
  <w:style w:type="paragraph" w:styleId="Rubrik1">
    <w:name w:val="heading 1"/>
    <w:basedOn w:val="Normal"/>
    <w:next w:val="Normal"/>
    <w:link w:val="Rubrik1Char"/>
    <w:uiPriority w:val="9"/>
    <w:qFormat/>
    <w:rsid w:val="007B1A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4D0C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B1A79"/>
    <w:rPr>
      <w:rFonts w:asciiTheme="majorHAnsi" w:eastAsiaTheme="majorEastAsia" w:hAnsiTheme="majorHAnsi" w:cstheme="majorBidi"/>
      <w:color w:val="2F5496" w:themeColor="accent1" w:themeShade="BF"/>
      <w:sz w:val="32"/>
      <w:szCs w:val="32"/>
      <w:lang w:val="en-GB"/>
    </w:rPr>
  </w:style>
  <w:style w:type="paragraph" w:styleId="Fotnotstext">
    <w:name w:val="footnote text"/>
    <w:basedOn w:val="Normal"/>
    <w:link w:val="FotnotstextChar"/>
    <w:uiPriority w:val="99"/>
    <w:unhideWhenUsed/>
    <w:rsid w:val="007B1A79"/>
    <w:pPr>
      <w:spacing w:after="0" w:line="240" w:lineRule="auto"/>
    </w:pPr>
    <w:rPr>
      <w:sz w:val="20"/>
      <w:szCs w:val="20"/>
    </w:rPr>
  </w:style>
  <w:style w:type="character" w:customStyle="1" w:styleId="FotnotstextChar">
    <w:name w:val="Fotnotstext Char"/>
    <w:basedOn w:val="Standardstycketeckensnitt"/>
    <w:link w:val="Fotnotstext"/>
    <w:uiPriority w:val="99"/>
    <w:rsid w:val="007B1A79"/>
    <w:rPr>
      <w:sz w:val="20"/>
      <w:szCs w:val="20"/>
      <w:lang w:val="en-GB"/>
    </w:rPr>
  </w:style>
  <w:style w:type="character" w:styleId="Fotnotsreferens">
    <w:name w:val="footnote reference"/>
    <w:basedOn w:val="Standardstycketeckensnitt"/>
    <w:uiPriority w:val="99"/>
    <w:semiHidden/>
    <w:unhideWhenUsed/>
    <w:rsid w:val="007B1A79"/>
    <w:rPr>
      <w:vertAlign w:val="superscript"/>
    </w:rPr>
  </w:style>
  <w:style w:type="paragraph" w:customStyle="1" w:styleId="EndNoteBibliographyTitle">
    <w:name w:val="EndNote Bibliography Title"/>
    <w:basedOn w:val="Normal"/>
    <w:link w:val="EndNoteBibliographyTitleChar"/>
    <w:rsid w:val="007B1A79"/>
    <w:pPr>
      <w:spacing w:after="0"/>
      <w:jc w:val="center"/>
    </w:pPr>
    <w:rPr>
      <w:rFonts w:ascii="Calibri" w:hAnsi="Calibri" w:cs="Calibri"/>
      <w:noProof/>
      <w:sz w:val="20"/>
      <w:szCs w:val="20"/>
    </w:rPr>
  </w:style>
  <w:style w:type="character" w:customStyle="1" w:styleId="EndNoteBibliographyTitleChar">
    <w:name w:val="EndNote Bibliography Title Char"/>
    <w:basedOn w:val="FotnotstextChar"/>
    <w:link w:val="EndNoteBibliographyTitle"/>
    <w:rsid w:val="007B1A79"/>
    <w:rPr>
      <w:rFonts w:ascii="Calibri" w:hAnsi="Calibri" w:cs="Calibri"/>
      <w:noProof/>
      <w:sz w:val="20"/>
      <w:szCs w:val="20"/>
      <w:lang w:val="en-GB"/>
    </w:rPr>
  </w:style>
  <w:style w:type="paragraph" w:customStyle="1" w:styleId="EndNoteBibliography">
    <w:name w:val="EndNote Bibliography"/>
    <w:basedOn w:val="Normal"/>
    <w:link w:val="EndNoteBibliographyChar"/>
    <w:rsid w:val="007B1A79"/>
    <w:pPr>
      <w:spacing w:line="240" w:lineRule="auto"/>
    </w:pPr>
    <w:rPr>
      <w:rFonts w:ascii="Calibri" w:hAnsi="Calibri" w:cs="Calibri"/>
      <w:noProof/>
      <w:sz w:val="20"/>
      <w:szCs w:val="20"/>
    </w:rPr>
  </w:style>
  <w:style w:type="character" w:customStyle="1" w:styleId="EndNoteBibliographyChar">
    <w:name w:val="EndNote Bibliography Char"/>
    <w:basedOn w:val="FotnotstextChar"/>
    <w:link w:val="EndNoteBibliography"/>
    <w:rsid w:val="007B1A79"/>
    <w:rPr>
      <w:rFonts w:ascii="Calibri" w:hAnsi="Calibri" w:cs="Calibri"/>
      <w:noProof/>
      <w:sz w:val="20"/>
      <w:szCs w:val="20"/>
      <w:lang w:val="en-GB"/>
    </w:rPr>
  </w:style>
  <w:style w:type="character" w:styleId="Hyperlnk">
    <w:name w:val="Hyperlink"/>
    <w:basedOn w:val="Standardstycketeckensnitt"/>
    <w:uiPriority w:val="99"/>
    <w:unhideWhenUsed/>
    <w:rsid w:val="007B1A79"/>
    <w:rPr>
      <w:color w:val="0563C1" w:themeColor="hyperlink"/>
      <w:u w:val="single"/>
    </w:rPr>
  </w:style>
  <w:style w:type="paragraph" w:styleId="Brdtext">
    <w:name w:val="Body Text"/>
    <w:basedOn w:val="Normal"/>
    <w:link w:val="BrdtextChar"/>
    <w:uiPriority w:val="99"/>
    <w:unhideWhenUsed/>
    <w:rsid w:val="007B1A79"/>
    <w:pPr>
      <w:spacing w:after="120"/>
    </w:pPr>
    <w:rPr>
      <w:lang w:val="sv-SE"/>
    </w:rPr>
  </w:style>
  <w:style w:type="character" w:customStyle="1" w:styleId="BrdtextChar">
    <w:name w:val="Brödtext Char"/>
    <w:basedOn w:val="Standardstycketeckensnitt"/>
    <w:link w:val="Brdtext"/>
    <w:uiPriority w:val="99"/>
    <w:rsid w:val="007B1A79"/>
  </w:style>
  <w:style w:type="character" w:styleId="Stark">
    <w:name w:val="Strong"/>
    <w:basedOn w:val="Standardstycketeckensnitt"/>
    <w:uiPriority w:val="22"/>
    <w:qFormat/>
    <w:rsid w:val="007B1A79"/>
    <w:rPr>
      <w:b/>
      <w:bCs/>
    </w:rPr>
  </w:style>
  <w:style w:type="character" w:styleId="Kommentarsreferens">
    <w:name w:val="annotation reference"/>
    <w:basedOn w:val="Standardstycketeckensnitt"/>
    <w:uiPriority w:val="99"/>
    <w:semiHidden/>
    <w:unhideWhenUsed/>
    <w:rsid w:val="007B1A79"/>
    <w:rPr>
      <w:sz w:val="16"/>
      <w:szCs w:val="16"/>
    </w:rPr>
  </w:style>
  <w:style w:type="paragraph" w:styleId="Kommentarer">
    <w:name w:val="annotation text"/>
    <w:basedOn w:val="Normal"/>
    <w:link w:val="KommentarerChar"/>
    <w:uiPriority w:val="99"/>
    <w:semiHidden/>
    <w:unhideWhenUsed/>
    <w:rsid w:val="007B1A79"/>
    <w:pPr>
      <w:spacing w:line="240" w:lineRule="auto"/>
    </w:pPr>
    <w:rPr>
      <w:sz w:val="20"/>
      <w:szCs w:val="20"/>
    </w:rPr>
  </w:style>
  <w:style w:type="character" w:customStyle="1" w:styleId="KommentarerChar">
    <w:name w:val="Kommentarer Char"/>
    <w:basedOn w:val="Standardstycketeckensnitt"/>
    <w:link w:val="Kommentarer"/>
    <w:uiPriority w:val="99"/>
    <w:semiHidden/>
    <w:rsid w:val="007B1A79"/>
    <w:rPr>
      <w:sz w:val="20"/>
      <w:szCs w:val="20"/>
      <w:lang w:val="en-GB"/>
    </w:rPr>
  </w:style>
  <w:style w:type="paragraph" w:styleId="Kommentarsmne">
    <w:name w:val="annotation subject"/>
    <w:basedOn w:val="Kommentarer"/>
    <w:next w:val="Kommentarer"/>
    <w:link w:val="KommentarsmneChar"/>
    <w:uiPriority w:val="99"/>
    <w:semiHidden/>
    <w:unhideWhenUsed/>
    <w:rsid w:val="007B1A79"/>
    <w:rPr>
      <w:b/>
      <w:bCs/>
    </w:rPr>
  </w:style>
  <w:style w:type="character" w:customStyle="1" w:styleId="KommentarsmneChar">
    <w:name w:val="Kommentarsämne Char"/>
    <w:basedOn w:val="KommentarerChar"/>
    <w:link w:val="Kommentarsmne"/>
    <w:uiPriority w:val="99"/>
    <w:semiHidden/>
    <w:rsid w:val="007B1A79"/>
    <w:rPr>
      <w:b/>
      <w:bCs/>
      <w:sz w:val="20"/>
      <w:szCs w:val="20"/>
      <w:lang w:val="en-GB"/>
    </w:rPr>
  </w:style>
  <w:style w:type="paragraph" w:styleId="Ballongtext">
    <w:name w:val="Balloon Text"/>
    <w:basedOn w:val="Normal"/>
    <w:link w:val="BallongtextChar"/>
    <w:uiPriority w:val="99"/>
    <w:semiHidden/>
    <w:unhideWhenUsed/>
    <w:rsid w:val="007B1A7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1A79"/>
    <w:rPr>
      <w:rFonts w:ascii="Segoe UI" w:hAnsi="Segoe UI" w:cs="Segoe UI"/>
      <w:sz w:val="18"/>
      <w:szCs w:val="18"/>
      <w:lang w:val="en-GB"/>
    </w:rPr>
  </w:style>
  <w:style w:type="paragraph" w:styleId="Underrubrik">
    <w:name w:val="Subtitle"/>
    <w:basedOn w:val="Normal"/>
    <w:next w:val="Normal"/>
    <w:link w:val="UnderrubrikChar"/>
    <w:uiPriority w:val="11"/>
    <w:qFormat/>
    <w:rsid w:val="007B1A79"/>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7B1A79"/>
    <w:rPr>
      <w:rFonts w:eastAsiaTheme="minorEastAsia"/>
      <w:color w:val="5A5A5A" w:themeColor="text1" w:themeTint="A5"/>
      <w:spacing w:val="15"/>
      <w:lang w:val="en-GB"/>
    </w:rPr>
  </w:style>
  <w:style w:type="paragraph" w:styleId="Citat">
    <w:name w:val="Quote"/>
    <w:basedOn w:val="Normal"/>
    <w:next w:val="Normal"/>
    <w:link w:val="CitatChar"/>
    <w:uiPriority w:val="29"/>
    <w:qFormat/>
    <w:rsid w:val="007B1A79"/>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B1A79"/>
    <w:rPr>
      <w:i/>
      <w:iCs/>
      <w:color w:val="404040" w:themeColor="text1" w:themeTint="BF"/>
      <w:lang w:val="en-GB"/>
    </w:rPr>
  </w:style>
  <w:style w:type="character" w:styleId="Diskretbetoning">
    <w:name w:val="Subtle Emphasis"/>
    <w:basedOn w:val="Standardstycketeckensnitt"/>
    <w:uiPriority w:val="19"/>
    <w:qFormat/>
    <w:rsid w:val="007B1A79"/>
    <w:rPr>
      <w:i/>
      <w:iCs/>
      <w:color w:val="404040" w:themeColor="text1" w:themeTint="BF"/>
    </w:rPr>
  </w:style>
  <w:style w:type="character" w:styleId="Betoning">
    <w:name w:val="Emphasis"/>
    <w:basedOn w:val="Standardstycketeckensnitt"/>
    <w:uiPriority w:val="20"/>
    <w:qFormat/>
    <w:rsid w:val="007B1A79"/>
    <w:rPr>
      <w:i/>
      <w:iCs/>
    </w:rPr>
  </w:style>
  <w:style w:type="character" w:styleId="Olstomnmnande">
    <w:name w:val="Unresolved Mention"/>
    <w:basedOn w:val="Standardstycketeckensnitt"/>
    <w:uiPriority w:val="99"/>
    <w:semiHidden/>
    <w:unhideWhenUsed/>
    <w:rsid w:val="007B1A79"/>
    <w:rPr>
      <w:color w:val="605E5C"/>
      <w:shd w:val="clear" w:color="auto" w:fill="E1DFDD"/>
    </w:rPr>
  </w:style>
  <w:style w:type="paragraph" w:styleId="Ingetavstnd">
    <w:name w:val="No Spacing"/>
    <w:uiPriority w:val="1"/>
    <w:qFormat/>
    <w:rsid w:val="007B1A79"/>
    <w:pPr>
      <w:spacing w:after="0" w:line="240" w:lineRule="auto"/>
    </w:pPr>
    <w:rPr>
      <w:lang w:val="en-US"/>
    </w:rPr>
  </w:style>
  <w:style w:type="character" w:styleId="Bokenstitel">
    <w:name w:val="Book Title"/>
    <w:basedOn w:val="Standardstycketeckensnitt"/>
    <w:uiPriority w:val="33"/>
    <w:qFormat/>
    <w:rsid w:val="007B1A79"/>
    <w:rPr>
      <w:b/>
      <w:bCs/>
      <w:i/>
      <w:iCs/>
      <w:spacing w:val="5"/>
    </w:rPr>
  </w:style>
  <w:style w:type="paragraph" w:styleId="Revision">
    <w:name w:val="Revision"/>
    <w:hidden/>
    <w:uiPriority w:val="99"/>
    <w:semiHidden/>
    <w:rsid w:val="007B1A79"/>
    <w:pPr>
      <w:spacing w:after="0" w:line="240" w:lineRule="auto"/>
    </w:pPr>
    <w:rPr>
      <w:lang w:val="en-GB"/>
    </w:rPr>
  </w:style>
  <w:style w:type="paragraph" w:styleId="Sidhuvud">
    <w:name w:val="header"/>
    <w:basedOn w:val="Normal"/>
    <w:link w:val="SidhuvudChar"/>
    <w:uiPriority w:val="99"/>
    <w:unhideWhenUsed/>
    <w:rsid w:val="007B1A79"/>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7B1A79"/>
    <w:rPr>
      <w:lang w:val="en-GB"/>
    </w:rPr>
  </w:style>
  <w:style w:type="paragraph" w:styleId="Sidfot">
    <w:name w:val="footer"/>
    <w:basedOn w:val="Normal"/>
    <w:link w:val="SidfotChar"/>
    <w:uiPriority w:val="99"/>
    <w:unhideWhenUsed/>
    <w:rsid w:val="007B1A79"/>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7B1A79"/>
    <w:rPr>
      <w:lang w:val="en-GB"/>
    </w:rPr>
  </w:style>
  <w:style w:type="character" w:customStyle="1" w:styleId="Rubrik2Char">
    <w:name w:val="Rubrik 2 Char"/>
    <w:basedOn w:val="Standardstycketeckensnitt"/>
    <w:link w:val="Rubrik2"/>
    <w:uiPriority w:val="9"/>
    <w:semiHidden/>
    <w:rsid w:val="004D0C22"/>
    <w:rPr>
      <w:rFonts w:asciiTheme="majorHAnsi" w:eastAsiaTheme="majorEastAsia" w:hAnsiTheme="majorHAnsi" w:cstheme="majorBidi"/>
      <w:color w:val="2F5496" w:themeColor="accent1" w:themeShade="BF"/>
      <w:sz w:val="26"/>
      <w:szCs w:val="26"/>
      <w:lang w:val="en-GB"/>
    </w:rPr>
  </w:style>
  <w:style w:type="character" w:customStyle="1" w:styleId="text-primary">
    <w:name w:val="text-primary"/>
    <w:basedOn w:val="Standardstycketeckensnitt"/>
    <w:rsid w:val="002202E3"/>
  </w:style>
  <w:style w:type="character" w:customStyle="1" w:styleId="apple-converted-space">
    <w:name w:val="apple-converted-space"/>
    <w:basedOn w:val="Standardstycketeckensnitt"/>
    <w:rsid w:val="002202E3"/>
  </w:style>
  <w:style w:type="character" w:styleId="Sidnummer">
    <w:name w:val="page number"/>
    <w:basedOn w:val="Standardstycketeckensnitt"/>
    <w:uiPriority w:val="99"/>
    <w:semiHidden/>
    <w:unhideWhenUsed/>
    <w:rsid w:val="007D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388065">
      <w:bodyDiv w:val="1"/>
      <w:marLeft w:val="0"/>
      <w:marRight w:val="0"/>
      <w:marTop w:val="0"/>
      <w:marBottom w:val="0"/>
      <w:divBdr>
        <w:top w:val="none" w:sz="0" w:space="0" w:color="auto"/>
        <w:left w:val="none" w:sz="0" w:space="0" w:color="auto"/>
        <w:bottom w:val="none" w:sz="0" w:space="0" w:color="auto"/>
        <w:right w:val="none" w:sz="0" w:space="0" w:color="auto"/>
      </w:divBdr>
    </w:div>
    <w:div w:id="1159154449">
      <w:bodyDiv w:val="1"/>
      <w:marLeft w:val="0"/>
      <w:marRight w:val="0"/>
      <w:marTop w:val="0"/>
      <w:marBottom w:val="0"/>
      <w:divBdr>
        <w:top w:val="none" w:sz="0" w:space="0" w:color="auto"/>
        <w:left w:val="none" w:sz="0" w:space="0" w:color="auto"/>
        <w:bottom w:val="none" w:sz="0" w:space="0" w:color="auto"/>
        <w:right w:val="none" w:sz="0" w:space="0" w:color="auto"/>
      </w:divBdr>
    </w:div>
    <w:div w:id="198751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97/096734021X1624531303002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aterstones.com/author/egle-rindzeviciute/1475847" TargetMode="External"/><Relationship Id="rId2" Type="http://schemas.openxmlformats.org/officeDocument/2006/relationships/hyperlink" Target="https://www.waterstones.com/author/jenny-andersson/803261"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7247</Words>
  <Characters>38412</Characters>
  <Application>Microsoft Office Word</Application>
  <DocSecurity>0</DocSecurity>
  <Lines>320</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2021-08-02T04:23:00Z</dcterms:created>
  <dcterms:modified xsi:type="dcterms:W3CDTF">2024-09-11T09:02:00Z</dcterms:modified>
</cp:coreProperties>
</file>