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AD66D" w14:textId="23990513" w:rsidR="008E3743" w:rsidRPr="0095525E" w:rsidRDefault="008E3743" w:rsidP="008E3743">
      <w:pPr>
        <w:pStyle w:val="Titel"/>
        <w:rPr>
          <w:lang w:val="en-GB"/>
        </w:rPr>
      </w:pPr>
      <w:r w:rsidRPr="0095525E">
        <w:rPr>
          <w:lang w:val="en-GB"/>
        </w:rPr>
        <w:t xml:space="preserve">Posterior </w:t>
      </w:r>
      <w:r w:rsidR="001F56E8">
        <w:rPr>
          <w:lang w:val="en-GB"/>
        </w:rPr>
        <w:t>L</w:t>
      </w:r>
      <w:r w:rsidRPr="0095525E">
        <w:rPr>
          <w:lang w:val="en-GB"/>
        </w:rPr>
        <w:t>aryngitis</w:t>
      </w:r>
    </w:p>
    <w:p w14:paraId="0DB0F023" w14:textId="3EE63591" w:rsidR="008E3743" w:rsidRPr="008E3743" w:rsidRDefault="008E3743" w:rsidP="00F647E4">
      <w:pPr>
        <w:pStyle w:val="Undertitel"/>
        <w:ind w:left="927"/>
        <w:rPr>
          <w:lang w:val="en-GB"/>
        </w:rPr>
      </w:pPr>
      <w:r w:rsidRPr="0095525E">
        <w:rPr>
          <w:lang w:val="en-GB" w:eastAsia="x-none"/>
        </w:rPr>
        <w:t xml:space="preserve">Aetiology, </w:t>
      </w:r>
      <w:r w:rsidR="00F610AB">
        <w:rPr>
          <w:lang w:val="en-GB" w:eastAsia="x-none"/>
        </w:rPr>
        <w:t>T</w:t>
      </w:r>
      <w:r w:rsidRPr="0095525E">
        <w:rPr>
          <w:lang w:val="en-GB" w:eastAsia="x-none"/>
        </w:rPr>
        <w:t xml:space="preserve">reatment and Health-Related </w:t>
      </w:r>
      <w:r w:rsidRPr="008E3743">
        <w:rPr>
          <w:lang w:val="en-GB" w:eastAsia="x-none"/>
        </w:rPr>
        <w:t>Quality</w:t>
      </w:r>
      <w:r w:rsidRPr="0095525E">
        <w:rPr>
          <w:lang w:val="en-GB" w:eastAsia="x-none"/>
        </w:rPr>
        <w:t xml:space="preserve"> of </w:t>
      </w:r>
      <w:proofErr w:type="gramStart"/>
      <w:r w:rsidRPr="0095525E">
        <w:rPr>
          <w:lang w:val="en-GB" w:eastAsia="x-none"/>
        </w:rPr>
        <w:t>Life  </w:t>
      </w:r>
      <w:proofErr w:type="gramEnd"/>
      <w:r w:rsidRPr="0095525E">
        <w:rPr>
          <w:lang w:val="en-GB" w:eastAsia="x-none"/>
        </w:rPr>
        <w:br/>
      </w:r>
      <w:r w:rsidRPr="0095525E">
        <w:rPr>
          <w:lang w:val="en-GB" w:eastAsia="x-none"/>
        </w:rPr>
        <w:br/>
      </w:r>
      <w:r w:rsidRPr="0095525E">
        <w:rPr>
          <w:lang w:val="en-GB" w:eastAsia="x-none"/>
        </w:rPr>
        <w:br/>
      </w:r>
      <w:r>
        <w:rPr>
          <w:sz w:val="28"/>
          <w:szCs w:val="28"/>
          <w:lang w:val="en-GB"/>
        </w:rPr>
        <w:t>by</w:t>
      </w:r>
    </w:p>
    <w:p w14:paraId="176F93A5" w14:textId="4F92B66F" w:rsidR="008E3743" w:rsidRDefault="008E3743" w:rsidP="008E3743">
      <w:pPr>
        <w:pStyle w:val="Undertitel"/>
        <w:rPr>
          <w:lang w:val="en-GB"/>
        </w:rPr>
      </w:pPr>
      <w:r>
        <w:rPr>
          <w:lang w:val="en-GB"/>
        </w:rPr>
        <w:t>Hillevi Pendleton</w:t>
      </w:r>
    </w:p>
    <w:p w14:paraId="57F92EB4" w14:textId="669E5164" w:rsidR="008E3743" w:rsidRDefault="00D70EF8" w:rsidP="008E3743">
      <w:pPr>
        <w:pStyle w:val="Undertitel"/>
        <w:rPr>
          <w:lang w:val="en-GB"/>
        </w:rPr>
      </w:pPr>
      <w:r>
        <w:rPr>
          <w:noProof/>
        </w:rPr>
        <w:drawing>
          <wp:anchor distT="0" distB="0" distL="114300" distR="114300" simplePos="0" relativeHeight="251674112" behindDoc="0" locked="0" layoutInCell="1" allowOverlap="1" wp14:anchorId="48ED88E6" wp14:editId="19DF0ED0">
            <wp:simplePos x="0" y="0"/>
            <wp:positionH relativeFrom="margin">
              <wp:posOffset>1885950</wp:posOffset>
            </wp:positionH>
            <wp:positionV relativeFrom="page">
              <wp:posOffset>3234690</wp:posOffset>
            </wp:positionV>
            <wp:extent cx="1014095" cy="1367790"/>
            <wp:effectExtent l="0" t="0" r="1905" b="0"/>
            <wp:wrapSquare wrapText="bothSides"/>
            <wp:docPr id="6" name="LU_EN" descr="LundUniv_ENG_C2line_Black-[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EN" descr="LundUniv_ENG_C2line_Black-[Conver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09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18DE1" w14:textId="5E1D76BD" w:rsidR="008E3743" w:rsidRDefault="008E3743" w:rsidP="008E3743">
      <w:pPr>
        <w:pStyle w:val="Undertitel"/>
        <w:rPr>
          <w:lang w:val="en-GB"/>
        </w:rPr>
      </w:pPr>
    </w:p>
    <w:p w14:paraId="3E2CA616" w14:textId="24979791" w:rsidR="008E3743" w:rsidRPr="0095525E" w:rsidRDefault="008E3743" w:rsidP="008E3743">
      <w:pPr>
        <w:pStyle w:val="Undertitel"/>
        <w:rPr>
          <w:lang w:val="en-GB"/>
        </w:rPr>
      </w:pPr>
    </w:p>
    <w:p w14:paraId="51EC806B" w14:textId="77777777" w:rsidR="008E3743" w:rsidRPr="0095525E" w:rsidRDefault="008E3743" w:rsidP="008E3743">
      <w:pPr>
        <w:pStyle w:val="Undertitel"/>
        <w:ind w:left="927"/>
        <w:jc w:val="both"/>
        <w:rPr>
          <w:lang w:val="en-GB"/>
        </w:rPr>
      </w:pPr>
    </w:p>
    <w:p w14:paraId="79076E52" w14:textId="77777777" w:rsidR="008E3743" w:rsidRPr="0095525E" w:rsidRDefault="008E3743" w:rsidP="008E3743">
      <w:pPr>
        <w:pStyle w:val="Undertitel"/>
        <w:rPr>
          <w:lang w:val="en-GB"/>
        </w:rPr>
      </w:pPr>
    </w:p>
    <w:p w14:paraId="190A19DA" w14:textId="77777777" w:rsidR="00F610AB" w:rsidRPr="00426988" w:rsidRDefault="00F610AB" w:rsidP="00F610AB">
      <w:pPr>
        <w:pStyle w:val="Undertitel"/>
        <w:rPr>
          <w:sz w:val="28"/>
          <w:szCs w:val="28"/>
        </w:rPr>
      </w:pPr>
      <w:r w:rsidRPr="00426988">
        <w:rPr>
          <w:sz w:val="28"/>
          <w:szCs w:val="28"/>
        </w:rPr>
        <w:t>AKADEMISK AVHANDLING</w:t>
      </w:r>
    </w:p>
    <w:p w14:paraId="7BCD1595" w14:textId="51C10E40" w:rsidR="00F610AB" w:rsidRPr="00426988" w:rsidRDefault="00F610AB" w:rsidP="00F610AB">
      <w:pPr>
        <w:pStyle w:val="Undertitel"/>
        <w:rPr>
          <w:sz w:val="24"/>
          <w:szCs w:val="24"/>
        </w:rPr>
      </w:pPr>
      <w:r w:rsidRPr="00426988">
        <w:rPr>
          <w:sz w:val="24"/>
          <w:szCs w:val="24"/>
        </w:rPr>
        <w:t>som för avläggande av</w:t>
      </w:r>
      <w:bookmarkStart w:id="0" w:name="_GoBack"/>
      <w:r w:rsidR="00284EC6" w:rsidRPr="00426988">
        <w:rPr>
          <w:sz w:val="24"/>
          <w:szCs w:val="24"/>
        </w:rPr>
        <w:t xml:space="preserve"> </w:t>
      </w:r>
      <w:bookmarkEnd w:id="0"/>
      <w:r w:rsidRPr="00426988">
        <w:rPr>
          <w:sz w:val="24"/>
          <w:szCs w:val="24"/>
        </w:rPr>
        <w:t>doktorsexamen vid medicinska fakulteten, Lunds universitet, kommer offentligen försvaras i Belfragesalen, BMC, Sölvegatan 19, Skånes universitetssjukhus Lund, fredagen den 27 september 2013, kl. 13.00.</w:t>
      </w:r>
    </w:p>
    <w:p w14:paraId="05C1F6D5" w14:textId="77777777" w:rsidR="00F610AB" w:rsidRPr="00426988" w:rsidRDefault="00F610AB" w:rsidP="00F610AB">
      <w:pPr>
        <w:pStyle w:val="Undertitel"/>
        <w:rPr>
          <w:sz w:val="28"/>
          <w:szCs w:val="28"/>
        </w:rPr>
      </w:pPr>
    </w:p>
    <w:p w14:paraId="3265AF6B" w14:textId="77777777" w:rsidR="00F610AB" w:rsidRPr="00426988" w:rsidRDefault="00F610AB" w:rsidP="00426988">
      <w:pPr>
        <w:pStyle w:val="Undertitel"/>
        <w:rPr>
          <w:sz w:val="22"/>
          <w:szCs w:val="22"/>
        </w:rPr>
      </w:pPr>
      <w:r w:rsidRPr="00426988">
        <w:rPr>
          <w:sz w:val="22"/>
          <w:szCs w:val="22"/>
        </w:rPr>
        <w:t xml:space="preserve">Fakultetsopponent </w:t>
      </w:r>
    </w:p>
    <w:p w14:paraId="5E2C134B" w14:textId="020765FB" w:rsidR="00F610AB" w:rsidRPr="00426988" w:rsidRDefault="00F610AB" w:rsidP="00426988">
      <w:pPr>
        <w:pStyle w:val="Undertitel"/>
        <w:rPr>
          <w:sz w:val="22"/>
          <w:szCs w:val="22"/>
          <w:lang w:val="en-GB"/>
        </w:rPr>
      </w:pPr>
      <w:r w:rsidRPr="00426988">
        <w:rPr>
          <w:sz w:val="22"/>
          <w:szCs w:val="22"/>
        </w:rPr>
        <w:t>Docent Riitta Ylitalo Möller, Karolinska Institutet, Stockholm</w:t>
      </w:r>
    </w:p>
    <w:p w14:paraId="65127C0B" w14:textId="77777777" w:rsidR="008E3743" w:rsidRPr="00F610AB" w:rsidRDefault="008E3743" w:rsidP="00426988">
      <w:pPr>
        <w:spacing w:line="240" w:lineRule="auto"/>
        <w:rPr>
          <w:szCs w:val="22"/>
        </w:rPr>
      </w:pPr>
    </w:p>
    <w:p w14:paraId="112DA371" w14:textId="22B20086" w:rsidR="005E19D0" w:rsidRDefault="005E19D0">
      <w:pPr>
        <w:spacing w:after="0" w:line="240" w:lineRule="auto"/>
        <w:jc w:val="left"/>
      </w:pPr>
      <w:r>
        <w:lastRenderedPageBreak/>
        <w:br w:type="page"/>
      </w:r>
    </w:p>
    <w:p w14:paraId="21CACB3B" w14:textId="77777777" w:rsidR="008E3743" w:rsidRDefault="008E3743" w:rsidP="00D70EF8"/>
    <w:p w14:paraId="1EE3D9AE" w14:textId="77777777" w:rsidR="008E3743" w:rsidRDefault="008E3743" w:rsidP="00D70EF8"/>
    <w:p w14:paraId="2622A175" w14:textId="77777777" w:rsidR="008E3743" w:rsidRDefault="008E3743" w:rsidP="00D70EF8"/>
    <w:p w14:paraId="1998D6A7" w14:textId="77777777" w:rsidR="008E3743" w:rsidRPr="008E3743" w:rsidRDefault="008E3743" w:rsidP="00D70EF8"/>
    <w:p w14:paraId="691140C7" w14:textId="1FCC9B76" w:rsidR="004474DC" w:rsidRPr="0095525E" w:rsidRDefault="006E053F" w:rsidP="00E14179">
      <w:pPr>
        <w:pStyle w:val="Titel"/>
        <w:rPr>
          <w:lang w:val="en-GB"/>
        </w:rPr>
      </w:pPr>
      <w:r w:rsidRPr="0095525E">
        <w:rPr>
          <w:lang w:val="en-GB"/>
        </w:rPr>
        <w:t xml:space="preserve">Posterior </w:t>
      </w:r>
      <w:r w:rsidR="001F56E8">
        <w:rPr>
          <w:lang w:val="en-GB"/>
        </w:rPr>
        <w:t>L</w:t>
      </w:r>
      <w:r w:rsidRPr="0095525E">
        <w:rPr>
          <w:lang w:val="en-GB"/>
        </w:rPr>
        <w:t>aryngitis</w:t>
      </w:r>
    </w:p>
    <w:p w14:paraId="55EF0408" w14:textId="29061E15" w:rsidR="00B02113" w:rsidRDefault="006E053F" w:rsidP="00C139B9">
      <w:pPr>
        <w:pStyle w:val="Undertitel"/>
        <w:ind w:left="927"/>
        <w:rPr>
          <w:lang w:val="en-GB"/>
        </w:rPr>
      </w:pPr>
      <w:r w:rsidRPr="0095525E">
        <w:rPr>
          <w:lang w:val="en-GB" w:eastAsia="x-none"/>
        </w:rPr>
        <w:t xml:space="preserve">Aetiology, </w:t>
      </w:r>
      <w:r w:rsidR="00426988">
        <w:rPr>
          <w:lang w:val="en-GB" w:eastAsia="x-none"/>
        </w:rPr>
        <w:t>T</w:t>
      </w:r>
      <w:r w:rsidRPr="0095525E">
        <w:rPr>
          <w:lang w:val="en-GB" w:eastAsia="x-none"/>
        </w:rPr>
        <w:t xml:space="preserve">reatment and Health-Related Quality of </w:t>
      </w:r>
      <w:proofErr w:type="gramStart"/>
      <w:r w:rsidRPr="0095525E">
        <w:rPr>
          <w:lang w:val="en-GB" w:eastAsia="x-none"/>
        </w:rPr>
        <w:t>Life  </w:t>
      </w:r>
      <w:proofErr w:type="gramEnd"/>
      <w:r w:rsidRPr="0095525E">
        <w:rPr>
          <w:lang w:val="en-GB" w:eastAsia="x-none"/>
        </w:rPr>
        <w:br/>
      </w:r>
      <w:r w:rsidRPr="0095525E">
        <w:rPr>
          <w:lang w:val="en-GB" w:eastAsia="x-none"/>
        </w:rPr>
        <w:br/>
      </w:r>
      <w:r w:rsidRPr="0095525E">
        <w:rPr>
          <w:lang w:val="en-GB" w:eastAsia="x-none"/>
        </w:rPr>
        <w:br/>
      </w:r>
    </w:p>
    <w:p w14:paraId="16672493" w14:textId="2C96E187" w:rsidR="00B45073" w:rsidRDefault="00D70EF8" w:rsidP="00B45073">
      <w:pPr>
        <w:pStyle w:val="Undertitel"/>
        <w:rPr>
          <w:lang w:val="en-GB"/>
        </w:rPr>
      </w:pPr>
      <w:r>
        <w:rPr>
          <w:noProof/>
        </w:rPr>
        <w:drawing>
          <wp:anchor distT="0" distB="0" distL="114300" distR="114300" simplePos="0" relativeHeight="251657728" behindDoc="0" locked="0" layoutInCell="1" allowOverlap="1" wp14:anchorId="6C26AE6A" wp14:editId="6C19BB57">
            <wp:simplePos x="0" y="0"/>
            <wp:positionH relativeFrom="margin">
              <wp:posOffset>1885950</wp:posOffset>
            </wp:positionH>
            <wp:positionV relativeFrom="page">
              <wp:posOffset>3691890</wp:posOffset>
            </wp:positionV>
            <wp:extent cx="1014095" cy="1367790"/>
            <wp:effectExtent l="0" t="0" r="1905" b="0"/>
            <wp:wrapSquare wrapText="bothSides"/>
            <wp:docPr id="3" name="LU_EN" descr="LundUniv_ENG_C2line_Black-[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EN" descr="LundUniv_ENG_C2line_Black-[Conver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09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2D82C" w14:textId="05A1D5E2" w:rsidR="00B45073" w:rsidRDefault="00B45073" w:rsidP="00B45073">
      <w:pPr>
        <w:pStyle w:val="Undertitel"/>
        <w:rPr>
          <w:lang w:val="en-GB"/>
        </w:rPr>
      </w:pPr>
    </w:p>
    <w:p w14:paraId="385BCF60" w14:textId="77777777" w:rsidR="00B45073" w:rsidRPr="0095525E" w:rsidRDefault="00B45073" w:rsidP="00B45073">
      <w:pPr>
        <w:pStyle w:val="Undertitel"/>
        <w:rPr>
          <w:lang w:val="en-GB"/>
        </w:rPr>
      </w:pPr>
    </w:p>
    <w:p w14:paraId="4D7A9CC5" w14:textId="77777777" w:rsidR="006E053F" w:rsidRPr="0095525E" w:rsidRDefault="006E053F" w:rsidP="006E053F">
      <w:pPr>
        <w:pStyle w:val="Undertitel"/>
        <w:ind w:left="927"/>
        <w:jc w:val="both"/>
        <w:rPr>
          <w:lang w:val="en-GB"/>
        </w:rPr>
      </w:pPr>
    </w:p>
    <w:p w14:paraId="73DD00B0" w14:textId="77777777" w:rsidR="00B02113" w:rsidRPr="0095525E" w:rsidRDefault="00B02113" w:rsidP="00B06957">
      <w:pPr>
        <w:pStyle w:val="Undertitel"/>
        <w:rPr>
          <w:lang w:val="en-GB"/>
        </w:rPr>
      </w:pPr>
    </w:p>
    <w:p w14:paraId="007058F3" w14:textId="77777777" w:rsidR="00D15730" w:rsidRPr="0095525E" w:rsidRDefault="006A2BAB" w:rsidP="002D4E1B">
      <w:pPr>
        <w:pStyle w:val="Undertitel"/>
        <w:rPr>
          <w:lang w:val="en-GB"/>
        </w:rPr>
      </w:pPr>
      <w:r>
        <w:rPr>
          <w:noProof/>
        </w:rPr>
        <w:drawing>
          <wp:anchor distT="0" distB="0" distL="114300" distR="114300" simplePos="0" relativeHeight="251656704" behindDoc="0" locked="1" layoutInCell="1" allowOverlap="1" wp14:anchorId="091DCED5" wp14:editId="579480C4">
            <wp:simplePos x="0" y="0"/>
            <wp:positionH relativeFrom="margin">
              <wp:align>center</wp:align>
            </wp:positionH>
            <wp:positionV relativeFrom="page">
              <wp:posOffset>3985895</wp:posOffset>
            </wp:positionV>
            <wp:extent cx="1101090" cy="1334135"/>
            <wp:effectExtent l="0" t="0" r="0" b="12065"/>
            <wp:wrapNone/>
            <wp:docPr id="4" name="LU_SV" descr="Beskrivning: Lundsuniv_SV_C2r SV [Conver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SV" descr="Beskrivning: Lundsuniv_SV_C2r SV [Converted]"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1090"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74A38" w14:textId="5B9BB30E" w:rsidR="00E14179" w:rsidRDefault="003E5EC9" w:rsidP="003E5EC9">
      <w:pPr>
        <w:pStyle w:val="Undertitel"/>
        <w:rPr>
          <w:lang w:val="en-GB"/>
        </w:rPr>
      </w:pPr>
      <w:r>
        <w:rPr>
          <w:lang w:val="en-GB"/>
        </w:rPr>
        <w:t>Hillevi Pendleton</w:t>
      </w:r>
      <w:r w:rsidR="00E76E98">
        <w:rPr>
          <w:lang w:val="en-GB"/>
        </w:rPr>
        <w:t xml:space="preserve"> </w:t>
      </w:r>
      <w:proofErr w:type="spellStart"/>
      <w:r w:rsidR="00E76E98">
        <w:rPr>
          <w:lang w:val="en-GB"/>
        </w:rPr>
        <w:t>M.D</w:t>
      </w:r>
      <w:r w:rsidR="0010269F">
        <w:rPr>
          <w:lang w:val="en-GB"/>
        </w:rPr>
        <w:t>.</w:t>
      </w:r>
      <w:proofErr w:type="spellEnd"/>
      <w:r w:rsidR="00E14179">
        <w:rPr>
          <w:lang w:val="en-GB"/>
        </w:rPr>
        <w:t xml:space="preserve"> </w:t>
      </w:r>
    </w:p>
    <w:p w14:paraId="449CA69A" w14:textId="519FCBA8" w:rsidR="003E5EC9" w:rsidRPr="0095525E" w:rsidRDefault="00E14179" w:rsidP="003E5EC9">
      <w:pPr>
        <w:pStyle w:val="Undertitel"/>
        <w:rPr>
          <w:lang w:val="en-GB"/>
        </w:rPr>
      </w:pPr>
      <w:r>
        <w:rPr>
          <w:lang w:val="en-GB"/>
        </w:rPr>
        <w:t>Lund University, Faculty of Medicine. Department of Oto-</w:t>
      </w:r>
      <w:r w:rsidR="00426988">
        <w:rPr>
          <w:lang w:val="en-GB"/>
        </w:rPr>
        <w:t>R</w:t>
      </w:r>
      <w:r>
        <w:rPr>
          <w:lang w:val="en-GB"/>
        </w:rPr>
        <w:t>hino-</w:t>
      </w:r>
      <w:r w:rsidR="00426988">
        <w:rPr>
          <w:lang w:val="en-GB"/>
        </w:rPr>
        <w:t>L</w:t>
      </w:r>
      <w:r>
        <w:rPr>
          <w:lang w:val="en-GB"/>
        </w:rPr>
        <w:t>aryngology, Sk</w:t>
      </w:r>
      <w:r w:rsidR="00E722AC">
        <w:rPr>
          <w:lang w:val="en-GB"/>
        </w:rPr>
        <w:t xml:space="preserve">åne University Hospital, </w:t>
      </w:r>
      <w:r w:rsidR="00426988">
        <w:rPr>
          <w:lang w:val="en-GB"/>
        </w:rPr>
        <w:t xml:space="preserve">Lund /Malmö, </w:t>
      </w:r>
      <w:r w:rsidR="00E722AC">
        <w:rPr>
          <w:lang w:val="en-GB"/>
        </w:rPr>
        <w:t>Sweden</w:t>
      </w:r>
      <w:r>
        <w:rPr>
          <w:lang w:val="en-GB"/>
        </w:rPr>
        <w:t xml:space="preserve"> 2013</w:t>
      </w:r>
    </w:p>
    <w:p w14:paraId="7F1AD9D8" w14:textId="77777777" w:rsidR="00F36F98" w:rsidRPr="0095525E" w:rsidRDefault="00F36F98" w:rsidP="00FE38B0">
      <w:bookmarkStart w:id="1" w:name="Avsnitt2"/>
      <w:bookmarkEnd w:id="1"/>
    </w:p>
    <w:p w14:paraId="44241F11" w14:textId="77777777" w:rsidR="00FE38B0" w:rsidRPr="0095525E" w:rsidRDefault="00FE38B0" w:rsidP="00FE38B0"/>
    <w:tbl>
      <w:tblPr>
        <w:tblpPr w:leftFromText="142" w:rightFromText="142" w:horzAnchor="margin" w:tblpYSpec="bottom"/>
        <w:tblW w:w="0" w:type="auto"/>
        <w:tblLook w:val="04A0" w:firstRow="1" w:lastRow="0" w:firstColumn="1" w:lastColumn="0" w:noHBand="0" w:noVBand="1"/>
      </w:tblPr>
      <w:tblGrid>
        <w:gridCol w:w="7454"/>
      </w:tblGrid>
      <w:tr w:rsidR="00DA330E" w:rsidRPr="0095525E" w14:paraId="7C328529" w14:textId="77777777">
        <w:tc>
          <w:tcPr>
            <w:tcW w:w="7454" w:type="dxa"/>
          </w:tcPr>
          <w:p w14:paraId="0F0A7634" w14:textId="17D09F4E" w:rsidR="002D7B2F" w:rsidRPr="0095525E" w:rsidRDefault="002D7B2F" w:rsidP="00DB6150">
            <w:r w:rsidRPr="0095525E">
              <w:t xml:space="preserve">Copyright © </w:t>
            </w:r>
            <w:r w:rsidR="00AA247B">
              <w:t>Hillevi Pendleton</w:t>
            </w:r>
          </w:p>
          <w:p w14:paraId="1F6557A6" w14:textId="77777777" w:rsidR="002D7B2F" w:rsidRPr="0095525E" w:rsidRDefault="002D7B2F" w:rsidP="002D7B2F">
            <w:pPr>
              <w:spacing w:after="0" w:line="240" w:lineRule="auto"/>
            </w:pPr>
          </w:p>
          <w:p w14:paraId="6E3412D0" w14:textId="77777777" w:rsidR="00117A9C" w:rsidRDefault="00117A9C" w:rsidP="002D7B2F">
            <w:pPr>
              <w:spacing w:after="0" w:line="240" w:lineRule="auto"/>
            </w:pPr>
            <w:r w:rsidRPr="00117A9C">
              <w:t>ISBN 978-91-87449-72-7</w:t>
            </w:r>
          </w:p>
          <w:p w14:paraId="6E696990" w14:textId="5EC29671" w:rsidR="00DA330E" w:rsidRPr="0095525E" w:rsidRDefault="00DA330E" w:rsidP="002D7B2F">
            <w:pPr>
              <w:spacing w:after="0" w:line="240" w:lineRule="auto"/>
            </w:pPr>
            <w:r w:rsidRPr="0095525E">
              <w:t xml:space="preserve">ISSN </w:t>
            </w:r>
            <w:r w:rsidR="00AA247B">
              <w:t>1652-8220</w:t>
            </w:r>
          </w:p>
          <w:p w14:paraId="321F45EC" w14:textId="77777777" w:rsidR="00A857F5" w:rsidRDefault="00117A9C" w:rsidP="002D7B2F">
            <w:pPr>
              <w:spacing w:after="0" w:line="240" w:lineRule="auto"/>
            </w:pPr>
            <w:r w:rsidRPr="00117A9C">
              <w:t>Lund University, Faculty of Medicine Doctoral Dissertation Series 2013:100</w:t>
            </w:r>
          </w:p>
          <w:p w14:paraId="73698944" w14:textId="74CA46B3" w:rsidR="00E42590" w:rsidRDefault="001F4A18" w:rsidP="002D7B2F">
            <w:pPr>
              <w:spacing w:after="0" w:line="240" w:lineRule="auto"/>
            </w:pPr>
            <w:r w:rsidRPr="0095525E">
              <w:t>Printed</w:t>
            </w:r>
            <w:r w:rsidR="00E27019" w:rsidRPr="0095525E">
              <w:t xml:space="preserve"> by Media-</w:t>
            </w:r>
            <w:proofErr w:type="spellStart"/>
            <w:r w:rsidR="00E27019" w:rsidRPr="0095525E">
              <w:t>Tryck</w:t>
            </w:r>
            <w:proofErr w:type="spellEnd"/>
            <w:r w:rsidR="00E27019" w:rsidRPr="0095525E">
              <w:t>, Lund University</w:t>
            </w:r>
            <w:r w:rsidRPr="0095525E">
              <w:t>, Lund, Sweden 2013</w:t>
            </w:r>
          </w:p>
          <w:p w14:paraId="223C87D3" w14:textId="77777777" w:rsidR="0078718F" w:rsidRPr="0095525E" w:rsidRDefault="0078718F" w:rsidP="002D7B2F">
            <w:pPr>
              <w:spacing w:after="0" w:line="240" w:lineRule="auto"/>
            </w:pPr>
          </w:p>
          <w:p w14:paraId="20C68D96" w14:textId="77777777" w:rsidR="002D7B2F" w:rsidRPr="0095525E" w:rsidRDefault="002D7B2F" w:rsidP="001F4A18">
            <w:pPr>
              <w:spacing w:after="0" w:line="240" w:lineRule="auto"/>
            </w:pPr>
          </w:p>
        </w:tc>
      </w:tr>
    </w:tbl>
    <w:p w14:paraId="392B75A6" w14:textId="25ACAEF9" w:rsidR="00FE38B0" w:rsidRPr="0095525E" w:rsidRDefault="00FE38B0" w:rsidP="00FE38B0"/>
    <w:p w14:paraId="67AD7C4D" w14:textId="6CC143D2" w:rsidR="00E830A1" w:rsidRDefault="00117A9C">
      <w:pPr>
        <w:spacing w:after="0" w:line="240" w:lineRule="auto"/>
        <w:jc w:val="left"/>
        <w:rPr>
          <w:sz w:val="48"/>
          <w:szCs w:val="48"/>
          <w:lang w:val="sv-SE"/>
        </w:rPr>
      </w:pPr>
      <w:bookmarkStart w:id="2" w:name="_Toc230703906"/>
      <w:bookmarkStart w:id="3" w:name="_Toc233640262"/>
      <w:bookmarkStart w:id="4" w:name="_Toc347735598"/>
      <w:r>
        <w:rPr>
          <w:noProof/>
          <w:lang w:val="sv-SE"/>
        </w:rPr>
        <w:drawing>
          <wp:anchor distT="0" distB="0" distL="114300" distR="114300" simplePos="0" relativeHeight="251658752" behindDoc="0" locked="0" layoutInCell="1" allowOverlap="1" wp14:anchorId="771CD2AA" wp14:editId="4D53C66D">
            <wp:simplePos x="0" y="0"/>
            <wp:positionH relativeFrom="column">
              <wp:posOffset>-139700</wp:posOffset>
            </wp:positionH>
            <wp:positionV relativeFrom="paragraph">
              <wp:posOffset>6489700</wp:posOffset>
            </wp:positionV>
            <wp:extent cx="969645" cy="316865"/>
            <wp:effectExtent l="0" t="0" r="0" b="0"/>
            <wp:wrapSquare wrapText="bothSides"/>
            <wp:docPr id="2" name="Bild 6" descr="climate_comp_paper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limate_comp_paper_p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64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0A1">
        <w:br w:type="page"/>
      </w:r>
    </w:p>
    <w:p w14:paraId="1B609F39" w14:textId="77777777" w:rsidR="00CD09CA" w:rsidRDefault="00CD09CA" w:rsidP="00BF586F">
      <w:pPr>
        <w:pStyle w:val="brdtext20"/>
      </w:pPr>
      <w:bookmarkStart w:id="5" w:name="_Toc234889590"/>
    </w:p>
    <w:p w14:paraId="64C913D7" w14:textId="77777777" w:rsidR="00CD09CA" w:rsidRDefault="00CD09CA" w:rsidP="00BF586F">
      <w:pPr>
        <w:pStyle w:val="brdtext20"/>
      </w:pPr>
    </w:p>
    <w:p w14:paraId="110AF98C" w14:textId="77777777" w:rsidR="00CD09CA" w:rsidRDefault="00CD09CA" w:rsidP="00BF586F">
      <w:pPr>
        <w:pStyle w:val="brdtext20"/>
      </w:pPr>
    </w:p>
    <w:p w14:paraId="6D142C8D" w14:textId="77777777" w:rsidR="00CD09CA" w:rsidRDefault="00CD09CA" w:rsidP="00BF586F">
      <w:pPr>
        <w:pStyle w:val="brdtext20"/>
      </w:pPr>
    </w:p>
    <w:p w14:paraId="39FDFC02" w14:textId="77777777" w:rsidR="00CD09CA" w:rsidRDefault="00CD09CA" w:rsidP="00BF586F">
      <w:pPr>
        <w:pStyle w:val="brdtext20"/>
      </w:pPr>
    </w:p>
    <w:p w14:paraId="5FB9AA06" w14:textId="77777777" w:rsidR="00CD09CA" w:rsidRDefault="00CD09CA" w:rsidP="00BF586F">
      <w:pPr>
        <w:pStyle w:val="brdtext20"/>
      </w:pPr>
    </w:p>
    <w:p w14:paraId="102CA272" w14:textId="7E97F381" w:rsidR="00CD09CA" w:rsidRPr="00CD09CA" w:rsidRDefault="004A6BBC" w:rsidP="00AC1C84">
      <w:pPr>
        <w:pStyle w:val="brdtext20"/>
        <w:jc w:val="right"/>
      </w:pPr>
      <w:r w:rsidRPr="00CD09CA">
        <w:t>To Christian, Samuel and Beatrice</w:t>
      </w:r>
      <w:bookmarkEnd w:id="2"/>
      <w:bookmarkEnd w:id="3"/>
      <w:bookmarkEnd w:id="5"/>
    </w:p>
    <w:p w14:paraId="266589A3" w14:textId="4DDCC1FD" w:rsidR="00BF586F" w:rsidRDefault="004A6BBC" w:rsidP="00AC1C84">
      <w:pPr>
        <w:pStyle w:val="brdtext20"/>
        <w:jc w:val="right"/>
      </w:pPr>
      <w:bookmarkStart w:id="6" w:name="_Toc230703907"/>
      <w:bookmarkStart w:id="7" w:name="_Toc233640263"/>
      <w:bookmarkStart w:id="8" w:name="_Toc234889591"/>
      <w:r w:rsidRPr="00CD09CA">
        <w:t>and in loving memory of my mother Nancy</w:t>
      </w:r>
    </w:p>
    <w:p w14:paraId="7D6CF8D0" w14:textId="205DE9BD" w:rsidR="004A6BBC" w:rsidRPr="00CD09CA" w:rsidRDefault="004A6BBC" w:rsidP="00AC1C84">
      <w:pPr>
        <w:pStyle w:val="brdtext20"/>
        <w:jc w:val="right"/>
      </w:pPr>
      <w:proofErr w:type="spellStart"/>
      <w:r w:rsidRPr="00CD09CA">
        <w:t>who</w:t>
      </w:r>
      <w:proofErr w:type="spellEnd"/>
      <w:r w:rsidRPr="00CD09CA">
        <w:t xml:space="preserve"> said I could do anything I set my mind to.</w:t>
      </w:r>
      <w:bookmarkEnd w:id="6"/>
      <w:bookmarkEnd w:id="7"/>
      <w:bookmarkEnd w:id="8"/>
    </w:p>
    <w:p w14:paraId="6E284ABC" w14:textId="77777777" w:rsidR="005E19D0" w:rsidRDefault="005E19D0">
      <w:pPr>
        <w:spacing w:after="0" w:line="240" w:lineRule="auto"/>
        <w:jc w:val="left"/>
        <w:rPr>
          <w:sz w:val="48"/>
          <w:szCs w:val="48"/>
          <w:lang w:val="sv-SE"/>
        </w:rPr>
      </w:pPr>
      <w:bookmarkStart w:id="9" w:name="_Toc233640264"/>
      <w:bookmarkStart w:id="10" w:name="_Toc234889592"/>
      <w:r>
        <w:br w:type="page"/>
      </w:r>
    </w:p>
    <w:p w14:paraId="03EA7AE8" w14:textId="77777777" w:rsidR="005E19D0" w:rsidRDefault="005E19D0">
      <w:pPr>
        <w:spacing w:after="0" w:line="240" w:lineRule="auto"/>
        <w:jc w:val="left"/>
        <w:rPr>
          <w:sz w:val="48"/>
          <w:szCs w:val="48"/>
          <w:lang w:val="sv-SE"/>
        </w:rPr>
      </w:pPr>
      <w:r>
        <w:br w:type="page"/>
      </w:r>
    </w:p>
    <w:p w14:paraId="4DDEC11B" w14:textId="1AC7F40E" w:rsidR="00C456ED" w:rsidRPr="00C456ED" w:rsidRDefault="00C456ED" w:rsidP="00486D2F">
      <w:pPr>
        <w:pStyle w:val="Rubrik1"/>
      </w:pPr>
      <w:r w:rsidRPr="00C456ED">
        <w:t>Abstract</w:t>
      </w:r>
      <w:bookmarkEnd w:id="9"/>
      <w:bookmarkEnd w:id="10"/>
    </w:p>
    <w:p w14:paraId="019DE38D" w14:textId="77777777" w:rsidR="00426988" w:rsidRPr="00F62C09" w:rsidRDefault="00426988" w:rsidP="00534E66">
      <w:pPr>
        <w:pStyle w:val="brdtext0"/>
      </w:pPr>
      <w:r w:rsidRPr="00F62C09">
        <w:t xml:space="preserve">Posterior laryngitis (PL) is defined as an inflammation involving the posterior part of the glottal region in conjunction with symptoms. The cause is multifactorial. </w:t>
      </w:r>
    </w:p>
    <w:p w14:paraId="212F579D" w14:textId="77777777" w:rsidR="00426988" w:rsidRPr="00F62C09" w:rsidRDefault="00426988" w:rsidP="00C80FCC">
      <w:pPr>
        <w:pStyle w:val="brdtext0"/>
      </w:pPr>
      <w:r w:rsidRPr="00F62C09">
        <w:t xml:space="preserve">The aims of the work presented in this thesis were to examine symptoms, physical signs, different aetiologies and health-related quality of life (HRQOL) in patients with PL and/or oesophageal dysmotility. </w:t>
      </w:r>
    </w:p>
    <w:p w14:paraId="3040EF24" w14:textId="77777777" w:rsidR="00426988" w:rsidRPr="00F62C09" w:rsidRDefault="00426988" w:rsidP="00486D2F">
      <w:pPr>
        <w:pStyle w:val="brdtext0"/>
      </w:pPr>
      <w:r w:rsidRPr="00F62C09">
        <w:t xml:space="preserve">In paper I, a group of patients diagnosed as having PL were examined, treated and followed, to determine whether follow-up is needed. Their current HRQOL was registered. In paper II, we investigated how many of the patients diagnosed with PL who had acid reflux in the proximal part of the oesophagus, altered motilin levels, and symptoms associated with functional gastrointestinal disease. Their HRQOL was registered before and after treatment. In paper III, patients with PL were scrutinized for the presence of gonadotropin-releasing hormone (GnRH) antibodies. In paper IV, patients with diabetes mellitus were examined to see whether blood levels of motilin were related to symptoms and signs of dysfunction in the oesophagus and stomach. </w:t>
      </w:r>
    </w:p>
    <w:p w14:paraId="4622F389" w14:textId="7F833F76" w:rsidR="00426988" w:rsidRPr="00F62C09" w:rsidRDefault="00426988" w:rsidP="00486D2F">
      <w:pPr>
        <w:pStyle w:val="brdtext0"/>
      </w:pPr>
      <w:r w:rsidRPr="00F62C09">
        <w:t>Approximately 90% of the patients, investigated for reflux, were treated with proton pump inhibitors. Of the patients not investigated for reflux, 85% received acid-sup</w:t>
      </w:r>
      <w:r w:rsidR="00C40BEA">
        <w:t>p</w:t>
      </w:r>
      <w:r w:rsidRPr="00F62C09">
        <w:t xml:space="preserve">ressing treatment. One-third of the investigated patients in paper II had objectively measured reflux. Patients with typical reflux symptoms had abnormal levels of motilin compared to those without these symptoms. Antibodies against GnRH and gastrointestinal symptoms were found to a greater extent in patients than in controls. There was a significant correlation between the percentage of simultaneous contractions in the oesophagus, and basic and peak plasma motilin values in patients with diabetes mellitus. HRQOL, especially in women, was low. </w:t>
      </w:r>
    </w:p>
    <w:p w14:paraId="45E59A7C" w14:textId="77777777" w:rsidR="00426988" w:rsidRPr="00F62C09" w:rsidRDefault="00426988" w:rsidP="002176F8">
      <w:pPr>
        <w:pStyle w:val="brdtext0"/>
      </w:pPr>
      <w:r w:rsidRPr="00F62C09">
        <w:t>Taken together, PL is associated with acid reflux in the proximal oesophagus, endocrine disturbances, functional gastrointestinal disease and reduced HRQOL. By improving follow-up, and optimising investigations and treatment, HRQOL can be improved.</w:t>
      </w:r>
    </w:p>
    <w:p w14:paraId="146462C3" w14:textId="77777777" w:rsidR="00426988" w:rsidRPr="00F62C09" w:rsidRDefault="00426988" w:rsidP="00426988">
      <w:pPr>
        <w:rPr>
          <w:color w:val="000000"/>
        </w:rPr>
      </w:pPr>
    </w:p>
    <w:p w14:paraId="0CCE47C5" w14:textId="77777777" w:rsidR="00C456ED" w:rsidRPr="00C456ED" w:rsidRDefault="00C456ED" w:rsidP="00534E66">
      <w:pPr>
        <w:pStyle w:val="brdtext0"/>
      </w:pPr>
    </w:p>
    <w:p w14:paraId="12B83D2F" w14:textId="77777777" w:rsidR="005E19D0" w:rsidRDefault="005E19D0">
      <w:pPr>
        <w:spacing w:after="0" w:line="240" w:lineRule="auto"/>
        <w:jc w:val="left"/>
        <w:rPr>
          <w:sz w:val="48"/>
          <w:szCs w:val="48"/>
          <w:lang w:val="sv-SE"/>
        </w:rPr>
      </w:pPr>
      <w:bookmarkStart w:id="11" w:name="_Toc233640265"/>
      <w:bookmarkStart w:id="12" w:name="_Toc234889593"/>
      <w:r>
        <w:br w:type="page"/>
      </w:r>
    </w:p>
    <w:p w14:paraId="534D2F9B" w14:textId="5F852A65" w:rsidR="00E50F3B" w:rsidRPr="007D5BEA" w:rsidRDefault="00E27019" w:rsidP="00486D2F">
      <w:pPr>
        <w:pStyle w:val="Rubrik1"/>
        <w:rPr>
          <w:lang w:val="en-GB"/>
        </w:rPr>
      </w:pPr>
      <w:r w:rsidRPr="0012219D">
        <w:t xml:space="preserve">Table of </w:t>
      </w:r>
      <w:r w:rsidRPr="007D5BEA">
        <w:rPr>
          <w:lang w:val="en-GB"/>
        </w:rPr>
        <w:t>Content</w:t>
      </w:r>
      <w:bookmarkEnd w:id="4"/>
      <w:r w:rsidR="0012219D" w:rsidRPr="007D5BEA">
        <w:rPr>
          <w:lang w:val="en-GB"/>
        </w:rPr>
        <w:t>s</w:t>
      </w:r>
      <w:bookmarkEnd w:id="11"/>
      <w:bookmarkEnd w:id="12"/>
    </w:p>
    <w:p w14:paraId="1CAAEF00" w14:textId="45751735" w:rsidR="00117A9C" w:rsidRDefault="00333358" w:rsidP="00117A9C">
      <w:pPr>
        <w:pStyle w:val="Innehll3"/>
        <w:rPr>
          <w:rFonts w:asciiTheme="minorHAnsi" w:eastAsiaTheme="minorEastAsia" w:hAnsiTheme="minorHAnsi" w:cstheme="minorBidi"/>
          <w:noProof/>
          <w:sz w:val="24"/>
          <w:szCs w:val="24"/>
          <w:lang w:val="sv-SE" w:eastAsia="ja-JP"/>
        </w:rPr>
      </w:pPr>
      <w:r>
        <w:rPr>
          <w:noProof/>
          <w:szCs w:val="22"/>
        </w:rPr>
        <w:fldChar w:fldCharType="begin"/>
      </w:r>
      <w:r>
        <w:instrText xml:space="preserve"> TOC \o "1-3" </w:instrText>
      </w:r>
      <w:r>
        <w:rPr>
          <w:noProof/>
          <w:szCs w:val="22"/>
        </w:rPr>
        <w:fldChar w:fldCharType="separate"/>
      </w:r>
    </w:p>
    <w:p w14:paraId="0CE14AB2" w14:textId="09CA81DC" w:rsidR="00117A9C" w:rsidRDefault="00117A9C">
      <w:pPr>
        <w:pStyle w:val="Innehll1"/>
        <w:rPr>
          <w:rFonts w:asciiTheme="minorHAnsi" w:eastAsiaTheme="minorEastAsia" w:hAnsiTheme="minorHAnsi" w:cstheme="minorBidi"/>
          <w:sz w:val="24"/>
          <w:szCs w:val="24"/>
          <w:lang w:val="sv-SE" w:eastAsia="ja-JP"/>
        </w:rPr>
      </w:pPr>
      <w:r>
        <w:t>List of publications</w:t>
      </w:r>
      <w:r>
        <w:tab/>
      </w:r>
    </w:p>
    <w:p w14:paraId="39FB3EB2" w14:textId="38E4791D" w:rsidR="00117A9C" w:rsidRDefault="00117A9C">
      <w:pPr>
        <w:pStyle w:val="Innehll1"/>
        <w:rPr>
          <w:rFonts w:asciiTheme="minorHAnsi" w:eastAsiaTheme="minorEastAsia" w:hAnsiTheme="minorHAnsi" w:cstheme="minorBidi"/>
          <w:sz w:val="24"/>
          <w:szCs w:val="24"/>
          <w:lang w:val="sv-SE" w:eastAsia="ja-JP"/>
        </w:rPr>
      </w:pPr>
      <w:r>
        <w:t>Abbreviations</w:t>
      </w:r>
      <w:r>
        <w:tab/>
      </w:r>
    </w:p>
    <w:p w14:paraId="76A0F6B2" w14:textId="30071D1C" w:rsidR="00117A9C" w:rsidRDefault="00117A9C">
      <w:pPr>
        <w:pStyle w:val="Innehll1"/>
        <w:rPr>
          <w:rFonts w:asciiTheme="minorHAnsi" w:eastAsiaTheme="minorEastAsia" w:hAnsiTheme="minorHAnsi" w:cstheme="minorBidi"/>
          <w:sz w:val="24"/>
          <w:szCs w:val="24"/>
          <w:lang w:val="sv-SE" w:eastAsia="ja-JP"/>
        </w:rPr>
      </w:pPr>
      <w:r>
        <w:t>Thesis at a glance</w:t>
      </w:r>
      <w:r>
        <w:tab/>
      </w:r>
    </w:p>
    <w:p w14:paraId="1825082C" w14:textId="77777777" w:rsidR="00117A9C" w:rsidRDefault="00117A9C">
      <w:pPr>
        <w:pStyle w:val="Innehll1"/>
        <w:rPr>
          <w:rFonts w:asciiTheme="minorHAnsi" w:eastAsiaTheme="minorEastAsia" w:hAnsiTheme="minorHAnsi" w:cstheme="minorBidi"/>
          <w:sz w:val="24"/>
          <w:szCs w:val="24"/>
          <w:lang w:val="sv-SE" w:eastAsia="ja-JP"/>
        </w:rPr>
      </w:pPr>
      <w:r w:rsidRPr="00890C09">
        <w:t>Introduction</w:t>
      </w:r>
      <w:r>
        <w:tab/>
      </w:r>
      <w:r>
        <w:fldChar w:fldCharType="begin"/>
      </w:r>
      <w:r>
        <w:instrText xml:space="preserve"> PAGEREF _Toc234889597 \h </w:instrText>
      </w:r>
      <w:r>
        <w:fldChar w:fldCharType="separate"/>
      </w:r>
      <w:r w:rsidR="00A40EC5">
        <w:t>5</w:t>
      </w:r>
      <w:r>
        <w:fldChar w:fldCharType="end"/>
      </w:r>
    </w:p>
    <w:p w14:paraId="5FB73D0D" w14:textId="2067BC1D"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 xml:space="preserve">Posterior </w:t>
      </w:r>
      <w:r w:rsidR="0010269F">
        <w:rPr>
          <w:noProof/>
        </w:rPr>
        <w:t>l</w:t>
      </w:r>
      <w:r w:rsidRPr="00890C09">
        <w:rPr>
          <w:noProof/>
        </w:rPr>
        <w:t>aryngitis</w:t>
      </w:r>
      <w:r>
        <w:rPr>
          <w:noProof/>
        </w:rPr>
        <w:tab/>
      </w:r>
      <w:r>
        <w:rPr>
          <w:noProof/>
        </w:rPr>
        <w:fldChar w:fldCharType="begin"/>
      </w:r>
      <w:r>
        <w:rPr>
          <w:noProof/>
        </w:rPr>
        <w:instrText xml:space="preserve"> PAGEREF _Toc234889598 \h </w:instrText>
      </w:r>
      <w:r>
        <w:rPr>
          <w:noProof/>
        </w:rPr>
      </w:r>
      <w:r>
        <w:rPr>
          <w:noProof/>
        </w:rPr>
        <w:fldChar w:fldCharType="separate"/>
      </w:r>
      <w:r w:rsidR="00A40EC5">
        <w:rPr>
          <w:noProof/>
        </w:rPr>
        <w:t>5</w:t>
      </w:r>
      <w:r>
        <w:rPr>
          <w:noProof/>
        </w:rPr>
        <w:fldChar w:fldCharType="end"/>
      </w:r>
    </w:p>
    <w:p w14:paraId="13ADF6FD" w14:textId="77777777"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Gastro-oesophageal reflux disease</w:t>
      </w:r>
      <w:r>
        <w:rPr>
          <w:noProof/>
        </w:rPr>
        <w:tab/>
      </w:r>
      <w:r>
        <w:rPr>
          <w:noProof/>
        </w:rPr>
        <w:fldChar w:fldCharType="begin"/>
      </w:r>
      <w:r>
        <w:rPr>
          <w:noProof/>
        </w:rPr>
        <w:instrText xml:space="preserve"> PAGEREF _Toc234889599 \h </w:instrText>
      </w:r>
      <w:r>
        <w:rPr>
          <w:noProof/>
        </w:rPr>
      </w:r>
      <w:r>
        <w:rPr>
          <w:noProof/>
        </w:rPr>
        <w:fldChar w:fldCharType="separate"/>
      </w:r>
      <w:r w:rsidR="00A40EC5">
        <w:rPr>
          <w:noProof/>
        </w:rPr>
        <w:t>7</w:t>
      </w:r>
      <w:r>
        <w:rPr>
          <w:noProof/>
        </w:rPr>
        <w:fldChar w:fldCharType="end"/>
      </w:r>
    </w:p>
    <w:p w14:paraId="13E90488"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The association between PL and GORD</w:t>
      </w:r>
      <w:r>
        <w:rPr>
          <w:noProof/>
        </w:rPr>
        <w:tab/>
      </w:r>
      <w:r>
        <w:rPr>
          <w:noProof/>
        </w:rPr>
        <w:fldChar w:fldCharType="begin"/>
      </w:r>
      <w:r>
        <w:rPr>
          <w:noProof/>
        </w:rPr>
        <w:instrText xml:space="preserve"> PAGEREF _Toc234889600 \h </w:instrText>
      </w:r>
      <w:r>
        <w:rPr>
          <w:noProof/>
        </w:rPr>
      </w:r>
      <w:r>
        <w:rPr>
          <w:noProof/>
        </w:rPr>
        <w:fldChar w:fldCharType="separate"/>
      </w:r>
      <w:r w:rsidR="00A40EC5">
        <w:rPr>
          <w:noProof/>
        </w:rPr>
        <w:t>7</w:t>
      </w:r>
      <w:r>
        <w:rPr>
          <w:noProof/>
        </w:rPr>
        <w:fldChar w:fldCharType="end"/>
      </w:r>
    </w:p>
    <w:p w14:paraId="6D5F86DB"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Pathophysiology for LPR and GORD</w:t>
      </w:r>
      <w:r>
        <w:rPr>
          <w:noProof/>
        </w:rPr>
        <w:tab/>
      </w:r>
      <w:r>
        <w:rPr>
          <w:noProof/>
        </w:rPr>
        <w:fldChar w:fldCharType="begin"/>
      </w:r>
      <w:r>
        <w:rPr>
          <w:noProof/>
        </w:rPr>
        <w:instrText xml:space="preserve"> PAGEREF _Toc234889601 \h </w:instrText>
      </w:r>
      <w:r>
        <w:rPr>
          <w:noProof/>
        </w:rPr>
      </w:r>
      <w:r>
        <w:rPr>
          <w:noProof/>
        </w:rPr>
        <w:fldChar w:fldCharType="separate"/>
      </w:r>
      <w:r w:rsidR="00A40EC5">
        <w:rPr>
          <w:noProof/>
        </w:rPr>
        <w:t>8</w:t>
      </w:r>
      <w:r>
        <w:rPr>
          <w:noProof/>
        </w:rPr>
        <w:fldChar w:fldCharType="end"/>
      </w:r>
    </w:p>
    <w:p w14:paraId="04C57B45"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Different methods for measuring reflux</w:t>
      </w:r>
      <w:r>
        <w:rPr>
          <w:noProof/>
        </w:rPr>
        <w:tab/>
      </w:r>
      <w:r>
        <w:rPr>
          <w:noProof/>
        </w:rPr>
        <w:fldChar w:fldCharType="begin"/>
      </w:r>
      <w:r>
        <w:rPr>
          <w:noProof/>
        </w:rPr>
        <w:instrText xml:space="preserve"> PAGEREF _Toc234889602 \h </w:instrText>
      </w:r>
      <w:r>
        <w:rPr>
          <w:noProof/>
        </w:rPr>
      </w:r>
      <w:r>
        <w:rPr>
          <w:noProof/>
        </w:rPr>
        <w:fldChar w:fldCharType="separate"/>
      </w:r>
      <w:r w:rsidR="00A40EC5">
        <w:rPr>
          <w:noProof/>
        </w:rPr>
        <w:t>10</w:t>
      </w:r>
      <w:r>
        <w:rPr>
          <w:noProof/>
        </w:rPr>
        <w:fldChar w:fldCharType="end"/>
      </w:r>
    </w:p>
    <w:p w14:paraId="2716B559"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Treatment for LPR-induced PL and GORD</w:t>
      </w:r>
      <w:r>
        <w:rPr>
          <w:noProof/>
        </w:rPr>
        <w:tab/>
      </w:r>
      <w:r>
        <w:rPr>
          <w:noProof/>
        </w:rPr>
        <w:fldChar w:fldCharType="begin"/>
      </w:r>
      <w:r>
        <w:rPr>
          <w:noProof/>
        </w:rPr>
        <w:instrText xml:space="preserve"> PAGEREF _Toc234889603 \h </w:instrText>
      </w:r>
      <w:r>
        <w:rPr>
          <w:noProof/>
        </w:rPr>
      </w:r>
      <w:r>
        <w:rPr>
          <w:noProof/>
        </w:rPr>
        <w:fldChar w:fldCharType="separate"/>
      </w:r>
      <w:r w:rsidR="00A40EC5">
        <w:rPr>
          <w:noProof/>
        </w:rPr>
        <w:t>10</w:t>
      </w:r>
      <w:r>
        <w:rPr>
          <w:noProof/>
        </w:rPr>
        <w:fldChar w:fldCharType="end"/>
      </w:r>
    </w:p>
    <w:p w14:paraId="2D37E269" w14:textId="6ECEE56C"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Functional and motility disorders of the gastrointestinal tract</w:t>
      </w:r>
      <w:r>
        <w:rPr>
          <w:noProof/>
        </w:rPr>
        <w:tab/>
      </w:r>
      <w:r>
        <w:rPr>
          <w:noProof/>
        </w:rPr>
        <w:fldChar w:fldCharType="begin"/>
      </w:r>
      <w:r>
        <w:rPr>
          <w:noProof/>
        </w:rPr>
        <w:instrText xml:space="preserve"> PAGEREF _Toc234889604 \h </w:instrText>
      </w:r>
      <w:r>
        <w:rPr>
          <w:noProof/>
        </w:rPr>
      </w:r>
      <w:r>
        <w:rPr>
          <w:noProof/>
        </w:rPr>
        <w:fldChar w:fldCharType="separate"/>
      </w:r>
      <w:r w:rsidR="00A40EC5">
        <w:rPr>
          <w:noProof/>
        </w:rPr>
        <w:t>11</w:t>
      </w:r>
      <w:r>
        <w:rPr>
          <w:noProof/>
        </w:rPr>
        <w:fldChar w:fldCharType="end"/>
      </w:r>
    </w:p>
    <w:p w14:paraId="53F5B022"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Functional disorders</w:t>
      </w:r>
      <w:r>
        <w:rPr>
          <w:noProof/>
        </w:rPr>
        <w:tab/>
      </w:r>
      <w:r>
        <w:rPr>
          <w:noProof/>
        </w:rPr>
        <w:fldChar w:fldCharType="begin"/>
      </w:r>
      <w:r>
        <w:rPr>
          <w:noProof/>
        </w:rPr>
        <w:instrText xml:space="preserve"> PAGEREF _Toc234889605 \h </w:instrText>
      </w:r>
      <w:r>
        <w:rPr>
          <w:noProof/>
        </w:rPr>
      </w:r>
      <w:r>
        <w:rPr>
          <w:noProof/>
        </w:rPr>
        <w:fldChar w:fldCharType="separate"/>
      </w:r>
      <w:r w:rsidR="00A40EC5">
        <w:rPr>
          <w:noProof/>
        </w:rPr>
        <w:t>11</w:t>
      </w:r>
      <w:r>
        <w:rPr>
          <w:noProof/>
        </w:rPr>
        <w:fldChar w:fldCharType="end"/>
      </w:r>
    </w:p>
    <w:p w14:paraId="1372E7F7"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Motility disorders</w:t>
      </w:r>
      <w:r>
        <w:rPr>
          <w:noProof/>
        </w:rPr>
        <w:tab/>
      </w:r>
      <w:r>
        <w:rPr>
          <w:noProof/>
        </w:rPr>
        <w:fldChar w:fldCharType="begin"/>
      </w:r>
      <w:r>
        <w:rPr>
          <w:noProof/>
        </w:rPr>
        <w:instrText xml:space="preserve"> PAGEREF _Toc234889606 \h </w:instrText>
      </w:r>
      <w:r>
        <w:rPr>
          <w:noProof/>
        </w:rPr>
      </w:r>
      <w:r>
        <w:rPr>
          <w:noProof/>
        </w:rPr>
        <w:fldChar w:fldCharType="separate"/>
      </w:r>
      <w:r w:rsidR="00A40EC5">
        <w:rPr>
          <w:noProof/>
        </w:rPr>
        <w:t>13</w:t>
      </w:r>
      <w:r>
        <w:rPr>
          <w:noProof/>
        </w:rPr>
        <w:fldChar w:fldCharType="end"/>
      </w:r>
    </w:p>
    <w:p w14:paraId="3A399984" w14:textId="77777777"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Motilin</w:t>
      </w:r>
      <w:r>
        <w:rPr>
          <w:noProof/>
        </w:rPr>
        <w:tab/>
      </w:r>
      <w:r>
        <w:rPr>
          <w:noProof/>
        </w:rPr>
        <w:fldChar w:fldCharType="begin"/>
      </w:r>
      <w:r>
        <w:rPr>
          <w:noProof/>
        </w:rPr>
        <w:instrText xml:space="preserve"> PAGEREF _Toc234889607 \h </w:instrText>
      </w:r>
      <w:r>
        <w:rPr>
          <w:noProof/>
        </w:rPr>
      </w:r>
      <w:r>
        <w:rPr>
          <w:noProof/>
        </w:rPr>
        <w:fldChar w:fldCharType="separate"/>
      </w:r>
      <w:r w:rsidR="00A40EC5">
        <w:rPr>
          <w:noProof/>
        </w:rPr>
        <w:t>14</w:t>
      </w:r>
      <w:r>
        <w:rPr>
          <w:noProof/>
        </w:rPr>
        <w:fldChar w:fldCharType="end"/>
      </w:r>
    </w:p>
    <w:p w14:paraId="4EC32BED" w14:textId="77777777"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Gonadotropin-releasing hormone</w:t>
      </w:r>
      <w:r>
        <w:rPr>
          <w:noProof/>
        </w:rPr>
        <w:tab/>
      </w:r>
      <w:r>
        <w:rPr>
          <w:noProof/>
        </w:rPr>
        <w:fldChar w:fldCharType="begin"/>
      </w:r>
      <w:r>
        <w:rPr>
          <w:noProof/>
        </w:rPr>
        <w:instrText xml:space="preserve"> PAGEREF _Toc234889608 \h </w:instrText>
      </w:r>
      <w:r>
        <w:rPr>
          <w:noProof/>
        </w:rPr>
      </w:r>
      <w:r>
        <w:rPr>
          <w:noProof/>
        </w:rPr>
        <w:fldChar w:fldCharType="separate"/>
      </w:r>
      <w:r w:rsidR="00A40EC5">
        <w:rPr>
          <w:noProof/>
        </w:rPr>
        <w:t>15</w:t>
      </w:r>
      <w:r>
        <w:rPr>
          <w:noProof/>
        </w:rPr>
        <w:fldChar w:fldCharType="end"/>
      </w:r>
    </w:p>
    <w:p w14:paraId="30790E2C" w14:textId="12445B7F" w:rsidR="00117A9C" w:rsidRDefault="00117A9C">
      <w:pPr>
        <w:pStyle w:val="Innehll3"/>
        <w:rPr>
          <w:rFonts w:asciiTheme="minorHAnsi" w:eastAsiaTheme="minorEastAsia" w:hAnsiTheme="minorHAnsi" w:cstheme="minorBidi"/>
          <w:noProof/>
          <w:sz w:val="24"/>
          <w:szCs w:val="24"/>
          <w:lang w:val="sv-SE" w:eastAsia="ja-JP"/>
        </w:rPr>
      </w:pPr>
      <w:r>
        <w:rPr>
          <w:noProof/>
        </w:rPr>
        <w:t>The role of GnRH in the gastrointestinal tract</w:t>
      </w:r>
      <w:r>
        <w:rPr>
          <w:noProof/>
        </w:rPr>
        <w:tab/>
      </w:r>
      <w:r>
        <w:rPr>
          <w:noProof/>
        </w:rPr>
        <w:fldChar w:fldCharType="begin"/>
      </w:r>
      <w:r>
        <w:rPr>
          <w:noProof/>
        </w:rPr>
        <w:instrText xml:space="preserve"> PAGEREF _Toc234889609 \h </w:instrText>
      </w:r>
      <w:r>
        <w:rPr>
          <w:noProof/>
        </w:rPr>
      </w:r>
      <w:r>
        <w:rPr>
          <w:noProof/>
        </w:rPr>
        <w:fldChar w:fldCharType="separate"/>
      </w:r>
      <w:r w:rsidR="00A40EC5">
        <w:rPr>
          <w:noProof/>
        </w:rPr>
        <w:t>16</w:t>
      </w:r>
      <w:r>
        <w:rPr>
          <w:noProof/>
        </w:rPr>
        <w:fldChar w:fldCharType="end"/>
      </w:r>
    </w:p>
    <w:p w14:paraId="2F21771E" w14:textId="77777777"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Health-related quality of life</w:t>
      </w:r>
      <w:r>
        <w:rPr>
          <w:noProof/>
        </w:rPr>
        <w:tab/>
      </w:r>
      <w:r>
        <w:rPr>
          <w:noProof/>
        </w:rPr>
        <w:fldChar w:fldCharType="begin"/>
      </w:r>
      <w:r>
        <w:rPr>
          <w:noProof/>
        </w:rPr>
        <w:instrText xml:space="preserve"> PAGEREF _Toc234889610 \h </w:instrText>
      </w:r>
      <w:r>
        <w:rPr>
          <w:noProof/>
        </w:rPr>
      </w:r>
      <w:r>
        <w:rPr>
          <w:noProof/>
        </w:rPr>
        <w:fldChar w:fldCharType="separate"/>
      </w:r>
      <w:r w:rsidR="00A40EC5">
        <w:rPr>
          <w:noProof/>
        </w:rPr>
        <w:t>17</w:t>
      </w:r>
      <w:r>
        <w:rPr>
          <w:noProof/>
        </w:rPr>
        <w:fldChar w:fldCharType="end"/>
      </w:r>
    </w:p>
    <w:p w14:paraId="31E3782A"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Definition</w:t>
      </w:r>
      <w:r>
        <w:rPr>
          <w:noProof/>
        </w:rPr>
        <w:tab/>
      </w:r>
      <w:r>
        <w:rPr>
          <w:noProof/>
        </w:rPr>
        <w:fldChar w:fldCharType="begin"/>
      </w:r>
      <w:r>
        <w:rPr>
          <w:noProof/>
        </w:rPr>
        <w:instrText xml:space="preserve"> PAGEREF _Toc234889611 \h </w:instrText>
      </w:r>
      <w:r>
        <w:rPr>
          <w:noProof/>
        </w:rPr>
      </w:r>
      <w:r>
        <w:rPr>
          <w:noProof/>
        </w:rPr>
        <w:fldChar w:fldCharType="separate"/>
      </w:r>
      <w:r w:rsidR="00A40EC5">
        <w:rPr>
          <w:noProof/>
        </w:rPr>
        <w:t>17</w:t>
      </w:r>
      <w:r>
        <w:rPr>
          <w:noProof/>
        </w:rPr>
        <w:fldChar w:fldCharType="end"/>
      </w:r>
    </w:p>
    <w:p w14:paraId="7E85BAEC"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Why measure HRQOL?</w:t>
      </w:r>
      <w:r>
        <w:rPr>
          <w:noProof/>
        </w:rPr>
        <w:tab/>
      </w:r>
      <w:r>
        <w:rPr>
          <w:noProof/>
        </w:rPr>
        <w:fldChar w:fldCharType="begin"/>
      </w:r>
      <w:r>
        <w:rPr>
          <w:noProof/>
        </w:rPr>
        <w:instrText xml:space="preserve"> PAGEREF _Toc234889612 \h </w:instrText>
      </w:r>
      <w:r>
        <w:rPr>
          <w:noProof/>
        </w:rPr>
      </w:r>
      <w:r>
        <w:rPr>
          <w:noProof/>
        </w:rPr>
        <w:fldChar w:fldCharType="separate"/>
      </w:r>
      <w:r w:rsidR="00A40EC5">
        <w:rPr>
          <w:noProof/>
        </w:rPr>
        <w:t>17</w:t>
      </w:r>
      <w:r>
        <w:rPr>
          <w:noProof/>
        </w:rPr>
        <w:fldChar w:fldCharType="end"/>
      </w:r>
    </w:p>
    <w:p w14:paraId="6B60DD81"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HRQOL questionnaires</w:t>
      </w:r>
      <w:r>
        <w:rPr>
          <w:noProof/>
        </w:rPr>
        <w:tab/>
      </w:r>
      <w:r>
        <w:rPr>
          <w:noProof/>
        </w:rPr>
        <w:fldChar w:fldCharType="begin"/>
      </w:r>
      <w:r>
        <w:rPr>
          <w:noProof/>
        </w:rPr>
        <w:instrText xml:space="preserve"> PAGEREF _Toc234889613 \h </w:instrText>
      </w:r>
      <w:r>
        <w:rPr>
          <w:noProof/>
        </w:rPr>
      </w:r>
      <w:r>
        <w:rPr>
          <w:noProof/>
        </w:rPr>
        <w:fldChar w:fldCharType="separate"/>
      </w:r>
      <w:r w:rsidR="00A40EC5">
        <w:rPr>
          <w:noProof/>
        </w:rPr>
        <w:t>18</w:t>
      </w:r>
      <w:r>
        <w:rPr>
          <w:noProof/>
        </w:rPr>
        <w:fldChar w:fldCharType="end"/>
      </w:r>
    </w:p>
    <w:p w14:paraId="7E1E7BBF"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HRQOL in posterior laryngitis</w:t>
      </w:r>
      <w:r>
        <w:rPr>
          <w:noProof/>
        </w:rPr>
        <w:tab/>
      </w:r>
      <w:r>
        <w:rPr>
          <w:noProof/>
        </w:rPr>
        <w:fldChar w:fldCharType="begin"/>
      </w:r>
      <w:r>
        <w:rPr>
          <w:noProof/>
        </w:rPr>
        <w:instrText xml:space="preserve"> PAGEREF _Toc234889614 \h </w:instrText>
      </w:r>
      <w:r>
        <w:rPr>
          <w:noProof/>
        </w:rPr>
      </w:r>
      <w:r>
        <w:rPr>
          <w:noProof/>
        </w:rPr>
        <w:fldChar w:fldCharType="separate"/>
      </w:r>
      <w:r w:rsidR="00A40EC5">
        <w:rPr>
          <w:noProof/>
        </w:rPr>
        <w:t>18</w:t>
      </w:r>
      <w:r>
        <w:rPr>
          <w:noProof/>
        </w:rPr>
        <w:fldChar w:fldCharType="end"/>
      </w:r>
    </w:p>
    <w:p w14:paraId="727E3F27" w14:textId="77777777" w:rsidR="00117A9C" w:rsidRDefault="00117A9C">
      <w:pPr>
        <w:pStyle w:val="Innehll3"/>
        <w:rPr>
          <w:rFonts w:asciiTheme="minorHAnsi" w:eastAsiaTheme="minorEastAsia" w:hAnsiTheme="minorHAnsi" w:cstheme="minorBidi"/>
          <w:noProof/>
          <w:sz w:val="24"/>
          <w:szCs w:val="24"/>
          <w:lang w:val="sv-SE" w:eastAsia="ja-JP"/>
        </w:rPr>
      </w:pPr>
      <w:r>
        <w:rPr>
          <w:noProof/>
        </w:rPr>
        <w:t>Studies on HRQOL in posterior laryngitis</w:t>
      </w:r>
      <w:r>
        <w:rPr>
          <w:noProof/>
        </w:rPr>
        <w:tab/>
      </w:r>
      <w:r>
        <w:rPr>
          <w:noProof/>
        </w:rPr>
        <w:fldChar w:fldCharType="begin"/>
      </w:r>
      <w:r>
        <w:rPr>
          <w:noProof/>
        </w:rPr>
        <w:instrText xml:space="preserve"> PAGEREF _Toc234889615 \h </w:instrText>
      </w:r>
      <w:r>
        <w:rPr>
          <w:noProof/>
        </w:rPr>
      </w:r>
      <w:r>
        <w:rPr>
          <w:noProof/>
        </w:rPr>
        <w:fldChar w:fldCharType="separate"/>
      </w:r>
      <w:r w:rsidR="00A40EC5">
        <w:rPr>
          <w:noProof/>
        </w:rPr>
        <w:t>19</w:t>
      </w:r>
      <w:r>
        <w:rPr>
          <w:noProof/>
        </w:rPr>
        <w:fldChar w:fldCharType="end"/>
      </w:r>
    </w:p>
    <w:p w14:paraId="7049A33E" w14:textId="77777777" w:rsidR="00117A9C" w:rsidRDefault="00117A9C">
      <w:pPr>
        <w:pStyle w:val="Innehll1"/>
        <w:rPr>
          <w:rFonts w:asciiTheme="minorHAnsi" w:eastAsiaTheme="minorEastAsia" w:hAnsiTheme="minorHAnsi" w:cstheme="minorBidi"/>
          <w:sz w:val="24"/>
          <w:szCs w:val="24"/>
          <w:lang w:val="sv-SE" w:eastAsia="ja-JP"/>
        </w:rPr>
      </w:pPr>
      <w:r w:rsidRPr="00890C09">
        <w:t>Aims</w:t>
      </w:r>
      <w:r>
        <w:tab/>
      </w:r>
      <w:r>
        <w:fldChar w:fldCharType="begin"/>
      </w:r>
      <w:r>
        <w:instrText xml:space="preserve"> PAGEREF _Toc234889616 \h </w:instrText>
      </w:r>
      <w:r>
        <w:fldChar w:fldCharType="separate"/>
      </w:r>
      <w:r w:rsidR="00A40EC5">
        <w:t>21</w:t>
      </w:r>
      <w:r>
        <w:fldChar w:fldCharType="end"/>
      </w:r>
    </w:p>
    <w:p w14:paraId="540866E7" w14:textId="7A912EF3" w:rsidR="00117A9C" w:rsidRDefault="00117A9C">
      <w:pPr>
        <w:pStyle w:val="Innehll1"/>
        <w:rPr>
          <w:rFonts w:asciiTheme="minorHAnsi" w:eastAsiaTheme="minorEastAsia" w:hAnsiTheme="minorHAnsi" w:cstheme="minorBidi"/>
          <w:sz w:val="24"/>
          <w:szCs w:val="24"/>
          <w:lang w:val="sv-SE" w:eastAsia="ja-JP"/>
        </w:rPr>
      </w:pPr>
      <w:r w:rsidRPr="00890C09">
        <w:t xml:space="preserve">Subjects </w:t>
      </w:r>
      <w:r>
        <w:t xml:space="preserve">and </w:t>
      </w:r>
      <w:r w:rsidR="006822B8">
        <w:t>M</w:t>
      </w:r>
      <w:r>
        <w:t>ethods</w:t>
      </w:r>
      <w:r>
        <w:tab/>
      </w:r>
      <w:r>
        <w:fldChar w:fldCharType="begin"/>
      </w:r>
      <w:r>
        <w:instrText xml:space="preserve"> PAGEREF _Toc234889617 \h </w:instrText>
      </w:r>
      <w:r>
        <w:fldChar w:fldCharType="separate"/>
      </w:r>
      <w:r w:rsidR="00A40EC5">
        <w:t>23</w:t>
      </w:r>
      <w:r>
        <w:fldChar w:fldCharType="end"/>
      </w:r>
    </w:p>
    <w:p w14:paraId="61607C9D" w14:textId="2EC327D3"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Subjects</w:t>
      </w:r>
      <w:r>
        <w:rPr>
          <w:noProof/>
        </w:rPr>
        <w:tab/>
      </w:r>
      <w:r>
        <w:rPr>
          <w:noProof/>
        </w:rPr>
        <w:fldChar w:fldCharType="begin"/>
      </w:r>
      <w:r>
        <w:rPr>
          <w:noProof/>
        </w:rPr>
        <w:instrText xml:space="preserve"> PAGEREF _Toc234889618 \h </w:instrText>
      </w:r>
      <w:r>
        <w:rPr>
          <w:noProof/>
        </w:rPr>
      </w:r>
      <w:r>
        <w:rPr>
          <w:noProof/>
        </w:rPr>
        <w:fldChar w:fldCharType="separate"/>
      </w:r>
      <w:r w:rsidR="00A40EC5">
        <w:rPr>
          <w:noProof/>
        </w:rPr>
        <w:t>23</w:t>
      </w:r>
      <w:r>
        <w:rPr>
          <w:noProof/>
        </w:rPr>
        <w:fldChar w:fldCharType="end"/>
      </w:r>
    </w:p>
    <w:p w14:paraId="4D9984ED" w14:textId="0FDB93C2" w:rsidR="00117A9C" w:rsidRDefault="00117A9C">
      <w:pPr>
        <w:pStyle w:val="Innehll2"/>
        <w:rPr>
          <w:rFonts w:asciiTheme="minorHAnsi" w:eastAsiaTheme="minorEastAsia" w:hAnsiTheme="minorHAnsi" w:cstheme="minorBidi"/>
          <w:iCs w:val="0"/>
          <w:noProof/>
          <w:sz w:val="24"/>
          <w:szCs w:val="24"/>
          <w:lang w:val="sv-SE" w:eastAsia="ja-JP"/>
        </w:rPr>
      </w:pPr>
      <w:r>
        <w:rPr>
          <w:noProof/>
        </w:rPr>
        <w:t>Methods</w:t>
      </w:r>
      <w:r>
        <w:rPr>
          <w:noProof/>
        </w:rPr>
        <w:tab/>
      </w:r>
      <w:r>
        <w:rPr>
          <w:noProof/>
        </w:rPr>
        <w:fldChar w:fldCharType="begin"/>
      </w:r>
      <w:r>
        <w:rPr>
          <w:noProof/>
        </w:rPr>
        <w:instrText xml:space="preserve"> PAGEREF _Toc234889619 \h </w:instrText>
      </w:r>
      <w:r>
        <w:rPr>
          <w:noProof/>
        </w:rPr>
      </w:r>
      <w:r>
        <w:rPr>
          <w:noProof/>
        </w:rPr>
        <w:fldChar w:fldCharType="separate"/>
      </w:r>
      <w:r w:rsidR="00A40EC5">
        <w:rPr>
          <w:noProof/>
        </w:rPr>
        <w:t>24</w:t>
      </w:r>
      <w:r>
        <w:rPr>
          <w:noProof/>
        </w:rPr>
        <w:fldChar w:fldCharType="end"/>
      </w:r>
    </w:p>
    <w:p w14:paraId="158D5589" w14:textId="75C0459A" w:rsidR="00117A9C" w:rsidRDefault="00117A9C">
      <w:pPr>
        <w:pStyle w:val="Innehll3"/>
        <w:rPr>
          <w:rFonts w:asciiTheme="minorHAnsi" w:eastAsiaTheme="minorEastAsia" w:hAnsiTheme="minorHAnsi" w:cstheme="minorBidi"/>
          <w:noProof/>
          <w:sz w:val="24"/>
          <w:szCs w:val="24"/>
          <w:lang w:val="sv-SE" w:eastAsia="ja-JP"/>
        </w:rPr>
      </w:pPr>
      <w:r>
        <w:rPr>
          <w:noProof/>
        </w:rPr>
        <w:t>Study design</w:t>
      </w:r>
      <w:r>
        <w:rPr>
          <w:noProof/>
        </w:rPr>
        <w:tab/>
      </w:r>
      <w:r>
        <w:rPr>
          <w:noProof/>
        </w:rPr>
        <w:fldChar w:fldCharType="begin"/>
      </w:r>
      <w:r>
        <w:rPr>
          <w:noProof/>
        </w:rPr>
        <w:instrText xml:space="preserve"> PAGEREF _Toc234889620 \h </w:instrText>
      </w:r>
      <w:r>
        <w:rPr>
          <w:noProof/>
        </w:rPr>
      </w:r>
      <w:r>
        <w:rPr>
          <w:noProof/>
        </w:rPr>
        <w:fldChar w:fldCharType="separate"/>
      </w:r>
      <w:r w:rsidR="00A40EC5">
        <w:rPr>
          <w:noProof/>
        </w:rPr>
        <w:t>25</w:t>
      </w:r>
      <w:r>
        <w:rPr>
          <w:noProof/>
        </w:rPr>
        <w:fldChar w:fldCharType="end"/>
      </w:r>
    </w:p>
    <w:p w14:paraId="6A172FA6" w14:textId="6C3B13C3" w:rsidR="00117A9C" w:rsidRDefault="00117A9C">
      <w:pPr>
        <w:pStyle w:val="Innehll3"/>
        <w:rPr>
          <w:rFonts w:asciiTheme="minorHAnsi" w:eastAsiaTheme="minorEastAsia" w:hAnsiTheme="minorHAnsi" w:cstheme="minorBidi"/>
          <w:noProof/>
          <w:sz w:val="24"/>
          <w:szCs w:val="24"/>
          <w:lang w:val="sv-SE" w:eastAsia="ja-JP"/>
        </w:rPr>
      </w:pPr>
      <w:r>
        <w:rPr>
          <w:noProof/>
        </w:rPr>
        <w:t>Questionnaires</w:t>
      </w:r>
      <w:r>
        <w:rPr>
          <w:noProof/>
        </w:rPr>
        <w:tab/>
      </w:r>
      <w:r>
        <w:rPr>
          <w:noProof/>
        </w:rPr>
        <w:fldChar w:fldCharType="begin"/>
      </w:r>
      <w:r>
        <w:rPr>
          <w:noProof/>
        </w:rPr>
        <w:instrText xml:space="preserve"> PAGEREF _Toc234889621 \h </w:instrText>
      </w:r>
      <w:r>
        <w:rPr>
          <w:noProof/>
        </w:rPr>
      </w:r>
      <w:r>
        <w:rPr>
          <w:noProof/>
        </w:rPr>
        <w:fldChar w:fldCharType="separate"/>
      </w:r>
      <w:r w:rsidR="00A40EC5">
        <w:rPr>
          <w:noProof/>
        </w:rPr>
        <w:t>25</w:t>
      </w:r>
      <w:r>
        <w:rPr>
          <w:noProof/>
        </w:rPr>
        <w:fldChar w:fldCharType="end"/>
      </w:r>
    </w:p>
    <w:p w14:paraId="168BED11" w14:textId="3172128E" w:rsidR="00117A9C" w:rsidRDefault="00117A9C">
      <w:pPr>
        <w:pStyle w:val="Innehll3"/>
        <w:rPr>
          <w:rFonts w:asciiTheme="minorHAnsi" w:eastAsiaTheme="minorEastAsia" w:hAnsiTheme="minorHAnsi" w:cstheme="minorBidi"/>
          <w:noProof/>
          <w:sz w:val="24"/>
          <w:szCs w:val="24"/>
          <w:lang w:val="sv-SE" w:eastAsia="ja-JP"/>
        </w:rPr>
      </w:pPr>
      <w:r>
        <w:rPr>
          <w:noProof/>
        </w:rPr>
        <w:t>Ambulatory 24-h pH monitoring (papers II, III)</w:t>
      </w:r>
      <w:r>
        <w:rPr>
          <w:noProof/>
        </w:rPr>
        <w:tab/>
      </w:r>
      <w:r>
        <w:rPr>
          <w:noProof/>
        </w:rPr>
        <w:fldChar w:fldCharType="begin"/>
      </w:r>
      <w:r>
        <w:rPr>
          <w:noProof/>
        </w:rPr>
        <w:instrText xml:space="preserve"> PAGEREF _Toc234889622 \h </w:instrText>
      </w:r>
      <w:r>
        <w:rPr>
          <w:noProof/>
        </w:rPr>
      </w:r>
      <w:r>
        <w:rPr>
          <w:noProof/>
        </w:rPr>
        <w:fldChar w:fldCharType="separate"/>
      </w:r>
      <w:r w:rsidR="00A40EC5">
        <w:rPr>
          <w:noProof/>
        </w:rPr>
        <w:t>27</w:t>
      </w:r>
      <w:r>
        <w:rPr>
          <w:noProof/>
        </w:rPr>
        <w:fldChar w:fldCharType="end"/>
      </w:r>
    </w:p>
    <w:p w14:paraId="11125F06" w14:textId="003EAF07" w:rsidR="00117A9C" w:rsidRDefault="00117A9C">
      <w:pPr>
        <w:pStyle w:val="Innehll3"/>
        <w:rPr>
          <w:rFonts w:asciiTheme="minorHAnsi" w:eastAsiaTheme="minorEastAsia" w:hAnsiTheme="minorHAnsi" w:cstheme="minorBidi"/>
          <w:noProof/>
          <w:sz w:val="24"/>
          <w:szCs w:val="24"/>
          <w:lang w:val="sv-SE" w:eastAsia="ja-JP"/>
        </w:rPr>
      </w:pPr>
      <w:r>
        <w:rPr>
          <w:noProof/>
        </w:rPr>
        <w:t>Measurements of motilin (papers II, IV)</w:t>
      </w:r>
      <w:r>
        <w:rPr>
          <w:noProof/>
        </w:rPr>
        <w:tab/>
      </w:r>
      <w:r>
        <w:rPr>
          <w:noProof/>
        </w:rPr>
        <w:fldChar w:fldCharType="begin"/>
      </w:r>
      <w:r>
        <w:rPr>
          <w:noProof/>
        </w:rPr>
        <w:instrText xml:space="preserve"> PAGEREF _Toc234889623 \h </w:instrText>
      </w:r>
      <w:r>
        <w:rPr>
          <w:noProof/>
        </w:rPr>
      </w:r>
      <w:r>
        <w:rPr>
          <w:noProof/>
        </w:rPr>
        <w:fldChar w:fldCharType="separate"/>
      </w:r>
      <w:r w:rsidR="00A40EC5">
        <w:rPr>
          <w:noProof/>
        </w:rPr>
        <w:t>27</w:t>
      </w:r>
      <w:r>
        <w:rPr>
          <w:noProof/>
        </w:rPr>
        <w:fldChar w:fldCharType="end"/>
      </w:r>
    </w:p>
    <w:p w14:paraId="08D4255A" w14:textId="7FCD400F" w:rsidR="00117A9C" w:rsidRDefault="00117A9C">
      <w:pPr>
        <w:pStyle w:val="Innehll3"/>
        <w:rPr>
          <w:rFonts w:asciiTheme="minorHAnsi" w:eastAsiaTheme="minorEastAsia" w:hAnsiTheme="minorHAnsi" w:cstheme="minorBidi"/>
          <w:noProof/>
          <w:sz w:val="24"/>
          <w:szCs w:val="24"/>
          <w:lang w:val="sv-SE" w:eastAsia="ja-JP"/>
        </w:rPr>
      </w:pPr>
      <w:r>
        <w:rPr>
          <w:noProof/>
        </w:rPr>
        <w:t>Measurement of human antibodies against GnRH (paper III)</w:t>
      </w:r>
      <w:r>
        <w:rPr>
          <w:noProof/>
        </w:rPr>
        <w:tab/>
      </w:r>
      <w:r>
        <w:rPr>
          <w:noProof/>
        </w:rPr>
        <w:fldChar w:fldCharType="begin"/>
      </w:r>
      <w:r>
        <w:rPr>
          <w:noProof/>
        </w:rPr>
        <w:instrText xml:space="preserve"> PAGEREF _Toc234889624 \h </w:instrText>
      </w:r>
      <w:r>
        <w:rPr>
          <w:noProof/>
        </w:rPr>
      </w:r>
      <w:r>
        <w:rPr>
          <w:noProof/>
        </w:rPr>
        <w:fldChar w:fldCharType="separate"/>
      </w:r>
      <w:r w:rsidR="00A40EC5">
        <w:rPr>
          <w:noProof/>
        </w:rPr>
        <w:t>27</w:t>
      </w:r>
      <w:r>
        <w:rPr>
          <w:noProof/>
        </w:rPr>
        <w:fldChar w:fldCharType="end"/>
      </w:r>
    </w:p>
    <w:p w14:paraId="4DA99BB3" w14:textId="001F7937" w:rsidR="00117A9C" w:rsidRDefault="00117A9C">
      <w:pPr>
        <w:pStyle w:val="Innehll3"/>
        <w:rPr>
          <w:rFonts w:asciiTheme="minorHAnsi" w:eastAsiaTheme="minorEastAsia" w:hAnsiTheme="minorHAnsi" w:cstheme="minorBidi"/>
          <w:noProof/>
          <w:sz w:val="24"/>
          <w:szCs w:val="24"/>
          <w:lang w:val="sv-SE" w:eastAsia="ja-JP"/>
        </w:rPr>
      </w:pPr>
      <w:r>
        <w:rPr>
          <w:noProof/>
        </w:rPr>
        <w:t>Oesophageal manometry (paper IV)</w:t>
      </w:r>
      <w:r>
        <w:rPr>
          <w:noProof/>
        </w:rPr>
        <w:tab/>
      </w:r>
      <w:r>
        <w:rPr>
          <w:noProof/>
        </w:rPr>
        <w:fldChar w:fldCharType="begin"/>
      </w:r>
      <w:r>
        <w:rPr>
          <w:noProof/>
        </w:rPr>
        <w:instrText xml:space="preserve"> PAGEREF _Toc234889625 \h </w:instrText>
      </w:r>
      <w:r>
        <w:rPr>
          <w:noProof/>
        </w:rPr>
      </w:r>
      <w:r>
        <w:rPr>
          <w:noProof/>
        </w:rPr>
        <w:fldChar w:fldCharType="separate"/>
      </w:r>
      <w:r w:rsidR="00A40EC5">
        <w:rPr>
          <w:noProof/>
        </w:rPr>
        <w:t>28</w:t>
      </w:r>
      <w:r>
        <w:rPr>
          <w:noProof/>
        </w:rPr>
        <w:fldChar w:fldCharType="end"/>
      </w:r>
    </w:p>
    <w:p w14:paraId="7EC71018" w14:textId="5279D4EC" w:rsidR="00117A9C" w:rsidRDefault="00117A9C">
      <w:pPr>
        <w:pStyle w:val="Innehll3"/>
        <w:rPr>
          <w:rFonts w:asciiTheme="minorHAnsi" w:eastAsiaTheme="minorEastAsia" w:hAnsiTheme="minorHAnsi" w:cstheme="minorBidi"/>
          <w:noProof/>
          <w:sz w:val="24"/>
          <w:szCs w:val="24"/>
          <w:lang w:val="sv-SE" w:eastAsia="ja-JP"/>
        </w:rPr>
      </w:pPr>
      <w:r>
        <w:rPr>
          <w:noProof/>
        </w:rPr>
        <w:t>Gastric emptying scintigraphy (paper IV)</w:t>
      </w:r>
      <w:r>
        <w:rPr>
          <w:noProof/>
        </w:rPr>
        <w:tab/>
      </w:r>
      <w:r>
        <w:rPr>
          <w:noProof/>
        </w:rPr>
        <w:fldChar w:fldCharType="begin"/>
      </w:r>
      <w:r>
        <w:rPr>
          <w:noProof/>
        </w:rPr>
        <w:instrText xml:space="preserve"> PAGEREF _Toc234889626 \h </w:instrText>
      </w:r>
      <w:r>
        <w:rPr>
          <w:noProof/>
        </w:rPr>
      </w:r>
      <w:r>
        <w:rPr>
          <w:noProof/>
        </w:rPr>
        <w:fldChar w:fldCharType="separate"/>
      </w:r>
      <w:r w:rsidR="00A40EC5">
        <w:rPr>
          <w:noProof/>
        </w:rPr>
        <w:t>28</w:t>
      </w:r>
      <w:r>
        <w:rPr>
          <w:noProof/>
        </w:rPr>
        <w:fldChar w:fldCharType="end"/>
      </w:r>
    </w:p>
    <w:p w14:paraId="35C16267" w14:textId="26EA4671" w:rsidR="00117A9C" w:rsidRDefault="00117A9C">
      <w:pPr>
        <w:pStyle w:val="Innehll3"/>
        <w:rPr>
          <w:rFonts w:asciiTheme="minorHAnsi" w:eastAsiaTheme="minorEastAsia" w:hAnsiTheme="minorHAnsi" w:cstheme="minorBidi"/>
          <w:noProof/>
          <w:sz w:val="24"/>
          <w:szCs w:val="24"/>
          <w:lang w:val="sv-SE" w:eastAsia="ja-JP"/>
        </w:rPr>
      </w:pPr>
      <w:r>
        <w:rPr>
          <w:noProof/>
        </w:rPr>
        <w:t>Deep-breathing test (paper IV)</w:t>
      </w:r>
      <w:r>
        <w:rPr>
          <w:noProof/>
        </w:rPr>
        <w:tab/>
      </w:r>
      <w:r>
        <w:rPr>
          <w:noProof/>
        </w:rPr>
        <w:fldChar w:fldCharType="begin"/>
      </w:r>
      <w:r>
        <w:rPr>
          <w:noProof/>
        </w:rPr>
        <w:instrText xml:space="preserve"> PAGEREF _Toc234889627 \h </w:instrText>
      </w:r>
      <w:r>
        <w:rPr>
          <w:noProof/>
        </w:rPr>
      </w:r>
      <w:r>
        <w:rPr>
          <w:noProof/>
        </w:rPr>
        <w:fldChar w:fldCharType="separate"/>
      </w:r>
      <w:r w:rsidR="00A40EC5">
        <w:rPr>
          <w:noProof/>
        </w:rPr>
        <w:t>29</w:t>
      </w:r>
      <w:r>
        <w:rPr>
          <w:noProof/>
        </w:rPr>
        <w:fldChar w:fldCharType="end"/>
      </w:r>
    </w:p>
    <w:p w14:paraId="39AF5CB7" w14:textId="77777777" w:rsidR="009B0E3C" w:rsidRDefault="00117A9C">
      <w:pPr>
        <w:pStyle w:val="Innehll3"/>
        <w:rPr>
          <w:noProof/>
        </w:rPr>
      </w:pPr>
      <w:r>
        <w:rPr>
          <w:noProof/>
        </w:rPr>
        <w:t xml:space="preserve">Experimental procedure for meal-related plasma collection </w:t>
      </w:r>
    </w:p>
    <w:p w14:paraId="56E8E2A8" w14:textId="049D23B6" w:rsidR="00117A9C" w:rsidRDefault="00117A9C">
      <w:pPr>
        <w:pStyle w:val="Innehll3"/>
        <w:rPr>
          <w:rFonts w:asciiTheme="minorHAnsi" w:eastAsiaTheme="minorEastAsia" w:hAnsiTheme="minorHAnsi" w:cstheme="minorBidi"/>
          <w:noProof/>
          <w:sz w:val="24"/>
          <w:szCs w:val="24"/>
          <w:lang w:val="sv-SE" w:eastAsia="ja-JP"/>
        </w:rPr>
      </w:pPr>
      <w:r>
        <w:rPr>
          <w:noProof/>
        </w:rPr>
        <w:t>(paper IV)</w:t>
      </w:r>
      <w:r>
        <w:rPr>
          <w:noProof/>
        </w:rPr>
        <w:tab/>
      </w:r>
      <w:r>
        <w:rPr>
          <w:noProof/>
        </w:rPr>
        <w:fldChar w:fldCharType="begin"/>
      </w:r>
      <w:r>
        <w:rPr>
          <w:noProof/>
        </w:rPr>
        <w:instrText xml:space="preserve"> PAGEREF _Toc234889628 \h </w:instrText>
      </w:r>
      <w:r>
        <w:rPr>
          <w:noProof/>
        </w:rPr>
      </w:r>
      <w:r>
        <w:rPr>
          <w:noProof/>
        </w:rPr>
        <w:fldChar w:fldCharType="separate"/>
      </w:r>
      <w:r w:rsidR="00A40EC5">
        <w:rPr>
          <w:noProof/>
        </w:rPr>
        <w:t>29</w:t>
      </w:r>
      <w:r>
        <w:rPr>
          <w:noProof/>
        </w:rPr>
        <w:fldChar w:fldCharType="end"/>
      </w:r>
    </w:p>
    <w:p w14:paraId="3F4C2DAF" w14:textId="1B6FBB9C" w:rsidR="00117A9C" w:rsidRDefault="00117A9C">
      <w:pPr>
        <w:pStyle w:val="Innehll3"/>
        <w:rPr>
          <w:rFonts w:asciiTheme="minorHAnsi" w:eastAsiaTheme="minorEastAsia" w:hAnsiTheme="minorHAnsi" w:cstheme="minorBidi"/>
          <w:noProof/>
          <w:sz w:val="24"/>
          <w:szCs w:val="24"/>
          <w:lang w:val="sv-SE" w:eastAsia="ja-JP"/>
        </w:rPr>
      </w:pPr>
      <w:r>
        <w:rPr>
          <w:noProof/>
        </w:rPr>
        <w:t>Glucose monitoring (paper IV)</w:t>
      </w:r>
      <w:r>
        <w:rPr>
          <w:noProof/>
        </w:rPr>
        <w:tab/>
      </w:r>
      <w:r>
        <w:rPr>
          <w:noProof/>
        </w:rPr>
        <w:fldChar w:fldCharType="begin"/>
      </w:r>
      <w:r>
        <w:rPr>
          <w:noProof/>
        </w:rPr>
        <w:instrText xml:space="preserve"> PAGEREF _Toc234889629 \h </w:instrText>
      </w:r>
      <w:r>
        <w:rPr>
          <w:noProof/>
        </w:rPr>
      </w:r>
      <w:r>
        <w:rPr>
          <w:noProof/>
        </w:rPr>
        <w:fldChar w:fldCharType="separate"/>
      </w:r>
      <w:r w:rsidR="00A40EC5">
        <w:rPr>
          <w:noProof/>
        </w:rPr>
        <w:t>29</w:t>
      </w:r>
      <w:r>
        <w:rPr>
          <w:noProof/>
        </w:rPr>
        <w:fldChar w:fldCharType="end"/>
      </w:r>
    </w:p>
    <w:p w14:paraId="68816691" w14:textId="287D15E2"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Statistical analyses</w:t>
      </w:r>
      <w:r>
        <w:rPr>
          <w:noProof/>
        </w:rPr>
        <w:tab/>
      </w:r>
      <w:r>
        <w:rPr>
          <w:noProof/>
        </w:rPr>
        <w:fldChar w:fldCharType="begin"/>
      </w:r>
      <w:r>
        <w:rPr>
          <w:noProof/>
        </w:rPr>
        <w:instrText xml:space="preserve"> PAGEREF _Toc234889630 \h </w:instrText>
      </w:r>
      <w:r>
        <w:rPr>
          <w:noProof/>
        </w:rPr>
      </w:r>
      <w:r>
        <w:rPr>
          <w:noProof/>
        </w:rPr>
        <w:fldChar w:fldCharType="separate"/>
      </w:r>
      <w:r w:rsidR="00A40EC5">
        <w:rPr>
          <w:noProof/>
        </w:rPr>
        <w:t>29</w:t>
      </w:r>
      <w:r>
        <w:rPr>
          <w:noProof/>
        </w:rPr>
        <w:fldChar w:fldCharType="end"/>
      </w:r>
    </w:p>
    <w:p w14:paraId="4748BA44" w14:textId="61BD3A25" w:rsidR="00117A9C" w:rsidRDefault="00117A9C">
      <w:pPr>
        <w:pStyle w:val="Innehll1"/>
        <w:rPr>
          <w:rFonts w:asciiTheme="minorHAnsi" w:eastAsiaTheme="minorEastAsia" w:hAnsiTheme="minorHAnsi" w:cstheme="minorBidi"/>
          <w:sz w:val="24"/>
          <w:szCs w:val="24"/>
          <w:lang w:val="sv-SE" w:eastAsia="ja-JP"/>
        </w:rPr>
      </w:pPr>
      <w:r w:rsidRPr="00890C09">
        <w:t>Results</w:t>
      </w:r>
      <w:r>
        <w:tab/>
      </w:r>
      <w:r>
        <w:fldChar w:fldCharType="begin"/>
      </w:r>
      <w:r>
        <w:instrText xml:space="preserve"> PAGEREF _Toc234889631 \h </w:instrText>
      </w:r>
      <w:r>
        <w:fldChar w:fldCharType="separate"/>
      </w:r>
      <w:r w:rsidR="00A40EC5">
        <w:t>31</w:t>
      </w:r>
      <w:r>
        <w:fldChar w:fldCharType="end"/>
      </w:r>
    </w:p>
    <w:p w14:paraId="4C1EAAA1" w14:textId="336C7C60"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Symptoms and clinical managing of patients (papers I+II+IV)</w:t>
      </w:r>
      <w:r>
        <w:rPr>
          <w:noProof/>
        </w:rPr>
        <w:tab/>
      </w:r>
      <w:r>
        <w:rPr>
          <w:noProof/>
        </w:rPr>
        <w:fldChar w:fldCharType="begin"/>
      </w:r>
      <w:r>
        <w:rPr>
          <w:noProof/>
        </w:rPr>
        <w:instrText xml:space="preserve"> PAGEREF _Toc234889632 \h </w:instrText>
      </w:r>
      <w:r>
        <w:rPr>
          <w:noProof/>
        </w:rPr>
      </w:r>
      <w:r>
        <w:rPr>
          <w:noProof/>
        </w:rPr>
        <w:fldChar w:fldCharType="separate"/>
      </w:r>
      <w:r w:rsidR="00A40EC5">
        <w:rPr>
          <w:noProof/>
        </w:rPr>
        <w:t>31</w:t>
      </w:r>
      <w:r>
        <w:rPr>
          <w:noProof/>
        </w:rPr>
        <w:fldChar w:fldCharType="end"/>
      </w:r>
    </w:p>
    <w:p w14:paraId="4F84B9DB" w14:textId="63EC4E08" w:rsidR="00117A9C" w:rsidRDefault="00117A9C">
      <w:pPr>
        <w:pStyle w:val="Innehll2"/>
        <w:rPr>
          <w:rFonts w:asciiTheme="minorHAnsi" w:eastAsiaTheme="minorEastAsia" w:hAnsiTheme="minorHAnsi" w:cstheme="minorBidi"/>
          <w:iCs w:val="0"/>
          <w:noProof/>
          <w:sz w:val="24"/>
          <w:szCs w:val="24"/>
          <w:lang w:val="sv-SE" w:eastAsia="ja-JP"/>
        </w:rPr>
      </w:pPr>
      <w:r>
        <w:rPr>
          <w:noProof/>
        </w:rPr>
        <w:t>Reflux (paper II)</w:t>
      </w:r>
      <w:r>
        <w:rPr>
          <w:noProof/>
        </w:rPr>
        <w:tab/>
      </w:r>
      <w:r>
        <w:rPr>
          <w:noProof/>
        </w:rPr>
        <w:fldChar w:fldCharType="begin"/>
      </w:r>
      <w:r>
        <w:rPr>
          <w:noProof/>
        </w:rPr>
        <w:instrText xml:space="preserve"> PAGEREF _Toc234889633 \h </w:instrText>
      </w:r>
      <w:r>
        <w:rPr>
          <w:noProof/>
        </w:rPr>
      </w:r>
      <w:r>
        <w:rPr>
          <w:noProof/>
        </w:rPr>
        <w:fldChar w:fldCharType="separate"/>
      </w:r>
      <w:r w:rsidR="00A40EC5">
        <w:rPr>
          <w:noProof/>
        </w:rPr>
        <w:t>32</w:t>
      </w:r>
      <w:r>
        <w:rPr>
          <w:noProof/>
        </w:rPr>
        <w:fldChar w:fldCharType="end"/>
      </w:r>
    </w:p>
    <w:p w14:paraId="31DAD875" w14:textId="7B7A7CF8"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Antibodies against gonadotropin-releasing hormone (paper III)</w:t>
      </w:r>
      <w:r>
        <w:rPr>
          <w:noProof/>
        </w:rPr>
        <w:tab/>
      </w:r>
      <w:r>
        <w:rPr>
          <w:noProof/>
        </w:rPr>
        <w:fldChar w:fldCharType="begin"/>
      </w:r>
      <w:r>
        <w:rPr>
          <w:noProof/>
        </w:rPr>
        <w:instrText xml:space="preserve"> PAGEREF _Toc234889634 \h </w:instrText>
      </w:r>
      <w:r>
        <w:rPr>
          <w:noProof/>
        </w:rPr>
      </w:r>
      <w:r>
        <w:rPr>
          <w:noProof/>
        </w:rPr>
        <w:fldChar w:fldCharType="separate"/>
      </w:r>
      <w:r w:rsidR="00A40EC5">
        <w:rPr>
          <w:noProof/>
        </w:rPr>
        <w:t>33</w:t>
      </w:r>
      <w:r>
        <w:rPr>
          <w:noProof/>
        </w:rPr>
        <w:fldChar w:fldCharType="end"/>
      </w:r>
    </w:p>
    <w:p w14:paraId="33AEC870" w14:textId="25191DCC"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Motilin (papers II+IV)</w:t>
      </w:r>
      <w:r>
        <w:rPr>
          <w:noProof/>
        </w:rPr>
        <w:tab/>
      </w:r>
      <w:r>
        <w:rPr>
          <w:noProof/>
        </w:rPr>
        <w:fldChar w:fldCharType="begin"/>
      </w:r>
      <w:r>
        <w:rPr>
          <w:noProof/>
        </w:rPr>
        <w:instrText xml:space="preserve"> PAGEREF _Toc234889635 \h </w:instrText>
      </w:r>
      <w:r>
        <w:rPr>
          <w:noProof/>
        </w:rPr>
      </w:r>
      <w:r>
        <w:rPr>
          <w:noProof/>
        </w:rPr>
        <w:fldChar w:fldCharType="separate"/>
      </w:r>
      <w:r w:rsidR="00A40EC5">
        <w:rPr>
          <w:noProof/>
        </w:rPr>
        <w:t>33</w:t>
      </w:r>
      <w:r>
        <w:rPr>
          <w:noProof/>
        </w:rPr>
        <w:fldChar w:fldCharType="end"/>
      </w:r>
    </w:p>
    <w:p w14:paraId="534C328C" w14:textId="4F98DD92"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 xml:space="preserve">Health-related </w:t>
      </w:r>
      <w:r w:rsidR="006822B8">
        <w:rPr>
          <w:noProof/>
        </w:rPr>
        <w:t>q</w:t>
      </w:r>
      <w:r w:rsidRPr="00890C09">
        <w:rPr>
          <w:noProof/>
        </w:rPr>
        <w:t xml:space="preserve">uality of </w:t>
      </w:r>
      <w:r w:rsidR="006822B8">
        <w:rPr>
          <w:noProof/>
        </w:rPr>
        <w:t>l</w:t>
      </w:r>
      <w:r w:rsidRPr="00890C09">
        <w:rPr>
          <w:noProof/>
        </w:rPr>
        <w:t>ife (papers I+II)</w:t>
      </w:r>
      <w:r>
        <w:rPr>
          <w:noProof/>
        </w:rPr>
        <w:tab/>
      </w:r>
      <w:r>
        <w:rPr>
          <w:noProof/>
        </w:rPr>
        <w:fldChar w:fldCharType="begin"/>
      </w:r>
      <w:r>
        <w:rPr>
          <w:noProof/>
        </w:rPr>
        <w:instrText xml:space="preserve"> PAGEREF _Toc234889636 \h </w:instrText>
      </w:r>
      <w:r>
        <w:rPr>
          <w:noProof/>
        </w:rPr>
      </w:r>
      <w:r>
        <w:rPr>
          <w:noProof/>
        </w:rPr>
        <w:fldChar w:fldCharType="separate"/>
      </w:r>
      <w:r w:rsidR="00A40EC5">
        <w:rPr>
          <w:noProof/>
        </w:rPr>
        <w:t>34</w:t>
      </w:r>
      <w:r>
        <w:rPr>
          <w:noProof/>
        </w:rPr>
        <w:fldChar w:fldCharType="end"/>
      </w:r>
    </w:p>
    <w:p w14:paraId="2D3C181A" w14:textId="3679084D" w:rsidR="00117A9C" w:rsidRDefault="00117A9C">
      <w:pPr>
        <w:pStyle w:val="Innehll3"/>
        <w:rPr>
          <w:rFonts w:asciiTheme="minorHAnsi" w:eastAsiaTheme="minorEastAsia" w:hAnsiTheme="minorHAnsi" w:cstheme="minorBidi"/>
          <w:noProof/>
          <w:sz w:val="24"/>
          <w:szCs w:val="24"/>
          <w:lang w:val="sv-SE" w:eastAsia="ja-JP"/>
        </w:rPr>
      </w:pPr>
      <w:r>
        <w:rPr>
          <w:noProof/>
        </w:rPr>
        <w:t>36-item Short-Form questionnaire</w:t>
      </w:r>
      <w:r>
        <w:rPr>
          <w:noProof/>
        </w:rPr>
        <w:tab/>
      </w:r>
      <w:r>
        <w:rPr>
          <w:noProof/>
        </w:rPr>
        <w:fldChar w:fldCharType="begin"/>
      </w:r>
      <w:r>
        <w:rPr>
          <w:noProof/>
        </w:rPr>
        <w:instrText xml:space="preserve"> PAGEREF _Toc234889637 \h </w:instrText>
      </w:r>
      <w:r>
        <w:rPr>
          <w:noProof/>
        </w:rPr>
      </w:r>
      <w:r>
        <w:rPr>
          <w:noProof/>
        </w:rPr>
        <w:fldChar w:fldCharType="separate"/>
      </w:r>
      <w:r w:rsidR="00A40EC5">
        <w:rPr>
          <w:noProof/>
        </w:rPr>
        <w:t>34</w:t>
      </w:r>
      <w:r>
        <w:rPr>
          <w:noProof/>
        </w:rPr>
        <w:fldChar w:fldCharType="end"/>
      </w:r>
    </w:p>
    <w:p w14:paraId="75755EDB" w14:textId="5C4038C7" w:rsidR="00117A9C" w:rsidRDefault="00117A9C">
      <w:pPr>
        <w:pStyle w:val="Innehll2"/>
        <w:rPr>
          <w:rFonts w:asciiTheme="minorHAnsi" w:eastAsiaTheme="minorEastAsia" w:hAnsiTheme="minorHAnsi" w:cstheme="minorBidi"/>
          <w:iCs w:val="0"/>
          <w:noProof/>
          <w:sz w:val="24"/>
          <w:szCs w:val="24"/>
          <w:lang w:val="sv-SE" w:eastAsia="ja-JP"/>
        </w:rPr>
      </w:pPr>
      <w:r>
        <w:rPr>
          <w:noProof/>
        </w:rPr>
        <w:t>Follow-up (papers I+II)</w:t>
      </w:r>
      <w:r>
        <w:rPr>
          <w:noProof/>
        </w:rPr>
        <w:tab/>
      </w:r>
      <w:r>
        <w:rPr>
          <w:noProof/>
        </w:rPr>
        <w:fldChar w:fldCharType="begin"/>
      </w:r>
      <w:r>
        <w:rPr>
          <w:noProof/>
        </w:rPr>
        <w:instrText xml:space="preserve"> PAGEREF _Toc234889638 \h </w:instrText>
      </w:r>
      <w:r>
        <w:rPr>
          <w:noProof/>
        </w:rPr>
      </w:r>
      <w:r>
        <w:rPr>
          <w:noProof/>
        </w:rPr>
        <w:fldChar w:fldCharType="separate"/>
      </w:r>
      <w:r w:rsidR="00A40EC5">
        <w:rPr>
          <w:noProof/>
        </w:rPr>
        <w:t>36</w:t>
      </w:r>
      <w:r>
        <w:rPr>
          <w:noProof/>
        </w:rPr>
        <w:fldChar w:fldCharType="end"/>
      </w:r>
    </w:p>
    <w:p w14:paraId="32C4E75A" w14:textId="26CF1D16" w:rsidR="00117A9C" w:rsidRDefault="00117A9C">
      <w:pPr>
        <w:pStyle w:val="Innehll3"/>
        <w:rPr>
          <w:rFonts w:asciiTheme="minorHAnsi" w:eastAsiaTheme="minorEastAsia" w:hAnsiTheme="minorHAnsi" w:cstheme="minorBidi"/>
          <w:noProof/>
          <w:sz w:val="24"/>
          <w:szCs w:val="24"/>
          <w:lang w:val="sv-SE" w:eastAsia="ja-JP"/>
        </w:rPr>
      </w:pPr>
      <w:r>
        <w:rPr>
          <w:noProof/>
        </w:rPr>
        <w:t>mGIS questionnaire (paper I)</w:t>
      </w:r>
      <w:r>
        <w:rPr>
          <w:noProof/>
        </w:rPr>
        <w:tab/>
      </w:r>
      <w:r>
        <w:rPr>
          <w:noProof/>
        </w:rPr>
        <w:fldChar w:fldCharType="begin"/>
      </w:r>
      <w:r>
        <w:rPr>
          <w:noProof/>
        </w:rPr>
        <w:instrText xml:space="preserve"> PAGEREF _Toc234889639 \h </w:instrText>
      </w:r>
      <w:r>
        <w:rPr>
          <w:noProof/>
        </w:rPr>
      </w:r>
      <w:r>
        <w:rPr>
          <w:noProof/>
        </w:rPr>
        <w:fldChar w:fldCharType="separate"/>
      </w:r>
      <w:r w:rsidR="00A40EC5">
        <w:rPr>
          <w:noProof/>
        </w:rPr>
        <w:t>36</w:t>
      </w:r>
      <w:r>
        <w:rPr>
          <w:noProof/>
        </w:rPr>
        <w:fldChar w:fldCharType="end"/>
      </w:r>
    </w:p>
    <w:p w14:paraId="46EC41D5" w14:textId="729B92F5" w:rsidR="00117A9C" w:rsidRDefault="00117A9C">
      <w:pPr>
        <w:pStyle w:val="Innehll3"/>
        <w:rPr>
          <w:rFonts w:asciiTheme="minorHAnsi" w:eastAsiaTheme="minorEastAsia" w:hAnsiTheme="minorHAnsi" w:cstheme="minorBidi"/>
          <w:noProof/>
          <w:sz w:val="24"/>
          <w:szCs w:val="24"/>
          <w:lang w:val="sv-SE" w:eastAsia="ja-JP"/>
        </w:rPr>
      </w:pPr>
      <w:r>
        <w:rPr>
          <w:noProof/>
        </w:rPr>
        <w:t>VAS-IBS questionnaire (paper II)</w:t>
      </w:r>
      <w:r>
        <w:rPr>
          <w:noProof/>
        </w:rPr>
        <w:tab/>
      </w:r>
      <w:r>
        <w:rPr>
          <w:noProof/>
        </w:rPr>
        <w:fldChar w:fldCharType="begin"/>
      </w:r>
      <w:r>
        <w:rPr>
          <w:noProof/>
        </w:rPr>
        <w:instrText xml:space="preserve"> PAGEREF _Toc234889640 \h </w:instrText>
      </w:r>
      <w:r>
        <w:rPr>
          <w:noProof/>
        </w:rPr>
      </w:r>
      <w:r>
        <w:rPr>
          <w:noProof/>
        </w:rPr>
        <w:fldChar w:fldCharType="separate"/>
      </w:r>
      <w:r w:rsidR="00A40EC5">
        <w:rPr>
          <w:noProof/>
        </w:rPr>
        <w:t>38</w:t>
      </w:r>
      <w:r>
        <w:rPr>
          <w:noProof/>
        </w:rPr>
        <w:fldChar w:fldCharType="end"/>
      </w:r>
    </w:p>
    <w:p w14:paraId="70A675EC" w14:textId="5561A329" w:rsidR="00117A9C" w:rsidRDefault="00117A9C">
      <w:pPr>
        <w:pStyle w:val="Innehll1"/>
        <w:rPr>
          <w:rFonts w:asciiTheme="minorHAnsi" w:eastAsiaTheme="minorEastAsia" w:hAnsiTheme="minorHAnsi" w:cstheme="minorBidi"/>
          <w:sz w:val="24"/>
          <w:szCs w:val="24"/>
          <w:lang w:val="sv-SE" w:eastAsia="ja-JP"/>
        </w:rPr>
      </w:pPr>
      <w:r w:rsidRPr="00890C09">
        <w:t>Discussion</w:t>
      </w:r>
      <w:r>
        <w:tab/>
      </w:r>
      <w:r>
        <w:fldChar w:fldCharType="begin"/>
      </w:r>
      <w:r>
        <w:instrText xml:space="preserve"> PAGEREF _Toc234889641 \h </w:instrText>
      </w:r>
      <w:r>
        <w:fldChar w:fldCharType="separate"/>
      </w:r>
      <w:r w:rsidR="00A40EC5">
        <w:t>39</w:t>
      </w:r>
      <w:r>
        <w:fldChar w:fldCharType="end"/>
      </w:r>
    </w:p>
    <w:p w14:paraId="3D06CE01" w14:textId="1DBD33F0"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Strengths and limitations</w:t>
      </w:r>
      <w:r>
        <w:rPr>
          <w:noProof/>
        </w:rPr>
        <w:tab/>
      </w:r>
      <w:r>
        <w:rPr>
          <w:noProof/>
        </w:rPr>
        <w:fldChar w:fldCharType="begin"/>
      </w:r>
      <w:r>
        <w:rPr>
          <w:noProof/>
        </w:rPr>
        <w:instrText xml:space="preserve"> PAGEREF _Toc234889642 \h </w:instrText>
      </w:r>
      <w:r>
        <w:rPr>
          <w:noProof/>
        </w:rPr>
      </w:r>
      <w:r>
        <w:rPr>
          <w:noProof/>
        </w:rPr>
        <w:fldChar w:fldCharType="separate"/>
      </w:r>
      <w:r w:rsidR="00A40EC5">
        <w:rPr>
          <w:noProof/>
        </w:rPr>
        <w:t>44</w:t>
      </w:r>
      <w:r>
        <w:rPr>
          <w:noProof/>
        </w:rPr>
        <w:fldChar w:fldCharType="end"/>
      </w:r>
    </w:p>
    <w:p w14:paraId="4919CC29" w14:textId="7E7E4212" w:rsidR="00117A9C" w:rsidRDefault="00117A9C">
      <w:pPr>
        <w:pStyle w:val="Innehll2"/>
        <w:rPr>
          <w:rFonts w:asciiTheme="minorHAnsi" w:eastAsiaTheme="minorEastAsia" w:hAnsiTheme="minorHAnsi" w:cstheme="minorBidi"/>
          <w:iCs w:val="0"/>
          <w:noProof/>
          <w:sz w:val="24"/>
          <w:szCs w:val="24"/>
          <w:lang w:val="sv-SE" w:eastAsia="ja-JP"/>
        </w:rPr>
      </w:pPr>
      <w:r w:rsidRPr="00890C09">
        <w:rPr>
          <w:noProof/>
        </w:rPr>
        <w:t>Future perspectives</w:t>
      </w:r>
      <w:r>
        <w:rPr>
          <w:noProof/>
        </w:rPr>
        <w:tab/>
      </w:r>
      <w:r>
        <w:rPr>
          <w:noProof/>
        </w:rPr>
        <w:fldChar w:fldCharType="begin"/>
      </w:r>
      <w:r>
        <w:rPr>
          <w:noProof/>
        </w:rPr>
        <w:instrText xml:space="preserve"> PAGEREF _Toc234889643 \h </w:instrText>
      </w:r>
      <w:r>
        <w:rPr>
          <w:noProof/>
        </w:rPr>
      </w:r>
      <w:r>
        <w:rPr>
          <w:noProof/>
        </w:rPr>
        <w:fldChar w:fldCharType="separate"/>
      </w:r>
      <w:r w:rsidR="00A40EC5">
        <w:rPr>
          <w:noProof/>
        </w:rPr>
        <w:t>45</w:t>
      </w:r>
      <w:r>
        <w:rPr>
          <w:noProof/>
        </w:rPr>
        <w:fldChar w:fldCharType="end"/>
      </w:r>
    </w:p>
    <w:p w14:paraId="7DBA2BE4" w14:textId="4CB99C1B" w:rsidR="00117A9C" w:rsidRDefault="00117A9C">
      <w:pPr>
        <w:pStyle w:val="Innehll1"/>
        <w:rPr>
          <w:rFonts w:asciiTheme="minorHAnsi" w:eastAsiaTheme="minorEastAsia" w:hAnsiTheme="minorHAnsi" w:cstheme="minorBidi"/>
          <w:sz w:val="24"/>
          <w:szCs w:val="24"/>
          <w:lang w:val="sv-SE" w:eastAsia="ja-JP"/>
        </w:rPr>
      </w:pPr>
      <w:r>
        <w:t>Conclusions</w:t>
      </w:r>
      <w:r>
        <w:tab/>
      </w:r>
      <w:r>
        <w:fldChar w:fldCharType="begin"/>
      </w:r>
      <w:r>
        <w:instrText xml:space="preserve"> PAGEREF _Toc234889644 \h </w:instrText>
      </w:r>
      <w:r>
        <w:fldChar w:fldCharType="separate"/>
      </w:r>
      <w:r w:rsidR="00A40EC5">
        <w:t>47</w:t>
      </w:r>
      <w:r>
        <w:fldChar w:fldCharType="end"/>
      </w:r>
    </w:p>
    <w:p w14:paraId="6A32B25A" w14:textId="07A6A37C" w:rsidR="00117A9C" w:rsidRDefault="00117A9C">
      <w:pPr>
        <w:pStyle w:val="Innehll1"/>
        <w:rPr>
          <w:rFonts w:asciiTheme="minorHAnsi" w:eastAsiaTheme="minorEastAsia" w:hAnsiTheme="minorHAnsi" w:cstheme="minorBidi"/>
          <w:sz w:val="24"/>
          <w:szCs w:val="24"/>
          <w:lang w:val="sv-SE" w:eastAsia="ja-JP"/>
        </w:rPr>
      </w:pPr>
      <w:r>
        <w:t>Populärvetenskaplig sammanfattning</w:t>
      </w:r>
      <w:r>
        <w:tab/>
      </w:r>
      <w:r>
        <w:fldChar w:fldCharType="begin"/>
      </w:r>
      <w:r>
        <w:instrText xml:space="preserve"> PAGEREF _Toc234889645 \h </w:instrText>
      </w:r>
      <w:r>
        <w:fldChar w:fldCharType="separate"/>
      </w:r>
      <w:r w:rsidR="00A40EC5">
        <w:t>49</w:t>
      </w:r>
      <w:r>
        <w:fldChar w:fldCharType="end"/>
      </w:r>
    </w:p>
    <w:p w14:paraId="35F10F85" w14:textId="1EDA8033" w:rsidR="00117A9C" w:rsidRDefault="00117A9C">
      <w:pPr>
        <w:pStyle w:val="Innehll2"/>
        <w:rPr>
          <w:rFonts w:asciiTheme="minorHAnsi" w:eastAsiaTheme="minorEastAsia" w:hAnsiTheme="minorHAnsi" w:cstheme="minorBidi"/>
          <w:iCs w:val="0"/>
          <w:noProof/>
          <w:sz w:val="24"/>
          <w:szCs w:val="24"/>
          <w:lang w:val="sv-SE" w:eastAsia="ja-JP"/>
        </w:rPr>
      </w:pPr>
      <w:r>
        <w:rPr>
          <w:noProof/>
        </w:rPr>
        <w:t>Inflammation i struphuvudet kan bero på annat än reflux</w:t>
      </w:r>
      <w:r>
        <w:rPr>
          <w:noProof/>
        </w:rPr>
        <w:tab/>
      </w:r>
      <w:r>
        <w:rPr>
          <w:noProof/>
        </w:rPr>
        <w:fldChar w:fldCharType="begin"/>
      </w:r>
      <w:r>
        <w:rPr>
          <w:noProof/>
        </w:rPr>
        <w:instrText xml:space="preserve"> PAGEREF _Toc234889646 \h </w:instrText>
      </w:r>
      <w:r>
        <w:rPr>
          <w:noProof/>
        </w:rPr>
      </w:r>
      <w:r>
        <w:rPr>
          <w:noProof/>
        </w:rPr>
        <w:fldChar w:fldCharType="separate"/>
      </w:r>
      <w:r w:rsidR="00A40EC5">
        <w:rPr>
          <w:noProof/>
        </w:rPr>
        <w:t>49</w:t>
      </w:r>
      <w:r>
        <w:rPr>
          <w:noProof/>
        </w:rPr>
        <w:fldChar w:fldCharType="end"/>
      </w:r>
    </w:p>
    <w:p w14:paraId="7BED3F93" w14:textId="3F74E830" w:rsidR="00117A9C" w:rsidRDefault="00117A9C">
      <w:pPr>
        <w:pStyle w:val="Innehll1"/>
        <w:rPr>
          <w:rFonts w:asciiTheme="minorHAnsi" w:eastAsiaTheme="minorEastAsia" w:hAnsiTheme="minorHAnsi" w:cstheme="minorBidi"/>
          <w:sz w:val="24"/>
          <w:szCs w:val="24"/>
          <w:lang w:val="sv-SE" w:eastAsia="ja-JP"/>
        </w:rPr>
      </w:pPr>
      <w:r>
        <w:t>Acknowledgements</w:t>
      </w:r>
      <w:r>
        <w:tab/>
      </w:r>
      <w:r>
        <w:fldChar w:fldCharType="begin"/>
      </w:r>
      <w:r>
        <w:instrText xml:space="preserve"> PAGEREF _Toc234889647 \h </w:instrText>
      </w:r>
      <w:r>
        <w:fldChar w:fldCharType="separate"/>
      </w:r>
      <w:r w:rsidR="00A40EC5">
        <w:t>53</w:t>
      </w:r>
      <w:r>
        <w:fldChar w:fldCharType="end"/>
      </w:r>
    </w:p>
    <w:p w14:paraId="57ACD792" w14:textId="795E4303" w:rsidR="00117A9C" w:rsidRDefault="00117A9C">
      <w:pPr>
        <w:pStyle w:val="Innehll1"/>
        <w:rPr>
          <w:rFonts w:asciiTheme="minorHAnsi" w:eastAsiaTheme="minorEastAsia" w:hAnsiTheme="minorHAnsi" w:cstheme="minorBidi"/>
          <w:sz w:val="24"/>
          <w:szCs w:val="24"/>
          <w:lang w:val="sv-SE" w:eastAsia="ja-JP"/>
        </w:rPr>
      </w:pPr>
      <w:r w:rsidRPr="00890C09">
        <w:t>References</w:t>
      </w:r>
      <w:r>
        <w:tab/>
      </w:r>
      <w:r>
        <w:fldChar w:fldCharType="begin"/>
      </w:r>
      <w:r>
        <w:instrText xml:space="preserve"> PAGEREF _Toc234889648 \h </w:instrText>
      </w:r>
      <w:r>
        <w:fldChar w:fldCharType="separate"/>
      </w:r>
      <w:r w:rsidR="00A40EC5">
        <w:t>55</w:t>
      </w:r>
      <w:r>
        <w:fldChar w:fldCharType="end"/>
      </w:r>
    </w:p>
    <w:p w14:paraId="515E3B12" w14:textId="4AA97AAB" w:rsidR="002336FE" w:rsidRPr="002336FE" w:rsidRDefault="00333358" w:rsidP="002336FE">
      <w:r>
        <w:fldChar w:fldCharType="end"/>
      </w:r>
    </w:p>
    <w:p w14:paraId="6798EF16" w14:textId="77777777" w:rsidR="005E19D0" w:rsidRDefault="005E19D0">
      <w:pPr>
        <w:spacing w:after="0" w:line="240" w:lineRule="auto"/>
        <w:jc w:val="left"/>
        <w:rPr>
          <w:sz w:val="48"/>
          <w:szCs w:val="48"/>
        </w:rPr>
      </w:pPr>
      <w:bookmarkStart w:id="13" w:name="Inneh"/>
      <w:bookmarkStart w:id="14" w:name="_Toc234889594"/>
      <w:bookmarkEnd w:id="13"/>
      <w:r>
        <w:br w:type="page"/>
      </w:r>
    </w:p>
    <w:p w14:paraId="67D220BF" w14:textId="77777777" w:rsidR="005E19D0" w:rsidRDefault="005E19D0">
      <w:pPr>
        <w:spacing w:after="0" w:line="240" w:lineRule="auto"/>
        <w:jc w:val="left"/>
        <w:rPr>
          <w:sz w:val="48"/>
          <w:szCs w:val="48"/>
        </w:rPr>
      </w:pPr>
      <w:r>
        <w:br w:type="page"/>
      </w:r>
    </w:p>
    <w:p w14:paraId="5E7EF1D4" w14:textId="71190498" w:rsidR="00E42590" w:rsidRPr="006822B8" w:rsidRDefault="00E42590" w:rsidP="00486D2F">
      <w:pPr>
        <w:pStyle w:val="Rubrik1"/>
        <w:rPr>
          <w:lang w:val="en-GB"/>
        </w:rPr>
      </w:pPr>
      <w:r w:rsidRPr="006822B8">
        <w:rPr>
          <w:lang w:val="en-GB"/>
        </w:rPr>
        <w:t>List of publications</w:t>
      </w:r>
      <w:bookmarkEnd w:id="14"/>
    </w:p>
    <w:p w14:paraId="5858D428" w14:textId="0B8F6F4F" w:rsidR="00D806AC" w:rsidRDefault="00437C7F" w:rsidP="00B24466">
      <w:pPr>
        <w:pStyle w:val="brdtext1"/>
      </w:pPr>
      <w:r>
        <w:t>Paper I</w:t>
      </w:r>
      <w:r w:rsidR="00D806AC">
        <w:t>: PENDLETON, H., AHLNER-ELMQVIST, M., JANNERT, M. &amp; OHLSSON, B. 2013. Posterior laryngitis: a study of persisting symptoms and health-related quality of life</w:t>
      </w:r>
      <w:r w:rsidR="00DF683C">
        <w:t xml:space="preserve">. </w:t>
      </w:r>
      <w:r w:rsidR="00C0466C">
        <w:t>Eur Arch Otorhinolaryngol</w:t>
      </w:r>
      <w:r w:rsidR="00D806AC">
        <w:t>, 270, 187-95.</w:t>
      </w:r>
    </w:p>
    <w:p w14:paraId="4F38F791" w14:textId="77777777" w:rsidR="00D806AC" w:rsidRDefault="00D806AC" w:rsidP="00207B1D">
      <w:pPr>
        <w:pStyle w:val="brdtext1"/>
      </w:pPr>
    </w:p>
    <w:p w14:paraId="577E6099" w14:textId="17B405F7" w:rsidR="00D806AC" w:rsidRDefault="00D806AC" w:rsidP="00081F5E">
      <w:pPr>
        <w:pStyle w:val="brdtext1"/>
      </w:pPr>
      <w:r>
        <w:t>Paper II:</w:t>
      </w:r>
      <w:r w:rsidR="000A10AE">
        <w:t xml:space="preserve"> </w:t>
      </w:r>
      <w:r w:rsidR="00396736" w:rsidRPr="00396736">
        <w:t xml:space="preserve">PENDLETON, H., AHLNER-ELMQVIST, M., OLSSON, R., THORSSON, O., HAMMAR, O., JANNERT, M. &amp; OHLSSON, B. Posterior </w:t>
      </w:r>
      <w:r w:rsidR="0010269F">
        <w:t>l</w:t>
      </w:r>
      <w:r w:rsidR="00396736" w:rsidRPr="00396736">
        <w:t xml:space="preserve">aryngitis: </w:t>
      </w:r>
      <w:r w:rsidR="0010269F">
        <w:t>a</w:t>
      </w:r>
      <w:r w:rsidR="00396736" w:rsidRPr="00396736">
        <w:t xml:space="preserve"> disease with different aetiologies affecting </w:t>
      </w:r>
      <w:r w:rsidR="0010269F">
        <w:t>h</w:t>
      </w:r>
      <w:r w:rsidR="00396736" w:rsidRPr="00396736">
        <w:t>ealth-</w:t>
      </w:r>
      <w:r w:rsidR="0010269F">
        <w:t>r</w:t>
      </w:r>
      <w:r w:rsidR="00396736" w:rsidRPr="00396736">
        <w:t xml:space="preserve">elated </w:t>
      </w:r>
      <w:r w:rsidR="0010269F">
        <w:t>q</w:t>
      </w:r>
      <w:r w:rsidR="00396736" w:rsidRPr="00396736">
        <w:t xml:space="preserve">uality of </w:t>
      </w:r>
      <w:r w:rsidR="0010269F">
        <w:t>l</w:t>
      </w:r>
      <w:r w:rsidR="00396736" w:rsidRPr="00396736">
        <w:t>ife.</w:t>
      </w:r>
      <w:r w:rsidR="001D433B">
        <w:t xml:space="preserve"> </w:t>
      </w:r>
      <w:r w:rsidR="001D433B" w:rsidRPr="001D433B">
        <w:t>BMC</w:t>
      </w:r>
      <w:r w:rsidR="001D433B">
        <w:t xml:space="preserve"> </w:t>
      </w:r>
      <w:r w:rsidR="00031441">
        <w:t>Ear Nose Throat Disord</w:t>
      </w:r>
      <w:r w:rsidR="0010269F">
        <w:t>,</w:t>
      </w:r>
      <w:r w:rsidR="00E36596">
        <w:t xml:space="preserve"> </w:t>
      </w:r>
      <w:r w:rsidR="0010269F">
        <w:t>s</w:t>
      </w:r>
      <w:r w:rsidR="00396736" w:rsidRPr="00396736">
        <w:t xml:space="preserve">ubmitted </w:t>
      </w:r>
      <w:r w:rsidR="00DF683C">
        <w:t xml:space="preserve"> </w:t>
      </w:r>
      <w:r w:rsidR="00E36596">
        <w:t>July</w:t>
      </w:r>
      <w:r w:rsidR="00A0461C">
        <w:t xml:space="preserve">, </w:t>
      </w:r>
      <w:r w:rsidR="00396736" w:rsidRPr="00396736">
        <w:t>2013.</w:t>
      </w:r>
    </w:p>
    <w:p w14:paraId="7948BE9A" w14:textId="77777777" w:rsidR="00D806AC" w:rsidRDefault="00D806AC" w:rsidP="00081F5E">
      <w:pPr>
        <w:pStyle w:val="brdtext1"/>
      </w:pPr>
    </w:p>
    <w:p w14:paraId="76C514E6" w14:textId="03D32842" w:rsidR="00D806AC" w:rsidRDefault="00D806AC" w:rsidP="00D95DE3">
      <w:pPr>
        <w:pStyle w:val="brdtext1"/>
      </w:pPr>
      <w:r>
        <w:t xml:space="preserve">Paper III: </w:t>
      </w:r>
      <w:r w:rsidRPr="00D806AC">
        <w:t>PENDLETON, H., ALM, R., NORDIN FRED</w:t>
      </w:r>
      <w:r>
        <w:t xml:space="preserve">RIKSON, G. &amp; OHLSSON, B. 2013. </w:t>
      </w:r>
      <w:r w:rsidRPr="00D806AC">
        <w:t>Antibodies against gonadotropin-releasing hormone in pati</w:t>
      </w:r>
      <w:r>
        <w:t xml:space="preserve">ents with posterior laryngitis. </w:t>
      </w:r>
      <w:r w:rsidRPr="00D806AC">
        <w:t xml:space="preserve">Drug </w:t>
      </w:r>
      <w:r w:rsidR="00396736">
        <w:t>T</w:t>
      </w:r>
      <w:r w:rsidRPr="00D806AC">
        <w:t xml:space="preserve">arget </w:t>
      </w:r>
      <w:r w:rsidR="00396736">
        <w:t>I</w:t>
      </w:r>
      <w:r w:rsidRPr="00D806AC">
        <w:t>nsights, 7, 1-8.</w:t>
      </w:r>
    </w:p>
    <w:p w14:paraId="1927DE3F" w14:textId="77777777" w:rsidR="00D806AC" w:rsidRDefault="00D806AC" w:rsidP="00CD2773">
      <w:pPr>
        <w:pStyle w:val="brdtext1"/>
      </w:pPr>
    </w:p>
    <w:p w14:paraId="2985E111" w14:textId="6BF4DDFD" w:rsidR="00D806AC" w:rsidRDefault="00D806AC" w:rsidP="00CD2773">
      <w:pPr>
        <w:pStyle w:val="brdtext1"/>
      </w:pPr>
      <w:r>
        <w:t xml:space="preserve">Paper IV: </w:t>
      </w:r>
      <w:r w:rsidRPr="00D806AC">
        <w:t>PENDLETON, H., EKMAN, R., OLSSON, R.,</w:t>
      </w:r>
      <w:r>
        <w:t xml:space="preserve"> EKBERG, O. &amp; OHLSSON, B. 2009. </w:t>
      </w:r>
      <w:r w:rsidRPr="00D806AC">
        <w:t>Motili</w:t>
      </w:r>
      <w:r>
        <w:t xml:space="preserve">n concentrations in relation to </w:t>
      </w:r>
      <w:r w:rsidRPr="00D806AC">
        <w:t>gastro intestinal dy</w:t>
      </w:r>
      <w:r>
        <w:t xml:space="preserve">smotility in diabetes mellitus. </w:t>
      </w:r>
      <w:r w:rsidRPr="00D806AC">
        <w:t>Eur J Intern Med, 20, 654-9.</w:t>
      </w:r>
    </w:p>
    <w:p w14:paraId="6A616E4D" w14:textId="77777777" w:rsidR="00D806AC" w:rsidRDefault="00D806AC" w:rsidP="004A291C">
      <w:pPr>
        <w:pStyle w:val="brdtext1"/>
      </w:pPr>
    </w:p>
    <w:p w14:paraId="67BEB10C" w14:textId="36C639DD" w:rsidR="00437C7F" w:rsidRPr="00437C7F" w:rsidRDefault="00437C7F" w:rsidP="00B260BC">
      <w:pPr>
        <w:pStyle w:val="brdtext1"/>
      </w:pPr>
    </w:p>
    <w:p w14:paraId="47102C87" w14:textId="3CAE8C39" w:rsidR="00CD7B20" w:rsidRPr="0095525E" w:rsidRDefault="001F4A18" w:rsidP="00486D2F">
      <w:pPr>
        <w:pStyle w:val="Rubrik1"/>
      </w:pPr>
      <w:bookmarkStart w:id="15" w:name="_Toc234889595"/>
      <w:r w:rsidRPr="0095525E">
        <w:t>Abbreviations</w:t>
      </w:r>
      <w:bookmarkEnd w:id="15"/>
    </w:p>
    <w:p w14:paraId="48E3AAAF" w14:textId="77777777" w:rsidR="00946440" w:rsidRPr="00AA5335" w:rsidRDefault="00946440" w:rsidP="00B178FB">
      <w:pPr>
        <w:tabs>
          <w:tab w:val="left" w:pos="1134"/>
        </w:tabs>
        <w:spacing w:line="240" w:lineRule="auto"/>
        <w:rPr>
          <w:color w:val="000000"/>
        </w:rPr>
      </w:pPr>
      <w:r w:rsidRPr="00AA5335">
        <w:rPr>
          <w:color w:val="000000"/>
        </w:rPr>
        <w:t>CA</w:t>
      </w:r>
      <w:r w:rsidRPr="00AA5335">
        <w:rPr>
          <w:color w:val="000000"/>
        </w:rPr>
        <w:tab/>
        <w:t>Carbonic anhydrase isoenzymes</w:t>
      </w:r>
    </w:p>
    <w:p w14:paraId="6117DF61" w14:textId="77777777" w:rsidR="00946440" w:rsidRPr="00AA5335" w:rsidRDefault="00946440" w:rsidP="00B178FB">
      <w:pPr>
        <w:tabs>
          <w:tab w:val="left" w:pos="1134"/>
        </w:tabs>
        <w:spacing w:line="240" w:lineRule="auto"/>
        <w:rPr>
          <w:color w:val="000000"/>
        </w:rPr>
      </w:pPr>
      <w:r w:rsidRPr="00AA5335">
        <w:rPr>
          <w:color w:val="000000"/>
        </w:rPr>
        <w:t>CIPO</w:t>
      </w:r>
      <w:r w:rsidRPr="00AA5335">
        <w:rPr>
          <w:color w:val="000000"/>
        </w:rPr>
        <w:tab/>
        <w:t>Chronic intestinal pseudo-obstruction</w:t>
      </w:r>
    </w:p>
    <w:p w14:paraId="6BE163FA" w14:textId="77777777" w:rsidR="00946440" w:rsidRPr="00AA5335" w:rsidRDefault="00946440" w:rsidP="00B178FB">
      <w:pPr>
        <w:tabs>
          <w:tab w:val="left" w:pos="1134"/>
        </w:tabs>
        <w:spacing w:line="240" w:lineRule="auto"/>
        <w:rPr>
          <w:color w:val="000000"/>
        </w:rPr>
      </w:pPr>
      <w:r w:rsidRPr="00AA5335">
        <w:rPr>
          <w:color w:val="000000"/>
        </w:rPr>
        <w:t>ED</w:t>
      </w:r>
      <w:r w:rsidRPr="00AA5335">
        <w:rPr>
          <w:color w:val="000000"/>
        </w:rPr>
        <w:tab/>
        <w:t>Enteric dysmotility</w:t>
      </w:r>
    </w:p>
    <w:p w14:paraId="40C5628F" w14:textId="77777777" w:rsidR="00946440" w:rsidRPr="00AA5335" w:rsidRDefault="00946440" w:rsidP="00B178FB">
      <w:pPr>
        <w:tabs>
          <w:tab w:val="left" w:pos="1134"/>
        </w:tabs>
        <w:spacing w:line="240" w:lineRule="auto"/>
        <w:rPr>
          <w:color w:val="000000"/>
        </w:rPr>
      </w:pPr>
      <w:r w:rsidRPr="00AA5335">
        <w:rPr>
          <w:color w:val="000000"/>
        </w:rPr>
        <w:t>ENS</w:t>
      </w:r>
      <w:r w:rsidRPr="00AA5335">
        <w:rPr>
          <w:color w:val="000000"/>
        </w:rPr>
        <w:tab/>
        <w:t>Enteric nervous system</w:t>
      </w:r>
    </w:p>
    <w:p w14:paraId="6F62E1C9" w14:textId="77777777" w:rsidR="00946440" w:rsidRPr="00AA5335" w:rsidRDefault="00946440" w:rsidP="00B178FB">
      <w:pPr>
        <w:tabs>
          <w:tab w:val="left" w:pos="1134"/>
        </w:tabs>
        <w:spacing w:line="240" w:lineRule="auto"/>
        <w:rPr>
          <w:color w:val="000000"/>
        </w:rPr>
      </w:pPr>
      <w:r w:rsidRPr="00AA5335">
        <w:rPr>
          <w:color w:val="000000"/>
        </w:rPr>
        <w:t>ELISA</w:t>
      </w:r>
      <w:r w:rsidRPr="00AA5335">
        <w:rPr>
          <w:color w:val="000000"/>
        </w:rPr>
        <w:tab/>
        <w:t>Enzyme-linked immunosorbent assay</w:t>
      </w:r>
    </w:p>
    <w:p w14:paraId="3F7CD40E" w14:textId="77777777" w:rsidR="00946440" w:rsidRPr="00AA5335" w:rsidRDefault="00946440" w:rsidP="00B178FB">
      <w:pPr>
        <w:tabs>
          <w:tab w:val="left" w:pos="1134"/>
        </w:tabs>
        <w:spacing w:line="240" w:lineRule="auto"/>
        <w:rPr>
          <w:color w:val="000000"/>
        </w:rPr>
      </w:pPr>
      <w:r w:rsidRPr="00AA5335">
        <w:rPr>
          <w:color w:val="000000"/>
        </w:rPr>
        <w:t>ENT</w:t>
      </w:r>
      <w:r w:rsidRPr="00AA5335">
        <w:rPr>
          <w:color w:val="000000"/>
        </w:rPr>
        <w:tab/>
        <w:t>Ear, nose and throat</w:t>
      </w:r>
    </w:p>
    <w:p w14:paraId="32DFF6A0" w14:textId="623DA2F8" w:rsidR="00946440" w:rsidRPr="00AA5335" w:rsidRDefault="00946440" w:rsidP="00B178FB">
      <w:pPr>
        <w:tabs>
          <w:tab w:val="left" w:pos="1134"/>
        </w:tabs>
        <w:spacing w:line="240" w:lineRule="auto"/>
        <w:rPr>
          <w:color w:val="000000"/>
        </w:rPr>
      </w:pPr>
      <w:r w:rsidRPr="00AA5335">
        <w:rPr>
          <w:color w:val="000000"/>
        </w:rPr>
        <w:t>FGID</w:t>
      </w:r>
      <w:r w:rsidRPr="00AA5335">
        <w:rPr>
          <w:color w:val="000000"/>
        </w:rPr>
        <w:tab/>
        <w:t>Functional gastrointestinal disease</w:t>
      </w:r>
    </w:p>
    <w:p w14:paraId="55053449" w14:textId="77777777" w:rsidR="00946440" w:rsidRPr="00AA5335" w:rsidRDefault="00946440" w:rsidP="00B178FB">
      <w:pPr>
        <w:tabs>
          <w:tab w:val="left" w:pos="1134"/>
        </w:tabs>
        <w:spacing w:line="240" w:lineRule="auto"/>
        <w:rPr>
          <w:color w:val="000000"/>
        </w:rPr>
      </w:pPr>
      <w:r w:rsidRPr="00AA5335">
        <w:rPr>
          <w:color w:val="000000"/>
        </w:rPr>
        <w:t>FSH</w:t>
      </w:r>
      <w:r w:rsidRPr="00AA5335">
        <w:rPr>
          <w:color w:val="000000"/>
        </w:rPr>
        <w:tab/>
        <w:t xml:space="preserve">Follicle-stimulating hormone </w:t>
      </w:r>
    </w:p>
    <w:p w14:paraId="43B3BE65" w14:textId="55467FDC" w:rsidR="00946440" w:rsidRPr="00AA5335" w:rsidRDefault="00946440" w:rsidP="00B178FB">
      <w:pPr>
        <w:tabs>
          <w:tab w:val="left" w:pos="1134"/>
        </w:tabs>
        <w:spacing w:line="240" w:lineRule="auto"/>
        <w:rPr>
          <w:color w:val="000000"/>
        </w:rPr>
      </w:pPr>
      <w:r w:rsidRPr="00AA5335">
        <w:rPr>
          <w:color w:val="000000"/>
        </w:rPr>
        <w:t>GIS</w:t>
      </w:r>
      <w:r w:rsidRPr="00AA5335">
        <w:rPr>
          <w:color w:val="000000"/>
        </w:rPr>
        <w:tab/>
        <w:t>Gastro</w:t>
      </w:r>
      <w:r w:rsidR="00C36833">
        <w:rPr>
          <w:color w:val="000000"/>
        </w:rPr>
        <w:t>-</w:t>
      </w:r>
      <w:r w:rsidRPr="00AA5335">
        <w:rPr>
          <w:color w:val="000000"/>
        </w:rPr>
        <w:t>oesophageal reflux disease impact scale</w:t>
      </w:r>
    </w:p>
    <w:p w14:paraId="619BF56B" w14:textId="77777777" w:rsidR="00946440" w:rsidRPr="00AA5335" w:rsidRDefault="00946440" w:rsidP="00B178FB">
      <w:pPr>
        <w:tabs>
          <w:tab w:val="left" w:pos="1134"/>
        </w:tabs>
        <w:spacing w:line="240" w:lineRule="auto"/>
        <w:rPr>
          <w:color w:val="000000"/>
        </w:rPr>
      </w:pPr>
      <w:r w:rsidRPr="00AA5335">
        <w:rPr>
          <w:color w:val="000000"/>
        </w:rPr>
        <w:t>GnRH</w:t>
      </w:r>
      <w:r w:rsidRPr="00AA5335">
        <w:rPr>
          <w:color w:val="000000"/>
        </w:rPr>
        <w:tab/>
        <w:t>Gonadotropin-releasing hormone</w:t>
      </w:r>
    </w:p>
    <w:p w14:paraId="3722E3B6" w14:textId="0CA3F06B" w:rsidR="00946440" w:rsidRPr="00AA5335" w:rsidRDefault="00946440" w:rsidP="00B178FB">
      <w:pPr>
        <w:tabs>
          <w:tab w:val="left" w:pos="1134"/>
        </w:tabs>
        <w:spacing w:line="240" w:lineRule="auto"/>
        <w:rPr>
          <w:color w:val="000000"/>
        </w:rPr>
      </w:pPr>
      <w:r w:rsidRPr="00AA5335">
        <w:rPr>
          <w:color w:val="000000"/>
        </w:rPr>
        <w:t>GORD</w:t>
      </w:r>
      <w:r w:rsidRPr="00AA5335">
        <w:rPr>
          <w:color w:val="000000"/>
        </w:rPr>
        <w:tab/>
        <w:t>Gastro</w:t>
      </w:r>
      <w:r w:rsidR="00C36833">
        <w:rPr>
          <w:color w:val="000000"/>
        </w:rPr>
        <w:t>-</w:t>
      </w:r>
      <w:r w:rsidRPr="00AA5335">
        <w:rPr>
          <w:color w:val="000000"/>
        </w:rPr>
        <w:t>oesophageal reflux disease</w:t>
      </w:r>
    </w:p>
    <w:p w14:paraId="50868ECA" w14:textId="77777777" w:rsidR="00946440" w:rsidRPr="00AA5335" w:rsidRDefault="00946440" w:rsidP="007D5994">
      <w:pPr>
        <w:tabs>
          <w:tab w:val="left" w:pos="1134"/>
        </w:tabs>
        <w:spacing w:line="240" w:lineRule="auto"/>
        <w:rPr>
          <w:color w:val="000000"/>
        </w:rPr>
      </w:pPr>
      <w:r w:rsidRPr="00AA5335">
        <w:rPr>
          <w:color w:val="000000"/>
        </w:rPr>
        <w:t>HRQOL</w:t>
      </w:r>
      <w:r w:rsidRPr="00AA5335">
        <w:rPr>
          <w:color w:val="000000"/>
        </w:rPr>
        <w:tab/>
        <w:t xml:space="preserve">Health-related quality of life </w:t>
      </w:r>
    </w:p>
    <w:p w14:paraId="5520B4C5" w14:textId="77777777" w:rsidR="00946440" w:rsidRPr="00AA5335" w:rsidRDefault="00946440" w:rsidP="007D5994">
      <w:pPr>
        <w:tabs>
          <w:tab w:val="left" w:pos="1134"/>
        </w:tabs>
        <w:spacing w:line="240" w:lineRule="auto"/>
        <w:rPr>
          <w:color w:val="000000"/>
        </w:rPr>
      </w:pPr>
      <w:r w:rsidRPr="00AA5335">
        <w:rPr>
          <w:color w:val="000000"/>
        </w:rPr>
        <w:t>IBS</w:t>
      </w:r>
      <w:r w:rsidRPr="00AA5335">
        <w:rPr>
          <w:color w:val="000000"/>
        </w:rPr>
        <w:tab/>
        <w:t>Irritable bowel syndrome</w:t>
      </w:r>
    </w:p>
    <w:p w14:paraId="62C3DE27" w14:textId="77777777" w:rsidR="00946440" w:rsidRPr="00AA5335" w:rsidRDefault="00946440" w:rsidP="007D5994">
      <w:pPr>
        <w:tabs>
          <w:tab w:val="left" w:pos="1134"/>
        </w:tabs>
        <w:spacing w:line="240" w:lineRule="auto"/>
        <w:rPr>
          <w:color w:val="000000"/>
        </w:rPr>
      </w:pPr>
      <w:r w:rsidRPr="00AA5335">
        <w:rPr>
          <w:color w:val="000000"/>
        </w:rPr>
        <w:t>LH</w:t>
      </w:r>
      <w:r w:rsidRPr="00AA5335">
        <w:rPr>
          <w:color w:val="000000"/>
        </w:rPr>
        <w:tab/>
        <w:t>Luteinizing hormone</w:t>
      </w:r>
    </w:p>
    <w:p w14:paraId="0F2E7049" w14:textId="77777777" w:rsidR="00946440" w:rsidRPr="00AA5335" w:rsidRDefault="00946440" w:rsidP="007D5994">
      <w:pPr>
        <w:tabs>
          <w:tab w:val="left" w:pos="1134"/>
        </w:tabs>
        <w:spacing w:line="240" w:lineRule="auto"/>
        <w:rPr>
          <w:color w:val="000000"/>
        </w:rPr>
      </w:pPr>
      <w:r w:rsidRPr="00AA5335">
        <w:rPr>
          <w:color w:val="000000"/>
        </w:rPr>
        <w:t>LOS</w:t>
      </w:r>
      <w:r w:rsidRPr="00AA5335">
        <w:rPr>
          <w:color w:val="000000"/>
        </w:rPr>
        <w:tab/>
        <w:t>Lower oesophageal sphincter</w:t>
      </w:r>
    </w:p>
    <w:p w14:paraId="03966C80" w14:textId="77777777" w:rsidR="00946440" w:rsidRPr="00AA5335" w:rsidRDefault="00946440" w:rsidP="007D5994">
      <w:pPr>
        <w:tabs>
          <w:tab w:val="left" w:pos="1134"/>
        </w:tabs>
        <w:spacing w:line="240" w:lineRule="auto"/>
        <w:rPr>
          <w:color w:val="000000"/>
        </w:rPr>
      </w:pPr>
      <w:r w:rsidRPr="00AA5335">
        <w:rPr>
          <w:color w:val="000000"/>
        </w:rPr>
        <w:t>LPR</w:t>
      </w:r>
      <w:r w:rsidRPr="00AA5335">
        <w:rPr>
          <w:color w:val="000000"/>
        </w:rPr>
        <w:tab/>
        <w:t>Laryngo-pharyngeal reflux</w:t>
      </w:r>
    </w:p>
    <w:p w14:paraId="25120556" w14:textId="0A5F8400" w:rsidR="00946440" w:rsidRPr="00AA5335" w:rsidRDefault="00946440" w:rsidP="007D5994">
      <w:pPr>
        <w:tabs>
          <w:tab w:val="left" w:pos="1134"/>
        </w:tabs>
        <w:spacing w:line="240" w:lineRule="auto"/>
        <w:rPr>
          <w:color w:val="000000"/>
        </w:rPr>
      </w:pPr>
      <w:r w:rsidRPr="00AA5335">
        <w:rPr>
          <w:color w:val="000000"/>
        </w:rPr>
        <w:t>MII-pH</w:t>
      </w:r>
      <w:r w:rsidRPr="00AA5335">
        <w:rPr>
          <w:color w:val="000000"/>
        </w:rPr>
        <w:tab/>
        <w:t>Multi</w:t>
      </w:r>
      <w:r w:rsidR="006822B8">
        <w:rPr>
          <w:color w:val="000000"/>
        </w:rPr>
        <w:t>-</w:t>
      </w:r>
      <w:r w:rsidRPr="00AA5335">
        <w:rPr>
          <w:color w:val="000000"/>
        </w:rPr>
        <w:t>channel intra</w:t>
      </w:r>
      <w:r w:rsidR="006822B8">
        <w:rPr>
          <w:color w:val="000000"/>
        </w:rPr>
        <w:t>-</w:t>
      </w:r>
      <w:r w:rsidRPr="00AA5335">
        <w:rPr>
          <w:color w:val="000000"/>
        </w:rPr>
        <w:t>luminal impedance and pH monitoring</w:t>
      </w:r>
    </w:p>
    <w:p w14:paraId="3F6389E3" w14:textId="77777777" w:rsidR="00946440" w:rsidRPr="00AA5335" w:rsidRDefault="00946440" w:rsidP="007D5994">
      <w:pPr>
        <w:tabs>
          <w:tab w:val="left" w:pos="1134"/>
        </w:tabs>
        <w:spacing w:line="240" w:lineRule="auto"/>
        <w:rPr>
          <w:color w:val="000000"/>
        </w:rPr>
      </w:pPr>
      <w:r w:rsidRPr="00AA5335">
        <w:rPr>
          <w:color w:val="000000"/>
        </w:rPr>
        <w:t>MMC III</w:t>
      </w:r>
      <w:r w:rsidRPr="00AA5335">
        <w:rPr>
          <w:color w:val="000000"/>
        </w:rPr>
        <w:tab/>
        <w:t>Migrating motor complex phase III</w:t>
      </w:r>
    </w:p>
    <w:p w14:paraId="68AD948A" w14:textId="2B18CB7F" w:rsidR="00946440" w:rsidRPr="00AA5335" w:rsidRDefault="00946440" w:rsidP="007D5994">
      <w:pPr>
        <w:tabs>
          <w:tab w:val="left" w:pos="1134"/>
        </w:tabs>
        <w:spacing w:line="240" w:lineRule="auto"/>
        <w:rPr>
          <w:color w:val="000000"/>
        </w:rPr>
      </w:pPr>
      <w:r w:rsidRPr="00AA5335">
        <w:rPr>
          <w:color w:val="000000"/>
        </w:rPr>
        <w:t>OGD</w:t>
      </w:r>
      <w:r w:rsidRPr="00AA5335">
        <w:rPr>
          <w:color w:val="000000"/>
        </w:rPr>
        <w:tab/>
        <w:t>Oesophago</w:t>
      </w:r>
      <w:r w:rsidR="00C36833">
        <w:rPr>
          <w:color w:val="000000"/>
        </w:rPr>
        <w:t>-</w:t>
      </w:r>
      <w:r w:rsidRPr="00AA5335">
        <w:rPr>
          <w:color w:val="000000"/>
        </w:rPr>
        <w:t>gastro</w:t>
      </w:r>
      <w:r w:rsidR="00C36833">
        <w:rPr>
          <w:color w:val="000000"/>
        </w:rPr>
        <w:t>-</w:t>
      </w:r>
      <w:r w:rsidRPr="00AA5335">
        <w:rPr>
          <w:color w:val="000000"/>
        </w:rPr>
        <w:t>duodenoscopy</w:t>
      </w:r>
    </w:p>
    <w:p w14:paraId="6628727C" w14:textId="77777777" w:rsidR="00946440" w:rsidRPr="00AA5335" w:rsidRDefault="00946440" w:rsidP="007D5994">
      <w:pPr>
        <w:tabs>
          <w:tab w:val="left" w:pos="1134"/>
        </w:tabs>
        <w:spacing w:line="240" w:lineRule="auto"/>
        <w:rPr>
          <w:color w:val="000000"/>
        </w:rPr>
      </w:pPr>
      <w:r w:rsidRPr="00AA5335">
        <w:rPr>
          <w:color w:val="000000"/>
        </w:rPr>
        <w:t>PL</w:t>
      </w:r>
      <w:r w:rsidRPr="00AA5335">
        <w:rPr>
          <w:color w:val="000000"/>
        </w:rPr>
        <w:tab/>
        <w:t>Posterior laryngitis</w:t>
      </w:r>
    </w:p>
    <w:p w14:paraId="38BCDEA8" w14:textId="77777777" w:rsidR="00946440" w:rsidRPr="00AA5335" w:rsidRDefault="00946440" w:rsidP="007D5994">
      <w:pPr>
        <w:tabs>
          <w:tab w:val="left" w:pos="1134"/>
        </w:tabs>
        <w:spacing w:line="240" w:lineRule="auto"/>
        <w:rPr>
          <w:color w:val="000000"/>
        </w:rPr>
      </w:pPr>
      <w:r w:rsidRPr="00AA5335">
        <w:rPr>
          <w:color w:val="000000"/>
        </w:rPr>
        <w:t>PPI</w:t>
      </w:r>
      <w:r w:rsidRPr="00AA5335">
        <w:rPr>
          <w:color w:val="000000"/>
        </w:rPr>
        <w:tab/>
        <w:t>Proton pump inhibitor</w:t>
      </w:r>
    </w:p>
    <w:p w14:paraId="39C547B0" w14:textId="6533AC22" w:rsidR="00946440" w:rsidRPr="00AA5335" w:rsidRDefault="00946440" w:rsidP="007D5994">
      <w:pPr>
        <w:tabs>
          <w:tab w:val="left" w:pos="1134"/>
        </w:tabs>
        <w:spacing w:line="240" w:lineRule="auto"/>
        <w:rPr>
          <w:color w:val="000000"/>
        </w:rPr>
      </w:pPr>
      <w:r w:rsidRPr="00AA5335">
        <w:rPr>
          <w:color w:val="000000"/>
        </w:rPr>
        <w:t>SF-36</w:t>
      </w:r>
      <w:r w:rsidRPr="00AA5335">
        <w:rPr>
          <w:color w:val="000000"/>
        </w:rPr>
        <w:tab/>
      </w:r>
      <w:r w:rsidR="00DF683C" w:rsidRPr="00AA5335">
        <w:rPr>
          <w:color w:val="000000"/>
        </w:rPr>
        <w:t>36-</w:t>
      </w:r>
      <w:r w:rsidR="00DF683C">
        <w:rPr>
          <w:color w:val="000000"/>
        </w:rPr>
        <w:t>i</w:t>
      </w:r>
      <w:r w:rsidR="00DF683C" w:rsidRPr="00AA5335">
        <w:rPr>
          <w:color w:val="000000"/>
        </w:rPr>
        <w:t xml:space="preserve">tem </w:t>
      </w:r>
      <w:r w:rsidR="00DF683C">
        <w:rPr>
          <w:color w:val="000000"/>
        </w:rPr>
        <w:t>S</w:t>
      </w:r>
      <w:r w:rsidR="00DF683C" w:rsidRPr="00AA5335">
        <w:rPr>
          <w:color w:val="000000"/>
        </w:rPr>
        <w:t>hort</w:t>
      </w:r>
      <w:r w:rsidR="00DF683C">
        <w:rPr>
          <w:color w:val="000000"/>
        </w:rPr>
        <w:t>-F</w:t>
      </w:r>
      <w:r w:rsidR="00DF683C" w:rsidRPr="00AA5335">
        <w:rPr>
          <w:color w:val="000000"/>
        </w:rPr>
        <w:t xml:space="preserve">orm </w:t>
      </w:r>
      <w:r w:rsidR="00DF683C">
        <w:rPr>
          <w:color w:val="000000"/>
        </w:rPr>
        <w:t>questionnaire</w:t>
      </w:r>
      <w:r w:rsidR="00DF683C" w:rsidRPr="00AA5335" w:rsidDel="00DF683C">
        <w:rPr>
          <w:color w:val="000000"/>
        </w:rPr>
        <w:t xml:space="preserve"> </w:t>
      </w:r>
    </w:p>
    <w:p w14:paraId="605BEFA5" w14:textId="77777777" w:rsidR="00946440" w:rsidRDefault="00946440" w:rsidP="007D5994">
      <w:pPr>
        <w:tabs>
          <w:tab w:val="left" w:pos="1134"/>
        </w:tabs>
        <w:spacing w:line="240" w:lineRule="auto"/>
        <w:rPr>
          <w:color w:val="000000"/>
        </w:rPr>
      </w:pPr>
      <w:r w:rsidRPr="00AA5335">
        <w:rPr>
          <w:color w:val="000000"/>
        </w:rPr>
        <w:t>VAS-IBS</w:t>
      </w:r>
      <w:r w:rsidRPr="00AA5335">
        <w:rPr>
          <w:color w:val="000000"/>
        </w:rPr>
        <w:tab/>
        <w:t>Visual Analogue Scale for Irritable Bowel Syndrome</w:t>
      </w:r>
    </w:p>
    <w:p w14:paraId="67D80F25" w14:textId="698F2585" w:rsidR="0078265D" w:rsidRPr="00117A9C" w:rsidRDefault="0078265D" w:rsidP="00486D2F">
      <w:pPr>
        <w:pStyle w:val="Rubrik1"/>
        <w:rPr>
          <w:lang w:val="en-GB"/>
        </w:rPr>
      </w:pPr>
      <w:bookmarkStart w:id="16" w:name="_Toc234889596"/>
      <w:r w:rsidRPr="00117A9C">
        <w:rPr>
          <w:lang w:val="en-GB"/>
        </w:rPr>
        <w:t>Thesis at a glance</w:t>
      </w:r>
      <w:bookmarkEnd w:id="16"/>
    </w:p>
    <w:p w14:paraId="724619D1" w14:textId="113B9492" w:rsidR="0078265D" w:rsidRDefault="0078265D" w:rsidP="0078265D">
      <w:r>
        <w:rPr>
          <w:noProof/>
          <w:lang w:val="sv-SE"/>
        </w:rPr>
        <mc:AlternateContent>
          <mc:Choice Requires="wps">
            <w:drawing>
              <wp:anchor distT="0" distB="0" distL="114300" distR="114300" simplePos="0" relativeHeight="251671040" behindDoc="0" locked="0" layoutInCell="1" allowOverlap="1" wp14:anchorId="065952FA" wp14:editId="2BD0F19A">
                <wp:simplePos x="0" y="0"/>
                <wp:positionH relativeFrom="column">
                  <wp:posOffset>2286000</wp:posOffset>
                </wp:positionH>
                <wp:positionV relativeFrom="paragraph">
                  <wp:posOffset>5829300</wp:posOffset>
                </wp:positionV>
                <wp:extent cx="571500" cy="342900"/>
                <wp:effectExtent l="0" t="25400" r="0" b="63500"/>
                <wp:wrapThrough wrapText="bothSides">
                  <wp:wrapPolygon edited="0">
                    <wp:start x="1920" y="-1600"/>
                    <wp:lineTo x="0" y="17600"/>
                    <wp:lineTo x="1920" y="24000"/>
                    <wp:lineTo x="19200" y="24000"/>
                    <wp:lineTo x="18240" y="3200"/>
                    <wp:lineTo x="18240" y="-1600"/>
                    <wp:lineTo x="1920" y="-1600"/>
                  </wp:wrapPolygon>
                </wp:wrapThrough>
                <wp:docPr id="22" name="Process 22"/>
                <wp:cNvGraphicFramePr/>
                <a:graphic xmlns:a="http://schemas.openxmlformats.org/drawingml/2006/main">
                  <a:graphicData uri="http://schemas.microsoft.com/office/word/2010/wordprocessingShape">
                    <wps:wsp>
                      <wps:cNvSpPr/>
                      <wps:spPr>
                        <a:xfrm>
                          <a:off x="0" y="0"/>
                          <a:ext cx="571500" cy="342900"/>
                        </a:xfrm>
                        <a:prstGeom prst="flowChartProcess">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A9422F4" w14:textId="77777777" w:rsidR="00284EC6" w:rsidRPr="00314B7E" w:rsidRDefault="00284EC6" w:rsidP="0078265D">
                            <w:pPr>
                              <w:jc w:val="center"/>
                              <w:rPr>
                                <w:color w:val="000000" w:themeColor="text1"/>
                              </w:rPr>
                            </w:pPr>
                            <w:r>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0,0l0,21600,21600,21600,21600,0xe">
                <v:stroke joinstyle="miter"/>
                <v:path gradientshapeok="t" o:connecttype="rect"/>
              </v:shapetype>
              <v:shape id="Process 22" o:spid="_x0000_s1026" type="#_x0000_t109" style="position:absolute;left:0;text-align:left;margin-left:180pt;margin-top:459pt;width:4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" filled="f" stroked="f">
                <v:shadow on="t" opacity="22937f" mv:blur="40000f" origin=",.5" offset="0,23000emu"/>
                <v:textbox>
                  <w:txbxContent>
                    <w:p w14:paraId="7A9422F4" w14:textId="77777777" w:rsidR="00031EFB" w:rsidRPr="00314B7E" w:rsidRDefault="00031EFB" w:rsidP="0078265D">
                      <w:pPr>
                        <w:jc w:val="center"/>
                        <w:rPr>
                          <w:color w:val="000000" w:themeColor="text1"/>
                        </w:rPr>
                      </w:pPr>
                      <w:r>
                        <w:rPr>
                          <w:color w:val="000000" w:themeColor="text1"/>
                        </w:rPr>
                        <w:t>Yes</w:t>
                      </w:r>
                    </w:p>
                  </w:txbxContent>
                </v:textbox>
                <w10:wrap type="through"/>
              </v:shape>
            </w:pict>
          </mc:Fallback>
        </mc:AlternateContent>
      </w:r>
      <w:r>
        <w:rPr>
          <w:noProof/>
          <w:lang w:val="sv-SE"/>
        </w:rPr>
        <mc:AlternateContent>
          <mc:Choice Requires="wps">
            <w:drawing>
              <wp:anchor distT="0" distB="0" distL="114300" distR="114300" simplePos="0" relativeHeight="251668992" behindDoc="0" locked="0" layoutInCell="1" allowOverlap="1" wp14:anchorId="09D15DF1" wp14:editId="400D947B">
                <wp:simplePos x="0" y="0"/>
                <wp:positionH relativeFrom="column">
                  <wp:posOffset>2514600</wp:posOffset>
                </wp:positionH>
                <wp:positionV relativeFrom="paragraph">
                  <wp:posOffset>4000500</wp:posOffset>
                </wp:positionV>
                <wp:extent cx="0" cy="685800"/>
                <wp:effectExtent l="101600" t="25400" r="101600" b="101600"/>
                <wp:wrapNone/>
                <wp:docPr id="17" name="Rak pil 17"/>
                <wp:cNvGraphicFramePr/>
                <a:graphic xmlns:a="http://schemas.openxmlformats.org/drawingml/2006/main">
                  <a:graphicData uri="http://schemas.microsoft.com/office/word/2010/wordprocessingShape">
                    <wps:wsp>
                      <wps:cNvCnPr/>
                      <wps:spPr>
                        <a:xfrm>
                          <a:off x="0" y="0"/>
                          <a:ext cx="0" cy="685800"/>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Rak pil 17" o:spid="_x0000_s1026" type="#_x0000_t32" style="position:absolute;margin-left:198pt;margin-top:315pt;width:0;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" strokecolor="black [3213]">
                <v:stroke endarrow="block"/>
                <v:shadow on="t" opacity="24903f" mv:blur="40000f" origin=",.5" offset="0,20000emu"/>
              </v:shape>
            </w:pict>
          </mc:Fallback>
        </mc:AlternateContent>
      </w:r>
      <w:r>
        <w:rPr>
          <w:noProof/>
          <w:lang w:val="sv-SE"/>
        </w:rPr>
        <mc:AlternateContent>
          <mc:Choice Requires="wps">
            <w:drawing>
              <wp:anchor distT="0" distB="0" distL="114300" distR="114300" simplePos="0" relativeHeight="251670016" behindDoc="0" locked="0" layoutInCell="1" allowOverlap="1" wp14:anchorId="640619C8" wp14:editId="59180B76">
                <wp:simplePos x="0" y="0"/>
                <wp:positionH relativeFrom="column">
                  <wp:posOffset>2857500</wp:posOffset>
                </wp:positionH>
                <wp:positionV relativeFrom="paragraph">
                  <wp:posOffset>4229100</wp:posOffset>
                </wp:positionV>
                <wp:extent cx="571500" cy="342900"/>
                <wp:effectExtent l="0" t="25400" r="0" b="63500"/>
                <wp:wrapThrough wrapText="bothSides">
                  <wp:wrapPolygon edited="0">
                    <wp:start x="1920" y="-1600"/>
                    <wp:lineTo x="0" y="17600"/>
                    <wp:lineTo x="1920" y="24000"/>
                    <wp:lineTo x="19200" y="24000"/>
                    <wp:lineTo x="18240" y="3200"/>
                    <wp:lineTo x="18240" y="-1600"/>
                    <wp:lineTo x="1920" y="-1600"/>
                  </wp:wrapPolygon>
                </wp:wrapThrough>
                <wp:docPr id="18" name="Process 18"/>
                <wp:cNvGraphicFramePr/>
                <a:graphic xmlns:a="http://schemas.openxmlformats.org/drawingml/2006/main">
                  <a:graphicData uri="http://schemas.microsoft.com/office/word/2010/wordprocessingShape">
                    <wps:wsp>
                      <wps:cNvSpPr/>
                      <wps:spPr>
                        <a:xfrm>
                          <a:off x="0" y="0"/>
                          <a:ext cx="571500" cy="342900"/>
                        </a:xfrm>
                        <a:prstGeom prst="flowChartProcess">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4DF1F514" w14:textId="77777777" w:rsidR="00284EC6" w:rsidRPr="00314B7E" w:rsidRDefault="00284EC6" w:rsidP="0078265D">
                            <w:pPr>
                              <w:jc w:val="center"/>
                              <w:rPr>
                                <w:color w:val="000000" w:themeColor="text1"/>
                              </w:rPr>
                            </w:pPr>
                            <w:r>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18" o:spid="_x0000_s1027" type="#_x0000_t109" style="position:absolute;left:0;text-align:left;margin-left:225pt;margin-top:333pt;width:4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" filled="f" stroked="f">
                <v:shadow on="t" opacity="22937f" mv:blur="40000f" origin=",.5" offset="0,23000emu"/>
                <v:textbox>
                  <w:txbxContent>
                    <w:p w14:paraId="4DF1F514" w14:textId="77777777" w:rsidR="00031EFB" w:rsidRPr="00314B7E" w:rsidRDefault="00031EFB" w:rsidP="0078265D">
                      <w:pPr>
                        <w:jc w:val="center"/>
                        <w:rPr>
                          <w:color w:val="000000" w:themeColor="text1"/>
                        </w:rPr>
                      </w:pPr>
                      <w:r>
                        <w:rPr>
                          <w:color w:val="000000" w:themeColor="text1"/>
                        </w:rPr>
                        <w:t>Yes</w:t>
                      </w:r>
                    </w:p>
                  </w:txbxContent>
                </v:textbox>
                <w10:wrap type="through"/>
              </v:shape>
            </w:pict>
          </mc:Fallback>
        </mc:AlternateContent>
      </w:r>
      <w:r w:rsidRPr="00E271D0">
        <w:rPr>
          <w:noProof/>
          <w:lang w:val="sv-SE"/>
        </w:rPr>
        <mc:AlternateContent>
          <mc:Choice Requires="wps">
            <w:drawing>
              <wp:anchor distT="0" distB="0" distL="114300" distR="114300" simplePos="0" relativeHeight="251663872" behindDoc="0" locked="0" layoutInCell="1" allowOverlap="1" wp14:anchorId="0A7C86BC" wp14:editId="66499E1B">
                <wp:simplePos x="0" y="0"/>
                <wp:positionH relativeFrom="column">
                  <wp:posOffset>571500</wp:posOffset>
                </wp:positionH>
                <wp:positionV relativeFrom="paragraph">
                  <wp:posOffset>4686300</wp:posOffset>
                </wp:positionV>
                <wp:extent cx="3886200" cy="1028700"/>
                <wp:effectExtent l="0" t="0" r="25400" b="38100"/>
                <wp:wrapThrough wrapText="bothSides">
                  <wp:wrapPolygon edited="0">
                    <wp:start x="0" y="0"/>
                    <wp:lineTo x="0" y="21867"/>
                    <wp:lineTo x="21600" y="21867"/>
                    <wp:lineTo x="21600" y="0"/>
                    <wp:lineTo x="0" y="0"/>
                  </wp:wrapPolygon>
                </wp:wrapThrough>
                <wp:docPr id="12" name="Process 12"/>
                <wp:cNvGraphicFramePr/>
                <a:graphic xmlns:a="http://schemas.openxmlformats.org/drawingml/2006/main">
                  <a:graphicData uri="http://schemas.microsoft.com/office/word/2010/wordprocessingShape">
                    <wps:wsp>
                      <wps:cNvSpPr/>
                      <wps:spPr>
                        <a:xfrm>
                          <a:off x="0" y="0"/>
                          <a:ext cx="3886200" cy="1028700"/>
                        </a:xfrm>
                        <a:prstGeom prst="flowChartProcess">
                          <a:avLst/>
                        </a:prstGeom>
                        <a:noFill/>
                        <a:ln>
                          <a:solidFill>
                            <a:schemeClr val="tx1"/>
                          </a:solidFill>
                        </a:ln>
                        <a:effectLst/>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B501F0E" w14:textId="5CAC8103" w:rsidR="00284EC6" w:rsidRDefault="00284EC6" w:rsidP="00540E1A">
                            <w:pPr>
                              <w:jc w:val="center"/>
                              <w:rPr>
                                <w:color w:val="000000" w:themeColor="text1"/>
                              </w:rPr>
                            </w:pPr>
                            <w:r w:rsidRPr="00064068">
                              <w:rPr>
                                <w:color w:val="000000" w:themeColor="text1"/>
                              </w:rPr>
                              <w:t xml:space="preserve">Do patients with PL have </w:t>
                            </w:r>
                            <w:r>
                              <w:rPr>
                                <w:color w:val="000000" w:themeColor="text1"/>
                              </w:rPr>
                              <w:t xml:space="preserve">the same </w:t>
                            </w:r>
                            <w:r w:rsidRPr="00064068">
                              <w:rPr>
                                <w:color w:val="000000" w:themeColor="text1"/>
                              </w:rPr>
                              <w:t>endocrine disturbances</w:t>
                            </w:r>
                            <w:r>
                              <w:rPr>
                                <w:color w:val="000000" w:themeColor="text1"/>
                              </w:rPr>
                              <w:t xml:space="preserve"> found in patients suffering from</w:t>
                            </w:r>
                            <w:r w:rsidRPr="00064068">
                              <w:rPr>
                                <w:color w:val="000000" w:themeColor="text1"/>
                              </w:rPr>
                              <w:t xml:space="preserve"> FGID and in patients with diabetes mellitus with gastrointestinal complaints, </w:t>
                            </w:r>
                            <w:r>
                              <w:rPr>
                                <w:color w:val="000000" w:themeColor="text1"/>
                              </w:rPr>
                              <w:t>affecting</w:t>
                            </w:r>
                            <w:r w:rsidRPr="00064068">
                              <w:rPr>
                                <w:color w:val="000000" w:themeColor="text1"/>
                              </w:rPr>
                              <w:t xml:space="preserve"> oesophageal motility?</w:t>
                            </w:r>
                          </w:p>
                          <w:p w14:paraId="7BC4432F" w14:textId="77777777" w:rsidR="00284EC6" w:rsidRPr="00064068" w:rsidRDefault="00284EC6" w:rsidP="00540E1A">
                            <w:pPr>
                              <w:jc w:val="center"/>
                              <w:rPr>
                                <w:noProof/>
                                <w:color w:val="000000" w:themeColor="text1"/>
                              </w:rPr>
                            </w:pPr>
                            <w:r w:rsidRPr="00064068">
                              <w:rPr>
                                <w:color w:val="000000" w:themeColor="text1"/>
                              </w:rPr>
                              <w:t>(</w:t>
                            </w:r>
                            <w:proofErr w:type="gramStart"/>
                            <w:r w:rsidRPr="00064068">
                              <w:rPr>
                                <w:color w:val="000000" w:themeColor="text1"/>
                              </w:rPr>
                              <w:t>paper</w:t>
                            </w:r>
                            <w:proofErr w:type="gramEnd"/>
                            <w:r w:rsidRPr="00064068">
                              <w:rPr>
                                <w:color w:val="000000" w:themeColor="text1"/>
                              </w:rPr>
                              <w:t xml:space="preserve"> II, III, IV)</w:t>
                            </w:r>
                          </w:p>
                          <w:p w14:paraId="33525FE1" w14:textId="77777777" w:rsidR="00284EC6" w:rsidRPr="00064068" w:rsidRDefault="00284EC6" w:rsidP="0078265D">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12" o:spid="_x0000_s1028" type="#_x0000_t109" style="position:absolute;left:0;text-align:left;margin-left:45pt;margin-top:369pt;width:306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" filled="f" strokecolor="black [3213]">
                <v:textbox>
                  <w:txbxContent>
                    <w:p w14:paraId="6B501F0E" w14:textId="5CAC8103" w:rsidR="00031EFB" w:rsidRDefault="00031EFB" w:rsidP="00540E1A">
                      <w:pPr>
                        <w:jc w:val="center"/>
                        <w:rPr>
                          <w:color w:val="000000" w:themeColor="text1"/>
                        </w:rPr>
                      </w:pPr>
                      <w:r w:rsidRPr="00064068">
                        <w:rPr>
                          <w:color w:val="000000" w:themeColor="text1"/>
                        </w:rPr>
                        <w:t xml:space="preserve">Do patients with PL have </w:t>
                      </w:r>
                      <w:r>
                        <w:rPr>
                          <w:color w:val="000000" w:themeColor="text1"/>
                        </w:rPr>
                        <w:t xml:space="preserve">the same </w:t>
                      </w:r>
                      <w:r w:rsidRPr="00064068">
                        <w:rPr>
                          <w:color w:val="000000" w:themeColor="text1"/>
                        </w:rPr>
                        <w:t>endocrine disturbances</w:t>
                      </w:r>
                      <w:r>
                        <w:rPr>
                          <w:color w:val="000000" w:themeColor="text1"/>
                        </w:rPr>
                        <w:t xml:space="preserve"> found in patients suffering from</w:t>
                      </w:r>
                      <w:r w:rsidRPr="00064068">
                        <w:rPr>
                          <w:color w:val="000000" w:themeColor="text1"/>
                        </w:rPr>
                        <w:t xml:space="preserve"> FGID and in patients with diabetes mellitus with gastrointestinal complaints, </w:t>
                      </w:r>
                      <w:r>
                        <w:rPr>
                          <w:color w:val="000000" w:themeColor="text1"/>
                        </w:rPr>
                        <w:t>affecting</w:t>
                      </w:r>
                      <w:r w:rsidRPr="00064068">
                        <w:rPr>
                          <w:color w:val="000000" w:themeColor="text1"/>
                        </w:rPr>
                        <w:t xml:space="preserve"> oesophageal motility?</w:t>
                      </w:r>
                    </w:p>
                    <w:p w14:paraId="7BC4432F" w14:textId="77777777" w:rsidR="00031EFB" w:rsidRPr="00064068" w:rsidRDefault="00031EFB" w:rsidP="00540E1A">
                      <w:pPr>
                        <w:jc w:val="center"/>
                        <w:rPr>
                          <w:noProof/>
                          <w:color w:val="000000" w:themeColor="text1"/>
                        </w:rPr>
                      </w:pPr>
                      <w:r w:rsidRPr="00064068">
                        <w:rPr>
                          <w:color w:val="000000" w:themeColor="text1"/>
                        </w:rPr>
                        <w:t>(</w:t>
                      </w:r>
                      <w:proofErr w:type="gramStart"/>
                      <w:r w:rsidRPr="00064068">
                        <w:rPr>
                          <w:color w:val="000000" w:themeColor="text1"/>
                        </w:rPr>
                        <w:t>paper</w:t>
                      </w:r>
                      <w:proofErr w:type="gramEnd"/>
                      <w:r w:rsidRPr="00064068">
                        <w:rPr>
                          <w:color w:val="000000" w:themeColor="text1"/>
                        </w:rPr>
                        <w:t xml:space="preserve"> II, III, IV)</w:t>
                      </w:r>
                    </w:p>
                    <w:p w14:paraId="33525FE1" w14:textId="77777777" w:rsidR="00031EFB" w:rsidRPr="00064068" w:rsidRDefault="00031EFB" w:rsidP="0078265D">
                      <w:pPr>
                        <w:jc w:val="center"/>
                        <w:rPr>
                          <w:color w:val="000000" w:themeColor="text1"/>
                        </w:rPr>
                      </w:pPr>
                    </w:p>
                  </w:txbxContent>
                </v:textbox>
                <w10:wrap type="through"/>
              </v:shape>
            </w:pict>
          </mc:Fallback>
        </mc:AlternateContent>
      </w:r>
      <w:r w:rsidRPr="00E271D0">
        <w:rPr>
          <w:noProof/>
          <w:lang w:val="sv-SE"/>
        </w:rPr>
        <mc:AlternateContent>
          <mc:Choice Requires="wps">
            <w:drawing>
              <wp:anchor distT="0" distB="0" distL="114300" distR="114300" simplePos="0" relativeHeight="251662848" behindDoc="0" locked="0" layoutInCell="1" allowOverlap="1" wp14:anchorId="3D8DFCAC" wp14:editId="35B4D2E2">
                <wp:simplePos x="0" y="0"/>
                <wp:positionH relativeFrom="column">
                  <wp:posOffset>571500</wp:posOffset>
                </wp:positionH>
                <wp:positionV relativeFrom="paragraph">
                  <wp:posOffset>3314700</wp:posOffset>
                </wp:positionV>
                <wp:extent cx="3886200" cy="685800"/>
                <wp:effectExtent l="0" t="0" r="25400" b="25400"/>
                <wp:wrapThrough wrapText="bothSides">
                  <wp:wrapPolygon edited="0">
                    <wp:start x="0" y="0"/>
                    <wp:lineTo x="0" y="21600"/>
                    <wp:lineTo x="21600" y="21600"/>
                    <wp:lineTo x="21600" y="0"/>
                    <wp:lineTo x="0" y="0"/>
                  </wp:wrapPolygon>
                </wp:wrapThrough>
                <wp:docPr id="13" name="Process 13"/>
                <wp:cNvGraphicFramePr/>
                <a:graphic xmlns:a="http://schemas.openxmlformats.org/drawingml/2006/main">
                  <a:graphicData uri="http://schemas.microsoft.com/office/word/2010/wordprocessingShape">
                    <wps:wsp>
                      <wps:cNvSpPr/>
                      <wps:spPr>
                        <a:xfrm>
                          <a:off x="0" y="0"/>
                          <a:ext cx="3886200" cy="685800"/>
                        </a:xfrm>
                        <a:prstGeom prst="flowChartProcess">
                          <a:avLst/>
                        </a:prstGeom>
                        <a:noFill/>
                        <a:ln>
                          <a:solidFill>
                            <a:schemeClr val="tx1"/>
                          </a:solidFill>
                        </a:ln>
                        <a:effectLst/>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140C4FD" w14:textId="7994B0CB" w:rsidR="00284EC6" w:rsidRDefault="00284EC6" w:rsidP="00540E1A">
                            <w:pPr>
                              <w:jc w:val="center"/>
                              <w:rPr>
                                <w:color w:val="000000" w:themeColor="text1"/>
                              </w:rPr>
                            </w:pPr>
                            <w:r w:rsidRPr="00064068">
                              <w:rPr>
                                <w:color w:val="000000" w:themeColor="text1"/>
                              </w:rPr>
                              <w:t xml:space="preserve">Are </w:t>
                            </w:r>
                            <w:r>
                              <w:rPr>
                                <w:color w:val="000000" w:themeColor="text1"/>
                              </w:rPr>
                              <w:t>there additional aetiologies to PL</w:t>
                            </w:r>
                            <w:r w:rsidRPr="00064068">
                              <w:rPr>
                                <w:color w:val="000000" w:themeColor="text1"/>
                              </w:rPr>
                              <w:t xml:space="preserve"> th</w:t>
                            </w:r>
                            <w:r>
                              <w:rPr>
                                <w:color w:val="000000" w:themeColor="text1"/>
                              </w:rPr>
                              <w:t>an LPR and does PL affect HRQOL</w:t>
                            </w:r>
                            <w:r w:rsidRPr="00064068">
                              <w:rPr>
                                <w:color w:val="000000" w:themeColor="text1"/>
                              </w:rPr>
                              <w:t>?</w:t>
                            </w:r>
                          </w:p>
                          <w:p w14:paraId="0CD2028B" w14:textId="77777777" w:rsidR="00284EC6" w:rsidRPr="00064068" w:rsidRDefault="00284EC6" w:rsidP="00540E1A">
                            <w:pPr>
                              <w:jc w:val="center"/>
                              <w:rPr>
                                <w:noProof/>
                                <w:color w:val="000000" w:themeColor="text1"/>
                              </w:rPr>
                            </w:pPr>
                            <w:r w:rsidRPr="00064068">
                              <w:rPr>
                                <w:color w:val="000000" w:themeColor="text1"/>
                              </w:rPr>
                              <w:t>(</w:t>
                            </w:r>
                            <w:proofErr w:type="gramStart"/>
                            <w:r w:rsidRPr="00064068">
                              <w:rPr>
                                <w:color w:val="000000" w:themeColor="text1"/>
                              </w:rPr>
                              <w:t>paper</w:t>
                            </w:r>
                            <w:proofErr w:type="gramEnd"/>
                            <w:r w:rsidRPr="00064068">
                              <w:rPr>
                                <w:color w:val="000000" w:themeColor="text1"/>
                              </w:rPr>
                              <w:t xml:space="preserve"> I, II, III)</w:t>
                            </w:r>
                          </w:p>
                          <w:p w14:paraId="6FB83FCC" w14:textId="77777777" w:rsidR="00284EC6" w:rsidRPr="00064068" w:rsidRDefault="00284EC6" w:rsidP="0078265D">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13" o:spid="_x0000_s1029" type="#_x0000_t109" style="position:absolute;left:0;text-align:left;margin-left:45pt;margin-top:261pt;width:306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" filled="f" strokecolor="black [3213]">
                <v:textbox>
                  <w:txbxContent>
                    <w:p w14:paraId="6140C4FD" w14:textId="7994B0CB" w:rsidR="00031EFB" w:rsidRDefault="00031EFB" w:rsidP="00540E1A">
                      <w:pPr>
                        <w:jc w:val="center"/>
                        <w:rPr>
                          <w:color w:val="000000" w:themeColor="text1"/>
                        </w:rPr>
                      </w:pPr>
                      <w:r w:rsidRPr="00064068">
                        <w:rPr>
                          <w:color w:val="000000" w:themeColor="text1"/>
                        </w:rPr>
                        <w:t xml:space="preserve">Are </w:t>
                      </w:r>
                      <w:r>
                        <w:rPr>
                          <w:color w:val="000000" w:themeColor="text1"/>
                        </w:rPr>
                        <w:t>there additional aetiologies to PL</w:t>
                      </w:r>
                      <w:r w:rsidRPr="00064068">
                        <w:rPr>
                          <w:color w:val="000000" w:themeColor="text1"/>
                        </w:rPr>
                        <w:t xml:space="preserve"> th</w:t>
                      </w:r>
                      <w:r>
                        <w:rPr>
                          <w:color w:val="000000" w:themeColor="text1"/>
                        </w:rPr>
                        <w:t>an LPR and does PL affect HRQOL</w:t>
                      </w:r>
                      <w:r w:rsidRPr="00064068">
                        <w:rPr>
                          <w:color w:val="000000" w:themeColor="text1"/>
                        </w:rPr>
                        <w:t>?</w:t>
                      </w:r>
                    </w:p>
                    <w:p w14:paraId="0CD2028B" w14:textId="77777777" w:rsidR="00031EFB" w:rsidRPr="00064068" w:rsidRDefault="00031EFB" w:rsidP="00540E1A">
                      <w:pPr>
                        <w:jc w:val="center"/>
                        <w:rPr>
                          <w:noProof/>
                          <w:color w:val="000000" w:themeColor="text1"/>
                        </w:rPr>
                      </w:pPr>
                      <w:r w:rsidRPr="00064068">
                        <w:rPr>
                          <w:color w:val="000000" w:themeColor="text1"/>
                        </w:rPr>
                        <w:t>(</w:t>
                      </w:r>
                      <w:proofErr w:type="gramStart"/>
                      <w:r w:rsidRPr="00064068">
                        <w:rPr>
                          <w:color w:val="000000" w:themeColor="text1"/>
                        </w:rPr>
                        <w:t>paper</w:t>
                      </w:r>
                      <w:proofErr w:type="gramEnd"/>
                      <w:r w:rsidRPr="00064068">
                        <w:rPr>
                          <w:color w:val="000000" w:themeColor="text1"/>
                        </w:rPr>
                        <w:t xml:space="preserve"> I, II, III)</w:t>
                      </w:r>
                    </w:p>
                    <w:p w14:paraId="6FB83FCC" w14:textId="77777777" w:rsidR="00031EFB" w:rsidRPr="00064068" w:rsidRDefault="00031EFB" w:rsidP="0078265D">
                      <w:pPr>
                        <w:jc w:val="center"/>
                        <w:rPr>
                          <w:color w:val="000000" w:themeColor="text1"/>
                        </w:rPr>
                      </w:pPr>
                    </w:p>
                  </w:txbxContent>
                </v:textbox>
                <w10:wrap type="through"/>
              </v:shape>
            </w:pict>
          </mc:Fallback>
        </mc:AlternateContent>
      </w:r>
      <w:r>
        <w:rPr>
          <w:noProof/>
          <w:lang w:val="sv-SE"/>
        </w:rPr>
        <mc:AlternateContent>
          <mc:Choice Requires="wps">
            <w:drawing>
              <wp:anchor distT="0" distB="0" distL="114300" distR="114300" simplePos="0" relativeHeight="251665920" behindDoc="0" locked="0" layoutInCell="1" allowOverlap="1" wp14:anchorId="7BAACA49" wp14:editId="0740C250">
                <wp:simplePos x="0" y="0"/>
                <wp:positionH relativeFrom="column">
                  <wp:posOffset>2857500</wp:posOffset>
                </wp:positionH>
                <wp:positionV relativeFrom="paragraph">
                  <wp:posOffset>1600200</wp:posOffset>
                </wp:positionV>
                <wp:extent cx="571500" cy="342900"/>
                <wp:effectExtent l="0" t="25400" r="0" b="63500"/>
                <wp:wrapThrough wrapText="bothSides">
                  <wp:wrapPolygon edited="0">
                    <wp:start x="1920" y="-1600"/>
                    <wp:lineTo x="0" y="17600"/>
                    <wp:lineTo x="1920" y="24000"/>
                    <wp:lineTo x="19200" y="24000"/>
                    <wp:lineTo x="18240" y="3200"/>
                    <wp:lineTo x="18240" y="-1600"/>
                    <wp:lineTo x="1920" y="-1600"/>
                  </wp:wrapPolygon>
                </wp:wrapThrough>
                <wp:docPr id="14" name="Process 14"/>
                <wp:cNvGraphicFramePr/>
                <a:graphic xmlns:a="http://schemas.openxmlformats.org/drawingml/2006/main">
                  <a:graphicData uri="http://schemas.microsoft.com/office/word/2010/wordprocessingShape">
                    <wps:wsp>
                      <wps:cNvSpPr/>
                      <wps:spPr>
                        <a:xfrm>
                          <a:off x="0" y="0"/>
                          <a:ext cx="571500" cy="342900"/>
                        </a:xfrm>
                        <a:prstGeom prst="flowChartProcess">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B58A070" w14:textId="77777777" w:rsidR="00284EC6" w:rsidRPr="00314B7E" w:rsidRDefault="00284EC6" w:rsidP="0078265D">
                            <w:pPr>
                              <w:jc w:val="center"/>
                              <w:rPr>
                                <w:color w:val="000000" w:themeColor="text1"/>
                              </w:rPr>
                            </w:pPr>
                            <w:r w:rsidRPr="00314B7E">
                              <w:rPr>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14" o:spid="_x0000_s1030" type="#_x0000_t109" style="position:absolute;left:0;text-align:left;margin-left:225pt;margin-top:126pt;width:4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" filled="f" stroked="f">
                <v:shadow on="t" opacity="22937f" mv:blur="40000f" origin=",.5" offset="0,23000emu"/>
                <v:textbox>
                  <w:txbxContent>
                    <w:p w14:paraId="7B58A070" w14:textId="77777777" w:rsidR="00031EFB" w:rsidRPr="00314B7E" w:rsidRDefault="00031EFB" w:rsidP="0078265D">
                      <w:pPr>
                        <w:jc w:val="center"/>
                        <w:rPr>
                          <w:color w:val="000000" w:themeColor="text1"/>
                        </w:rPr>
                      </w:pPr>
                      <w:r w:rsidRPr="00314B7E">
                        <w:rPr>
                          <w:color w:val="000000" w:themeColor="text1"/>
                        </w:rPr>
                        <w:t>No</w:t>
                      </w:r>
                    </w:p>
                  </w:txbxContent>
                </v:textbox>
                <w10:wrap type="through"/>
              </v:shape>
            </w:pict>
          </mc:Fallback>
        </mc:AlternateContent>
      </w:r>
      <w:r>
        <w:rPr>
          <w:noProof/>
          <w:lang w:val="sv-SE"/>
        </w:rPr>
        <mc:AlternateContent>
          <mc:Choice Requires="wps">
            <w:drawing>
              <wp:anchor distT="0" distB="0" distL="114300" distR="114300" simplePos="0" relativeHeight="251667968" behindDoc="0" locked="0" layoutInCell="1" allowOverlap="1" wp14:anchorId="6830C3E1" wp14:editId="31D78E91">
                <wp:simplePos x="0" y="0"/>
                <wp:positionH relativeFrom="column">
                  <wp:posOffset>2857500</wp:posOffset>
                </wp:positionH>
                <wp:positionV relativeFrom="paragraph">
                  <wp:posOffset>2857500</wp:posOffset>
                </wp:positionV>
                <wp:extent cx="571500" cy="342900"/>
                <wp:effectExtent l="0" t="25400" r="0" b="63500"/>
                <wp:wrapThrough wrapText="bothSides">
                  <wp:wrapPolygon edited="0">
                    <wp:start x="1920" y="-1600"/>
                    <wp:lineTo x="0" y="17600"/>
                    <wp:lineTo x="1920" y="24000"/>
                    <wp:lineTo x="19200" y="24000"/>
                    <wp:lineTo x="18240" y="3200"/>
                    <wp:lineTo x="18240" y="-1600"/>
                    <wp:lineTo x="1920" y="-1600"/>
                  </wp:wrapPolygon>
                </wp:wrapThrough>
                <wp:docPr id="16" name="Process 16"/>
                <wp:cNvGraphicFramePr/>
                <a:graphic xmlns:a="http://schemas.openxmlformats.org/drawingml/2006/main">
                  <a:graphicData uri="http://schemas.microsoft.com/office/word/2010/wordprocessingShape">
                    <wps:wsp>
                      <wps:cNvSpPr/>
                      <wps:spPr>
                        <a:xfrm>
                          <a:off x="0" y="0"/>
                          <a:ext cx="571500" cy="342900"/>
                        </a:xfrm>
                        <a:prstGeom prst="flowChartProcess">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5891A0C" w14:textId="77777777" w:rsidR="00284EC6" w:rsidRPr="00314B7E" w:rsidRDefault="00284EC6" w:rsidP="0078265D">
                            <w:pPr>
                              <w:jc w:val="center"/>
                              <w:rPr>
                                <w:color w:val="000000" w:themeColor="text1"/>
                              </w:rPr>
                            </w:pPr>
                            <w:r>
                              <w:rPr>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16" o:spid="_x0000_s1031" type="#_x0000_t109" style="position:absolute;left:0;text-align:left;margin-left:225pt;margin-top:225pt;width:4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" filled="f" stroked="f">
                <v:shadow on="t" opacity="22937f" mv:blur="40000f" origin=",.5" offset="0,23000emu"/>
                <v:textbox>
                  <w:txbxContent>
                    <w:p w14:paraId="05891A0C" w14:textId="77777777" w:rsidR="00031EFB" w:rsidRPr="00314B7E" w:rsidRDefault="00031EFB" w:rsidP="0078265D">
                      <w:pPr>
                        <w:jc w:val="center"/>
                        <w:rPr>
                          <w:color w:val="000000" w:themeColor="text1"/>
                        </w:rPr>
                      </w:pPr>
                      <w:r>
                        <w:rPr>
                          <w:color w:val="000000" w:themeColor="text1"/>
                        </w:rPr>
                        <w:t>No</w:t>
                      </w:r>
                    </w:p>
                  </w:txbxContent>
                </v:textbox>
                <w10:wrap type="through"/>
              </v:shape>
            </w:pict>
          </mc:Fallback>
        </mc:AlternateContent>
      </w:r>
      <w:r>
        <w:rPr>
          <w:noProof/>
          <w:lang w:val="sv-SE"/>
        </w:rPr>
        <mc:AlternateContent>
          <mc:Choice Requires="wps">
            <w:drawing>
              <wp:anchor distT="0" distB="0" distL="114300" distR="114300" simplePos="0" relativeHeight="251664896" behindDoc="0" locked="0" layoutInCell="1" allowOverlap="1" wp14:anchorId="358525DF" wp14:editId="500AA3A4">
                <wp:simplePos x="0" y="0"/>
                <wp:positionH relativeFrom="column">
                  <wp:posOffset>2514600</wp:posOffset>
                </wp:positionH>
                <wp:positionV relativeFrom="paragraph">
                  <wp:posOffset>1485900</wp:posOffset>
                </wp:positionV>
                <wp:extent cx="0" cy="571500"/>
                <wp:effectExtent l="101600" t="25400" r="101600" b="114300"/>
                <wp:wrapNone/>
                <wp:docPr id="20" name="Rak pil 20"/>
                <wp:cNvGraphicFramePr/>
                <a:graphic xmlns:a="http://schemas.openxmlformats.org/drawingml/2006/main">
                  <a:graphicData uri="http://schemas.microsoft.com/office/word/2010/wordprocessingShape">
                    <wps:wsp>
                      <wps:cNvCnPr/>
                      <wps:spPr>
                        <a:xfrm>
                          <a:off x="0" y="0"/>
                          <a:ext cx="0" cy="571500"/>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k pil 20" o:spid="_x0000_s1026" type="#_x0000_t32" style="position:absolute;margin-left:198pt;margin-top:117pt;width:0;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" strokecolor="black [3213]">
                <v:stroke endarrow="block"/>
                <v:shadow on="t" opacity="24903f" mv:blur="40000f" origin=",.5" offset="0,20000emu"/>
              </v:shape>
            </w:pict>
          </mc:Fallback>
        </mc:AlternateContent>
      </w:r>
      <w:r w:rsidRPr="00E271D0">
        <w:rPr>
          <w:noProof/>
          <w:lang w:val="sv-SE"/>
        </w:rPr>
        <mc:AlternateContent>
          <mc:Choice Requires="wps">
            <w:drawing>
              <wp:anchor distT="0" distB="0" distL="114300" distR="114300" simplePos="0" relativeHeight="251660800" behindDoc="0" locked="0" layoutInCell="1" allowOverlap="1" wp14:anchorId="4334BD4B" wp14:editId="594EC39B">
                <wp:simplePos x="0" y="0"/>
                <wp:positionH relativeFrom="column">
                  <wp:posOffset>571500</wp:posOffset>
                </wp:positionH>
                <wp:positionV relativeFrom="paragraph">
                  <wp:posOffset>800100</wp:posOffset>
                </wp:positionV>
                <wp:extent cx="3886200" cy="685800"/>
                <wp:effectExtent l="0" t="0" r="25400" b="25400"/>
                <wp:wrapThrough wrapText="bothSides">
                  <wp:wrapPolygon edited="0">
                    <wp:start x="0" y="0"/>
                    <wp:lineTo x="0" y="21600"/>
                    <wp:lineTo x="21600" y="21600"/>
                    <wp:lineTo x="21600" y="0"/>
                    <wp:lineTo x="0" y="0"/>
                  </wp:wrapPolygon>
                </wp:wrapThrough>
                <wp:docPr id="8" name="Process 8"/>
                <wp:cNvGraphicFramePr/>
                <a:graphic xmlns:a="http://schemas.openxmlformats.org/drawingml/2006/main">
                  <a:graphicData uri="http://schemas.microsoft.com/office/word/2010/wordprocessingShape">
                    <wps:wsp>
                      <wps:cNvSpPr/>
                      <wps:spPr>
                        <a:xfrm>
                          <a:off x="0" y="0"/>
                          <a:ext cx="3886200" cy="685800"/>
                        </a:xfrm>
                        <a:prstGeom prst="flowChartProcess">
                          <a:avLst/>
                        </a:prstGeom>
                        <a:noFill/>
                        <a:ln>
                          <a:solidFill>
                            <a:schemeClr val="tx1"/>
                          </a:solidFill>
                        </a:ln>
                        <a:effectLst/>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D25504A" w14:textId="77777777" w:rsidR="00284EC6" w:rsidRPr="00E271D0" w:rsidRDefault="00284EC6" w:rsidP="00540E1A">
                            <w:pPr>
                              <w:jc w:val="center"/>
                              <w:rPr>
                                <w:color w:val="000000" w:themeColor="text1"/>
                              </w:rPr>
                            </w:pPr>
                            <w:r w:rsidRPr="00E271D0">
                              <w:rPr>
                                <w:color w:val="000000" w:themeColor="text1"/>
                              </w:rPr>
                              <w:t>Are patients affected by PL adequately investigated and followed-up and is treatment with PPIs effective in this group? (</w:t>
                            </w:r>
                            <w:proofErr w:type="gramStart"/>
                            <w:r w:rsidRPr="00E271D0">
                              <w:rPr>
                                <w:color w:val="000000" w:themeColor="text1"/>
                              </w:rPr>
                              <w:t>paper</w:t>
                            </w:r>
                            <w:proofErr w:type="gramEnd"/>
                            <w:r w:rsidRPr="00E271D0">
                              <w:rPr>
                                <w:color w:val="000000" w:themeColor="text1"/>
                              </w:rPr>
                              <w:t xml:space="preserve"> I)</w:t>
                            </w:r>
                          </w:p>
                          <w:p w14:paraId="6B85D5DC" w14:textId="77777777" w:rsidR="00284EC6" w:rsidRDefault="00284EC6" w:rsidP="007826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8" o:spid="_x0000_s1032" type="#_x0000_t109" style="position:absolute;left:0;text-align:left;margin-left:45pt;margin-top:63pt;width:306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" filled="f" strokecolor="black [3213]">
                <v:textbox>
                  <w:txbxContent>
                    <w:p w14:paraId="0D25504A" w14:textId="77777777" w:rsidR="00031EFB" w:rsidRPr="00E271D0" w:rsidRDefault="00031EFB" w:rsidP="00540E1A">
                      <w:pPr>
                        <w:jc w:val="center"/>
                        <w:rPr>
                          <w:color w:val="000000" w:themeColor="text1"/>
                        </w:rPr>
                      </w:pPr>
                      <w:r w:rsidRPr="00E271D0">
                        <w:rPr>
                          <w:color w:val="000000" w:themeColor="text1"/>
                        </w:rPr>
                        <w:t>Are patients affected by PL adequately investigated and followed-up and is treatment with PPIs effective in this group? (</w:t>
                      </w:r>
                      <w:proofErr w:type="gramStart"/>
                      <w:r w:rsidRPr="00E271D0">
                        <w:rPr>
                          <w:color w:val="000000" w:themeColor="text1"/>
                        </w:rPr>
                        <w:t>paper</w:t>
                      </w:r>
                      <w:proofErr w:type="gramEnd"/>
                      <w:r w:rsidRPr="00E271D0">
                        <w:rPr>
                          <w:color w:val="000000" w:themeColor="text1"/>
                        </w:rPr>
                        <w:t xml:space="preserve"> I)</w:t>
                      </w:r>
                    </w:p>
                    <w:p w14:paraId="6B85D5DC" w14:textId="77777777" w:rsidR="00031EFB" w:rsidRDefault="00031EFB" w:rsidP="0078265D">
                      <w:pPr>
                        <w:jc w:val="center"/>
                      </w:pPr>
                    </w:p>
                  </w:txbxContent>
                </v:textbox>
                <w10:wrap type="through"/>
              </v:shape>
            </w:pict>
          </mc:Fallback>
        </mc:AlternateContent>
      </w:r>
    </w:p>
    <w:p w14:paraId="285EF8B1" w14:textId="4E2B9194" w:rsidR="0078265D" w:rsidRPr="00540E1A" w:rsidRDefault="00F01E36" w:rsidP="00534E66">
      <w:pPr>
        <w:pStyle w:val="Infogabildtabell"/>
      </w:pPr>
      <w:r w:rsidRPr="00540E1A">
        <w:t>Following issues were addressed in this thesis:</w:t>
      </w:r>
    </w:p>
    <w:p w14:paraId="100AABCD" w14:textId="77777777" w:rsidR="0040382A" w:rsidRPr="0040382A" w:rsidRDefault="0040382A" w:rsidP="00946440">
      <w:pPr>
        <w:pStyle w:val="UppsatsBrdtext"/>
        <w:tabs>
          <w:tab w:val="left" w:pos="2268"/>
        </w:tabs>
        <w:spacing w:line="240" w:lineRule="auto"/>
        <w:ind w:left="2267" w:hanging="1700"/>
        <w:rPr>
          <w:lang w:val="en-GB"/>
        </w:rPr>
      </w:pPr>
    </w:p>
    <w:p w14:paraId="046D90F3" w14:textId="77777777" w:rsidR="0040382A" w:rsidRPr="000B4368" w:rsidRDefault="0040382A" w:rsidP="0040382A">
      <w:pPr>
        <w:pStyle w:val="UppsatsBrdtext"/>
        <w:tabs>
          <w:tab w:val="left" w:pos="2268"/>
        </w:tabs>
        <w:spacing w:line="360" w:lineRule="auto"/>
        <w:ind w:left="2267" w:hanging="1700"/>
        <w:rPr>
          <w:lang w:val="en-GB"/>
        </w:rPr>
      </w:pPr>
      <w:r>
        <w:rPr>
          <w:lang w:val="en-GB"/>
        </w:rPr>
        <w:tab/>
      </w:r>
    </w:p>
    <w:p w14:paraId="7A5E6A9A" w14:textId="77777777" w:rsidR="004202DF" w:rsidRPr="0095525E" w:rsidRDefault="004202DF" w:rsidP="00A63560">
      <w:pPr>
        <w:pStyle w:val="UppsatsBrdtext"/>
        <w:tabs>
          <w:tab w:val="left" w:pos="2268"/>
        </w:tabs>
        <w:spacing w:line="360" w:lineRule="auto"/>
        <w:ind w:firstLine="0"/>
        <w:rPr>
          <w:lang w:val="en-GB"/>
        </w:rPr>
      </w:pPr>
      <w:r w:rsidRPr="0095525E">
        <w:rPr>
          <w:lang w:val="en-GB"/>
        </w:rPr>
        <w:tab/>
      </w:r>
    </w:p>
    <w:p w14:paraId="132C9C38" w14:textId="77777777" w:rsidR="003A688B" w:rsidRPr="0095525E" w:rsidRDefault="003A688B" w:rsidP="00A63560">
      <w:pPr>
        <w:pStyle w:val="UppsatsBrdtext"/>
        <w:spacing w:line="360" w:lineRule="auto"/>
        <w:rPr>
          <w:lang w:val="en-GB"/>
        </w:rPr>
      </w:pPr>
    </w:p>
    <w:p w14:paraId="3171D701" w14:textId="77777777" w:rsidR="001F4A18" w:rsidRPr="0095525E" w:rsidRDefault="001F4A18" w:rsidP="00A63560">
      <w:pPr>
        <w:pStyle w:val="UppsatsBrdtext"/>
        <w:spacing w:line="360" w:lineRule="auto"/>
        <w:rPr>
          <w:lang w:val="en-GB"/>
        </w:rPr>
      </w:pPr>
    </w:p>
    <w:p w14:paraId="7751FFDA" w14:textId="6F461ECF" w:rsidR="00CD7B20" w:rsidRPr="0095525E" w:rsidRDefault="00540E1A" w:rsidP="00534E66">
      <w:pPr>
        <w:pStyle w:val="brdtext0"/>
      </w:pPr>
      <w:r>
        <w:rPr>
          <w:noProof/>
          <w:lang w:val="sv-SE"/>
        </w:rPr>
        <mc:AlternateContent>
          <mc:Choice Requires="wps">
            <w:drawing>
              <wp:anchor distT="0" distB="0" distL="114300" distR="114300" simplePos="0" relativeHeight="251666944" behindDoc="0" locked="0" layoutInCell="1" allowOverlap="1" wp14:anchorId="31435A69" wp14:editId="6BD28B3A">
                <wp:simplePos x="0" y="0"/>
                <wp:positionH relativeFrom="column">
                  <wp:posOffset>2514600</wp:posOffset>
                </wp:positionH>
                <wp:positionV relativeFrom="paragraph">
                  <wp:posOffset>774700</wp:posOffset>
                </wp:positionV>
                <wp:extent cx="0" cy="502920"/>
                <wp:effectExtent l="101600" t="25400" r="101600" b="106680"/>
                <wp:wrapNone/>
                <wp:docPr id="15" name="Rak pil 15"/>
                <wp:cNvGraphicFramePr/>
                <a:graphic xmlns:a="http://schemas.openxmlformats.org/drawingml/2006/main">
                  <a:graphicData uri="http://schemas.microsoft.com/office/word/2010/wordprocessingShape">
                    <wps:wsp>
                      <wps:cNvCnPr/>
                      <wps:spPr>
                        <a:xfrm>
                          <a:off x="0" y="0"/>
                          <a:ext cx="0" cy="502920"/>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Rak pil 15" o:spid="_x0000_s1026" type="#_x0000_t32" style="position:absolute;margin-left:198pt;margin-top:61pt;width:0;height:3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" strokecolor="black [3213]">
                <v:stroke endarrow="block"/>
                <v:shadow on="t" opacity="24903f" mv:blur="40000f" origin=",.5" offset="0,20000emu"/>
              </v:shape>
            </w:pict>
          </mc:Fallback>
        </mc:AlternateContent>
      </w:r>
      <w:r w:rsidRPr="00E271D0">
        <w:rPr>
          <w:noProof/>
          <w:lang w:val="sv-SE"/>
        </w:rPr>
        <mc:AlternateContent>
          <mc:Choice Requires="wps">
            <w:drawing>
              <wp:anchor distT="0" distB="0" distL="114300" distR="114300" simplePos="0" relativeHeight="251661824" behindDoc="0" locked="0" layoutInCell="1" allowOverlap="1" wp14:anchorId="5D4056A7" wp14:editId="7018D452">
                <wp:simplePos x="0" y="0"/>
                <wp:positionH relativeFrom="column">
                  <wp:posOffset>571500</wp:posOffset>
                </wp:positionH>
                <wp:positionV relativeFrom="paragraph">
                  <wp:posOffset>20320</wp:posOffset>
                </wp:positionV>
                <wp:extent cx="3886200" cy="754380"/>
                <wp:effectExtent l="0" t="0" r="25400" b="33020"/>
                <wp:wrapThrough wrapText="bothSides">
                  <wp:wrapPolygon edited="0">
                    <wp:start x="0" y="0"/>
                    <wp:lineTo x="0" y="21818"/>
                    <wp:lineTo x="21600" y="21818"/>
                    <wp:lineTo x="21600" y="0"/>
                    <wp:lineTo x="0" y="0"/>
                  </wp:wrapPolygon>
                </wp:wrapThrough>
                <wp:docPr id="10" name="Process 10"/>
                <wp:cNvGraphicFramePr/>
                <a:graphic xmlns:a="http://schemas.openxmlformats.org/drawingml/2006/main">
                  <a:graphicData uri="http://schemas.microsoft.com/office/word/2010/wordprocessingShape">
                    <wps:wsp>
                      <wps:cNvSpPr/>
                      <wps:spPr>
                        <a:xfrm>
                          <a:off x="0" y="0"/>
                          <a:ext cx="3886200" cy="754380"/>
                        </a:xfrm>
                        <a:prstGeom prst="flowChartProcess">
                          <a:avLst/>
                        </a:prstGeom>
                        <a:noFill/>
                        <a:ln>
                          <a:solidFill>
                            <a:schemeClr val="tx1"/>
                          </a:solidFill>
                        </a:ln>
                        <a:effectLst/>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D0F0626" w14:textId="77777777" w:rsidR="00284EC6" w:rsidRDefault="00284EC6" w:rsidP="00540E1A">
                            <w:pPr>
                              <w:jc w:val="center"/>
                              <w:rPr>
                                <w:color w:val="000000" w:themeColor="text1"/>
                              </w:rPr>
                            </w:pPr>
                            <w:r w:rsidRPr="00074F3E">
                              <w:rPr>
                                <w:color w:val="000000" w:themeColor="text1"/>
                              </w:rPr>
                              <w:t xml:space="preserve">Is acidic reflux present in the majority of patients with typical findings and symptoms of PL? </w:t>
                            </w:r>
                          </w:p>
                          <w:p w14:paraId="2E022FA0" w14:textId="146BAABC" w:rsidR="00284EC6" w:rsidRPr="00074F3E" w:rsidRDefault="00284EC6" w:rsidP="00540E1A">
                            <w:pPr>
                              <w:jc w:val="center"/>
                              <w:rPr>
                                <w:color w:val="000000" w:themeColor="text1"/>
                              </w:rPr>
                            </w:pPr>
                            <w:r w:rsidRPr="00074F3E">
                              <w:rPr>
                                <w:color w:val="000000" w:themeColor="text1"/>
                              </w:rPr>
                              <w:t>(</w:t>
                            </w:r>
                            <w:proofErr w:type="gramStart"/>
                            <w:r w:rsidRPr="00074F3E">
                              <w:rPr>
                                <w:color w:val="000000" w:themeColor="text1"/>
                              </w:rPr>
                              <w:t>paper</w:t>
                            </w:r>
                            <w:proofErr w:type="gramEnd"/>
                            <w:r w:rsidRPr="00074F3E">
                              <w:rPr>
                                <w:color w:val="000000" w:themeColor="text1"/>
                              </w:rPr>
                              <w:t xml:space="preserve"> II)</w:t>
                            </w:r>
                          </w:p>
                          <w:p w14:paraId="24E9D775" w14:textId="77777777" w:rsidR="00284EC6" w:rsidRPr="00074F3E" w:rsidRDefault="00284EC6" w:rsidP="0078265D">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10" o:spid="_x0000_s1033" type="#_x0000_t109" style="position:absolute;left:0;text-align:left;margin-left:45pt;margin-top:1.6pt;width:306pt;height:5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" filled="f" strokecolor="black [3213]">
                <v:textbox>
                  <w:txbxContent>
                    <w:p w14:paraId="0D0F0626" w14:textId="77777777" w:rsidR="00031EFB" w:rsidRDefault="00031EFB" w:rsidP="00540E1A">
                      <w:pPr>
                        <w:jc w:val="center"/>
                        <w:rPr>
                          <w:color w:val="000000" w:themeColor="text1"/>
                        </w:rPr>
                      </w:pPr>
                      <w:r w:rsidRPr="00074F3E">
                        <w:rPr>
                          <w:color w:val="000000" w:themeColor="text1"/>
                        </w:rPr>
                        <w:t xml:space="preserve">Is acidic reflux present in the majority of patients with typical findings and symptoms of PL? </w:t>
                      </w:r>
                    </w:p>
                    <w:p w14:paraId="2E022FA0" w14:textId="146BAABC" w:rsidR="00031EFB" w:rsidRPr="00074F3E" w:rsidRDefault="00031EFB" w:rsidP="00540E1A">
                      <w:pPr>
                        <w:jc w:val="center"/>
                        <w:rPr>
                          <w:color w:val="000000" w:themeColor="text1"/>
                        </w:rPr>
                      </w:pPr>
                      <w:r w:rsidRPr="00074F3E">
                        <w:rPr>
                          <w:color w:val="000000" w:themeColor="text1"/>
                        </w:rPr>
                        <w:t>(</w:t>
                      </w:r>
                      <w:proofErr w:type="gramStart"/>
                      <w:r w:rsidRPr="00074F3E">
                        <w:rPr>
                          <w:color w:val="000000" w:themeColor="text1"/>
                        </w:rPr>
                        <w:t>paper</w:t>
                      </w:r>
                      <w:proofErr w:type="gramEnd"/>
                      <w:r w:rsidRPr="00074F3E">
                        <w:rPr>
                          <w:color w:val="000000" w:themeColor="text1"/>
                        </w:rPr>
                        <w:t xml:space="preserve"> II)</w:t>
                      </w:r>
                    </w:p>
                    <w:p w14:paraId="24E9D775" w14:textId="77777777" w:rsidR="00031EFB" w:rsidRPr="00074F3E" w:rsidRDefault="00031EFB" w:rsidP="0078265D">
                      <w:pPr>
                        <w:jc w:val="center"/>
                        <w:rPr>
                          <w:color w:val="000000" w:themeColor="text1"/>
                        </w:rPr>
                      </w:pPr>
                    </w:p>
                  </w:txbxContent>
                </v:textbox>
                <w10:wrap type="through"/>
              </v:shape>
            </w:pict>
          </mc:Fallback>
        </mc:AlternateContent>
      </w:r>
    </w:p>
    <w:p w14:paraId="1FD13AC5" w14:textId="77777777" w:rsidR="00CD7B20" w:rsidRPr="0095525E" w:rsidRDefault="00CD7B20" w:rsidP="00797F97">
      <w:pPr>
        <w:pStyle w:val="brdtext0"/>
        <w:sectPr w:rsidR="00CD7B20" w:rsidRPr="0095525E" w:rsidSect="00E27019">
          <w:headerReference w:type="default" r:id="rId11"/>
          <w:pgSz w:w="9581" w:h="13550" w:code="262"/>
          <w:pgMar w:top="1134" w:right="1134" w:bottom="1418" w:left="1134" w:header="709" w:footer="709" w:gutter="0"/>
          <w:pgNumType w:start="5"/>
          <w:cols w:space="708"/>
          <w:docGrid w:linePitch="360"/>
        </w:sectPr>
      </w:pPr>
    </w:p>
    <w:p w14:paraId="38C852B0" w14:textId="77777777" w:rsidR="00671B6C" w:rsidRDefault="00671B6C" w:rsidP="002176F8">
      <w:pPr>
        <w:pStyle w:val="Rubrik1"/>
        <w:rPr>
          <w:lang w:val="en-GB"/>
        </w:rPr>
      </w:pPr>
      <w:bookmarkStart w:id="17" w:name="_Toc234889597"/>
      <w:bookmarkStart w:id="18" w:name="_Toc63737265"/>
      <w:r w:rsidRPr="002176F8">
        <w:rPr>
          <w:lang w:val="en-GB"/>
        </w:rPr>
        <w:t>Introduction</w:t>
      </w:r>
      <w:bookmarkEnd w:id="17"/>
    </w:p>
    <w:p w14:paraId="0B3908F8" w14:textId="6C9E33E6" w:rsidR="001C1FC9" w:rsidRDefault="001C1FC9" w:rsidP="001C1FC9">
      <w:pPr>
        <w:pStyle w:val="brdtext1"/>
      </w:pPr>
      <w:r>
        <w:t xml:space="preserve">In 1991 an article about oto-laryngologic manifestations of gastro-oesophageal reflux disease (GORD) was published </w:t>
      </w:r>
      <w:r>
        <w:fldChar w:fldCharType="begin">
          <w:fldData xml:space="preserve">PEVuZE5vdGU+PENpdGU+PEF1dGhvcj5Lb3VmbWFuPC9BdXRob3I+PFllYXI+MTk5MTwvWWVhcj48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==
</w:fldData>
        </w:fldChar>
      </w:r>
      <w:r>
        <w:instrText xml:space="preserve"> ADDIN EN.CITE </w:instrText>
      </w:r>
      <w:r>
        <w:fldChar w:fldCharType="begin">
          <w:fldData xml:space="preserve">PEVuZE5vdGU+PENpdGU+PEF1dGhvcj5Lb3VmbWFuPC9BdXRob3I+PFllYXI+MTk5MTwvWWVhcj48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==
</w:fldData>
        </w:fldChar>
      </w:r>
      <w:r>
        <w:instrText xml:space="preserve"> ADDIN EN.CITE.DATA </w:instrText>
      </w:r>
      <w:r>
        <w:fldChar w:fldCharType="end"/>
      </w:r>
      <w:r>
        <w:fldChar w:fldCharType="separate"/>
      </w:r>
      <w:r>
        <w:rPr>
          <w:noProof/>
        </w:rPr>
        <w:t>(</w:t>
      </w:r>
      <w:hyperlink w:anchor="_ENREF_81" w:tooltip="Koufman, 1991 #15" w:history="1">
        <w:r w:rsidR="00EF599B">
          <w:rPr>
            <w:noProof/>
          </w:rPr>
          <w:t>Koufman 1991</w:t>
        </w:r>
      </w:hyperlink>
      <w:r>
        <w:rPr>
          <w:noProof/>
        </w:rPr>
        <w:t>)</w:t>
      </w:r>
      <w:r>
        <w:fldChar w:fldCharType="end"/>
      </w:r>
      <w:r>
        <w:t xml:space="preserve">. The observations made by the author have formed the basis of the knowledge we have about laryngo-pharyngeal reflux-induced (LPR-induced) posterior laryngitis (PL). Reflux of stomach contents into the oesophagus is a common cause of symptoms from the upper gastrointestinal tract. Although the exact mechanism is not known, reflux is associated with oesophageal dysmotility in 50%–60% of the cases </w:t>
      </w:r>
      <w:r>
        <w:fldChar w:fldCharType="begin"/>
      </w:r>
      <w:r>
        <w:instrText xml:space="preserve"> ADDIN EN.CITE &lt;EndNote&gt;&lt;Cite&gt;&lt;Author&gt;Kahrilas&lt;/Author&gt;&lt;Year&gt;1986&lt;/Year&gt;&lt;RecNum&gt;1034&lt;/RecNum&gt;&lt;DisplayText&gt;(Kahrilas et al. 1986)&lt;/DisplayText&gt;&lt;record&gt;&lt;rec-number&gt;1034&lt;/rec-number&gt;&lt;foreign-keys&gt;&lt;key app="EN" db-id="desdx2xp45p9ame09erxf2rhtwstaptwrapf"&gt;1034&lt;/key&gt;&lt;/foreign-keys&gt;&lt;ref-type name="Journal Article"&gt;17&lt;/ref-type&gt;&lt;contributors&gt;&lt;authors&gt;&lt;author&gt;Kahrilas, P. J.&lt;/author&gt;&lt;author&gt;Dodds, W. J.&lt;/author&gt;&lt;author&gt;Hogan, W. J.&lt;/author&gt;&lt;author&gt;Kern, M.&lt;/author&gt;&lt;author&gt;Arndorfer, R. C.&lt;/author&gt;&lt;author&gt;Reece, A.&lt;/author&gt;&lt;/authors&gt;&lt;/contributors&gt;&lt;titles&gt;&lt;title&gt;Esophageal peristaltic dysfunction in peptic esophagitis&lt;/title&gt;&lt;secondary-title&gt;Gastroenterol&lt;/secondary-title&gt;&lt;alt-title&gt;Gastroenterology&lt;/alt-title&gt;&lt;/titles&gt;&lt;periodical&gt;&lt;full-title&gt;Gastroenterol&lt;/full-title&gt;&lt;/periodical&gt;&lt;alt-periodical&gt;&lt;full-title&gt;Gastroenterology&lt;/full-title&gt;&lt;/alt-periodical&gt;&lt;pages&gt;897-904&lt;/pages&gt;&lt;volume&gt;91&lt;/volume&gt;&lt;number&gt;4&lt;/number&gt;&lt;edition&gt;1986/10/01&lt;/edition&gt;&lt;keywords&gt;&lt;keyword&gt;Adult&lt;/keyword&gt;&lt;keyword&gt;Esophagitis, Peptic/*physiopathology&lt;/keyword&gt;&lt;keyword&gt;Esophagogastric Junction/physiopathology&lt;/keyword&gt;&lt;keyword&gt;Esophagus/*physiopathology&lt;/keyword&gt;&lt;keyword&gt;Female&lt;/keyword&gt;&lt;keyword&gt;Gastroesophageal Reflux/physiopathology&lt;/keyword&gt;&lt;keyword&gt;Humans&lt;/keyword&gt;&lt;keyword&gt;Male&lt;/keyword&gt;&lt;keyword&gt;Manometry&lt;/keyword&gt;&lt;keyword&gt;Middle Aged&lt;/keyword&gt;&lt;keyword&gt;Peristalsis&lt;/keyword&gt;&lt;keyword&gt;Pressure&lt;/keyword&gt;&lt;keyword&gt;Time Factors&lt;/keyword&gt;&lt;/keywords&gt;&lt;dates&gt;&lt;year&gt;1986&lt;/year&gt;&lt;pub-dates&gt;&lt;date&gt;Oct&lt;/date&gt;&lt;/pub-dates&gt;&lt;/dates&gt;&lt;isbn&gt;0016-5085 (Print)&amp;#xD;0016-5085 (Linking)&lt;/isbn&gt;&lt;accession-num&gt;3743966&lt;/accession-num&gt;&lt;work-type&gt;Research Support, U.S. Gov&amp;apos;t, P.H.S.&lt;/work-type&gt;&lt;urls&gt;&lt;related-urls&gt;&lt;url&gt;http://www.ncbi.nlm.nih.gov/pubmed/3743966&lt;/url&gt;&lt;/related-urls&gt;&lt;/urls&gt;&lt;language&gt;eng&lt;/language&gt;&lt;/record&gt;&lt;/Cite&gt;&lt;/EndNote&gt;</w:instrText>
      </w:r>
      <w:r>
        <w:fldChar w:fldCharType="separate"/>
      </w:r>
      <w:r>
        <w:rPr>
          <w:noProof/>
        </w:rPr>
        <w:t>(</w:t>
      </w:r>
      <w:hyperlink w:anchor="_ENREF_71" w:tooltip="Kahrilas, 1986 #1034" w:history="1">
        <w:r w:rsidR="00EF599B">
          <w:rPr>
            <w:noProof/>
          </w:rPr>
          <w:t>Kahrilas et al. 1986</w:t>
        </w:r>
      </w:hyperlink>
      <w:r>
        <w:rPr>
          <w:noProof/>
        </w:rPr>
        <w:t>)</w:t>
      </w:r>
      <w:r>
        <w:fldChar w:fldCharType="end"/>
      </w:r>
      <w:r>
        <w:t xml:space="preserve"> and is also associated with reduced pressure of the lower oesophageal sphincter (LOS) </w:t>
      </w:r>
      <w:r>
        <w:fldChar w:fldCharType="begin">
          <w:fldData xml:space="preserve">PEVuZE5vdGU+PENpdGU+PEF1dGhvcj5aYW5pbm90dG88L0F1dGhvcj48WWVhcj4xOTg4PC9ZZWFy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</w:fldData>
        </w:fldChar>
      </w:r>
      <w:r>
        <w:instrText xml:space="preserve"> ADDIN EN.CITE </w:instrText>
      </w:r>
      <w:r>
        <w:fldChar w:fldCharType="begin">
          <w:fldData xml:space="preserve">PEVuZE5vdGU+PENpdGU+PEF1dGhvcj5aYW5pbm90dG88L0F1dGhvcj48WWVhcj4xOTg4PC9ZZWFy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</w:fldData>
        </w:fldChar>
      </w:r>
      <w:r>
        <w:instrText xml:space="preserve"> ADDIN EN.CITE.DATA </w:instrText>
      </w:r>
      <w:r>
        <w:fldChar w:fldCharType="end"/>
      </w:r>
      <w:r>
        <w:fldChar w:fldCharType="separate"/>
      </w:r>
      <w:r>
        <w:rPr>
          <w:noProof/>
        </w:rPr>
        <w:t>(</w:t>
      </w:r>
      <w:hyperlink w:anchor="_ENREF_189" w:tooltip="Zaninotto, 1988 #1026" w:history="1">
        <w:r w:rsidR="00EF599B">
          <w:rPr>
            <w:noProof/>
          </w:rPr>
          <w:t>Zaninotto et al. 1988</w:t>
        </w:r>
      </w:hyperlink>
      <w:r>
        <w:rPr>
          <w:noProof/>
        </w:rPr>
        <w:t xml:space="preserve">; </w:t>
      </w:r>
      <w:hyperlink w:anchor="_ENREF_70" w:tooltip="Kahrilas, 1997 #662" w:history="1">
        <w:r w:rsidR="00EF599B">
          <w:rPr>
            <w:noProof/>
          </w:rPr>
          <w:t>Kahrilas 1997</w:t>
        </w:r>
      </w:hyperlink>
      <w:r>
        <w:rPr>
          <w:noProof/>
        </w:rPr>
        <w:t xml:space="preserve">; </w:t>
      </w:r>
      <w:hyperlink w:anchor="_ENREF_57" w:tooltip="Ho, 2002 #1008" w:history="1">
        <w:r w:rsidR="00EF599B">
          <w:rPr>
            <w:noProof/>
          </w:rPr>
          <w:t>Ho et al. 2002</w:t>
        </w:r>
      </w:hyperlink>
      <w:r>
        <w:rPr>
          <w:noProof/>
        </w:rPr>
        <w:t>)</w:t>
      </w:r>
      <w:r>
        <w:fldChar w:fldCharType="end"/>
      </w:r>
      <w:r>
        <w:t xml:space="preserve">. Reflux causes heartburn, acid regurgitation and oesophagitis </w:t>
      </w:r>
      <w:r>
        <w:fldChar w:fldCharType="begin">
          <w:fldData xml:space="preserve">PEVuZE5vdGU+PENpdGU+PEF1dGhvcj5EaWVuZXI8L0F1dGhvcj48WWVhcj4yMDAxPC9ZZWFyPjxS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</w:fldData>
        </w:fldChar>
      </w:r>
      <w:r w:rsidR="00E3411F">
        <w:instrText xml:space="preserve"> ADDIN EN.CITE </w:instrText>
      </w:r>
      <w:r w:rsidR="00E3411F">
        <w:fldChar w:fldCharType="begin">
          <w:fldData xml:space="preserve">PEVuZE5vdGU+PENpdGU+PEF1dGhvcj5EaWVuZXI8L0F1dGhvcj48WWVhcj4yMDAxPC9ZZWFyPjxS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</w:fldData>
        </w:fldChar>
      </w:r>
      <w:r w:rsidR="00E3411F">
        <w:instrText xml:space="preserve"> ADDIN EN.CITE.DATA </w:instrText>
      </w:r>
      <w:r w:rsidR="00E3411F">
        <w:fldChar w:fldCharType="end"/>
      </w:r>
      <w:r>
        <w:fldChar w:fldCharType="separate"/>
      </w:r>
      <w:r>
        <w:rPr>
          <w:noProof/>
        </w:rPr>
        <w:t>(</w:t>
      </w:r>
      <w:hyperlink w:anchor="_ENREF_29" w:tooltip="Diener, 2001 #892" w:history="1">
        <w:r w:rsidR="00EF599B">
          <w:rPr>
            <w:noProof/>
          </w:rPr>
          <w:t>Diener et al. 2001</w:t>
        </w:r>
      </w:hyperlink>
      <w:r>
        <w:rPr>
          <w:noProof/>
        </w:rPr>
        <w:t xml:space="preserve">; </w:t>
      </w:r>
      <w:hyperlink w:anchor="_ENREF_57" w:tooltip="Ho, 2002 #1008" w:history="1">
        <w:r w:rsidR="00EF599B">
          <w:rPr>
            <w:noProof/>
          </w:rPr>
          <w:t>Ho et al. 2002</w:t>
        </w:r>
      </w:hyperlink>
      <w:r>
        <w:rPr>
          <w:noProof/>
        </w:rPr>
        <w:t>)</w:t>
      </w:r>
      <w:r>
        <w:fldChar w:fldCharType="end"/>
      </w:r>
      <w:r>
        <w:t xml:space="preserve">. As described by Koufman, reflux may also lead to PL </w:t>
      </w:r>
      <w:r>
        <w:fldChar w:fldCharType="begin">
          <w:fldData xml:space="preserve">PEVuZE5vdGU+PENpdGU+PEF1dGhvcj5Lb3VmbWFuPC9BdXRob3I+PFllYXI+MjAwMDwvWWVhcj48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</w:fldData>
        </w:fldChar>
      </w:r>
      <w:r w:rsidR="00EF599B">
        <w:instrText xml:space="preserve"> ADDIN EN.CITE </w:instrText>
      </w:r>
      <w:r w:rsidR="00EF599B">
        <w:fldChar w:fldCharType="begin">
          <w:fldData xml:space="preserve">PEVuZE5vdGU+PENpdGU+PEF1dGhvcj5Lb3VmbWFuPC9BdXRob3I+PFllYXI+MjAwMDwvWWVhcj48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</w:fldData>
        </w:fldChar>
      </w:r>
      <w:r w:rsidR="00EF599B">
        <w:instrText xml:space="preserve"> ADDIN EN.CITE.DATA </w:instrText>
      </w:r>
      <w:r w:rsidR="00EF599B">
        <w:fldChar w:fldCharType="end"/>
      </w:r>
      <w:r>
        <w:fldChar w:fldCharType="separate"/>
      </w:r>
      <w:r>
        <w:rPr>
          <w:noProof/>
        </w:rPr>
        <w:t>(</w:t>
      </w:r>
      <w:hyperlink w:anchor="_ENREF_81" w:tooltip="Koufman, 1991 #15" w:history="1">
        <w:r w:rsidR="00EF599B">
          <w:rPr>
            <w:noProof/>
          </w:rPr>
          <w:t>Koufman 1991</w:t>
        </w:r>
      </w:hyperlink>
      <w:r>
        <w:rPr>
          <w:noProof/>
        </w:rPr>
        <w:t xml:space="preserve">; </w:t>
      </w:r>
      <w:hyperlink w:anchor="_ENREF_82" w:tooltip="Koufman, 2000 #13" w:history="1">
        <w:r w:rsidR="00EF599B">
          <w:rPr>
            <w:noProof/>
          </w:rPr>
          <w:t>Koufman et al. 2000</w:t>
        </w:r>
      </w:hyperlink>
      <w:r>
        <w:rPr>
          <w:noProof/>
        </w:rPr>
        <w:t xml:space="preserve">; </w:t>
      </w:r>
      <w:hyperlink w:anchor="_ENREF_58" w:tooltip="Hopkins C, 2006 #14" w:history="1">
        <w:r w:rsidR="00EF599B">
          <w:rPr>
            <w:noProof/>
          </w:rPr>
          <w:t>Hopkins C 2006</w:t>
        </w:r>
      </w:hyperlink>
      <w:r>
        <w:rPr>
          <w:noProof/>
        </w:rPr>
        <w:t>)</w:t>
      </w:r>
      <w:r>
        <w:fldChar w:fldCharType="end"/>
      </w:r>
      <w:r>
        <w:t>.</w:t>
      </w:r>
    </w:p>
    <w:p w14:paraId="2619C57F" w14:textId="77777777" w:rsidR="001C1FC9" w:rsidRDefault="001C1FC9" w:rsidP="001C1FC9">
      <w:pPr>
        <w:pStyle w:val="brdtext1"/>
      </w:pPr>
    </w:p>
    <w:p w14:paraId="45BA63D7" w14:textId="1D17E240" w:rsidR="001C1FC9" w:rsidRDefault="001C1FC9" w:rsidP="001C1FC9">
      <w:pPr>
        <w:pStyle w:val="brdtext1"/>
      </w:pPr>
      <w:r>
        <w:t xml:space="preserve">Nevertheless, patients with PL suspected to be induced by LPR and treated with acid-reducing medication, are only partly, or not at all improved by medication </w:t>
      </w:r>
      <w:r>
        <w:fldChar w:fldCharType="begin">
          <w:fldData xml:space="preserve">PEVuZE5vdGU+PENpdGU+PEF1dGhvcj5LaGFuPC9BdXRob3I+PFllYXI+MjAwNjwvWWVhcj48UmVj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</w:fldData>
        </w:fldChar>
      </w:r>
      <w:r>
        <w:instrText xml:space="preserve"> ADDIN EN.CITE </w:instrText>
      </w:r>
      <w:r>
        <w:fldChar w:fldCharType="begin">
          <w:fldData xml:space="preserve">PEVuZE5vdGU+PENpdGU+PEF1dGhvcj5LaGFuPC9BdXRob3I+PFllYXI+MjAwNjwvWWVhcj48UmVj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</w:fldData>
        </w:fldChar>
      </w:r>
      <w:r>
        <w:instrText xml:space="preserve"> ADDIN EN.CITE.DATA </w:instrText>
      </w:r>
      <w:r>
        <w:fldChar w:fldCharType="end"/>
      </w:r>
      <w:r>
        <w:fldChar w:fldCharType="separate"/>
      </w:r>
      <w:r>
        <w:rPr>
          <w:noProof/>
        </w:rPr>
        <w:t>(</w:t>
      </w:r>
      <w:hyperlink w:anchor="_ENREF_77" w:tooltip="Khan, 2006 #8" w:history="1">
        <w:r w:rsidR="00EF599B">
          <w:rPr>
            <w:noProof/>
          </w:rPr>
          <w:t>Khan et al. 2006</w:t>
        </w:r>
      </w:hyperlink>
      <w:r>
        <w:rPr>
          <w:noProof/>
        </w:rPr>
        <w:t xml:space="preserve">; </w:t>
      </w:r>
      <w:hyperlink w:anchor="_ENREF_168" w:tooltip="Vaezi, 2006 #9" w:history="1">
        <w:r w:rsidR="00EF599B">
          <w:rPr>
            <w:noProof/>
          </w:rPr>
          <w:t>Vaezi et al. 2006</w:t>
        </w:r>
      </w:hyperlink>
      <w:r>
        <w:rPr>
          <w:noProof/>
        </w:rPr>
        <w:t>)</w:t>
      </w:r>
      <w:r>
        <w:fldChar w:fldCharType="end"/>
      </w:r>
      <w:r>
        <w:t xml:space="preserve">. Although several aspects of LPR, and PL as a consequence of LPR have been covered </w:t>
      </w:r>
      <w:r>
        <w:fldChar w:fldCharType="begin">
          <w:fldData xml:space="preserve">PEVuZE5vdGU+PENpdGU+PEF1dGhvcj5Lb3VmbWFuPC9BdXRob3I+PFllYXI+MTk5MTwvWWVhcj48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==
</w:fldData>
        </w:fldChar>
      </w:r>
      <w:r>
        <w:instrText xml:space="preserve"> ADDIN EN.CITE </w:instrText>
      </w:r>
      <w:r>
        <w:fldChar w:fldCharType="begin">
          <w:fldData xml:space="preserve">PEVuZE5vdGU+PENpdGU+PEF1dGhvcj5Lb3VmbWFuPC9BdXRob3I+PFllYXI+MTk5MTwvWWVhcj48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==
</w:fldData>
        </w:fldChar>
      </w:r>
      <w:r>
        <w:instrText xml:space="preserve"> ADDIN EN.CITE.DATA </w:instrText>
      </w:r>
      <w:r>
        <w:fldChar w:fldCharType="end"/>
      </w:r>
      <w:r>
        <w:fldChar w:fldCharType="separate"/>
      </w:r>
      <w:r>
        <w:rPr>
          <w:noProof/>
        </w:rPr>
        <w:t>(</w:t>
      </w:r>
      <w:hyperlink w:anchor="_ENREF_81" w:tooltip="Koufman, 1991 #15" w:history="1">
        <w:r w:rsidR="00EF599B">
          <w:rPr>
            <w:noProof/>
          </w:rPr>
          <w:t>Koufman 1991</w:t>
        </w:r>
      </w:hyperlink>
      <w:r>
        <w:rPr>
          <w:noProof/>
        </w:rPr>
        <w:t>)</w:t>
      </w:r>
      <w:r>
        <w:fldChar w:fldCharType="end"/>
      </w:r>
      <w:r>
        <w:t>, other aetiologies for PL or the patient´s health-related quality of life (HRQOL) have gained only scant attention. However, over the past 10–15 years, the impact of PL on HRQOL has begun to be evaluated and aetiologies apart from reflux have been discussed.</w:t>
      </w:r>
    </w:p>
    <w:p w14:paraId="1A950C9E" w14:textId="77777777" w:rsidR="001C1FC9" w:rsidRDefault="001C1FC9" w:rsidP="001C1FC9">
      <w:pPr>
        <w:pStyle w:val="brdtext1"/>
      </w:pPr>
    </w:p>
    <w:p w14:paraId="6311D73F" w14:textId="77777777" w:rsidR="001C1FC9" w:rsidRDefault="001C1FC9" w:rsidP="001C1FC9">
      <w:pPr>
        <w:pStyle w:val="brdtext1"/>
      </w:pPr>
      <w:r>
        <w:t>When conducting a study within this area it appeared apparent, not only to explore different aetiologies, physical symptoms, and the habits of the patients, but also to try to assess how their HRQOL was affected.</w:t>
      </w:r>
    </w:p>
    <w:p w14:paraId="07257CA2" w14:textId="77777777" w:rsidR="002176F8" w:rsidRPr="002176F8" w:rsidRDefault="002176F8" w:rsidP="00732F11">
      <w:pPr>
        <w:pStyle w:val="brdtext1"/>
      </w:pPr>
    </w:p>
    <w:p w14:paraId="5640FC99" w14:textId="1258FEEC" w:rsidR="000553BC" w:rsidRDefault="00671B6C" w:rsidP="006B4527">
      <w:pPr>
        <w:pStyle w:val="Rubrik2"/>
        <w:rPr>
          <w:lang w:val="en-GB"/>
        </w:rPr>
      </w:pPr>
      <w:bookmarkStart w:id="19" w:name="_Toc234889598"/>
      <w:bookmarkEnd w:id="18"/>
      <w:r w:rsidRPr="0095525E">
        <w:rPr>
          <w:lang w:val="en-GB"/>
        </w:rPr>
        <w:t xml:space="preserve">Posterior </w:t>
      </w:r>
      <w:r w:rsidR="00A0071B">
        <w:rPr>
          <w:lang w:val="en-GB"/>
        </w:rPr>
        <w:t>l</w:t>
      </w:r>
      <w:r w:rsidRPr="0095525E">
        <w:rPr>
          <w:lang w:val="en-GB"/>
        </w:rPr>
        <w:t>aryngitis</w:t>
      </w:r>
      <w:bookmarkEnd w:id="19"/>
    </w:p>
    <w:p w14:paraId="76DD5AAD" w14:textId="32AA1E8C" w:rsidR="00322FEF" w:rsidRDefault="001E54CD" w:rsidP="00B24466">
      <w:pPr>
        <w:pStyle w:val="brdtext1"/>
      </w:pPr>
      <w:r>
        <w:t xml:space="preserve">Posterior laryngitis is </w:t>
      </w:r>
      <w:r w:rsidRPr="00E509BA">
        <w:t>defined as an inflammation involving the most posterior part of the glottic region</w:t>
      </w:r>
      <w:r>
        <w:t>,</w:t>
      </w:r>
      <w:r w:rsidRPr="00E509BA">
        <w:t xml:space="preserve"> sometimes involving the oesophageal inlet in </w:t>
      </w:r>
      <w:r>
        <w:t>conjunction</w:t>
      </w:r>
      <w:r w:rsidRPr="00E509BA">
        <w:t xml:space="preserve"> with symptoms such as chronic cough, hoarseness, a sensation of having a lump in the throat (globus), excessive throat clearing,</w:t>
      </w:r>
      <w:r>
        <w:t xml:space="preserve"> excessive phlegm,</w:t>
      </w:r>
      <w:r w:rsidRPr="00E509BA">
        <w:t xml:space="preserve"> voice fatigue</w:t>
      </w:r>
      <w:r>
        <w:t>,</w:t>
      </w:r>
      <w:r w:rsidRPr="00E509BA">
        <w:t xml:space="preserve"> throat pain</w:t>
      </w:r>
      <w:r>
        <w:t xml:space="preserve"> and dysphagia </w:t>
      </w:r>
      <w:r>
        <w:fldChar w:fldCharType="begin">
          <w:fldData xml:space="preserve">PEVuZE5vdGU+PENpdGU+PEF1dGhvcj5Lb3VmbWFuPC9BdXRob3I+PFllYXI+MjAwMDwvWWVhcj48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</w:fldData>
        </w:fldChar>
      </w:r>
      <w:r w:rsidR="00EF599B">
        <w:instrText xml:space="preserve"> ADDIN EN.CITE </w:instrText>
      </w:r>
      <w:r w:rsidR="00EF599B">
        <w:fldChar w:fldCharType="begin">
          <w:fldData xml:space="preserve">PEVuZE5vdGU+PENpdGU+PEF1dGhvcj5Lb3VmbWFuPC9BdXRob3I+PFllYXI+MjAwMDwvWWVhcj48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</w:fldData>
        </w:fldChar>
      </w:r>
      <w:r w:rsidR="00EF599B">
        <w:instrText xml:space="preserve"> ADDIN EN.CITE.DATA </w:instrText>
      </w:r>
      <w:r w:rsidR="00EF599B">
        <w:fldChar w:fldCharType="end"/>
      </w:r>
      <w:r>
        <w:fldChar w:fldCharType="separate"/>
      </w:r>
      <w:r>
        <w:rPr>
          <w:noProof/>
        </w:rPr>
        <w:t>(</w:t>
      </w:r>
      <w:hyperlink w:anchor="_ENREF_82" w:tooltip="Koufman, 2000 #13" w:history="1">
        <w:r w:rsidR="00EF599B">
          <w:rPr>
            <w:noProof/>
          </w:rPr>
          <w:t>Koufman et al. 2000</w:t>
        </w:r>
      </w:hyperlink>
      <w:r>
        <w:rPr>
          <w:noProof/>
        </w:rPr>
        <w:t xml:space="preserve">; </w:t>
      </w:r>
      <w:hyperlink w:anchor="_ENREF_58" w:tooltip="Hopkins C, 2006 #14" w:history="1">
        <w:r w:rsidR="00EF599B">
          <w:rPr>
            <w:noProof/>
          </w:rPr>
          <w:t>Hopkins C 2006</w:t>
        </w:r>
      </w:hyperlink>
      <w:r>
        <w:rPr>
          <w:noProof/>
        </w:rPr>
        <w:t xml:space="preserve">; </w:t>
      </w:r>
      <w:hyperlink w:anchor="_ENREF_123" w:tooltip="Pearson, 2011 #102" w:history="1">
        <w:r w:rsidR="00EF599B">
          <w:rPr>
            <w:noProof/>
          </w:rPr>
          <w:t>Pearson et al. 2011</w:t>
        </w:r>
      </w:hyperlink>
      <w:r>
        <w:rPr>
          <w:noProof/>
        </w:rPr>
        <w:t xml:space="preserve">; </w:t>
      </w:r>
      <w:hyperlink w:anchor="_ENREF_178" w:tooltip="Watson, 2011 #519" w:history="1">
        <w:r w:rsidR="00EF599B">
          <w:rPr>
            <w:noProof/>
          </w:rPr>
          <w:t>Watson 2011</w:t>
        </w:r>
      </w:hyperlink>
      <w:r>
        <w:rPr>
          <w:noProof/>
        </w:rPr>
        <w:t>)</w:t>
      </w:r>
      <w:r>
        <w:fldChar w:fldCharType="end"/>
      </w:r>
      <w:r>
        <w:t xml:space="preserve">. In an inspection of the larynx, the physical findings may be laryngeal oedema, erythema of the mucosa over the arytenoid cartilages and/or the vocal chords, pseudo-sulcus formation, and inter-arytenoid thickening </w:t>
      </w:r>
      <w:r>
        <w:fldChar w:fldCharType="begin">
          <w:fldData xml:space="preserve">PEVuZE5vdGU+PENpdGU+PEF1dGhvcj5Qb3dpdHpreTwvQXV0aG9yPjxZZWFyPjIwMDM8L1llYXI+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</w:fldData>
        </w:fldChar>
      </w:r>
      <w:r>
        <w:instrText xml:space="preserve"> ADDIN EN.CITE </w:instrText>
      </w:r>
      <w:r>
        <w:fldChar w:fldCharType="begin">
          <w:fldData xml:space="preserve">PEVuZE5vdGU+PENpdGU+PEF1dGhvcj5Qb3dpdHpreTwvQXV0aG9yPjxZZWFyPjIwMDM8L1llYXI+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</w:fldData>
        </w:fldChar>
      </w:r>
      <w:r>
        <w:instrText xml:space="preserve"> ADDIN EN.CITE.DATA </w:instrText>
      </w:r>
      <w:r>
        <w:fldChar w:fldCharType="end"/>
      </w:r>
      <w:r>
        <w:fldChar w:fldCharType="separate"/>
      </w:r>
      <w:r>
        <w:rPr>
          <w:noProof/>
        </w:rPr>
        <w:t>(</w:t>
      </w:r>
      <w:hyperlink w:anchor="_ENREF_132" w:tooltip="Powitzky, 2003 #10" w:history="1">
        <w:r w:rsidR="00EF599B">
          <w:rPr>
            <w:noProof/>
          </w:rPr>
          <w:t>Powitzky et al. 2003</w:t>
        </w:r>
      </w:hyperlink>
      <w:r>
        <w:rPr>
          <w:noProof/>
        </w:rPr>
        <w:t>)</w:t>
      </w:r>
      <w:r>
        <w:fldChar w:fldCharType="end"/>
      </w:r>
      <w:r>
        <w:t xml:space="preserve"> (Figure 1).</w:t>
      </w:r>
    </w:p>
    <w:p w14:paraId="24EC8B32" w14:textId="212925AE" w:rsidR="00322FEF" w:rsidRDefault="003C71D6" w:rsidP="003C71D6">
      <w:pPr>
        <w:pStyle w:val="Infogabildtabell"/>
      </w:pPr>
      <w:r>
        <w:rPr>
          <w:noProof/>
          <w:lang w:val="sv-SE"/>
        </w:rPr>
        <w:drawing>
          <wp:inline distT="0" distB="0" distL="0" distR="0" wp14:anchorId="60AEFE7A" wp14:editId="1EBF7BCF">
            <wp:extent cx="4016640" cy="32076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musai.jpg"/>
                    <pic:cNvPicPr/>
                  </pic:nvPicPr>
                  <pic:blipFill>
                    <a:blip r:embed="rId12">
                      <a:extLst>
                        <a:ext uri="{28A0092B-C50C-407E-A947-70E740481C1C}">
                          <a14:useLocalDpi xmlns:a14="http://schemas.microsoft.com/office/drawing/2010/main" val="0"/>
                        </a:ext>
                      </a:extLst>
                    </a:blip>
                    <a:stretch>
                      <a:fillRect/>
                    </a:stretch>
                  </pic:blipFill>
                  <pic:spPr>
                    <a:xfrm>
                      <a:off x="0" y="0"/>
                      <a:ext cx="4016640" cy="3207600"/>
                    </a:xfrm>
                    <a:prstGeom prst="rect">
                      <a:avLst/>
                    </a:prstGeom>
                  </pic:spPr>
                </pic:pic>
              </a:graphicData>
            </a:graphic>
          </wp:inline>
        </w:drawing>
      </w:r>
    </w:p>
    <w:p w14:paraId="60BA439C" w14:textId="49B8CED0" w:rsidR="001110BA" w:rsidRPr="00732F11" w:rsidRDefault="00732F11" w:rsidP="00732F11">
      <w:pPr>
        <w:pStyle w:val="Bildtext"/>
        <w:rPr>
          <w:b w:val="0"/>
        </w:rPr>
      </w:pPr>
      <w:r w:rsidRPr="006A200C">
        <w:rPr>
          <w:sz w:val="20"/>
          <w:szCs w:val="20"/>
        </w:rPr>
        <w:t>Figure 1.</w:t>
      </w:r>
      <w:r w:rsidRPr="00732F11">
        <w:rPr>
          <w:b w:val="0"/>
        </w:rPr>
        <w:t xml:space="preserve"> </w:t>
      </w:r>
      <w:r w:rsidR="001110BA" w:rsidRPr="006A200C">
        <w:rPr>
          <w:b w:val="0"/>
          <w:sz w:val="20"/>
          <w:szCs w:val="20"/>
        </w:rPr>
        <w:t xml:space="preserve">Posterior laryngitis with inter-arytenoid thickening (IAT) </w:t>
      </w:r>
      <w:r w:rsidR="00A0071B">
        <w:rPr>
          <w:b w:val="0"/>
          <w:sz w:val="20"/>
          <w:szCs w:val="20"/>
        </w:rPr>
        <w:t xml:space="preserve">and </w:t>
      </w:r>
      <w:r w:rsidR="001110BA" w:rsidRPr="006A200C">
        <w:rPr>
          <w:b w:val="0"/>
          <w:sz w:val="20"/>
          <w:szCs w:val="20"/>
        </w:rPr>
        <w:t>erythema of the mucosa over the arytenoid cartilage and the vocal chords (ER</w:t>
      </w:r>
      <w:r w:rsidR="001110BA" w:rsidRPr="00732F11">
        <w:rPr>
          <w:b w:val="0"/>
        </w:rPr>
        <w:t>).</w:t>
      </w:r>
    </w:p>
    <w:p w14:paraId="441F9691" w14:textId="1AF2D35A" w:rsidR="006A200C" w:rsidRDefault="006A200C" w:rsidP="006A200C">
      <w:pPr>
        <w:pStyle w:val="brdtext1"/>
      </w:pPr>
      <w:r>
        <w:t xml:space="preserve">The aetiology of inflammation in PL is multifactorial and may be caused by viral or bacterial infections, smoking, alcohol abuse, allergy, chronic sinusitis, voice abuse and LPR </w:t>
      </w:r>
      <w:r>
        <w:fldChar w:fldCharType="begin">
          <w:fldData xml:space="preserve">PEVuZE5vdGU+PENpdGU+PEF1dGhvcj5Lb3RieTwvQXV0aG9yPjxZZWFyPjIwMTA8L1llYXI+PFJl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</w:fldData>
        </w:fldChar>
      </w:r>
      <w:r w:rsidR="00CE0A67">
        <w:instrText xml:space="preserve"> ADDIN EN.CITE </w:instrText>
      </w:r>
      <w:r w:rsidR="00CE0A67">
        <w:fldChar w:fldCharType="begin">
          <w:fldData xml:space="preserve">PEVuZE5vdGU+PENpdGU+PEF1dGhvcj5Lb3RieTwvQXV0aG9yPjxZZWFyPjIwMTA8L1llYXI+PFJl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</w:fldData>
        </w:fldChar>
      </w:r>
      <w:r w:rsidR="00CE0A67">
        <w:instrText xml:space="preserve"> ADDIN EN.CITE.DATA </w:instrText>
      </w:r>
      <w:r w:rsidR="00CE0A67">
        <w:fldChar w:fldCharType="end"/>
      </w:r>
      <w:r>
        <w:fldChar w:fldCharType="separate"/>
      </w:r>
      <w:r>
        <w:rPr>
          <w:noProof/>
        </w:rPr>
        <w:t>(</w:t>
      </w:r>
      <w:hyperlink w:anchor="_ENREF_80" w:tooltip="Kotby, 2010 #112" w:history="1">
        <w:r w:rsidR="00EF599B">
          <w:rPr>
            <w:noProof/>
          </w:rPr>
          <w:t>Kotby et al. 2010</w:t>
        </w:r>
      </w:hyperlink>
      <w:r>
        <w:rPr>
          <w:noProof/>
        </w:rPr>
        <w:t xml:space="preserve">; </w:t>
      </w:r>
      <w:hyperlink w:anchor="_ENREF_123" w:tooltip="Pearson, 2011 #102" w:history="1">
        <w:r w:rsidR="00EF599B">
          <w:rPr>
            <w:noProof/>
          </w:rPr>
          <w:t>Pearson et al. 2011</w:t>
        </w:r>
      </w:hyperlink>
      <w:r>
        <w:rPr>
          <w:noProof/>
        </w:rPr>
        <w:t>)</w:t>
      </w:r>
      <w:r>
        <w:fldChar w:fldCharType="end"/>
      </w:r>
      <w:r>
        <w:t>. The main aggressive agents in gastric juice are: acid, pepsin, bile salts, and pancreatic proteolytic enzymes. According to Sataloff et al.</w:t>
      </w:r>
      <w:r w:rsidRPr="00B53749">
        <w:t xml:space="preserve"> </w:t>
      </w:r>
      <w:r>
        <w:fldChar w:fldCharType="begin"/>
      </w:r>
      <w:r>
        <w:instrText xml:space="preserve"> ADDIN EN.CITE &lt;EndNote&gt;&lt;Cite&gt;&lt;Author&gt;Sataloff&lt;/Author&gt;&lt;Year&gt;2010&lt;/Year&gt;&lt;RecNum&gt;127&lt;/RecNum&gt;&lt;DisplayText&gt;(Sataloff et al. 2010)&lt;/DisplayText&gt;&lt;record&gt;&lt;rec-number&gt;127&lt;/rec-number&gt;&lt;foreign-keys&gt;&lt;key app="EN" db-id="desdx2xp45p9ame09erxf2rhtwstaptwrapf"&gt;127&lt;/key&gt;&lt;/foreign-keys&gt;&lt;ref-type name="Journal Article"&gt;17&lt;/ref-type&gt;&lt;contributors&gt;&lt;authors&gt;&lt;author&gt;Sataloff, R. T.&lt;/author&gt;&lt;author&gt;Hawkshaw, M. J.&lt;/author&gt;&lt;author&gt;Gupta, R.&lt;/author&gt;&lt;/authors&gt;&lt;/contributors&gt;&lt;auth-address&gt;Department of Otolaryngology - Head and Neck Surgery, Drexel University College of Medicine, Philadelphia, Pennsylvania 19103, USA. RTSataloff@PhillyENT.com&lt;/auth-address&gt;&lt;titles&gt;&lt;title&gt;Laryngopharyngeal reflux and voice disorders: an overview on disease mechanisms, treatments, and research advances&lt;/title&gt;&lt;secondary-title&gt;Discov Med&lt;/secondary-title&gt;&lt;alt-title&gt;Discov Med&lt;/alt-title&gt;&lt;/titles&gt;&lt;periodical&gt;&lt;full-title&gt;Discov Med&lt;/full-title&gt;&lt;/periodical&gt;&lt;alt-periodical&gt;&lt;full-title&gt;Discov Med&lt;/full-title&gt;&lt;/alt-periodical&gt;&lt;pages&gt;213-24&lt;/pages&gt;&lt;volume&gt;10&lt;/volume&gt;&lt;number&gt;52&lt;/number&gt;&lt;edition&gt;2010/09/30&lt;/edition&gt;&lt;keywords&gt;&lt;keyword&gt;Humans&lt;/keyword&gt;&lt;keyword&gt;Laryngopharyngeal Reflux/*complications/*physiopathology&lt;/keyword&gt;&lt;keyword&gt;Voice Disorders/*etiology&lt;/keyword&gt;&lt;/keywords&gt;&lt;dates&gt;&lt;year&gt;2010&lt;/year&gt;&lt;pub-dates&gt;&lt;date&gt;Sep&lt;/date&gt;&lt;/pub-dates&gt;&lt;/dates&gt;&lt;isbn&gt;1944-7930 (Electronic)&amp;#xD;1539-6509 (Linking)&lt;/isbn&gt;&lt;accession-num&gt;20875343&lt;/accession-num&gt;&lt;work-type&gt;Review&lt;/work-type&gt;&lt;urls&gt;&lt;related-urls&gt;&lt;url&gt;http://www.ncbi.nlm.nih.gov/pubmed/20875343&lt;/url&gt;&lt;/related-urls&gt;&lt;/urls&gt;&lt;language&gt;eng&lt;/language&gt;&lt;/record&gt;&lt;/Cite&gt;&lt;/EndNote&gt;</w:instrText>
      </w:r>
      <w:r>
        <w:fldChar w:fldCharType="separate"/>
      </w:r>
      <w:r>
        <w:rPr>
          <w:noProof/>
        </w:rPr>
        <w:t>(</w:t>
      </w:r>
      <w:hyperlink w:anchor="_ENREF_137" w:tooltip="Sataloff, 2010 #127" w:history="1">
        <w:r w:rsidR="00EF599B">
          <w:rPr>
            <w:noProof/>
          </w:rPr>
          <w:t>Sataloff et al. 2010</w:t>
        </w:r>
      </w:hyperlink>
      <w:r>
        <w:rPr>
          <w:noProof/>
        </w:rPr>
        <w:t>)</w:t>
      </w:r>
      <w:r>
        <w:fldChar w:fldCharType="end"/>
      </w:r>
      <w:r>
        <w:t xml:space="preserve">, epidemiological studies to determine the prevalence of PL and LPR are still lacking. </w:t>
      </w:r>
    </w:p>
    <w:p w14:paraId="0BC99854" w14:textId="77777777" w:rsidR="00946440" w:rsidRDefault="00946440" w:rsidP="00207B1D">
      <w:pPr>
        <w:pStyle w:val="brdtext1"/>
      </w:pPr>
    </w:p>
    <w:p w14:paraId="716D93E9" w14:textId="4798A075" w:rsidR="006A200C" w:rsidRPr="008B1B44" w:rsidRDefault="006A200C" w:rsidP="006A200C">
      <w:pPr>
        <w:pStyle w:val="brdtext1"/>
      </w:pPr>
      <w:r>
        <w:t xml:space="preserve">Four to ten percent of the patients visiting an ear, nose and throat (ENT) specialist have reflux-related complaints in the pharynx and larynx </w:t>
      </w:r>
      <w:r>
        <w:fldChar w:fldCharType="begin"/>
      </w:r>
      <w:r w:rsidR="00EF599B">
        <w:instrText xml:space="preserve"> ADDIN EN.CITE &lt;EndNote&gt;&lt;Cite&gt;&lt;Author&gt;Hopkins C&lt;/Author&gt;&lt;Year&gt;2006&lt;/Year&gt;&lt;RecNum&gt;14&lt;/RecNum&gt;&lt;DisplayText&gt;(Hopkins C 2006)&lt;/DisplayText&gt;&lt;record&gt;&lt;rec-number&gt;14&lt;/rec-number&gt;&lt;foreign-keys&gt;&lt;key app="EN" db-id="desdx2xp45p9ame09erxf2rhtwstaptwrapf"&gt;14&lt;/key&gt;&lt;/foreign-keys&gt;&lt;ref-type name="Journal Article"&gt;17&lt;/ref-type&gt;&lt;contributors&gt;&lt;authors&gt;&lt;author&gt;Hopkins C, Yousaf U., Pedersen M&lt;/author&gt;&lt;/authors&gt;&lt;/contributors&gt;&lt;titles&gt;&lt;title&gt;Acid reflux treatment for hoarsness.&lt;/title&gt;&lt;secondary-title&gt;Cochrane Database Syst Rev&lt;/secondary-title&gt;&lt;alt-title&gt;Cochrane Database Syst Rev&lt;/alt-title&gt;&lt;/titles&gt;&lt;periodical&gt;&lt;full-title&gt;Cochrane Database Syst Rev&lt;/full-title&gt;&lt;/periodical&gt;&lt;alt-periodical&gt;&lt;full-title&gt;Cochrane Database Syst Rev&lt;/full-title&gt;&lt;/alt-periodical&gt;&lt;pages&gt;CD005054&lt;/pages&gt;&lt;volume&gt;Jan 25&lt;/volume&gt;&lt;number&gt;1&lt;/number&gt;&lt;edition&gt;2006/01/27&lt;/edition&gt;&lt;dates&gt;&lt;year&gt;2006&lt;/year&gt;&lt;/dates&gt;&lt;isbn&gt;1469-493X (Electronic)&amp;#xD;1361-6137 (Linking)&lt;/isbn&gt;&lt;urls&gt;&lt;/urls&gt;&lt;electronic-resource-num&gt;10.1002/14651858.CD005054.pub2&lt;/electronic-resource-num&gt;&lt;/record&gt;&lt;/Cite&gt;&lt;/EndNote&gt;</w:instrText>
      </w:r>
      <w:r>
        <w:fldChar w:fldCharType="separate"/>
      </w:r>
      <w:r>
        <w:rPr>
          <w:noProof/>
        </w:rPr>
        <w:t>(</w:t>
      </w:r>
      <w:hyperlink w:anchor="_ENREF_58" w:tooltip="Hopkins C, 2006 #14" w:history="1">
        <w:r w:rsidR="00EF599B">
          <w:rPr>
            <w:noProof/>
          </w:rPr>
          <w:t>Hopkins C 2006</w:t>
        </w:r>
      </w:hyperlink>
      <w:r>
        <w:rPr>
          <w:noProof/>
        </w:rPr>
        <w:t>)</w:t>
      </w:r>
      <w:r>
        <w:fldChar w:fldCharType="end"/>
      </w:r>
      <w:r>
        <w:t xml:space="preserve"> and of these, as many as 50%–55% may have a pH-documented reflux to the hypopharynx-larynx </w:t>
      </w:r>
      <w:r>
        <w:fldChar w:fldCharType="begin"/>
      </w:r>
      <w:r>
        <w:instrText xml:space="preserve"> ADDIN EN.CITE &lt;EndNote&gt;&lt;Cite&gt;&lt;Author&gt;Koufman&lt;/Author&gt;&lt;Year&gt;2000&lt;/Year&gt;&lt;RecNum&gt;13&lt;/RecNum&gt;&lt;DisplayText&gt;(Koufman et al. 2000)&lt;/DisplayText&gt;&lt;record&gt;&lt;rec-number&gt;13&lt;/rec-number&gt;&lt;foreign-keys&gt;&lt;key app="EN" db-id="desdx2xp45p9ame09erxf2rhtwstaptwrapf"&gt;13&lt;/key&gt;&lt;/foreign-keys&gt;&lt;ref-type name="Journal Article"&gt;17&lt;/ref-type&gt;&lt;contributors&gt;&lt;authors&gt;&lt;author&gt;Koufman, J. A.&lt;/author&gt;&lt;author&gt;Amin, M. R.&lt;/author&gt;&lt;author&gt;Panetti, M.&lt;/author&gt;&lt;/authors&gt;&lt;/contributors&gt;&lt;auth-address&gt;Center for Voice Disorders, Department of Otolaryngology, Wake Forest University School of Medicine, Winston-Salem, NC 27157-1034, USA.&lt;/auth-address&gt;&lt;titles&gt;&lt;title&gt;Prevalence of reflux in 113 consecutive patients with laryngeal and voice disorders&lt;/title&gt;&lt;secondary-title&gt;Otolaryngol Head Neck Surg&lt;/secondary-title&gt;&lt;/titles&gt;&lt;periodical&gt;&lt;full-title&gt;Otolaryngol Head Neck Surg&lt;/full-title&gt;&lt;/periodical&gt;&lt;pages&gt;385-8&lt;/pages&gt;&lt;volume&gt;123&lt;/volume&gt;&lt;number&gt;4&lt;/number&gt;&lt;edition&gt;2000/10/06&lt;/edition&gt;&lt;keywords&gt;&lt;keyword&gt;Adult&lt;/keyword&gt;&lt;keyword&gt;Aged&lt;/keyword&gt;&lt;keyword&gt;Comorbidity&lt;/keyword&gt;&lt;keyword&gt;Female&lt;/keyword&gt;&lt;keyword&gt;Gastroesophageal Reflux/*diagnosis/*epidemiology&lt;/keyword&gt;&lt;keyword&gt;Humans&lt;/keyword&gt;&lt;keyword&gt;*Hydrogen-Ion Concentration&lt;/keyword&gt;&lt;keyword&gt;Laryngeal Diseases/diagnosis/*epidemiology&lt;/keyword&gt;&lt;keyword&gt;Laryngoscopy&lt;/keyword&gt;&lt;keyword&gt;Male&lt;/keyword&gt;&lt;keyword&gt;Middle Aged&lt;/keyword&gt;&lt;keyword&gt;North Carolina/epidemiology&lt;/keyword&gt;&lt;keyword&gt;Prevalence&lt;/keyword&gt;&lt;keyword&gt;Prognosis&lt;/keyword&gt;&lt;keyword&gt;Prospective Studies&lt;/keyword&gt;&lt;keyword&gt;Risk Assessment&lt;/keyword&gt;&lt;keyword&gt;Voice Disorders/diagnosis/*epidemiology&lt;/keyword&gt;&lt;/keywords&gt;&lt;dates&gt;&lt;year&gt;2000&lt;/year&gt;&lt;pub-dates&gt;&lt;date&gt;Oct&lt;/date&gt;&lt;/pub-dates&gt;&lt;/dates&gt;&lt;isbn&gt;0194-5998 (Print)&lt;/isbn&gt;&lt;accession-num&gt;11020172&lt;/accession-num&gt;&lt;urls&gt;&lt;related-urls&gt;&lt;url&gt;http://www.ncbi.nlm.nih.gov/entrez/query.fcgi?cmd=Retrieve&amp;amp;db=PubMed&amp;amp;dopt=Citation&amp;amp;list_uids=11020172&lt;/url&gt;&lt;/related-urls&gt;&lt;/urls&gt;&lt;electronic-resource-num&gt;S0194-5998(00)70964-8 [pii]&amp;#xD;10.1067/mhn.2000.109935&lt;/electronic-resource-num&gt;&lt;language&gt;eng&lt;/language&gt;&lt;/record&gt;&lt;/Cite&gt;&lt;/EndNote&gt;</w:instrText>
      </w:r>
      <w:r>
        <w:fldChar w:fldCharType="separate"/>
      </w:r>
      <w:r>
        <w:rPr>
          <w:noProof/>
        </w:rPr>
        <w:t>(</w:t>
      </w:r>
      <w:hyperlink w:anchor="_ENREF_82" w:tooltip="Koufman, 2000 #13" w:history="1">
        <w:r w:rsidR="00EF599B">
          <w:rPr>
            <w:noProof/>
          </w:rPr>
          <w:t>Koufman et al. 2000</w:t>
        </w:r>
      </w:hyperlink>
      <w:r>
        <w:rPr>
          <w:noProof/>
        </w:rPr>
        <w:t>)</w:t>
      </w:r>
      <w:r>
        <w:fldChar w:fldCharType="end"/>
      </w:r>
      <w:r w:rsidRPr="008B1B44">
        <w:t>.</w:t>
      </w:r>
    </w:p>
    <w:p w14:paraId="13D057FE" w14:textId="77777777" w:rsidR="006A200C" w:rsidRPr="008B1B44" w:rsidRDefault="006A200C" w:rsidP="006A200C">
      <w:pPr>
        <w:pStyle w:val="brdtext1"/>
      </w:pPr>
    </w:p>
    <w:p w14:paraId="3ACC78FA" w14:textId="76AB9C72" w:rsidR="006A200C" w:rsidRDefault="006A200C" w:rsidP="006A200C">
      <w:pPr>
        <w:pStyle w:val="brdtext1"/>
      </w:pPr>
      <w:r w:rsidRPr="008B1B44">
        <w:t xml:space="preserve">Bove </w:t>
      </w:r>
      <w:r w:rsidR="00A0071B">
        <w:t>e</w:t>
      </w:r>
      <w:r w:rsidRPr="008B1B44">
        <w:t xml:space="preserve">t al. </w:t>
      </w:r>
      <w:r w:rsidRPr="008B1B44">
        <w:rPr>
          <w:lang w:val="da-DK"/>
        </w:rPr>
        <w:fldChar w:fldCharType="begin"/>
      </w:r>
      <w:r>
        <w:rPr>
          <w:lang w:val="da-DK"/>
        </w:rPr>
        <w:instrText xml:space="preserve"> ADDIN EN.CITE &lt;EndNote&gt;&lt;Cite&gt;&lt;Author&gt;Bove&lt;/Author&gt;&lt;Year&gt;2000&lt;/Year&gt;&lt;RecNum&gt;1059&lt;/RecNum&gt;&lt;DisplayText&gt;(Bove et al. 2000)&lt;/DisplayText&gt;&lt;record&gt;&lt;rec-number&gt;1059&lt;/rec-number&gt;&lt;foreign-keys&gt;&lt;key app="EN" db-id="desdx2xp45p9ame09erxf2rhtwstaptwrapf"&gt;1059&lt;/key&gt;&lt;/foreign-keys&gt;&lt;ref-type name="Journal Article"&gt;17&lt;/ref-type&gt;&lt;contributors&gt;&lt;authors&gt;&lt;author&gt;Bove, M.&lt;/author&gt;&lt;author&gt;Ruth, M.&lt;/author&gt;&lt;author&gt;Cange, L.&lt;/author&gt;&lt;author&gt;Mansson, I.&lt;/author&gt;&lt;/authors&gt;&lt;/contributors&gt;&lt;auth-address&gt;Dept. of Otorhinolaryngology, Head and Neck Surgery, NAL Hospital, Trollhattan, Sweden.&lt;/auth-address&gt;&lt;titles&gt;&lt;title&gt;24-H pharyngeal pH monitoring in healthy volunteers: a normative study&lt;/title&gt;&lt;secondary-title&gt;Scand J Gastroenterol.&lt;/secondary-title&gt;&lt;alt-title&gt;Scand J Gastroenterol&lt;/alt-title&gt;&lt;/titles&gt;&lt;alt-periodical&gt;&lt;full-title&gt;Scand J Gastroenterol&lt;/full-title&gt;&lt;/alt-periodical&gt;&lt;pages&gt;234-41&lt;/pages&gt;&lt;volume&gt;35&lt;/volume&gt;&lt;number&gt;3&lt;/number&gt;&lt;edition&gt;2000/04/15&lt;/edition&gt;&lt;keywords&gt;&lt;keyword&gt;Adult&lt;/keyword&gt;&lt;keyword&gt;Aged&lt;/keyword&gt;&lt;keyword&gt;Female&lt;/keyword&gt;&lt;keyword&gt;Gastroesophageal Reflux/diagnosis/epidemiology&lt;/keyword&gt;&lt;keyword&gt;Humans&lt;/keyword&gt;&lt;keyword&gt;*Hydrogen-Ion Concentration&lt;/keyword&gt;&lt;keyword&gt;Male&lt;/keyword&gt;&lt;keyword&gt;Manometry&lt;/keyword&gt;&lt;keyword&gt;Middle Aged&lt;/keyword&gt;&lt;keyword&gt;*Monitoring, Ambulatory&lt;/keyword&gt;&lt;keyword&gt;Pharynx/*metabolism&lt;/keyword&gt;&lt;keyword&gt;Posture&lt;/keyword&gt;&lt;keyword&gt;Reference Values&lt;/keyword&gt;&lt;/keywords&gt;&lt;dates&gt;&lt;year&gt;2000&lt;/year&gt;&lt;pub-dates&gt;&lt;date&gt;Mar&lt;/date&gt;&lt;/pub-dates&gt;&lt;/dates&gt;&lt;isbn&gt;0036-5521 (Print)&amp;#xD;0036-5521 (Linking)&lt;/isbn&gt;&lt;accession-num&gt;10766314&lt;/accession-num&gt;&lt;work-type&gt;Research Support, Non-U.S. Gov&amp;apos;t&lt;/work-type&gt;&lt;urls&gt;&lt;related-urls&gt;&lt;url&gt;http://www.ncbi.nlm.nih.gov/pubmed/10766314&lt;/url&gt;&lt;/related-urls&gt;&lt;/urls&gt;&lt;language&gt;eng&lt;/language&gt;&lt;/record&gt;&lt;/Cite&gt;&lt;/EndNote&gt;</w:instrText>
      </w:r>
      <w:r w:rsidRPr="008B1B44">
        <w:rPr>
          <w:lang w:val="da-DK"/>
        </w:rPr>
        <w:fldChar w:fldCharType="separate"/>
      </w:r>
      <w:r w:rsidRPr="00393A35">
        <w:rPr>
          <w:noProof/>
        </w:rPr>
        <w:t>(</w:t>
      </w:r>
      <w:hyperlink w:anchor="_ENREF_14" w:tooltip="Bove, 2000 #1059" w:history="1">
        <w:r w:rsidR="00EF599B" w:rsidRPr="00393A35">
          <w:rPr>
            <w:noProof/>
          </w:rPr>
          <w:t>Bove et al. 2000</w:t>
        </w:r>
      </w:hyperlink>
      <w:r w:rsidRPr="00393A35">
        <w:rPr>
          <w:noProof/>
        </w:rPr>
        <w:t>)</w:t>
      </w:r>
      <w:r w:rsidRPr="008B1B44">
        <w:rPr>
          <w:lang w:val="da-DK"/>
        </w:rPr>
        <w:fldChar w:fldCharType="end"/>
      </w:r>
      <w:r w:rsidRPr="008B1B44">
        <w:t xml:space="preserve"> have shown that the upper limit for pharyngeal acid exposure in a group of healthy volunteers is 6.1 events/24 h, but at present there is no consensus on the number of reflux episodes to the pharynx that should be considered abnormal. </w:t>
      </w:r>
      <w:r>
        <w:t>Damage to the pharyngeal mucosa has been observed when as few as two episodes occur in 24 h</w:t>
      </w:r>
      <w:r w:rsidR="00CB64A8">
        <w:t xml:space="preserve"> </w:t>
      </w:r>
      <w:r w:rsidR="004E414D">
        <w:fldChar w:fldCharType="begin"/>
      </w:r>
      <w:r w:rsidR="00AE5E44">
        <w:instrText xml:space="preserve"> ADDIN EN.CITE &lt;EndNote&gt;&lt;Cite&gt;&lt;Author&gt;Postma&lt;/Author&gt;&lt;Year&gt;2006&lt;/Year&gt;&lt;RecNum&gt;481&lt;/RecNum&gt;&lt;DisplayText&gt;(Postma 2006)&lt;/DisplayText&gt;&lt;record&gt;&lt;rec-number&gt;481&lt;/rec-number&gt;&lt;foreign-keys&gt;&lt;key app="EN" db-id="desdx2xp45p9ame09erxf2rhtwstaptwrapf"&gt;481&lt;/key&gt;&lt;/foreign-keys&gt;&lt;ref-type name="Electronic Article"&gt;43&lt;/ref-type&gt;&lt;contributors&gt;&lt;authors&gt;&lt;author&gt;Postma, G. N.&lt;/author&gt;&lt;/authors&gt;&lt;/contributors&gt;&lt;titles&gt;&lt;title&gt;Laryngeal and Pharyngeal Complications of gastroesophageal reflux disese&lt;/title&gt;&lt;secondary-title&gt;GI Motility Online&lt;/secondary-title&gt;&lt;tertiary-title&gt;Laryngeal and pharyngeal complications of gastroesophageal reflux disease&lt;/tertiary-title&gt;&lt;/titles&gt;&lt;periodical&gt;&lt;full-title&gt;GI Motility Online&lt;/full-title&gt;&lt;/periodical&gt;&lt;number&gt;PART 1 Oral cavity, pharynx and esophagus&lt;/number&gt;&lt;edition&gt;Goyal, R and Shaker, R.&lt;/edition&gt;&lt;section&gt;2006, May 16&lt;/section&gt;&lt;dates&gt;&lt;year&gt;2006&lt;/year&gt;&lt;/dates&gt;&lt;work-type&gt;Review&lt;/work-type&gt;&lt;urls&gt;&lt;/urls&gt;&lt;electronic-resource-num&gt;10.1038/gimo46&lt;/electronic-resource-num&gt;&lt;language&gt;English&lt;/language&gt;&lt;/record&gt;&lt;/Cite&gt;&lt;/EndNote&gt;</w:instrText>
      </w:r>
      <w:r w:rsidR="004E414D">
        <w:fldChar w:fldCharType="separate"/>
      </w:r>
      <w:r w:rsidR="004E414D">
        <w:rPr>
          <w:noProof/>
        </w:rPr>
        <w:t>(</w:t>
      </w:r>
      <w:hyperlink w:anchor="_ENREF_129" w:tooltip="Postma, 2006 #481" w:history="1">
        <w:r w:rsidR="00EF599B">
          <w:rPr>
            <w:noProof/>
          </w:rPr>
          <w:t>Postma 2006</w:t>
        </w:r>
      </w:hyperlink>
      <w:r w:rsidR="004E414D">
        <w:rPr>
          <w:noProof/>
        </w:rPr>
        <w:t>)</w:t>
      </w:r>
      <w:r w:rsidR="004E414D">
        <w:fldChar w:fldCharType="end"/>
      </w:r>
      <w:r>
        <w:t xml:space="preserve">, while Powitsky et al. </w:t>
      </w:r>
      <w:r>
        <w:fldChar w:fldCharType="begin">
          <w:fldData xml:space="preserve">PEVuZE5vdGU+PENpdGU+PEF1dGhvcj5Qb3dpdHpreTwvQXV0aG9yPjxZZWFyPjIwMDM8L1llYXI+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</w:fldData>
        </w:fldChar>
      </w:r>
      <w:r>
        <w:instrText xml:space="preserve"> ADDIN EN.CITE </w:instrText>
      </w:r>
      <w:r>
        <w:fldChar w:fldCharType="begin">
          <w:fldData xml:space="preserve">PEVuZE5vdGU+PENpdGU+PEF1dGhvcj5Qb3dpdHpreTwvQXV0aG9yPjxZZWFyPjIwMDM8L1llYXI+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</w:fldData>
        </w:fldChar>
      </w:r>
      <w:r>
        <w:instrText xml:space="preserve"> ADDIN EN.CITE.DATA </w:instrText>
      </w:r>
      <w:r>
        <w:fldChar w:fldCharType="end"/>
      </w:r>
      <w:r>
        <w:fldChar w:fldCharType="separate"/>
      </w:r>
      <w:r>
        <w:rPr>
          <w:noProof/>
        </w:rPr>
        <w:t>(</w:t>
      </w:r>
      <w:hyperlink w:anchor="_ENREF_132" w:tooltip="Powitzky, 2003 #10" w:history="1">
        <w:r w:rsidR="00EF599B">
          <w:rPr>
            <w:noProof/>
          </w:rPr>
          <w:t>Powitzky et al. 2003</w:t>
        </w:r>
      </w:hyperlink>
      <w:r>
        <w:rPr>
          <w:noProof/>
        </w:rPr>
        <w:t>)</w:t>
      </w:r>
      <w:r>
        <w:fldChar w:fldCharType="end"/>
      </w:r>
      <w:r>
        <w:t xml:space="preserve"> have proposed </w:t>
      </w:r>
      <w:r w:rsidR="00F64137">
        <w:t>5</w:t>
      </w:r>
      <w:r>
        <w:t xml:space="preserve"> events/24 h as a sign of pathological reflux to the pharynx. </w:t>
      </w:r>
    </w:p>
    <w:p w14:paraId="7AD2A58F" w14:textId="29B847D1" w:rsidR="006C42A2" w:rsidRDefault="006C42A2" w:rsidP="006C42A2">
      <w:pPr>
        <w:pStyle w:val="Rubrik2"/>
        <w:rPr>
          <w:lang w:val="en-GB"/>
        </w:rPr>
      </w:pPr>
      <w:bookmarkStart w:id="20" w:name="_Toc234889599"/>
      <w:r w:rsidRPr="0095525E">
        <w:rPr>
          <w:lang w:val="en-GB"/>
        </w:rPr>
        <w:t>Gastro</w:t>
      </w:r>
      <w:r w:rsidR="009D7AD0">
        <w:rPr>
          <w:lang w:val="en-GB"/>
        </w:rPr>
        <w:t>-</w:t>
      </w:r>
      <w:r w:rsidR="00101F37">
        <w:rPr>
          <w:lang w:val="en-GB"/>
        </w:rPr>
        <w:t>o</w:t>
      </w:r>
      <w:r w:rsidRPr="0095525E">
        <w:rPr>
          <w:lang w:val="en-GB"/>
        </w:rPr>
        <w:t>esophageal reflux disease</w:t>
      </w:r>
      <w:bookmarkEnd w:id="20"/>
    </w:p>
    <w:p w14:paraId="0F886840" w14:textId="156DE03E" w:rsidR="00C8098F" w:rsidRDefault="00C8098F" w:rsidP="00C8098F">
      <w:pPr>
        <w:pStyle w:val="brdtext1"/>
      </w:pPr>
      <w:r>
        <w:t xml:space="preserve">The Montreal definition of GORD defines it as </w:t>
      </w:r>
      <w:r w:rsidRPr="00E509BA">
        <w:rPr>
          <w:i/>
        </w:rPr>
        <w:t>a condition, which develops when reflux of stomach content causes troublesome symptoms and/or complications.</w:t>
      </w:r>
      <w:r>
        <w:t xml:space="preserve"> The disease may present itself with symptoms such as heartburn, regurgitations or chest pain, but can also cause oesophageal injury such as oesophagitis, strictures, Barrett´s oesophagus and adenocarcinoma </w:t>
      </w:r>
      <w:r>
        <w:fldChar w:fldCharType="begin"/>
      </w:r>
      <w:r>
        <w:instrText xml:space="preserve"> ADDIN EN.CITE &lt;EndNote&gt;&lt;Cite&gt;&lt;Author&gt;Vakil&lt;/Author&gt;&lt;Year&gt;2006&lt;/Year&gt;&lt;RecNum&gt;426&lt;/RecNum&gt;&lt;DisplayText&gt;(Vakil et al. 2006)&lt;/DisplayText&gt;&lt;record&gt;&lt;rec-number&gt;426&lt;/rec-number&gt;&lt;foreign-keys&gt;&lt;key app="EN" db-id="desdx2xp45p9ame09erxf2rhtwstaptwrapf"&gt;426&lt;/key&gt;&lt;/foreign-keys&gt;&lt;ref-type name="Journal Article"&gt;17&lt;/ref-type&gt;&lt;contributors&gt;&lt;authors&gt;&lt;author&gt;Vakil, N.&lt;/author&gt;&lt;author&gt;van Zanten, S. V.&lt;/author&gt;&lt;author&gt;Kahrilas, P.&lt;/author&gt;&lt;author&gt;Dent, J.&lt;/author&gt;&lt;author&gt;Jones, R.&lt;/author&gt;&lt;/authors&gt;&lt;/contributors&gt;&lt;auth-address&gt;University of Wisconsin School of Medicine and Public Health, Madison, Wisconsin 53233, USA.&lt;/auth-address&gt;&lt;titles&gt;&lt;title&gt;The Montreal definition and classification of gastroesophageal reflux disease: a global evidence-based consensus&lt;/title&gt;&lt;secondary-title&gt;The American journal of gastroenterology&lt;/secondary-title&gt;&lt;alt-title&gt;Am J Gastroenterol&lt;/alt-title&gt;&lt;/titles&gt;&lt;periodical&gt;&lt;full-title&gt;The American journal of gastroenterology&lt;/full-title&gt;&lt;abbr-1&gt;Am J Gastroenterol&lt;/abbr-1&gt;&lt;/periodical&gt;&lt;alt-periodical&gt;&lt;full-title&gt;The American journal of gastroenterology&lt;/full-title&gt;&lt;abbr-1&gt;Am J Gastroenterol&lt;/abbr-1&gt;&lt;/alt-periodical&gt;&lt;pages&gt;1900-20; quiz 1943&lt;/pages&gt;&lt;volume&gt;101&lt;/volume&gt;&lt;number&gt;8&lt;/number&gt;&lt;edition&gt;2006/08/25&lt;/edition&gt;&lt;keywords&gt;&lt;keyword&gt;Delphi Technique&lt;/keyword&gt;&lt;keyword&gt;Evidence-Based Medicine&lt;/keyword&gt;&lt;keyword&gt;Gastroesophageal Reflux/*classification&lt;/keyword&gt;&lt;keyword&gt;Humans&lt;/keyword&gt;&lt;/keywords&gt;&lt;dates&gt;&lt;year&gt;2006&lt;/year&gt;&lt;pub-dates&gt;&lt;date&gt;Aug&lt;/date&gt;&lt;/pub-dates&gt;&lt;/dates&gt;&lt;isbn&gt;0002-9270 (Print)&amp;#xD;0002-9270 (Linking)&lt;/isbn&gt;&lt;accession-num&gt;16928254&lt;/accession-num&gt;&lt;work-type&gt;Consensus Development Conference&amp;#xD;Research Support, Non-U.S. Gov&amp;apos;t&lt;/work-type&gt;&lt;urls&gt;&lt;related-urls&gt;&lt;url&gt;http://www.ncbi.nlm.nih.gov/pubmed/16928254&lt;/url&gt;&lt;/related-urls&gt;&lt;/urls&gt;&lt;electronic-resource-num&gt;10.1111/j.1572-0241.2006.00630.x&lt;/electronic-resource-num&gt;&lt;language&gt;eng&lt;/language&gt;&lt;/record&gt;&lt;/Cite&gt;&lt;/EndNote&gt;</w:instrText>
      </w:r>
      <w:r>
        <w:fldChar w:fldCharType="separate"/>
      </w:r>
      <w:r>
        <w:rPr>
          <w:noProof/>
        </w:rPr>
        <w:t>(</w:t>
      </w:r>
      <w:hyperlink w:anchor="_ENREF_169" w:tooltip="Vakil, 2006 #426" w:history="1">
        <w:r w:rsidR="00EF599B">
          <w:rPr>
            <w:noProof/>
          </w:rPr>
          <w:t>Vakil et al. 2006</w:t>
        </w:r>
      </w:hyperlink>
      <w:r>
        <w:rPr>
          <w:noProof/>
        </w:rPr>
        <w:t>)</w:t>
      </w:r>
      <w:r>
        <w:fldChar w:fldCharType="end"/>
      </w:r>
      <w:r>
        <w:t xml:space="preserve">. Extra-oesophageal symptoms such as chronic aspiration, chronic cough, asthma, and PL are also seen </w:t>
      </w:r>
      <w:r>
        <w:fldChar w:fldCharType="begin">
          <w:fldData xml:space="preserve">PEVuZE5vdGU+PENpdGU+PEF1dGhvcj5QZWFyc29uPC9BdXRob3I+PFllYXI+MjAxMTwvWWVhcj48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</w:fldData>
        </w:fldChar>
      </w:r>
      <w:r w:rsidR="00CE0A67">
        <w:instrText xml:space="preserve"> ADDIN EN.CITE </w:instrText>
      </w:r>
      <w:r w:rsidR="00CE0A67">
        <w:fldChar w:fldCharType="begin">
          <w:fldData xml:space="preserve">PEVuZE5vdGU+PENpdGU+PEF1dGhvcj5QZWFyc29uPC9BdXRob3I+PFllYXI+MjAxMTwvWWVhcj48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</w:fldData>
        </w:fldChar>
      </w:r>
      <w:r w:rsidR="00CE0A67">
        <w:instrText xml:space="preserve"> ADDIN EN.CITE.DATA </w:instrText>
      </w:r>
      <w:r w:rsidR="00CE0A67">
        <w:fldChar w:fldCharType="end"/>
      </w:r>
      <w:r>
        <w:fldChar w:fldCharType="separate"/>
      </w:r>
      <w:r>
        <w:rPr>
          <w:noProof/>
        </w:rPr>
        <w:t>(</w:t>
      </w:r>
      <w:hyperlink w:anchor="_ENREF_123" w:tooltip="Pearson, 2011 #102" w:history="1">
        <w:r w:rsidR="00EF599B">
          <w:rPr>
            <w:noProof/>
          </w:rPr>
          <w:t>Pearson et al. 2011</w:t>
        </w:r>
      </w:hyperlink>
      <w:r>
        <w:rPr>
          <w:noProof/>
        </w:rPr>
        <w:t>)</w:t>
      </w:r>
      <w:r>
        <w:fldChar w:fldCharType="end"/>
      </w:r>
      <w:r>
        <w:t>.</w:t>
      </w:r>
    </w:p>
    <w:p w14:paraId="7F1425AE" w14:textId="77777777" w:rsidR="00C8098F" w:rsidRDefault="00C8098F" w:rsidP="00C8098F">
      <w:pPr>
        <w:pStyle w:val="brdtext1"/>
      </w:pPr>
    </w:p>
    <w:p w14:paraId="42F67A86" w14:textId="05A5A70A" w:rsidR="00C8098F" w:rsidRDefault="00C8098F" w:rsidP="00C8098F">
      <w:pPr>
        <w:pStyle w:val="brdtext1"/>
      </w:pPr>
      <w:r>
        <w:t xml:space="preserve">Twenty to thirty percent of the adult population have GORD, making it one of the most common diseases of the gastrointestinal tract </w:t>
      </w:r>
      <w:r>
        <w:fldChar w:fldCharType="begin">
          <w:fldData xml:space="preserve">PEVuZE5vdGU+PENpdGU+PEF1dGhvcj5QZWFyc29uPC9BdXRob3I+PFllYXI+MjAxMTwvWWVhcj48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</w:fldData>
        </w:fldChar>
      </w:r>
      <w:r w:rsidR="00CE0A67">
        <w:instrText xml:space="preserve"> ADDIN EN.CITE </w:instrText>
      </w:r>
      <w:r w:rsidR="00CE0A67">
        <w:fldChar w:fldCharType="begin">
          <w:fldData xml:space="preserve">PEVuZE5vdGU+PENpdGU+PEF1dGhvcj5QZWFyc29uPC9BdXRob3I+PFllYXI+MjAxMTwvWWVhcj48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</w:fldData>
        </w:fldChar>
      </w:r>
      <w:r w:rsidR="00CE0A67">
        <w:instrText xml:space="preserve"> ADDIN EN.CITE.DATA </w:instrText>
      </w:r>
      <w:r w:rsidR="00CE0A67">
        <w:fldChar w:fldCharType="end"/>
      </w:r>
      <w:r>
        <w:fldChar w:fldCharType="separate"/>
      </w:r>
      <w:r>
        <w:rPr>
          <w:noProof/>
        </w:rPr>
        <w:t>(</w:t>
      </w:r>
      <w:hyperlink w:anchor="_ENREF_123" w:tooltip="Pearson, 2011 #102" w:history="1">
        <w:r w:rsidR="00EF599B">
          <w:rPr>
            <w:noProof/>
          </w:rPr>
          <w:t>Pearson et al. 2011</w:t>
        </w:r>
      </w:hyperlink>
      <w:r>
        <w:rPr>
          <w:noProof/>
        </w:rPr>
        <w:t>)</w:t>
      </w:r>
      <w:r>
        <w:fldChar w:fldCharType="end"/>
      </w:r>
      <w:r>
        <w:t xml:space="preserve">. Rising obesity rates, augmented consumption of medication affecting the lower oesophageal sphincter (LOS), and the frequent use of nicotine and caffeine that lowers the pressure of the LOS could be plausible reasons </w:t>
      </w:r>
      <w:r>
        <w:fldChar w:fldCharType="begin"/>
      </w:r>
      <w:r>
        <w:instrText xml:space="preserve"> ADDIN EN.CITE &lt;EndNote&gt;&lt;Cite&gt;&lt;Author&gt;Pandolfino&lt;/Author&gt;&lt;Year&gt;2008&lt;/Year&gt;&lt;RecNum&gt;1009&lt;/RecNum&gt;&lt;DisplayText&gt;(Pandolfino et al. 2008)&lt;/DisplayText&gt;&lt;record&gt;&lt;rec-number&gt;1009&lt;/rec-number&gt;&lt;foreign-keys&gt;&lt;key app="EN" db-id="desdx2xp45p9ame09erxf2rhtwstaptwrapf"&gt;1009&lt;/key&gt;&lt;/foreign-keys&gt;&lt;ref-type name="Journal Article"&gt;17&lt;/ref-type&gt;&lt;contributors&gt;&lt;authors&gt;&lt;author&gt;Pandolfino, J. E.&lt;/author&gt;&lt;author&gt;Kwiatek, M. A.&lt;/author&gt;&lt;author&gt;Kahrilas, P. J.&lt;/author&gt;&lt;/authors&gt;&lt;/contributors&gt;&lt;auth-address&gt;Division of Gastroenterology, Department of Medicine, Northwestern University&amp;apos;s Feinberg School of Medicine, 676 North St. Clair Street, Suite 1400, Chicago, IL 60611, USA. j-pandolfino@northwestern.edu&lt;/auth-address&gt;&lt;titles&gt;&lt;title&gt;The pathophysiologic basis for epidemiologic trends in gastroesophageal reflux disease&lt;/title&gt;&lt;secondary-title&gt;Gastroenterology clinics of North America&lt;/secondary-title&gt;&lt;alt-title&gt;Gastroenterol Clin North Am&lt;/alt-title&gt;&lt;/titles&gt;&lt;periodical&gt;&lt;full-title&gt;Gastroenterology clinics of North America&lt;/full-title&gt;&lt;abbr-1&gt;Gastroenterol Clin North Am&lt;/abbr-1&gt;&lt;/periodical&gt;&lt;alt-periodical&gt;&lt;full-title&gt;Gastroenterology clinics of North America&lt;/full-title&gt;&lt;abbr-1&gt;Gastroenterol Clin North Am&lt;/abbr-1&gt;&lt;/alt-periodical&gt;&lt;pages&gt;827-43, viii&lt;/pages&gt;&lt;volume&gt;37&lt;/volume&gt;&lt;number&gt;4&lt;/number&gt;&lt;edition&gt;2008/11/26&lt;/edition&gt;&lt;keywords&gt;&lt;keyword&gt;Gastroesophageal Reflux/complications/*physiopathology&lt;/keyword&gt;&lt;keyword&gt;Helicobacter Infections/complications&lt;/keyword&gt;&lt;keyword&gt;Helicobacter pylori&lt;/keyword&gt;&lt;keyword&gt;Humans&lt;/keyword&gt;&lt;keyword&gt;Obesity/complications&lt;/keyword&gt;&lt;/keywords&gt;&lt;dates&gt;&lt;year&gt;2008&lt;/year&gt;&lt;pub-dates&gt;&lt;date&gt;Dec&lt;/date&gt;&lt;/pub-dates&gt;&lt;/dates&gt;&lt;isbn&gt;0889-8553 (Print)&amp;#xD;0889-8553 (Linking)&lt;/isbn&gt;&lt;accession-num&gt;19028320&lt;/accession-num&gt;&lt;work-type&gt;Review&lt;/work-type&gt;&lt;urls&gt;&lt;related-urls&gt;&lt;url&gt;http://www.ncbi.nlm.nih.gov/pubmed/19028320&lt;/url&gt;&lt;/related-urls&gt;&lt;/urls&gt;&lt;electronic-resource-num&gt;10.1016/j.gtc.2008.09.009&lt;/electronic-resource-num&gt;&lt;language&gt;eng&lt;/language&gt;&lt;/record&gt;&lt;/Cite&gt;&lt;/EndNote&gt;</w:instrText>
      </w:r>
      <w:r>
        <w:fldChar w:fldCharType="separate"/>
      </w:r>
      <w:r>
        <w:rPr>
          <w:noProof/>
        </w:rPr>
        <w:t>(</w:t>
      </w:r>
      <w:hyperlink w:anchor="_ENREF_117" w:tooltip="Pandolfino, 2008 #1009" w:history="1">
        <w:r w:rsidR="00EF599B">
          <w:rPr>
            <w:noProof/>
          </w:rPr>
          <w:t>Pandolfino et al. 2008</w:t>
        </w:r>
      </w:hyperlink>
      <w:r>
        <w:rPr>
          <w:noProof/>
        </w:rPr>
        <w:t>)</w:t>
      </w:r>
      <w:r>
        <w:fldChar w:fldCharType="end"/>
      </w:r>
      <w:r>
        <w:t xml:space="preserve">. GORD is associated with oesophageal dysmotility in 40%–60% of the cases and reduced pressure of the LOS in the majority of the cases </w:t>
      </w:r>
      <w:r>
        <w:fldChar w:fldCharType="begin">
          <w:fldData xml:space="preserve">PEVuZE5vdGU+PENpdGU+PEF1dGhvcj5aYW5pbm90dG88L0F1dGhvcj48WWVhcj4xOTg4PC9ZZWFy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</w:fldData>
        </w:fldChar>
      </w:r>
      <w:r>
        <w:instrText xml:space="preserve"> ADDIN EN.CITE </w:instrText>
      </w:r>
      <w:r>
        <w:fldChar w:fldCharType="begin">
          <w:fldData xml:space="preserve">PEVuZE5vdGU+PENpdGU+PEF1dGhvcj5aYW5pbm90dG88L0F1dGhvcj48WWVhcj4xOTg4PC9ZZWFy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</w:fldData>
        </w:fldChar>
      </w:r>
      <w:r>
        <w:instrText xml:space="preserve"> ADDIN EN.CITE.DATA </w:instrText>
      </w:r>
      <w:r>
        <w:fldChar w:fldCharType="end"/>
      </w:r>
      <w:r>
        <w:fldChar w:fldCharType="separate"/>
      </w:r>
      <w:r>
        <w:rPr>
          <w:noProof/>
        </w:rPr>
        <w:t>(</w:t>
      </w:r>
      <w:hyperlink w:anchor="_ENREF_189" w:tooltip="Zaninotto, 1988 #1026" w:history="1">
        <w:r w:rsidR="00EF599B">
          <w:rPr>
            <w:noProof/>
          </w:rPr>
          <w:t>Zaninotto et al. 1988</w:t>
        </w:r>
      </w:hyperlink>
      <w:r>
        <w:rPr>
          <w:noProof/>
        </w:rPr>
        <w:t xml:space="preserve">; </w:t>
      </w:r>
      <w:hyperlink w:anchor="_ENREF_57" w:tooltip="Ho, 2002 #1008" w:history="1">
        <w:r w:rsidR="00EF599B">
          <w:rPr>
            <w:noProof/>
          </w:rPr>
          <w:t>Ho et al. 2002</w:t>
        </w:r>
      </w:hyperlink>
      <w:r>
        <w:rPr>
          <w:noProof/>
        </w:rPr>
        <w:t xml:space="preserve">; </w:t>
      </w:r>
      <w:hyperlink w:anchor="_ENREF_72" w:tooltip="Kahrilas, 2011 #110" w:history="1">
        <w:r w:rsidR="00EF599B">
          <w:rPr>
            <w:noProof/>
          </w:rPr>
          <w:t>Kahrilas et al. 2011</w:t>
        </w:r>
      </w:hyperlink>
      <w:r>
        <w:rPr>
          <w:noProof/>
        </w:rPr>
        <w:t>)</w:t>
      </w:r>
      <w:r>
        <w:fldChar w:fldCharType="end"/>
      </w:r>
      <w:r>
        <w:t>.</w:t>
      </w:r>
    </w:p>
    <w:p w14:paraId="1B6D11E4" w14:textId="65A33A71" w:rsidR="004C2C31" w:rsidRDefault="009B3E8B" w:rsidP="009B3E8B">
      <w:pPr>
        <w:pStyle w:val="Rubrik3"/>
      </w:pPr>
      <w:bookmarkStart w:id="21" w:name="_Toc234889600"/>
      <w:r w:rsidRPr="009B3E8B">
        <w:t xml:space="preserve">The association between </w:t>
      </w:r>
      <w:r w:rsidR="003664CB">
        <w:t>PL</w:t>
      </w:r>
      <w:r w:rsidR="003664CB" w:rsidRPr="009B3E8B">
        <w:t xml:space="preserve"> </w:t>
      </w:r>
      <w:r w:rsidRPr="009B3E8B">
        <w:t>and GORD</w:t>
      </w:r>
      <w:bookmarkEnd w:id="21"/>
    </w:p>
    <w:p w14:paraId="2063EF78" w14:textId="1E5D74E4" w:rsidR="001D37B5" w:rsidRPr="009B3E8B" w:rsidRDefault="003F5BD1" w:rsidP="00B24466">
      <w:pPr>
        <w:pStyle w:val="brdtext1"/>
      </w:pPr>
      <w:r w:rsidRPr="003F5BD1">
        <w:t xml:space="preserve">PL is by some perceived as an extra-oesophageal manifestation of GORD </w:t>
      </w:r>
      <w:r w:rsidRPr="0001564F">
        <w:fldChar w:fldCharType="begin">
          <w:fldData xml:space="preserve">PEVuZE5vdGU+PENpdGU+PEF1dGhvcj5ZbGl0YWxvPC9BdXRob3I+PFllYXI+MjAwNDwvWWVhcj48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</w:fldData>
        </w:fldChar>
      </w:r>
      <w:r w:rsidR="00E3411F">
        <w:instrText xml:space="preserve"> ADDIN EN.CITE </w:instrText>
      </w:r>
      <w:r w:rsidR="00E3411F">
        <w:fldChar w:fldCharType="begin">
          <w:fldData xml:space="preserve">PEVuZE5vdGU+PENpdGU+PEF1dGhvcj5ZbGl0YWxvPC9BdXRob3I+PFllYXI+MjAwNDwvWWVhcj48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</w:fldData>
        </w:fldChar>
      </w:r>
      <w:r w:rsidR="00E3411F">
        <w:instrText xml:space="preserve"> ADDIN EN.CITE.DATA </w:instrText>
      </w:r>
      <w:r w:rsidR="00E3411F">
        <w:fldChar w:fldCharType="end"/>
      </w:r>
      <w:r w:rsidRPr="0001564F">
        <w:fldChar w:fldCharType="separate"/>
      </w:r>
      <w:r w:rsidRPr="0001564F">
        <w:rPr>
          <w:noProof/>
        </w:rPr>
        <w:t>(</w:t>
      </w:r>
      <w:hyperlink w:anchor="_ENREF_188" w:tooltip="Ylitalo, 2004 #1031" w:history="1">
        <w:r w:rsidR="00EF599B" w:rsidRPr="0001564F">
          <w:rPr>
            <w:noProof/>
          </w:rPr>
          <w:t>Ylitalo et al. 2004</w:t>
        </w:r>
      </w:hyperlink>
      <w:r w:rsidRPr="0001564F">
        <w:rPr>
          <w:noProof/>
        </w:rPr>
        <w:t xml:space="preserve">; </w:t>
      </w:r>
      <w:hyperlink w:anchor="_ENREF_178" w:tooltip="Watson, 2011 #519" w:history="1">
        <w:r w:rsidR="00EF599B" w:rsidRPr="0001564F">
          <w:rPr>
            <w:noProof/>
          </w:rPr>
          <w:t>Watson 2011</w:t>
        </w:r>
      </w:hyperlink>
      <w:r w:rsidRPr="0001564F">
        <w:rPr>
          <w:noProof/>
        </w:rPr>
        <w:t>)</w:t>
      </w:r>
      <w:r w:rsidRPr="0001564F">
        <w:fldChar w:fldCharType="end"/>
      </w:r>
      <w:r w:rsidRPr="0001564F">
        <w:t xml:space="preserve">, while others consider it as being an entity of its own </w:t>
      </w:r>
      <w:r w:rsidRPr="0001564F">
        <w:fldChar w:fldCharType="begin"/>
      </w:r>
      <w:r w:rsidR="00AE5E44">
        <w:instrText xml:space="preserve"> ADDIN EN.CITE &lt;EndNote&gt;&lt;Cite&gt;&lt;Author&gt;Postma&lt;/Author&gt;&lt;Year&gt;2006&lt;/Year&gt;&lt;RecNum&gt;481&lt;/RecNum&gt;&lt;DisplayText&gt;(Postma 2006)&lt;/DisplayText&gt;&lt;record&gt;&lt;rec-number&gt;481&lt;/rec-number&gt;&lt;foreign-keys&gt;&lt;key app="EN" db-id="desdx2xp45p9ame09erxf2rhtwstaptwrapf"&gt;481&lt;/key&gt;&lt;/foreign-keys&gt;&lt;ref-type name="Electronic Article"&gt;43&lt;/ref-type&gt;&lt;contributors&gt;&lt;authors&gt;&lt;author&gt;Postma, G. N.&lt;/author&gt;&lt;/authors&gt;&lt;/contributors&gt;&lt;titles&gt;&lt;title&gt;Laryngeal and Pharyngeal Complications of gastroesophageal reflux disese&lt;/title&gt;&lt;secondary-title&gt;GI Motility Online&lt;/secondary-title&gt;&lt;tertiary-title&gt;Laryngeal and pharyngeal complications of gastroesophageal reflux disease&lt;/tertiary-title&gt;&lt;/titles&gt;&lt;periodical&gt;&lt;full-title&gt;GI Motility Online&lt;/full-title&gt;&lt;/periodical&gt;&lt;number&gt;PART 1 Oral cavity, pharynx and esophagus&lt;/number&gt;&lt;edition&gt;Goyal, R and Shaker, R.&lt;/edition&gt;&lt;section&gt;2006, May 16&lt;/section&gt;&lt;dates&gt;&lt;year&gt;2006&lt;/year&gt;&lt;/dates&gt;&lt;work-type&gt;Review&lt;/work-type&gt;&lt;urls&gt;&lt;/urls&gt;&lt;electronic-resource-num&gt;10.1038/gimo46&lt;/electronic-resource-num&gt;&lt;language&gt;English&lt;/language&gt;&lt;/record&gt;&lt;/Cite&gt;&lt;/EndNote&gt;</w:instrText>
      </w:r>
      <w:r w:rsidRPr="0001564F">
        <w:fldChar w:fldCharType="separate"/>
      </w:r>
      <w:r w:rsidRPr="0001564F">
        <w:rPr>
          <w:noProof/>
        </w:rPr>
        <w:t>(</w:t>
      </w:r>
      <w:hyperlink w:anchor="_ENREF_129" w:tooltip="Postma, 2006 #481" w:history="1">
        <w:r w:rsidR="00EF599B" w:rsidRPr="0001564F">
          <w:rPr>
            <w:noProof/>
          </w:rPr>
          <w:t>Postma 2006</w:t>
        </w:r>
      </w:hyperlink>
      <w:r w:rsidRPr="0001564F">
        <w:rPr>
          <w:noProof/>
        </w:rPr>
        <w:t>)</w:t>
      </w:r>
      <w:r w:rsidRPr="0001564F">
        <w:fldChar w:fldCharType="end"/>
      </w:r>
      <w:r w:rsidRPr="0001564F">
        <w:t xml:space="preserve">, and there are several similarities and some differences between the two entities. In one study including only endoscopically proven GORD, a correlation between the severity of GORD and the prevalence of PL was found </w:t>
      </w:r>
      <w:r w:rsidRPr="0001564F">
        <w:fldChar w:fldCharType="begin">
          <w:fldData xml:space="preserve">PEVuZE5vdGU+PENpdGU+PEF1dGhvcj5Hcm9vbWU8L0F1dGhvcj48WWVhcj4yMDA3PC9ZZWFyPjxS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</w:fldData>
        </w:fldChar>
      </w:r>
      <w:r w:rsidRPr="0001564F">
        <w:instrText xml:space="preserve"> ADDIN EN.CITE </w:instrText>
      </w:r>
      <w:r w:rsidRPr="0001564F">
        <w:fldChar w:fldCharType="begin">
          <w:fldData xml:space="preserve">PEVuZE5vdGU+PENpdGU+PEF1dGhvcj5Hcm9vbWU8L0F1dGhvcj48WWVhcj4yMDA3PC9ZZWFyPjxS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</w:fldData>
        </w:fldChar>
      </w:r>
      <w:r w:rsidRPr="0001564F">
        <w:instrText xml:space="preserve"> ADDIN EN.CITE.DATA </w:instrText>
      </w:r>
      <w:r w:rsidRPr="0001564F">
        <w:fldChar w:fldCharType="end"/>
      </w:r>
      <w:r w:rsidRPr="0001564F">
        <w:fldChar w:fldCharType="separate"/>
      </w:r>
      <w:r w:rsidRPr="0001564F">
        <w:t>(</w:t>
      </w:r>
      <w:hyperlink w:anchor="_ENREF_46" w:tooltip="Groome, 2007 #109" w:history="1">
        <w:r w:rsidR="00EF599B" w:rsidRPr="0001564F">
          <w:t>Groome et al. 2007</w:t>
        </w:r>
      </w:hyperlink>
      <w:r w:rsidRPr="0001564F">
        <w:t>)</w:t>
      </w:r>
      <w:r w:rsidRPr="0001564F">
        <w:fldChar w:fldCharType="end"/>
      </w:r>
      <w:r w:rsidRPr="0001564F">
        <w:t xml:space="preserve">. Another study could not demonstrate any correlation between severity of oesophagitis and severity of laryngeal findings, and concluded that oesophago-gastro-duodenoscopy (OGD) had no role in the diagnosis of PL </w:t>
      </w:r>
      <w:r w:rsidRPr="0001564F">
        <w:fldChar w:fldCharType="begin">
          <w:fldData xml:space="preserve">PEVuZE5vdGU+PENpdGU+PEF1dGhvcj5WYXJkYXI8L0F1dGhvcj48WWVhcj4yMDEyPC9ZZWFyPjxS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==
</w:fldData>
        </w:fldChar>
      </w:r>
      <w:r w:rsidRPr="0001564F">
        <w:instrText xml:space="preserve"> ADDIN EN.CITE </w:instrText>
      </w:r>
      <w:r w:rsidRPr="0001564F">
        <w:fldChar w:fldCharType="begin">
          <w:fldData xml:space="preserve">PEVuZE5vdGU+PENpdGU+PEF1dGhvcj5WYXJkYXI8L0F1dGhvcj48WWVhcj4yMDEyPC9ZZWFyPjxS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==
</w:fldData>
        </w:fldChar>
      </w:r>
      <w:r w:rsidRPr="0001564F">
        <w:instrText xml:space="preserve"> ADDIN EN.CITE.DATA </w:instrText>
      </w:r>
      <w:r w:rsidRPr="0001564F">
        <w:fldChar w:fldCharType="end"/>
      </w:r>
      <w:r w:rsidRPr="0001564F">
        <w:fldChar w:fldCharType="separate"/>
      </w:r>
      <w:r w:rsidRPr="0001564F">
        <w:t>(</w:t>
      </w:r>
      <w:hyperlink w:anchor="_ENREF_172" w:tooltip="Vardar, 2012 #1049" w:history="1">
        <w:r w:rsidR="00EF599B" w:rsidRPr="0001564F">
          <w:t>Vardar et al. 2012</w:t>
        </w:r>
      </w:hyperlink>
      <w:r w:rsidRPr="0001564F">
        <w:t>)</w:t>
      </w:r>
      <w:r w:rsidRPr="0001564F">
        <w:fldChar w:fldCharType="end"/>
      </w:r>
      <w:r w:rsidRPr="0001564F">
        <w:t>.</w:t>
      </w:r>
      <w:r w:rsidRPr="0001564F" w:rsidDel="00F3089D">
        <w:t xml:space="preserve"> </w:t>
      </w:r>
      <w:r w:rsidRPr="0001564F">
        <w:t xml:space="preserve">In studies examining the two separate populations, oesophagitis is more common in GORD than in PL </w:t>
      </w:r>
      <w:r w:rsidRPr="0001564F">
        <w:fldChar w:fldCharType="begin">
          <w:fldData xml:space="preserve">PEVuZE5vdGU+PENpdGU+PEF1dGhvcj5Lb3VmbWFuPC9BdXRob3I+PFllYXI+MjAwMjwvWWVhcj48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</w:fldData>
        </w:fldChar>
      </w:r>
      <w:r w:rsidR="00CE0A67">
        <w:instrText xml:space="preserve"> ADDIN EN.CITE </w:instrText>
      </w:r>
      <w:r w:rsidR="00CE0A67">
        <w:fldChar w:fldCharType="begin">
          <w:fldData xml:space="preserve">PEVuZE5vdGU+PENpdGU+PEF1dGhvcj5Lb3VmbWFuPC9BdXRob3I+PFllYXI+MjAwMjwvWWVhcj48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</w:fldData>
        </w:fldChar>
      </w:r>
      <w:r w:rsidR="00CE0A67">
        <w:instrText xml:space="preserve"> ADDIN EN.CITE.DATA </w:instrText>
      </w:r>
      <w:r w:rsidR="00CE0A67">
        <w:fldChar w:fldCharType="end"/>
      </w:r>
      <w:r w:rsidRPr="0001564F">
        <w:fldChar w:fldCharType="separate"/>
      </w:r>
      <w:r w:rsidRPr="0001564F">
        <w:rPr>
          <w:noProof/>
        </w:rPr>
        <w:t>(</w:t>
      </w:r>
      <w:hyperlink w:anchor="_ENREF_84" w:tooltip="Koufman, 2002 #6" w:history="1">
        <w:r w:rsidR="00EF599B" w:rsidRPr="0001564F">
          <w:rPr>
            <w:noProof/>
          </w:rPr>
          <w:t>Koufman et al. 2002b</w:t>
        </w:r>
      </w:hyperlink>
      <w:r w:rsidRPr="0001564F">
        <w:rPr>
          <w:noProof/>
        </w:rPr>
        <w:t xml:space="preserve">; </w:t>
      </w:r>
      <w:hyperlink w:anchor="_ENREF_164" w:tooltip="Toros, 2009 #18" w:history="1">
        <w:r w:rsidR="00EF599B" w:rsidRPr="0001564F">
          <w:rPr>
            <w:noProof/>
          </w:rPr>
          <w:t>Toros et al. 2009</w:t>
        </w:r>
      </w:hyperlink>
      <w:r w:rsidRPr="0001564F">
        <w:rPr>
          <w:noProof/>
        </w:rPr>
        <w:t xml:space="preserve">; </w:t>
      </w:r>
      <w:hyperlink w:anchor="_ENREF_8" w:tooltip="Becher, 2011 #150" w:history="1">
        <w:r w:rsidR="00EF599B" w:rsidRPr="0001564F">
          <w:rPr>
            <w:noProof/>
          </w:rPr>
          <w:t>Becher and Dent 2011</w:t>
        </w:r>
      </w:hyperlink>
      <w:r w:rsidRPr="0001564F">
        <w:rPr>
          <w:noProof/>
        </w:rPr>
        <w:t>)</w:t>
      </w:r>
      <w:r w:rsidRPr="0001564F">
        <w:fldChar w:fldCharType="end"/>
      </w:r>
      <w:r w:rsidRPr="0001564F">
        <w:t>.</w:t>
      </w:r>
      <w:r w:rsidRPr="0001564F" w:rsidDel="00C75BAF">
        <w:t xml:space="preserve"> </w:t>
      </w:r>
      <w:r w:rsidRPr="0001564F">
        <w:t xml:space="preserve">Heartburn, which often troubles patients with GORD, is less common in patients who have PL </w:t>
      </w:r>
      <w:r w:rsidRPr="0001564F">
        <w:fldChar w:fldCharType="begin">
          <w:fldData xml:space="preserve">PEVuZE5vdGU+PENpdGU+PEF1dGhvcj5Lb3VmbWFuPC9BdXRob3I+PFllYXI+MjAwMjwvWWVhcj48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</w:fldData>
        </w:fldChar>
      </w:r>
      <w:r w:rsidR="00E3411F">
        <w:instrText xml:space="preserve"> ADDIN EN.CITE </w:instrText>
      </w:r>
      <w:r w:rsidR="00E3411F">
        <w:fldChar w:fldCharType="begin">
          <w:fldData xml:space="preserve">PEVuZE5vdGU+PENpdGU+PEF1dGhvcj5Lb3VmbWFuPC9BdXRob3I+PFllYXI+MjAwMjwvWWVhcj48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</w:fldData>
        </w:fldChar>
      </w:r>
      <w:r w:rsidR="00E3411F">
        <w:instrText xml:space="preserve"> ADDIN EN.CITE.DATA </w:instrText>
      </w:r>
      <w:r w:rsidR="00E3411F">
        <w:fldChar w:fldCharType="end"/>
      </w:r>
      <w:r w:rsidRPr="0001564F">
        <w:fldChar w:fldCharType="separate"/>
      </w:r>
      <w:r w:rsidRPr="0001564F">
        <w:rPr>
          <w:noProof/>
        </w:rPr>
        <w:t>(</w:t>
      </w:r>
      <w:hyperlink w:anchor="_ENREF_83" w:tooltip="Koufman, 2002 #1132" w:history="1">
        <w:r w:rsidR="00EF599B" w:rsidRPr="0001564F">
          <w:rPr>
            <w:noProof/>
          </w:rPr>
          <w:t>Koufman et al. 2002a</w:t>
        </w:r>
      </w:hyperlink>
      <w:r w:rsidRPr="0001564F">
        <w:rPr>
          <w:noProof/>
        </w:rPr>
        <w:t>)</w:t>
      </w:r>
      <w:r w:rsidRPr="0001564F">
        <w:fldChar w:fldCharType="end"/>
      </w:r>
      <w:r w:rsidRPr="0001564F">
        <w:t xml:space="preserve">. Moreover, those who have PL experience daytime refluxes in the upright position, while reflux is more common in the supine position in GORD </w:t>
      </w:r>
      <w:r w:rsidRPr="0001564F">
        <w:fldChar w:fldCharType="begin">
          <w:fldData xml:space="preserve">PEVuZE5vdGU+PENpdGU+PEF1dGhvcj5Qb3N0bWE8L0F1dGhvcj48WWVhcj4yMDAxPC9ZZWFyPjxS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</w:fldData>
        </w:fldChar>
      </w:r>
      <w:r w:rsidR="00E3411F">
        <w:instrText xml:space="preserve"> ADDIN EN.CITE </w:instrText>
      </w:r>
      <w:r w:rsidR="00E3411F">
        <w:fldChar w:fldCharType="begin">
          <w:fldData xml:space="preserve">PEVuZE5vdGU+PENpdGU+PEF1dGhvcj5Qb3N0bWE8L0F1dGhvcj48WWVhcj4yMDAxPC9ZZWFyPjxS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</w:fldData>
        </w:fldChar>
      </w:r>
      <w:r w:rsidR="00E3411F">
        <w:instrText xml:space="preserve"> ADDIN EN.CITE.DATA </w:instrText>
      </w:r>
      <w:r w:rsidR="00E3411F">
        <w:fldChar w:fldCharType="end"/>
      </w:r>
      <w:r w:rsidRPr="0001564F">
        <w:fldChar w:fldCharType="separate"/>
      </w:r>
      <w:r w:rsidRPr="0001564F">
        <w:rPr>
          <w:noProof/>
        </w:rPr>
        <w:t>(</w:t>
      </w:r>
      <w:hyperlink w:anchor="_ENREF_130" w:tooltip="Postma, 2001 #3" w:history="1">
        <w:r w:rsidR="00EF599B" w:rsidRPr="0001564F">
          <w:rPr>
            <w:noProof/>
          </w:rPr>
          <w:t>Postma et al. 2001</w:t>
        </w:r>
      </w:hyperlink>
      <w:r w:rsidRPr="0001564F">
        <w:rPr>
          <w:noProof/>
        </w:rPr>
        <w:t xml:space="preserve">; </w:t>
      </w:r>
      <w:hyperlink w:anchor="_ENREF_83" w:tooltip="Koufman, 2002 #1132" w:history="1">
        <w:r w:rsidR="00EF599B" w:rsidRPr="0001564F">
          <w:rPr>
            <w:noProof/>
          </w:rPr>
          <w:t>Koufman et al. 2002a</w:t>
        </w:r>
      </w:hyperlink>
      <w:r w:rsidRPr="0001564F">
        <w:rPr>
          <w:noProof/>
        </w:rPr>
        <w:t>)</w:t>
      </w:r>
      <w:r w:rsidRPr="0001564F">
        <w:fldChar w:fldCharType="end"/>
      </w:r>
      <w:r w:rsidRPr="0001564F">
        <w:t xml:space="preserve">. Powitsky et al. </w:t>
      </w:r>
      <w:r w:rsidRPr="0001564F">
        <w:fldChar w:fldCharType="begin">
          <w:fldData xml:space="preserve">PEVuZE5vdGU+PENpdGU+PEF1dGhvcj5Qb3dpdHpreTwvQXV0aG9yPjxZZWFyPjIwMDM8L1llYXI+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</w:fldData>
        </w:fldChar>
      </w:r>
      <w:r w:rsidRPr="0001564F">
        <w:instrText xml:space="preserve"> ADDIN EN.CITE </w:instrText>
      </w:r>
      <w:r w:rsidRPr="0001564F">
        <w:fldChar w:fldCharType="begin">
          <w:fldData xml:space="preserve">PEVuZE5vdGU+PENpdGU+PEF1dGhvcj5Qb3dpdHpreTwvQXV0aG9yPjxZZWFyPjIwMDM8L1llYXI+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</w:fldData>
        </w:fldChar>
      </w:r>
      <w:r w:rsidRPr="0001564F">
        <w:instrText xml:space="preserve"> ADDIN EN.CITE.DATA </w:instrText>
      </w:r>
      <w:r w:rsidRPr="0001564F">
        <w:fldChar w:fldCharType="end"/>
      </w:r>
      <w:r w:rsidRPr="0001564F">
        <w:fldChar w:fldCharType="separate"/>
      </w:r>
      <w:r w:rsidRPr="0001564F">
        <w:t>(</w:t>
      </w:r>
      <w:hyperlink w:anchor="_ENREF_132" w:tooltip="Powitzky, 2003 #10" w:history="1">
        <w:r w:rsidR="00EF599B" w:rsidRPr="0001564F">
          <w:t>Powitzky et al. 2003</w:t>
        </w:r>
      </w:hyperlink>
      <w:r w:rsidRPr="0001564F">
        <w:t>)</w:t>
      </w:r>
      <w:r w:rsidRPr="0001564F">
        <w:fldChar w:fldCharType="end"/>
      </w:r>
      <w:r w:rsidRPr="0001564F">
        <w:t xml:space="preserve"> have found that the voice of patients with PL is more affected on a daily basis, than in patients with GORD. Oesophageal dysmotility is present in both patient categories, and seems to be an important factor for how the disease presents itself </w:t>
      </w:r>
      <w:r w:rsidRPr="0001564F">
        <w:fldChar w:fldCharType="begin">
          <w:fldData xml:space="preserve">PEVuZE5vdGU+PENpdGU+PEF1dGhvcj5LYWhyaWxhczwvQXV0aG9yPjxZZWFyPjE5ODY8L1llYXI+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</w:fldData>
        </w:fldChar>
      </w:r>
      <w:r w:rsidRPr="0001564F">
        <w:instrText xml:space="preserve"> ADDIN EN.CITE </w:instrText>
      </w:r>
      <w:r w:rsidRPr="0001564F">
        <w:fldChar w:fldCharType="begin">
          <w:fldData xml:space="preserve">PEVuZE5vdGU+PENpdGU+PEF1dGhvcj5LYWhyaWxhczwvQXV0aG9yPjxZZWFyPjE5ODY8L1llYXI+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</w:fldData>
        </w:fldChar>
      </w:r>
      <w:r w:rsidRPr="0001564F">
        <w:instrText xml:space="preserve"> ADDIN EN.CITE.DATA </w:instrText>
      </w:r>
      <w:r w:rsidRPr="0001564F">
        <w:fldChar w:fldCharType="end"/>
      </w:r>
      <w:r w:rsidRPr="0001564F">
        <w:fldChar w:fldCharType="separate"/>
      </w:r>
      <w:r w:rsidRPr="0001564F">
        <w:t>(</w:t>
      </w:r>
      <w:hyperlink w:anchor="_ENREF_71" w:tooltip="Kahrilas, 1986 #1034" w:history="1">
        <w:r w:rsidR="00EF599B" w:rsidRPr="0001564F">
          <w:t>Kahrilas et al. 1986</w:t>
        </w:r>
      </w:hyperlink>
      <w:r w:rsidRPr="0001564F">
        <w:t xml:space="preserve">; </w:t>
      </w:r>
      <w:hyperlink w:anchor="_ENREF_79" w:tooltip="Knight, 2000 #658" w:history="1">
        <w:r w:rsidR="00EF599B" w:rsidRPr="0001564F">
          <w:t>Knight et al. 2000</w:t>
        </w:r>
      </w:hyperlink>
      <w:r w:rsidRPr="0001564F">
        <w:t>)</w:t>
      </w:r>
      <w:r w:rsidRPr="0001564F">
        <w:fldChar w:fldCharType="end"/>
      </w:r>
      <w:r w:rsidR="009E355F" w:rsidRPr="009B3E8B" w:rsidDel="00AD1356">
        <w:t>.</w:t>
      </w:r>
      <w:r w:rsidR="009B3E8B" w:rsidRPr="009B3E8B">
        <w:t xml:space="preserve">  </w:t>
      </w:r>
    </w:p>
    <w:p w14:paraId="0B8CF927" w14:textId="77777777" w:rsidR="000D3756" w:rsidRPr="0095525E" w:rsidRDefault="00876B4B" w:rsidP="00CA0314">
      <w:pPr>
        <w:pStyle w:val="Rubrik3"/>
      </w:pPr>
      <w:bookmarkStart w:id="22" w:name="_Toc234889601"/>
      <w:r w:rsidRPr="0095525E">
        <w:t>Pathophysiology</w:t>
      </w:r>
      <w:r w:rsidR="00376F84" w:rsidRPr="0095525E">
        <w:t xml:space="preserve"> for LPR and GORD</w:t>
      </w:r>
      <w:bookmarkEnd w:id="22"/>
    </w:p>
    <w:p w14:paraId="3A3EFE52" w14:textId="40DB4707" w:rsidR="00B203F4" w:rsidRDefault="00D517A2" w:rsidP="00B203F4">
      <w:pPr>
        <w:pStyle w:val="Rubrik4"/>
      </w:pPr>
      <w:r w:rsidRPr="0095525E">
        <w:t>The anti</w:t>
      </w:r>
      <w:r w:rsidR="00712693">
        <w:t>-</w:t>
      </w:r>
      <w:r w:rsidRPr="0095525E">
        <w:t>reflux barrier and mechanisms of reflux</w:t>
      </w:r>
    </w:p>
    <w:p w14:paraId="13B25509" w14:textId="06B33A64" w:rsidR="0001564F" w:rsidRDefault="0001564F" w:rsidP="0001564F">
      <w:pPr>
        <w:pStyle w:val="brdtext1"/>
      </w:pPr>
      <w:r>
        <w:t xml:space="preserve">The LOS is a 3–4 cm long high-pressure segment comprised of contracted smooth muscle located at the oesophago-gastric junction </w:t>
      </w:r>
      <w:r>
        <w:fldChar w:fldCharType="begin"/>
      </w:r>
      <w:r>
        <w:instrText xml:space="preserve"> ADDIN EN.CITE &lt;EndNote&gt;&lt;Cite&gt;&lt;Author&gt;Pandolfino&lt;/Author&gt;&lt;Year&gt;2008&lt;/Year&gt;&lt;RecNum&gt;1009&lt;/RecNum&gt;&lt;DisplayText&gt;(Pandolfino et al. 2008)&lt;/DisplayText&gt;&lt;record&gt;&lt;rec-number&gt;1009&lt;/rec-number&gt;&lt;foreign-keys&gt;&lt;key app="EN" db-id="desdx2xp45p9ame09erxf2rhtwstaptwrapf"&gt;1009&lt;/key&gt;&lt;/foreign-keys&gt;&lt;ref-type name="Journal Article"&gt;17&lt;/ref-type&gt;&lt;contributors&gt;&lt;authors&gt;&lt;author&gt;Pandolfino, J. E.&lt;/author&gt;&lt;author&gt;Kwiatek, M. A.&lt;/author&gt;&lt;author&gt;Kahrilas, P. J.&lt;/author&gt;&lt;/authors&gt;&lt;/contributors&gt;&lt;auth-address&gt;Division of Gastroenterology, Department of Medicine, Northwestern University&amp;apos;s Feinberg School of Medicine, 676 North St. Clair Street, Suite 1400, Chicago, IL 60611, USA. j-pandolfino@northwestern.edu&lt;/auth-address&gt;&lt;titles&gt;&lt;title&gt;The pathophysiologic basis for epidemiologic trends in gastroesophageal reflux disease&lt;/title&gt;&lt;secondary-title&gt;Gastroenterology clinics of North America&lt;/secondary-title&gt;&lt;alt-title&gt;Gastroenterol Clin North Am&lt;/alt-title&gt;&lt;/titles&gt;&lt;periodical&gt;&lt;full-title&gt;Gastroenterology clinics of North America&lt;/full-title&gt;&lt;abbr-1&gt;Gastroenterol Clin North Am&lt;/abbr-1&gt;&lt;/periodical&gt;&lt;alt-periodical&gt;&lt;full-title&gt;Gastroenterology clinics of North America&lt;/full-title&gt;&lt;abbr-1&gt;Gastroenterol Clin North Am&lt;/abbr-1&gt;&lt;/alt-periodical&gt;&lt;pages&gt;827-43, viii&lt;/pages&gt;&lt;volume&gt;37&lt;/volume&gt;&lt;number&gt;4&lt;/number&gt;&lt;edition&gt;2008/11/26&lt;/edition&gt;&lt;keywords&gt;&lt;keyword&gt;Gastroesophageal Reflux/complications/*physiopathology&lt;/keyword&gt;&lt;keyword&gt;Helicobacter Infections/complications&lt;/keyword&gt;&lt;keyword&gt;Helicobacter pylori&lt;/keyword&gt;&lt;keyword&gt;Humans&lt;/keyword&gt;&lt;keyword&gt;Obesity/complications&lt;/keyword&gt;&lt;/keywords&gt;&lt;dates&gt;&lt;year&gt;2008&lt;/year&gt;&lt;pub-dates&gt;&lt;date&gt;Dec&lt;/date&gt;&lt;/pub-dates&gt;&lt;/dates&gt;&lt;isbn&gt;0889-8553 (Print)&amp;#xD;0889-8553 (Linking)&lt;/isbn&gt;&lt;accession-num&gt;19028320&lt;/accession-num&gt;&lt;work-type&gt;Review&lt;/work-type&gt;&lt;urls&gt;&lt;related-urls&gt;&lt;url&gt;http://www.ncbi.nlm.nih.gov/pubmed/19028320&lt;/url&gt;&lt;/related-urls&gt;&lt;/urls&gt;&lt;electronic-resource-num&gt;10.1016/j.gtc.2008.09.009&lt;/electronic-resource-num&gt;&lt;language&gt;eng&lt;/language&gt;&lt;/record&gt;&lt;/Cite&gt;&lt;/EndNote&gt;</w:instrText>
      </w:r>
      <w:r>
        <w:fldChar w:fldCharType="separate"/>
      </w:r>
      <w:r>
        <w:rPr>
          <w:noProof/>
        </w:rPr>
        <w:t>(</w:t>
      </w:r>
      <w:hyperlink w:anchor="_ENREF_117" w:tooltip="Pandolfino, 2008 #1009" w:history="1">
        <w:r w:rsidR="00EF599B">
          <w:rPr>
            <w:noProof/>
          </w:rPr>
          <w:t>Pandolfino et al. 2008</w:t>
        </w:r>
      </w:hyperlink>
      <w:r>
        <w:rPr>
          <w:noProof/>
        </w:rPr>
        <w:t>)</w:t>
      </w:r>
      <w:r>
        <w:fldChar w:fldCharType="end"/>
      </w:r>
      <w:r>
        <w:t xml:space="preserve">. LOS pressure fluctuates during the day and increases during sleep, and it is influenced by numerous factors such as intra-abdominal pressure, extrinsic compression by the crural diaphragm, gastric distension, various foods, intra-luminal peptides, hormones such as motilin and various medications. The crural diaphragm arches around the oesophagus and collaborates with the LOS as a “two sphincter” barrier at the oesophago-gastric junction </w:t>
      </w:r>
      <w:r>
        <w:fldChar w:fldCharType="begin">
          <w:fldData xml:space="preserve">PEVuZE5vdGU+PENpdGU+PEF1dGhvcj5LYWhyaWxhczwvQXV0aG9yPjxZZWFyPjE5OTc8L1llYXI+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</w:fldData>
        </w:fldChar>
      </w:r>
      <w:r>
        <w:instrText xml:space="preserve"> ADDIN EN.CITE </w:instrText>
      </w:r>
      <w:r>
        <w:fldChar w:fldCharType="begin">
          <w:fldData xml:space="preserve">PEVuZE5vdGU+PENpdGU+PEF1dGhvcj5LYWhyaWxhczwvQXV0aG9yPjxZZWFyPjE5OTc8L1llYXI+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</w:fldData>
        </w:fldChar>
      </w:r>
      <w:r>
        <w:instrText xml:space="preserve"> ADDIN EN.CITE.DATA </w:instrText>
      </w:r>
      <w:r>
        <w:fldChar w:fldCharType="end"/>
      </w:r>
      <w:r>
        <w:fldChar w:fldCharType="separate"/>
      </w:r>
      <w:r>
        <w:rPr>
          <w:noProof/>
        </w:rPr>
        <w:t>(</w:t>
      </w:r>
      <w:hyperlink w:anchor="_ENREF_70" w:tooltip="Kahrilas, 1997 #662" w:history="1">
        <w:r w:rsidR="00EF599B">
          <w:rPr>
            <w:noProof/>
          </w:rPr>
          <w:t>Kahrilas 1997</w:t>
        </w:r>
      </w:hyperlink>
      <w:r>
        <w:rPr>
          <w:noProof/>
        </w:rPr>
        <w:t xml:space="preserve">; </w:t>
      </w:r>
      <w:hyperlink w:anchor="_ENREF_117" w:tooltip="Pandolfino, 2008 #1009" w:history="1">
        <w:r w:rsidR="00EF599B">
          <w:rPr>
            <w:noProof/>
          </w:rPr>
          <w:t>Pandolfino et al. 2008</w:t>
        </w:r>
      </w:hyperlink>
      <w:r>
        <w:rPr>
          <w:noProof/>
        </w:rPr>
        <w:t>)</w:t>
      </w:r>
      <w:r>
        <w:fldChar w:fldCharType="end"/>
      </w:r>
      <w:r>
        <w:t xml:space="preserve">. The abdominal position of the LOS is important for the formation of the flap-valve, a musculo-mucosal fold, called the angle of His, which is created when the oesophagus enters the ventricle. When the intra-abdominal pressure rises, the pressure of the angle of His decreases and the distal part of the oesophagus is compressed, preventing the LOS from opening </w:t>
      </w:r>
      <w:r>
        <w:fldChar w:fldCharType="begin">
          <w:fldData xml:space="preserve">PEVuZE5vdGU+PENpdGU+PEF1dGhvcj5LYWhyaWxhczwvQXV0aG9yPjxZZWFyPjE5OTc8L1llYXI+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</w:fldData>
        </w:fldChar>
      </w:r>
      <w:r>
        <w:instrText xml:space="preserve"> ADDIN EN.CITE </w:instrText>
      </w:r>
      <w:r>
        <w:fldChar w:fldCharType="begin">
          <w:fldData xml:space="preserve">PEVuZE5vdGU+PENpdGU+PEF1dGhvcj5LYWhyaWxhczwvQXV0aG9yPjxZZWFyPjE5OTc8L1llYXI+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</w:fldData>
        </w:fldChar>
      </w:r>
      <w:r>
        <w:instrText xml:space="preserve"> ADDIN EN.CITE.DATA </w:instrText>
      </w:r>
      <w:r>
        <w:fldChar w:fldCharType="end"/>
      </w:r>
      <w:r>
        <w:fldChar w:fldCharType="separate"/>
      </w:r>
      <w:r>
        <w:rPr>
          <w:noProof/>
        </w:rPr>
        <w:t>(</w:t>
      </w:r>
      <w:hyperlink w:anchor="_ENREF_70" w:tooltip="Kahrilas, 1997 #662" w:history="1">
        <w:r w:rsidR="00EF599B">
          <w:rPr>
            <w:noProof/>
          </w:rPr>
          <w:t>Kahrilas 1997</w:t>
        </w:r>
      </w:hyperlink>
      <w:r>
        <w:rPr>
          <w:noProof/>
        </w:rPr>
        <w:t xml:space="preserve">; </w:t>
      </w:r>
      <w:hyperlink w:anchor="_ENREF_55" w:tooltip="Herbella, 2010 #339" w:history="1">
        <w:r w:rsidR="00EF599B">
          <w:rPr>
            <w:noProof/>
          </w:rPr>
          <w:t>Herbella and Patti 2010</w:t>
        </w:r>
      </w:hyperlink>
      <w:r>
        <w:rPr>
          <w:noProof/>
        </w:rPr>
        <w:t>)</w:t>
      </w:r>
      <w:r>
        <w:fldChar w:fldCharType="end"/>
      </w:r>
      <w:r w:rsidR="00F64137">
        <w:t>.</w:t>
      </w:r>
    </w:p>
    <w:p w14:paraId="27A9B8E9" w14:textId="09632F01" w:rsidR="0001564F" w:rsidRDefault="0001564F" w:rsidP="0001564F">
      <w:pPr>
        <w:pStyle w:val="brdtext1"/>
      </w:pPr>
    </w:p>
    <w:p w14:paraId="0D117AF6" w14:textId="31851DA8" w:rsidR="0001564F" w:rsidRDefault="0001564F" w:rsidP="00797F97">
      <w:pPr>
        <w:pStyle w:val="brdtext1"/>
      </w:pPr>
      <w:r>
        <w:t xml:space="preserve">When the bolus reaches the upper oesophageal sphincter, this relaxes and the bolus can pass to the oesophagus by primary peristalsis. When the bolus reaches the LOS, this relaxes and the bolus reaches the stomach. A second wave of peristalsis, secondary peristalsis, clears the oesophagus from any remaining residues of food or saliva </w:t>
      </w:r>
      <w:r>
        <w:fldChar w:fldCharType="begin"/>
      </w:r>
      <w:r>
        <w:instrText xml:space="preserve"> ADDIN EN.CITE &lt;EndNote&gt;&lt;Cite&gt;&lt;Author&gt;Diamant&lt;/Author&gt;&lt;Year&gt;1990&lt;/Year&gt;&lt;RecNum&gt;1028&lt;/RecNum&gt;&lt;DisplayText&gt;(Diamant 1990)&lt;/DisplayText&gt;&lt;record&gt;&lt;rec-number&gt;1028&lt;/rec-number&gt;&lt;foreign-keys&gt;&lt;key app="EN" db-id="desdx2xp45p9ame09erxf2rhtwstaptwrapf"&gt;1028&lt;/key&gt;&lt;/foreign-keys&gt;&lt;ref-type name="Book Section"&gt;5&lt;/ref-type&gt;&lt;contributors&gt;&lt;authors&gt;&lt;author&gt;Diamant, N.E&lt;/author&gt;&lt;/authors&gt;&lt;secondary-authors&gt;&lt;author&gt;McCallum, R. W. and Champion, M.C.&lt;/author&gt;&lt;/secondary-authors&gt;&lt;/contributors&gt;&lt;titles&gt;&lt;title&gt;Physiology of the esophagus&lt;/title&gt;&lt;secondary-title&gt;Gastrointestinal motility disorders: diagnosis and treatment&lt;/secondary-title&gt;&lt;/titles&gt;&lt;pages&gt;1-14&lt;/pages&gt;&lt;section&gt;1&lt;/section&gt;&lt;dates&gt;&lt;year&gt;1990&lt;/year&gt;&lt;/dates&gt;&lt;pub-location&gt;Baltimore&lt;/pub-location&gt;&lt;publisher&gt;Williams &amp;amp; Wilkins&lt;/publisher&gt;&lt;isbn&gt;0-683-05748-0&lt;/isbn&gt;&lt;urls&gt;&lt;/urls&gt;&lt;/record&gt;&lt;/Cite&gt;&lt;/EndNote&gt;</w:instrText>
      </w:r>
      <w:r>
        <w:fldChar w:fldCharType="separate"/>
      </w:r>
      <w:r>
        <w:rPr>
          <w:noProof/>
        </w:rPr>
        <w:t>(</w:t>
      </w:r>
      <w:hyperlink w:anchor="_ENREF_28" w:tooltip="Diamant, 1990 #1028" w:history="1">
        <w:r w:rsidR="00EF599B">
          <w:rPr>
            <w:noProof/>
          </w:rPr>
          <w:t>Diamant 1990</w:t>
        </w:r>
      </w:hyperlink>
      <w:r>
        <w:rPr>
          <w:noProof/>
        </w:rPr>
        <w:t>)</w:t>
      </w:r>
      <w:r>
        <w:fldChar w:fldCharType="end"/>
      </w:r>
      <w:r>
        <w:t>. Peristaltic dysfunction and oesophageal dysmotility are predisposing factors for reflux, as it compromises oesophageal clearance (</w:t>
      </w:r>
      <w:hyperlink w:anchor="_ENREF_62" w:tooltip="Kahrilas, 1986 #1034" w:history="1">
        <w:r>
          <w:rPr>
            <w:noProof/>
          </w:rPr>
          <w:t>Kahrilas et al., 1986</w:t>
        </w:r>
      </w:hyperlink>
      <w:r>
        <w:rPr>
          <w:noProof/>
        </w:rPr>
        <w:t xml:space="preserve">, </w:t>
      </w:r>
      <w:hyperlink w:anchor="_ENREF_70" w:tooltip="Knight, 2000 #658" w:history="1">
        <w:r>
          <w:rPr>
            <w:noProof/>
          </w:rPr>
          <w:t>Knight et al., 2000</w:t>
        </w:r>
      </w:hyperlink>
      <w:r>
        <w:rPr>
          <w:noProof/>
        </w:rPr>
        <w:t>)</w:t>
      </w:r>
      <w:r>
        <w:t xml:space="preserve">. </w:t>
      </w:r>
    </w:p>
    <w:p w14:paraId="6F3CBFE7" w14:textId="77777777" w:rsidR="0001564F" w:rsidRDefault="0001564F" w:rsidP="00797F97">
      <w:pPr>
        <w:pStyle w:val="brdtext1"/>
      </w:pPr>
    </w:p>
    <w:p w14:paraId="4533CC98" w14:textId="08167569" w:rsidR="0001564F" w:rsidRDefault="0001564F" w:rsidP="00797F97">
      <w:pPr>
        <w:pStyle w:val="brdtext1"/>
      </w:pPr>
      <w:r>
        <w:t xml:space="preserve">Reflux can be caused by different mechanisms influencing the oesophago-gastric junction. Hypotension of the LOS can lead to reflux if the abdominal pressure rises, e.g. with strenuous exercise. Reflux can also occur by transient LOS relaxations, which occur unrelated to swallowing. They are not associated with peristalsis of the oesophagus and last longer than swallow-induced relaxations of the LOS </w:t>
      </w:r>
      <w:r w:rsidRPr="0095525E">
        <w:fldChar w:fldCharType="begin"/>
      </w:r>
      <w:r w:rsidR="00E3411F">
        <w:instrText xml:space="preserve"> ADDIN EN.CITE &lt;EndNote&gt;&lt;Cite&gt;&lt;Author&gt;Karkos&lt;/Author&gt;&lt;Year&gt;2011&lt;/Year&gt;&lt;RecNum&gt;518&lt;/RecNum&gt;&lt;DisplayText&gt;(Karkos 2011)&lt;/DisplayText&gt;&lt;record&gt;&lt;rec-number&gt;518&lt;/rec-number&gt;&lt;foreign-keys&gt;&lt;key app="EN" db-id="desdx2xp45p9ame09erxf2rhtwstaptwrapf"&gt;518&lt;/key&gt;&lt;/foreign-keys&gt;&lt;ref-type name="Journal Article"&gt;17&lt;/ref-type&gt;&lt;contributors&gt;&lt;authors&gt;&lt;author&gt;Karkos, P D&lt;/author&gt;&lt;/authors&gt;&lt;/contributors&gt;&lt;titles&gt;&lt;title&gt;Review article: nonsurgical treatment of non-acid reflux&lt;/title&gt;&lt;secondary-title&gt;Aliment Pharm Ther&lt;/secondary-title&gt;&lt;short-title&gt;Aliment Pharmacol Ther&lt;/short-title&gt;&lt;/titles&gt;&lt;periodical&gt;&lt;full-title&gt;Aliment Pharm Ther&lt;/full-title&gt;&lt;/periodical&gt;&lt;pages&gt;66-71&lt;/pages&gt;&lt;volume&gt;33 Suppl 1&lt;/volume&gt;&lt;edition&gt;2011/03/05&lt;/edition&gt;&lt;dates&gt;&lt;year&gt;2011&lt;/year&gt;&lt;pub-dates&gt;&lt;date&gt;Apr&lt;/date&gt;&lt;/pub-dates&gt;&lt;/dates&gt;&lt;isbn&gt;1365-2036 (Electronic)&amp;#xD;0269-2813 (Linking)&lt;/isbn&gt;&lt;accession-num&gt;21366630&lt;/accession-num&gt;&lt;work-type&gt;Research Support, Non-U.S. Gov&amp;apos;t&amp;#xD;Review&lt;/work-type&gt;&lt;urls&gt;&lt;/urls&gt;&lt;electronic-resource-num&gt;10.1111/j.1365-2036.2011.04581.x&lt;/electronic-resource-num&gt;&lt;/record&gt;&lt;/Cite&gt;&lt;/EndNote&gt;</w:instrText>
      </w:r>
      <w:r w:rsidRPr="0095525E">
        <w:fldChar w:fldCharType="separate"/>
      </w:r>
      <w:r>
        <w:rPr>
          <w:noProof/>
        </w:rPr>
        <w:t>(</w:t>
      </w:r>
      <w:hyperlink w:anchor="_ENREF_75" w:tooltip="Karkos, 2011 #518" w:history="1">
        <w:r w:rsidR="00EF599B">
          <w:rPr>
            <w:noProof/>
          </w:rPr>
          <w:t>Karkos 2011</w:t>
        </w:r>
      </w:hyperlink>
      <w:r>
        <w:rPr>
          <w:noProof/>
        </w:rPr>
        <w:t>)</w:t>
      </w:r>
      <w:r w:rsidRPr="0095525E">
        <w:fldChar w:fldCharType="end"/>
      </w:r>
      <w:r>
        <w:t xml:space="preserve">. </w:t>
      </w:r>
    </w:p>
    <w:p w14:paraId="0AD6AED8" w14:textId="77777777" w:rsidR="0001564F" w:rsidRDefault="0001564F" w:rsidP="00797F97">
      <w:pPr>
        <w:pStyle w:val="brdtext1"/>
      </w:pPr>
    </w:p>
    <w:p w14:paraId="61AE9F14" w14:textId="204378AA" w:rsidR="0001564F" w:rsidRDefault="0001564F" w:rsidP="00797F97">
      <w:pPr>
        <w:pStyle w:val="brdtext1"/>
      </w:pPr>
      <w:r>
        <w:t xml:space="preserve">A third mechanism is the anatomical alteration of the oesophago-gastric junction, as for example a hiatal hernia. This reduces the length of the high-pressure zone at the oesophago-gastric junction and compromises the crural diaphragm function. The stomach contents, collected in the hernia, can reflux to the oesophagus with swallowing and thus impair oesophageal clearence </w:t>
      </w:r>
      <w:r>
        <w:fldChar w:fldCharType="begin">
          <w:fldData xml:space="preserve">PEVuZE5vdGU+PENpdGU+PEF1dGhvcj5QYW5kb2xmaW5vPC9BdXRob3I+PFllYXI+MjAwODwvWWVh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</w:fldData>
        </w:fldChar>
      </w:r>
      <w:r>
        <w:instrText xml:space="preserve"> ADDIN EN.CITE </w:instrText>
      </w:r>
      <w:r>
        <w:fldChar w:fldCharType="begin">
          <w:fldData xml:space="preserve">PEVuZE5vdGU+PENpdGU+PEF1dGhvcj5QYW5kb2xmaW5vPC9BdXRob3I+PFllYXI+MjAwODwvWWVh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</w:fldData>
        </w:fldChar>
      </w:r>
      <w:r>
        <w:instrText xml:space="preserve"> ADDIN EN.CITE.DATA </w:instrText>
      </w:r>
      <w:r>
        <w:fldChar w:fldCharType="end"/>
      </w:r>
      <w:r>
        <w:fldChar w:fldCharType="separate"/>
      </w:r>
      <w:r>
        <w:rPr>
          <w:noProof/>
        </w:rPr>
        <w:t>(</w:t>
      </w:r>
      <w:hyperlink w:anchor="_ENREF_117" w:tooltip="Pandolfino, 2008 #1009" w:history="1">
        <w:r w:rsidR="00EF599B">
          <w:rPr>
            <w:noProof/>
          </w:rPr>
          <w:t>Pandolfino et al. 2008</w:t>
        </w:r>
      </w:hyperlink>
      <w:r>
        <w:rPr>
          <w:noProof/>
        </w:rPr>
        <w:t xml:space="preserve">; </w:t>
      </w:r>
      <w:hyperlink w:anchor="_ENREF_55" w:tooltip="Herbella, 2010 #339" w:history="1">
        <w:r w:rsidR="00EF599B">
          <w:rPr>
            <w:noProof/>
          </w:rPr>
          <w:t>Herbella and Patti 2010</w:t>
        </w:r>
      </w:hyperlink>
      <w:r>
        <w:rPr>
          <w:noProof/>
        </w:rPr>
        <w:t>)</w:t>
      </w:r>
      <w:r>
        <w:fldChar w:fldCharType="end"/>
      </w:r>
      <w:r>
        <w:t xml:space="preserve">. Although a hiatal hernia is a predisposing factor for GORD, far from all who display a hernia have GORD </w:t>
      </w:r>
      <w:r w:rsidRPr="0095525E">
        <w:fldChar w:fldCharType="begin">
          <w:fldData xml:space="preserve">PEVuZE5vdGU+PENpdGU+PEF1dGhvcj5IZXJiZWxsYTwvQXV0aG9yPjxZZWFyPjIwMTA8L1llYXI+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</w:fldData>
        </w:fldChar>
      </w:r>
      <w:r>
        <w:instrText xml:space="preserve"> ADDIN EN.CITE </w:instrText>
      </w:r>
      <w:r>
        <w:fldChar w:fldCharType="begin">
          <w:fldData xml:space="preserve">PEVuZE5vdGU+PENpdGU+PEF1dGhvcj5IZXJiZWxsYTwvQXV0aG9yPjxZZWFyPjIwMTA8L1llYXI+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</w:fldData>
        </w:fldChar>
      </w:r>
      <w:r>
        <w:instrText xml:space="preserve"> ADDIN EN.CITE.DATA </w:instrText>
      </w:r>
      <w:r>
        <w:fldChar w:fldCharType="end"/>
      </w:r>
      <w:r w:rsidRPr="0095525E">
        <w:fldChar w:fldCharType="separate"/>
      </w:r>
      <w:r>
        <w:rPr>
          <w:noProof/>
        </w:rPr>
        <w:t>(</w:t>
      </w:r>
      <w:hyperlink w:anchor="_ENREF_55" w:tooltip="Herbella, 2010 #339" w:history="1">
        <w:r w:rsidR="00EF599B">
          <w:rPr>
            <w:noProof/>
          </w:rPr>
          <w:t>Herbella and Patti 2010</w:t>
        </w:r>
      </w:hyperlink>
      <w:r>
        <w:rPr>
          <w:noProof/>
        </w:rPr>
        <w:t>)</w:t>
      </w:r>
      <w:r w:rsidRPr="0095525E">
        <w:fldChar w:fldCharType="end"/>
      </w:r>
      <w:r>
        <w:t>.</w:t>
      </w:r>
    </w:p>
    <w:p w14:paraId="0319AB8B" w14:textId="77777777" w:rsidR="0001564F" w:rsidRPr="009B3E8B" w:rsidRDefault="0001564F" w:rsidP="00797F97">
      <w:pPr>
        <w:pStyle w:val="brdtext1"/>
      </w:pPr>
    </w:p>
    <w:p w14:paraId="0715DE74" w14:textId="77777777" w:rsidR="00D517A2" w:rsidRDefault="00D517A2" w:rsidP="00D517A2">
      <w:pPr>
        <w:pStyle w:val="Rubrik4"/>
      </w:pPr>
      <w:r w:rsidRPr="0095525E">
        <w:t xml:space="preserve">The </w:t>
      </w:r>
      <w:r w:rsidR="006F5021" w:rsidRPr="0095525E">
        <w:t>mucosal defenc</w:t>
      </w:r>
      <w:r w:rsidR="008D31D8" w:rsidRPr="0095525E">
        <w:t xml:space="preserve">e </w:t>
      </w:r>
    </w:p>
    <w:p w14:paraId="595BA211" w14:textId="44A92B63" w:rsidR="00797F97" w:rsidRDefault="00797F97" w:rsidP="00797F97">
      <w:pPr>
        <w:pStyle w:val="brdtext1"/>
      </w:pPr>
      <w:r>
        <w:t xml:space="preserve">The properties of the mucosa, and the composition of the reflux, may determine the site damaged by reflux. Reflux can be characterised as being acidic with a pH &lt; 4; weakly acidic with a pH between 4 and 7; and weakly alkaline with a pH above 7 </w:t>
      </w:r>
      <w:r w:rsidRPr="0095525E">
        <w:fldChar w:fldCharType="begin"/>
      </w:r>
      <w:r w:rsidR="00E3411F">
        <w:instrText xml:space="preserve"> ADDIN EN.CITE &lt;EndNote&gt;&lt;Cite&gt;&lt;Author&gt;Arevalo&lt;/Author&gt;&lt;Year&gt;2011&lt;/Year&gt;&lt;RecNum&gt;520&lt;/RecNum&gt;&lt;DisplayText&gt;(Arevalo 2011)&lt;/DisplayText&gt;&lt;record&gt;&lt;rec-number&gt;520&lt;/rec-number&gt;&lt;foreign-keys&gt;&lt;key app="EN" db-id="desdx2xp45p9ame09erxf2rhtwstaptwrapf"&gt;520&lt;/key&gt;&lt;/foreign-keys&gt;&lt;ref-type name="Journal Article"&gt;17&lt;/ref-type&gt;&lt;contributors&gt;&lt;authors&gt;&lt;author&gt;Arevalo, L. F.&lt;/author&gt;&lt;/authors&gt;&lt;/contributors&gt;&lt;titles&gt;&lt;title&gt;Review article: symptomaticnon-acid reflux-the new frontier in gastro-oesophagel reflux disease&lt;/title&gt;&lt;secondary-title&gt;Aliment Pharm Ther&lt;/secondary-title&gt;&lt;alt-title&gt;Aliment Pharmacol Ther&lt;/alt-title&gt;&lt;/titles&gt;&lt;periodical&gt;&lt;full-title&gt;Aliment Pharm Ther&lt;/full-title&gt;&lt;/periodical&gt;&lt;pages&gt;29-35&lt;/pages&gt;&lt;volume&gt;33 Suppl &lt;/volume&gt;&lt;edition&gt;2011/03/05&lt;/edition&gt;&lt;keywords&gt;&lt;keyword&gt;Adult&lt;/keyword&gt;&lt;keyword&gt;Asthma/complications&lt;/keyword&gt;&lt;keyword&gt;Child&lt;/keyword&gt;&lt;keyword&gt;Cough/etiology&lt;/keyword&gt;&lt;keyword&gt;Gastroesophageal Reflux/*complications/diagnosis&lt;/keyword&gt;&lt;keyword&gt;Gastrointestinal Agents/*adverse effects/therapeutic use&lt;/keyword&gt;&lt;keyword&gt;Hoarseness/etiology&lt;/keyword&gt;&lt;keyword&gt;Humans&lt;/keyword&gt;&lt;keyword&gt;Laryngeal Diseases/etiology&lt;/keyword&gt;&lt;keyword&gt;Pepsin A/*adverse effects/therapeutic use&lt;/keyword&gt;&lt;/keywords&gt;&lt;dates&gt;&lt;year&gt;2011&lt;/year&gt;&lt;pub-dates&gt;&lt;date&gt;Apr&lt;/date&gt;&lt;/pub-dates&gt;&lt;/dates&gt;&lt;isbn&gt;1365-2036 (Electronic)&amp;#xD;0269-2813 (Linking)&lt;/isbn&gt;&lt;accession-num&gt;21366630&lt;/accession-num&gt;&lt;work-type&gt;Research Support, Non-U.S. Gov&amp;apos;t&amp;#xD;Review&lt;/work-type&gt;&lt;urls&gt;&lt;/urls&gt;&lt;electronic-resource-num&gt;10.1111/j.1365-2036.2011.04581.x&lt;/electronic-resource-num&gt;&lt;/record&gt;&lt;/Cite&gt;&lt;/EndNote&gt;</w:instrText>
      </w:r>
      <w:r w:rsidRPr="0095525E">
        <w:fldChar w:fldCharType="separate"/>
      </w:r>
      <w:r>
        <w:rPr>
          <w:noProof/>
        </w:rPr>
        <w:t>(</w:t>
      </w:r>
      <w:hyperlink w:anchor="_ENREF_5" w:tooltip="Arevalo, 2011 #520" w:history="1">
        <w:r w:rsidR="00EF599B">
          <w:rPr>
            <w:noProof/>
          </w:rPr>
          <w:t>Arevalo 2011</w:t>
        </w:r>
      </w:hyperlink>
      <w:r>
        <w:rPr>
          <w:noProof/>
        </w:rPr>
        <w:t>)</w:t>
      </w:r>
      <w:r w:rsidRPr="0095525E">
        <w:fldChar w:fldCharType="end"/>
      </w:r>
      <w:r>
        <w:t xml:space="preserve">. The distal oesophageal mucosa has specific defence mechanisms making it resistant to acid exposure. These mechanisms include acid clearance; a mucosa specialised to withstand contact with acid; and the neutralising action of the bicarbonate-containing saliva that passes through the oesophagus </w:t>
      </w:r>
      <w:r w:rsidRPr="0095525E">
        <w:fldChar w:fldCharType="begin"/>
      </w:r>
      <w:r>
        <w:instrText xml:space="preserve"> ADDIN EN.CITE &lt;EndNote&gt;&lt;Cite&gt;&lt;Author&gt;Helm&lt;/Author&gt;&lt;Year&gt;1982&lt;/Year&gt;&lt;RecNum&gt;25&lt;/RecNum&gt;&lt;DisplayText&gt;(Helm et al. 1982)&lt;/DisplayText&gt;&lt;record&gt;&lt;rec-number&gt;25&lt;/rec-number&gt;&lt;foreign-keys&gt;&lt;key app="EN" db-id="desdx2xp45p9ame09erxf2rhtwstaptwrapf"&gt;25&lt;/key&gt;&lt;/foreign-keys&gt;&lt;ref-type name="Journal Article"&gt;17&lt;/ref-type&gt;&lt;contributors&gt;&lt;authors&gt;&lt;author&gt;Helm, J. F.&lt;/author&gt;&lt;author&gt;Dodds, W. J.&lt;/author&gt;&lt;author&gt;Hogan, W. J.&lt;/author&gt;&lt;author&gt;Soergel, K. H.&lt;/author&gt;&lt;author&gt;Egide, M. S.&lt;/author&gt;&lt;author&gt;Wood, C. M.&lt;/author&gt;&lt;/authors&gt;&lt;/contributors&gt;&lt;titles&gt;&lt;title&gt;Acid neutralizing capacity of human saliva&lt;/title&gt;&lt;secondary-title&gt;Gastroenterol&lt;/secondary-title&gt;&lt;/titles&gt;&lt;periodical&gt;&lt;full-title&gt;Gastroenterol&lt;/full-title&gt;&lt;/periodical&gt;&lt;pages&gt;69-74&lt;/pages&gt;&lt;volume&gt;83&lt;/volume&gt;&lt;number&gt;1 Pt 1&lt;/number&gt;&lt;edition&gt;1982/07/01&lt;/edition&gt;&lt;keywords&gt;&lt;keyword&gt;*Acid-Base Equilibrium&lt;/keyword&gt;&lt;keyword&gt;Adult&lt;/keyword&gt;&lt;keyword&gt;Atropine/pharmacology&lt;/keyword&gt;&lt;keyword&gt;Bethanechol Compounds/pharmacology&lt;/keyword&gt;&lt;keyword&gt;Bicarbonates/metabolism&lt;/keyword&gt;&lt;keyword&gt;Candy&lt;/keyword&gt;&lt;keyword&gt;Esophagus&lt;/keyword&gt;&lt;keyword&gt;Humans&lt;/keyword&gt;&lt;keyword&gt;Hydrogen-Ion Concentration&lt;/keyword&gt;&lt;keyword&gt;Intubation&lt;/keyword&gt;&lt;keyword&gt;Saliva/*metabolism&lt;/keyword&gt;&lt;keyword&gt;Salivation/drug effects&lt;/keyword&gt;&lt;/keywords&gt;&lt;dates&gt;&lt;year&gt;1982&lt;/year&gt;&lt;pub-dates&gt;&lt;date&gt;Jul&lt;/date&gt;&lt;/pub-dates&gt;&lt;/dates&gt;&lt;isbn&gt;0016-5085 (Print)&amp;#xD;0016-5085 (Linking)&lt;/isbn&gt;&lt;accession-num&gt;7075945&lt;/accession-num&gt;&lt;urls&gt;&lt;related-urls&gt;&lt;url&gt;http://www.ncbi.nlm.nih.gov/entrez/query.fcgi?cmd=Retrieve&amp;amp;db=PubMed&amp;amp;dopt=Citation&amp;amp;list_uids=7075945&lt;/url&gt;&lt;/related-urls&gt;&lt;/urls&gt;&lt;language&gt;eng&lt;/language&gt;&lt;/record&gt;&lt;/Cite&gt;&lt;/EndNote&gt;</w:instrText>
      </w:r>
      <w:r w:rsidRPr="0095525E">
        <w:fldChar w:fldCharType="separate"/>
      </w:r>
      <w:r>
        <w:rPr>
          <w:noProof/>
        </w:rPr>
        <w:t>(</w:t>
      </w:r>
      <w:hyperlink w:anchor="_ENREF_54" w:tooltip="Helm, 1982 #25" w:history="1">
        <w:r w:rsidR="00EF599B">
          <w:rPr>
            <w:noProof/>
          </w:rPr>
          <w:t>Helm et al. 1982</w:t>
        </w:r>
      </w:hyperlink>
      <w:r>
        <w:rPr>
          <w:noProof/>
        </w:rPr>
        <w:t>)</w:t>
      </w:r>
      <w:r w:rsidRPr="0095525E">
        <w:fldChar w:fldCharType="end"/>
      </w:r>
      <w:r>
        <w:t xml:space="preserve">. The laryngeal mucosa lacks several of these protective mechanisms. There is no peristalsis, and the bicarbonate-rich saliva does not normally come into contact with the larynx. Intrinsic secretion of intra-cellular bicarbonate ions, a reaction catalysed by the family of carbonic anhydrase isoenzymes (CAs), takes place in both the oesophagus and the laryngo-pharynx </w:t>
      </w:r>
      <w:r>
        <w:fldChar w:fldCharType="begin">
          <w:fldData xml:space="preserve">PEVuZE5vdGU+PENpdGU+PEF1dGhvcj5BeGZvcmQ8L0F1dGhvcj48WWVhcj4yMDAxPC9ZZWFyPjxS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</w:fldData>
        </w:fldChar>
      </w:r>
      <w:r w:rsidR="00CE0A67">
        <w:instrText xml:space="preserve"> ADDIN EN.CITE </w:instrText>
      </w:r>
      <w:r w:rsidR="00CE0A67">
        <w:fldChar w:fldCharType="begin">
          <w:fldData xml:space="preserve">PEVuZE5vdGU+PENpdGU+PEF1dGhvcj5BeGZvcmQ8L0F1dGhvcj48WWVhcj4yMDAxPC9ZZWFyPjxS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</w:fldData>
        </w:fldChar>
      </w:r>
      <w:r w:rsidR="00CE0A67">
        <w:instrText xml:space="preserve"> ADDIN EN.CITE.DATA </w:instrText>
      </w:r>
      <w:r w:rsidR="00CE0A67">
        <w:fldChar w:fldCharType="end"/>
      </w:r>
      <w:r>
        <w:fldChar w:fldCharType="separate"/>
      </w:r>
      <w:r>
        <w:rPr>
          <w:noProof/>
        </w:rPr>
        <w:t>(</w:t>
      </w:r>
      <w:hyperlink w:anchor="_ENREF_6" w:tooltip="Axford, 2001 #302" w:history="1">
        <w:r w:rsidR="00EF599B">
          <w:rPr>
            <w:noProof/>
          </w:rPr>
          <w:t>Axford et al. 2001</w:t>
        </w:r>
      </w:hyperlink>
      <w:r>
        <w:rPr>
          <w:noProof/>
        </w:rPr>
        <w:t xml:space="preserve">; </w:t>
      </w:r>
      <w:hyperlink w:anchor="_ENREF_66" w:tooltip="Johnston, 2003 #26" w:history="1">
        <w:r w:rsidR="00EF599B">
          <w:rPr>
            <w:noProof/>
          </w:rPr>
          <w:t>Johnston et al. 2003b</w:t>
        </w:r>
      </w:hyperlink>
      <w:r>
        <w:rPr>
          <w:noProof/>
        </w:rPr>
        <w:t xml:space="preserve">; </w:t>
      </w:r>
      <w:hyperlink w:anchor="_ENREF_68" w:tooltip="Johnston, 2004 #27" w:history="1">
        <w:r w:rsidR="00EF599B">
          <w:rPr>
            <w:noProof/>
          </w:rPr>
          <w:t>Johnston et al. 2004</w:t>
        </w:r>
      </w:hyperlink>
      <w:r>
        <w:rPr>
          <w:noProof/>
        </w:rPr>
        <w:t>)</w:t>
      </w:r>
      <w:r>
        <w:fldChar w:fldCharType="end"/>
      </w:r>
      <w:r>
        <w:t xml:space="preserve">. Eleven catalytically active forms of CAs are known, and have been found in several tissues in the gastrointestinal tract, such as the salivary glands, the laryngeal mucosa, the oesophagus, the gastric mucosa, the ileum, the jejunum and the </w:t>
      </w:r>
      <w:r w:rsidR="00F64137">
        <w:t xml:space="preserve">colon </w:t>
      </w:r>
      <w:r>
        <w:fldChar w:fldCharType="begin">
          <w:fldData xml:space="preserve">PEVuZE5vdGU+PENpdGU+PEF1dGhvcj5TaG91c2hhPC9BdXRob3I+PFllYXI+MTk4NzwvWWVhcj48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</w:fldData>
        </w:fldChar>
      </w:r>
      <w:r>
        <w:instrText xml:space="preserve"> ADDIN EN.CITE </w:instrText>
      </w:r>
      <w:r>
        <w:fldChar w:fldCharType="begin">
          <w:fldData xml:space="preserve">PEVuZE5vdGU+PENpdGU+PEF1dGhvcj5TaG91c2hhPC9BdXRob3I+PFllYXI+MTk4NzwvWWVhcj48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</w:fldData>
        </w:fldChar>
      </w:r>
      <w:r>
        <w:instrText xml:space="preserve"> ADDIN EN.CITE.DATA </w:instrText>
      </w:r>
      <w:r>
        <w:fldChar w:fldCharType="end"/>
      </w:r>
      <w:r>
        <w:fldChar w:fldCharType="separate"/>
      </w:r>
      <w:r>
        <w:rPr>
          <w:noProof/>
        </w:rPr>
        <w:t>(</w:t>
      </w:r>
      <w:hyperlink w:anchor="_ENREF_140" w:tooltip="Shousha, 1987 #1021" w:history="1">
        <w:r w:rsidR="00EF599B">
          <w:rPr>
            <w:noProof/>
          </w:rPr>
          <w:t>Shousha and Pestonjee 1987</w:t>
        </w:r>
      </w:hyperlink>
      <w:r>
        <w:rPr>
          <w:noProof/>
        </w:rPr>
        <w:t xml:space="preserve">; </w:t>
      </w:r>
      <w:hyperlink w:anchor="_ENREF_119" w:tooltip="Parkkila, 1996 #1012" w:history="1">
        <w:r w:rsidR="00EF599B">
          <w:rPr>
            <w:noProof/>
          </w:rPr>
          <w:t>Parkkila and Parkkila 1996</w:t>
        </w:r>
      </w:hyperlink>
      <w:r>
        <w:rPr>
          <w:noProof/>
        </w:rPr>
        <w:t>)</w:t>
      </w:r>
      <w:r>
        <w:fldChar w:fldCharType="end"/>
      </w:r>
      <w:r>
        <w:t>.</w:t>
      </w:r>
      <w:r w:rsidDel="00D82667">
        <w:t xml:space="preserve"> </w:t>
      </w:r>
      <w:r>
        <w:t xml:space="preserve">The enzymes catalyse the reversible hydration of carbon dioxide, producing bicarbonate, which can neutralise refluxed gastric acid and increase the pH </w:t>
      </w:r>
      <w:r>
        <w:fldChar w:fldCharType="begin">
          <w:fldData xml:space="preserve">PEVuZE5vdGU+PENpdGU+PEF1dGhvcj5IZWxtPC9BdXRob3I+PFllYXI+MTk4MjwvWWVhcj48UmVj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</w:fldData>
        </w:fldChar>
      </w:r>
      <w:r>
        <w:instrText xml:space="preserve"> ADDIN EN.CITE </w:instrText>
      </w:r>
      <w:r>
        <w:fldChar w:fldCharType="begin">
          <w:fldData xml:space="preserve">PEVuZE5vdGU+PENpdGU+PEF1dGhvcj5IZWxtPC9BdXRob3I+PFllYXI+MTk4MjwvWWVhcj48UmVj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</w:fldData>
        </w:fldChar>
      </w:r>
      <w:r>
        <w:instrText xml:space="preserve"> ADDIN EN.CITE.DATA </w:instrText>
      </w:r>
      <w:r>
        <w:fldChar w:fldCharType="end"/>
      </w:r>
      <w:r>
        <w:fldChar w:fldCharType="separate"/>
      </w:r>
      <w:r>
        <w:rPr>
          <w:noProof/>
        </w:rPr>
        <w:t>(</w:t>
      </w:r>
      <w:hyperlink w:anchor="_ENREF_54" w:tooltip="Helm, 1982 #25" w:history="1">
        <w:r w:rsidR="00EF599B">
          <w:rPr>
            <w:noProof/>
          </w:rPr>
          <w:t>Helm et al. 1982</w:t>
        </w:r>
      </w:hyperlink>
      <w:r>
        <w:rPr>
          <w:noProof/>
        </w:rPr>
        <w:t xml:space="preserve">; </w:t>
      </w:r>
      <w:hyperlink w:anchor="_ENREF_162" w:tooltip="Tobey, 1989 #31" w:history="1">
        <w:r w:rsidR="00EF599B">
          <w:rPr>
            <w:noProof/>
          </w:rPr>
          <w:t>Tobey et al. 1989</w:t>
        </w:r>
      </w:hyperlink>
      <w:r>
        <w:rPr>
          <w:noProof/>
        </w:rPr>
        <w:t>)</w:t>
      </w:r>
      <w:r>
        <w:fldChar w:fldCharType="end"/>
      </w:r>
      <w:r>
        <w:t>.</w:t>
      </w:r>
      <w:r w:rsidDel="00377AFA">
        <w:t xml:space="preserve"> </w:t>
      </w:r>
      <w:r>
        <w:t xml:space="preserve">Carbonic anhydrase isoenzymes I to IV are expressed in the oesophagus </w:t>
      </w:r>
      <w:r>
        <w:fldChar w:fldCharType="begin">
          <w:fldData xml:space="preserve">PEVuZE5vdGU+PENpdGU+PEF1dGhvcj5DaHJpc3RpZTwvQXV0aG9yPjxZZWFyPjE5OTc8L1llYXI+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</w:fldData>
        </w:fldChar>
      </w:r>
      <w:r>
        <w:instrText xml:space="preserve"> ADDIN EN.CITE </w:instrText>
      </w:r>
      <w:r>
        <w:fldChar w:fldCharType="begin">
          <w:fldData xml:space="preserve">PEVuZE5vdGU+PENpdGU+PEF1dGhvcj5DaHJpc3RpZTwvQXV0aG9yPjxZZWFyPjE5OTc8L1llYXI+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</w:fldData>
        </w:fldChar>
      </w:r>
      <w:r>
        <w:instrText xml:space="preserve"> ADDIN EN.CITE.DATA </w:instrText>
      </w:r>
      <w:r>
        <w:fldChar w:fldCharType="end"/>
      </w:r>
      <w:r>
        <w:fldChar w:fldCharType="separate"/>
      </w:r>
      <w:r>
        <w:rPr>
          <w:noProof/>
        </w:rPr>
        <w:t>(</w:t>
      </w:r>
      <w:hyperlink w:anchor="_ENREF_23" w:tooltip="Christie, 1997 #1022" w:history="1">
        <w:r w:rsidR="00EF599B">
          <w:rPr>
            <w:noProof/>
          </w:rPr>
          <w:t>Christie et al. 1997</w:t>
        </w:r>
      </w:hyperlink>
      <w:r>
        <w:rPr>
          <w:noProof/>
        </w:rPr>
        <w:t>)</w:t>
      </w:r>
      <w:r>
        <w:fldChar w:fldCharType="end"/>
      </w:r>
      <w:r w:rsidDel="00377AFA">
        <w:t>,</w:t>
      </w:r>
      <w:r>
        <w:t xml:space="preserve"> and in the larynx CA isoenzymes I to III are found (Axford et al., 2001). Patients with GORD show increased expression of CAIII in the inflamed squamous epithelium, which is presumably an attempt to mitigate damage </w:t>
      </w:r>
      <w:r>
        <w:fldChar w:fldCharType="begin"/>
      </w:r>
      <w:r>
        <w:instrText xml:space="preserve"> ADDIN EN.CITE &lt;EndNote&gt;&lt;Cite&gt;&lt;Author&gt;Axford&lt;/Author&gt;&lt;Year&gt;2001&lt;/Year&gt;&lt;RecNum&gt;302&lt;/RecNum&gt;&lt;DisplayText&gt;(Axford et al. 2001)&lt;/DisplayText&gt;&lt;record&gt;&lt;rec-number&gt;302&lt;/rec-number&gt;&lt;foreign-keys&gt;&lt;key app="EN" db-id="desdx2xp45p9ame09erxf2rhtwstaptwrapf"&gt;302&lt;/key&gt;&lt;/foreign-keys&gt;&lt;ref-type name="Journal Article"&gt;17&lt;/ref-type&gt;&lt;contributors&gt;&lt;authors&gt;&lt;author&gt;Axford, S. E.&lt;/author&gt;&lt;author&gt;Sharp, N.&lt;/author&gt;&lt;author&gt;Ross, P. E.&lt;/author&gt;&lt;author&gt;Pearson, J. P.&lt;/author&gt;&lt;author&gt;Dettmar, P. W.&lt;/author&gt;&lt;author&gt;Panetti, M.&lt;/author&gt;&lt;author&gt;Koufman, J. A.&lt;/author&gt;&lt;/authors&gt;&lt;/contributors&gt;&lt;auth-address&gt;Department of Molecular and Cellular Pathology, Ninewells Hospital and Medical School, University of Dundee, Scotland.&lt;/auth-address&gt;&lt;titles&gt;&lt;title&gt;Cell biology of laryngeal epithelial defenses in health and disease: preliminary studies&lt;/title&gt;&lt;secondary-title&gt;Ann Otol Rhinol Laryngol.&lt;/secondary-title&gt;&lt;alt-title&gt;Ann Otol Rhinol Laryngol&lt;/alt-title&gt;&lt;/titles&gt;&lt;alt-periodical&gt;&lt;full-title&gt;Ann Otol Rhinol Laryngol&lt;/full-title&gt;&lt;/alt-periodical&gt;&lt;pages&gt;1099-108&lt;/pages&gt;&lt;volume&gt;110&lt;/volume&gt;&lt;number&gt;12&lt;/number&gt;&lt;edition&gt;2002/01/05&lt;/edition&gt;&lt;keywords&gt;&lt;keyword&gt;Acid-Base Equilibrium/physiology&lt;/keyword&gt;&lt;keyword&gt;Biopsy&lt;/keyword&gt;&lt;keyword&gt;Blotting, Western&lt;/keyword&gt;&lt;keyword&gt;Carbonic Anhydrases/*metabolism&lt;/keyword&gt;&lt;keyword&gt;Gastroesophageal Reflux/enzymology/*pathology&lt;/keyword&gt;&lt;keyword&gt;Humans&lt;/keyword&gt;&lt;keyword&gt;Isoenzymes/metabolism&lt;/keyword&gt;&lt;keyword&gt;Laryngeal Mucosa/enzymology/*pathology&lt;/keyword&gt;&lt;keyword&gt;Microscopy, Fluorescence&lt;/keyword&gt;&lt;keyword&gt;Reference Values&lt;/keyword&gt;&lt;/keywords&gt;&lt;dates&gt;&lt;year&gt;2001&lt;/year&gt;&lt;pub-dates&gt;&lt;date&gt;Dec&lt;/date&gt;&lt;/pub-dates&gt;&lt;/dates&gt;&lt;isbn&gt;0003-4894 (Print)&amp;#xD;0003-4894 (Linking)&lt;/isbn&gt;&lt;accession-num&gt;11768697&lt;/accession-num&gt;&lt;work-type&gt;Research Support, Non-U.S. Gov&amp;apos;t&lt;/work-type&gt;&lt;urls&gt;&lt;related-urls&gt;&lt;url&gt;http://www.ncbi.nlm.nih.gov/pubmed/11768697&lt;/url&gt;&lt;/related-urls&gt;&lt;/urls&gt;&lt;language&gt;eng&lt;/language&gt;&lt;/record&gt;&lt;/Cite&gt;&lt;/EndNote&gt;</w:instrText>
      </w:r>
      <w:r>
        <w:fldChar w:fldCharType="separate"/>
      </w:r>
      <w:r>
        <w:rPr>
          <w:noProof/>
        </w:rPr>
        <w:t>(</w:t>
      </w:r>
      <w:hyperlink w:anchor="_ENREF_6" w:tooltip="Axford, 2001 #302" w:history="1">
        <w:r w:rsidR="00EF599B">
          <w:rPr>
            <w:noProof/>
          </w:rPr>
          <w:t>Axford et al. 2001</w:t>
        </w:r>
      </w:hyperlink>
      <w:r>
        <w:rPr>
          <w:noProof/>
        </w:rPr>
        <w:t>)</w:t>
      </w:r>
      <w:r>
        <w:fldChar w:fldCharType="end"/>
      </w:r>
      <w:r>
        <w:t xml:space="preserve">. In contrast, the laryngeal epithelial mucosa in patients with PL triggered by LPR lacks CAIII </w:t>
      </w:r>
      <w:r>
        <w:fldChar w:fldCharType="begin">
          <w:fldData xml:space="preserve">PEVuZE5vdGU+PENpdGU+PEF1dGhvcj5Kb2huc3RvbjwvQXV0aG9yPjxZZWFyPjIwMDM8L1llYXI+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</w:fldData>
        </w:fldChar>
      </w:r>
      <w:r w:rsidR="00CE0A67">
        <w:instrText xml:space="preserve"> ADDIN EN.CITE </w:instrText>
      </w:r>
      <w:r w:rsidR="00CE0A67">
        <w:fldChar w:fldCharType="begin">
          <w:fldData xml:space="preserve">PEVuZE5vdGU+PENpdGU+PEF1dGhvcj5Kb2huc3RvbjwvQXV0aG9yPjxZZWFyPjIwMDM8L1llYXI+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</w:fldData>
        </w:fldChar>
      </w:r>
      <w:r w:rsidR="00CE0A67">
        <w:instrText xml:space="preserve"> ADDIN EN.CITE.DATA </w:instrText>
      </w:r>
      <w:r w:rsidR="00CE0A67">
        <w:fldChar w:fldCharType="end"/>
      </w:r>
      <w:r>
        <w:fldChar w:fldCharType="separate"/>
      </w:r>
      <w:r>
        <w:rPr>
          <w:noProof/>
        </w:rPr>
        <w:t>(</w:t>
      </w:r>
      <w:hyperlink w:anchor="_ENREF_66" w:tooltip="Johnston, 2003 #26" w:history="1">
        <w:r w:rsidR="00EF599B">
          <w:rPr>
            <w:noProof/>
          </w:rPr>
          <w:t>Johnston et al. 2003b</w:t>
        </w:r>
      </w:hyperlink>
      <w:r>
        <w:rPr>
          <w:noProof/>
        </w:rPr>
        <w:t xml:space="preserve">; </w:t>
      </w:r>
      <w:hyperlink w:anchor="_ENREF_68" w:tooltip="Johnston, 2004 #27" w:history="1">
        <w:r w:rsidR="00EF599B">
          <w:rPr>
            <w:noProof/>
          </w:rPr>
          <w:t>Johnston et al. 2004</w:t>
        </w:r>
      </w:hyperlink>
      <w:r>
        <w:rPr>
          <w:noProof/>
        </w:rPr>
        <w:t>)</w:t>
      </w:r>
      <w:r>
        <w:fldChar w:fldCharType="end"/>
      </w:r>
      <w:r>
        <w:t xml:space="preserve">. Exposure of the larynx to pepsin and acid depletes the cells of CAIII and of the protective proteins such as squamous epithelial stress proteins (Sep53 and Sep70), an action not seen in the mucosa of the oesophagus </w:t>
      </w:r>
      <w:r>
        <w:fldChar w:fldCharType="begin">
          <w:fldData xml:space="preserve">PEVuZE5vdGU+PENpdGU+PEF1dGhvcj5Kb2huc3RvbjwvQXV0aG9yPjxZZWFyPjIwMDQ8L1llYXI+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</w:fldData>
        </w:fldChar>
      </w:r>
      <w:r>
        <w:instrText xml:space="preserve"> ADDIN EN.CITE </w:instrText>
      </w:r>
      <w:r>
        <w:fldChar w:fldCharType="begin">
          <w:fldData xml:space="preserve">PEVuZE5vdGU+PENpdGU+PEF1dGhvcj5Kb2huc3RvbjwvQXV0aG9yPjxZZWFyPjIwMDQ8L1llYXI+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</w:fldData>
        </w:fldChar>
      </w:r>
      <w:r>
        <w:instrText xml:space="preserve"> ADDIN EN.CITE.DATA </w:instrText>
      </w:r>
      <w:r>
        <w:fldChar w:fldCharType="end"/>
      </w:r>
      <w:r>
        <w:fldChar w:fldCharType="separate"/>
      </w:r>
      <w:r>
        <w:rPr>
          <w:noProof/>
        </w:rPr>
        <w:t>(</w:t>
      </w:r>
      <w:hyperlink w:anchor="_ENREF_68" w:tooltip="Johnston, 2004 #27" w:history="1">
        <w:r w:rsidR="00EF599B">
          <w:rPr>
            <w:noProof/>
          </w:rPr>
          <w:t>Johnston et al. 2004</w:t>
        </w:r>
      </w:hyperlink>
      <w:r>
        <w:rPr>
          <w:noProof/>
        </w:rPr>
        <w:t xml:space="preserve">; </w:t>
      </w:r>
      <w:hyperlink w:anchor="_ENREF_67" w:tooltip="Johnston, 2006 #28" w:history="1">
        <w:r w:rsidR="00EF599B">
          <w:rPr>
            <w:noProof/>
          </w:rPr>
          <w:t>Johnston et al. 2006</w:t>
        </w:r>
      </w:hyperlink>
      <w:r>
        <w:rPr>
          <w:noProof/>
        </w:rPr>
        <w:t xml:space="preserve">; </w:t>
      </w:r>
      <w:hyperlink w:anchor="_ENREF_69" w:tooltip="Johnston, 2007 #30" w:history="1">
        <w:r w:rsidR="00EF599B">
          <w:rPr>
            <w:noProof/>
          </w:rPr>
          <w:t>Johnston et al. 2007</w:t>
        </w:r>
      </w:hyperlink>
      <w:r>
        <w:rPr>
          <w:noProof/>
        </w:rPr>
        <w:t>)</w:t>
      </w:r>
      <w:r>
        <w:fldChar w:fldCharType="end"/>
      </w:r>
      <w:r w:rsidDel="00377AFA">
        <w:t xml:space="preserve">. </w:t>
      </w:r>
      <w:r>
        <w:t xml:space="preserve">Pepsin has maximum activity at pH 2.0 and is inactive at pH 6.5 and higher. It remains stable until pH 8.0 </w:t>
      </w:r>
      <w:r>
        <w:fldChar w:fldCharType="begin">
          <w:fldData xml:space="preserve">PEVuZE5vdGU+PENpdGU+PEF1dGhvcj5Kb2huc3RvbjwvQXV0aG9yPjxZZWFyPjIwMDM8L1llYXI+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</w:fldData>
        </w:fldChar>
      </w:r>
      <w:r>
        <w:instrText xml:space="preserve"> ADDIN EN.CITE </w:instrText>
      </w:r>
      <w:r>
        <w:fldChar w:fldCharType="begin">
          <w:fldData xml:space="preserve">PEVuZE5vdGU+PENpdGU+PEF1dGhvcj5Kb2huc3RvbjwvQXV0aG9yPjxZZWFyPjIwMDM8L1llYXI+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</w:fldData>
        </w:fldChar>
      </w:r>
      <w:r>
        <w:instrText xml:space="preserve"> ADDIN EN.CITE.DATA </w:instrText>
      </w:r>
      <w:r>
        <w:fldChar w:fldCharType="end"/>
      </w:r>
      <w:r>
        <w:fldChar w:fldCharType="separate"/>
      </w:r>
      <w:r>
        <w:rPr>
          <w:noProof/>
        </w:rPr>
        <w:t>(</w:t>
      </w:r>
      <w:hyperlink w:anchor="_ENREF_65" w:tooltip="Johnston, 2003 #667" w:history="1">
        <w:r w:rsidR="00EF599B">
          <w:rPr>
            <w:noProof/>
          </w:rPr>
          <w:t>Johnston et al. 2003a</w:t>
        </w:r>
      </w:hyperlink>
      <w:r>
        <w:rPr>
          <w:noProof/>
        </w:rPr>
        <w:t xml:space="preserve">; </w:t>
      </w:r>
      <w:hyperlink w:anchor="_ENREF_68" w:tooltip="Johnston, 2004 #27" w:history="1">
        <w:r w:rsidR="00EF599B">
          <w:rPr>
            <w:noProof/>
          </w:rPr>
          <w:t>Johnston et al. 2004</w:t>
        </w:r>
      </w:hyperlink>
      <w:r>
        <w:rPr>
          <w:noProof/>
        </w:rPr>
        <w:t>)</w:t>
      </w:r>
      <w:r>
        <w:fldChar w:fldCharType="end"/>
      </w:r>
      <w:r>
        <w:t>.</w:t>
      </w:r>
      <w:r w:rsidDel="00377AFA">
        <w:t xml:space="preserve"> </w:t>
      </w:r>
      <w:r>
        <w:t xml:space="preserve">The mean pH of the laryngo-pharynx is pH 6.8. This can result in a reactivation of pepsin by a subsequent decrease in pH, which could occur during an episode of reflux or while eating and drinking food and beverages with a low pH </w:t>
      </w:r>
      <w:r>
        <w:rPr>
          <w:noProof/>
        </w:rPr>
        <w:t>(</w:t>
      </w:r>
      <w:hyperlink w:anchor="_ENREF_56" w:tooltip="Johnston, 2007 #29" w:history="1">
        <w:r>
          <w:rPr>
            <w:noProof/>
          </w:rPr>
          <w:t>Johnston et al., 2007a</w:t>
        </w:r>
      </w:hyperlink>
      <w:r>
        <w:t xml:space="preserve">). Together, these findings may explain some of the similarities and differences in the pathophysiology of LPR and GORD. In addition, the patients who do not develop oesophagitis but PL may have been exposed to reflux where the refluxed fluid might have a different composition, or the mucosa of the larynx might be more sensitive to the refluxed contents. </w:t>
      </w:r>
    </w:p>
    <w:p w14:paraId="3B1DABF6" w14:textId="77777777" w:rsidR="009B3E8B" w:rsidRPr="009B3E8B" w:rsidRDefault="009B3E8B" w:rsidP="00207B1D">
      <w:pPr>
        <w:pStyle w:val="brdtext1"/>
      </w:pPr>
    </w:p>
    <w:p w14:paraId="74CFF533" w14:textId="77777777" w:rsidR="00190E9E" w:rsidRDefault="00190E9E" w:rsidP="00CA0314">
      <w:pPr>
        <w:pStyle w:val="Rubrik3"/>
      </w:pPr>
      <w:bookmarkStart w:id="23" w:name="_Toc234889602"/>
      <w:r w:rsidRPr="0095525E">
        <w:t xml:space="preserve">Different </w:t>
      </w:r>
      <w:r w:rsidR="00BF23B6" w:rsidRPr="0095525E">
        <w:t xml:space="preserve">methods </w:t>
      </w:r>
      <w:r w:rsidR="00EB462D" w:rsidRPr="0095525E">
        <w:t xml:space="preserve">for </w:t>
      </w:r>
      <w:r w:rsidR="003D2981" w:rsidRPr="0095525E">
        <w:t>measuring reflux</w:t>
      </w:r>
      <w:bookmarkEnd w:id="23"/>
    </w:p>
    <w:p w14:paraId="50312353" w14:textId="5EC09B16" w:rsidR="002D6027" w:rsidRPr="002D6027" w:rsidRDefault="00C10F6F" w:rsidP="00C10F6F">
      <w:pPr>
        <w:pStyle w:val="brdtext1"/>
      </w:pPr>
      <w:r w:rsidRPr="002D6027">
        <w:t xml:space="preserve">There are different ways of documenting reflux. The golden standard is the use of 24-h pH monitoring with dual probes; one probe placed distal to the </w:t>
      </w:r>
      <w:r>
        <w:t>upper oesophageal sphincter</w:t>
      </w:r>
      <w:r w:rsidRPr="002D6027">
        <w:t xml:space="preserve"> and one proximal to the LOS</w:t>
      </w:r>
      <w:r>
        <w:t xml:space="preserve"> </w:t>
      </w:r>
      <w:r>
        <w:fldChar w:fldCharType="begin">
          <w:fldData xml:space="preserve">PEVuZE5vdGU+PENpdGU+PEF1dGhvcj5TbWl0PC9BdXRob3I+PFllYXI+MjAwMDwvWWVhcj48UmVj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</w:fldData>
        </w:fldChar>
      </w:r>
      <w:r w:rsidR="00E3411F">
        <w:instrText xml:space="preserve"> ADDIN EN.CITE </w:instrText>
      </w:r>
      <w:r w:rsidR="00E3411F">
        <w:fldChar w:fldCharType="begin">
          <w:fldData xml:space="preserve">PEVuZE5vdGU+PENpdGU+PEF1dGhvcj5TbWl0PC9BdXRob3I+PFllYXI+MjAwMDwvWWVhcj48UmVj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</w:fldData>
        </w:fldChar>
      </w:r>
      <w:r w:rsidR="00E3411F">
        <w:instrText xml:space="preserve"> ADDIN EN.CITE.DATA </w:instrText>
      </w:r>
      <w:r w:rsidR="00E3411F">
        <w:fldChar w:fldCharType="end"/>
      </w:r>
      <w:r>
        <w:fldChar w:fldCharType="separate"/>
      </w:r>
      <w:r>
        <w:rPr>
          <w:noProof/>
        </w:rPr>
        <w:t>(</w:t>
      </w:r>
      <w:hyperlink w:anchor="_ENREF_146" w:tooltip="Smit, 2000 #345" w:history="1">
        <w:r w:rsidR="00EF599B">
          <w:rPr>
            <w:noProof/>
          </w:rPr>
          <w:t>Smit et al. 2000</w:t>
        </w:r>
      </w:hyperlink>
      <w:r>
        <w:rPr>
          <w:noProof/>
        </w:rPr>
        <w:t xml:space="preserve">; </w:t>
      </w:r>
      <w:hyperlink w:anchor="_ENREF_41" w:tooltip="Fox, 2011 #521" w:history="1">
        <w:r w:rsidR="00EF599B">
          <w:rPr>
            <w:noProof/>
          </w:rPr>
          <w:t>Fox 2011</w:t>
        </w:r>
      </w:hyperlink>
      <w:r>
        <w:rPr>
          <w:noProof/>
        </w:rPr>
        <w:t>)</w:t>
      </w:r>
      <w:r>
        <w:fldChar w:fldCharType="end"/>
      </w:r>
      <w:r w:rsidRPr="002D6027">
        <w:t>. However, 24-h pH monitoring with dual probes will register only acidic reflux. With combined</w:t>
      </w:r>
      <w:r>
        <w:t>,</w:t>
      </w:r>
      <w:r w:rsidRPr="002D6027">
        <w:t xml:space="preserve"> multi</w:t>
      </w:r>
      <w:r>
        <w:t>-</w:t>
      </w:r>
      <w:r w:rsidRPr="002D6027">
        <w:t>channel intra</w:t>
      </w:r>
      <w:r>
        <w:t>-</w:t>
      </w:r>
      <w:r w:rsidRPr="002D6027">
        <w:t xml:space="preserve">luminal impedance and pH testing, a technique based on </w:t>
      </w:r>
      <w:r>
        <w:t xml:space="preserve">the </w:t>
      </w:r>
      <w:r w:rsidRPr="002D6027">
        <w:t>detection of changes in resistance to electrical currents, all types of reflux, acid reflux as well as non-acid and gaseous reflux</w:t>
      </w:r>
      <w:r w:rsidR="00B540EF">
        <w:t>,</w:t>
      </w:r>
      <w:r w:rsidRPr="002D6027">
        <w:t xml:space="preserve"> can be measured </w:t>
      </w:r>
      <w:r>
        <w:fldChar w:fldCharType="begin">
          <w:fldData xml:space="preserve">PEVuZE5vdGU+PENpdGU+PEF1dGhvcj5UYW1oYW5rYXI8L0F1dGhvcj48WWVhcj4yMDA0PC9ZZWFy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</w:fldData>
        </w:fldChar>
      </w:r>
      <w:r w:rsidR="00E3411F">
        <w:instrText xml:space="preserve"> ADDIN EN.CITE </w:instrText>
      </w:r>
      <w:r w:rsidR="00E3411F">
        <w:fldChar w:fldCharType="begin">
          <w:fldData xml:space="preserve">PEVuZE5vdGU+PENpdGU+PEF1dGhvcj5UYW1oYW5rYXI8L0F1dGhvcj48WWVhcj4yMDA0PC9ZZWFy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</w:fldData>
        </w:fldChar>
      </w:r>
      <w:r w:rsidR="00E3411F">
        <w:instrText xml:space="preserve"> ADDIN EN.CITE.DATA </w:instrText>
      </w:r>
      <w:r w:rsidR="00E3411F">
        <w:fldChar w:fldCharType="end"/>
      </w:r>
      <w:r>
        <w:fldChar w:fldCharType="separate"/>
      </w:r>
      <w:r>
        <w:rPr>
          <w:noProof/>
        </w:rPr>
        <w:t>(</w:t>
      </w:r>
      <w:hyperlink w:anchor="_ENREF_158" w:tooltip="Tamhankar, 2004 #43" w:history="1">
        <w:r w:rsidR="00EF599B">
          <w:rPr>
            <w:noProof/>
          </w:rPr>
          <w:t>Tamhankar et al. 2004</w:t>
        </w:r>
      </w:hyperlink>
      <w:r>
        <w:rPr>
          <w:noProof/>
        </w:rPr>
        <w:t xml:space="preserve">; </w:t>
      </w:r>
      <w:hyperlink w:anchor="_ENREF_41" w:tooltip="Fox, 2011 #521" w:history="1">
        <w:r w:rsidR="00EF599B">
          <w:rPr>
            <w:noProof/>
          </w:rPr>
          <w:t>Fox 2011</w:t>
        </w:r>
      </w:hyperlink>
      <w:r>
        <w:rPr>
          <w:noProof/>
        </w:rPr>
        <w:t>)</w:t>
      </w:r>
      <w:r>
        <w:fldChar w:fldCharType="end"/>
      </w:r>
      <w:r>
        <w:t>.</w:t>
      </w:r>
      <w:r w:rsidRPr="002D6027" w:rsidDel="00A110B0">
        <w:t xml:space="preserve"> </w:t>
      </w:r>
      <w:r w:rsidRPr="002D6027">
        <w:t>Impedance does not work well in the pharynx, and the patient often does not tolerate the catheter for dual probe 24-h pH monitoring</w:t>
      </w:r>
      <w:r>
        <w:t>,</w:t>
      </w:r>
      <w:r w:rsidRPr="002D6027">
        <w:t xml:space="preserve"> which makes it difficult to objectively measure reflux in patients with LPR. Recently, a minimally invasive device for detection of or</w:t>
      </w:r>
      <w:r>
        <w:t>al-</w:t>
      </w:r>
      <w:r w:rsidRPr="002D6027">
        <w:t xml:space="preserve">pharyngeal reflux has been developed. The catheter can detect aerosolised acid and liquid and is better tolerated by patients than the catheter for dual probe measurements </w:t>
      </w:r>
      <w:r>
        <w:fldChar w:fldCharType="begin">
          <w:fldData xml:space="preserve">PEVuZE5vdGU+PENpdGU+PEF1dGhvcj5TdW48L0F1dGhvcj48WWVhcj4yMDA5PC9ZZWFyPjxSZWNO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</w:fldData>
        </w:fldChar>
      </w:r>
      <w:r>
        <w:instrText xml:space="preserve"> ADDIN EN.CITE </w:instrText>
      </w:r>
      <w:r>
        <w:fldChar w:fldCharType="begin">
          <w:fldData xml:space="preserve">PEVuZE5vdGU+PENpdGU+PEF1dGhvcj5TdW48L0F1dGhvcj48WWVhcj4yMDA5PC9ZZWFyPjxSZWNO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</w:fldData>
        </w:fldChar>
      </w:r>
      <w:r>
        <w:instrText xml:space="preserve"> ADDIN EN.CITE.DATA </w:instrText>
      </w:r>
      <w:r>
        <w:fldChar w:fldCharType="end"/>
      </w:r>
      <w:r>
        <w:fldChar w:fldCharType="separate"/>
      </w:r>
      <w:r>
        <w:rPr>
          <w:noProof/>
        </w:rPr>
        <w:t>(</w:t>
      </w:r>
      <w:hyperlink w:anchor="_ENREF_154" w:tooltip="Sun, 2009 #301" w:history="1">
        <w:r w:rsidR="00EF599B">
          <w:rPr>
            <w:noProof/>
          </w:rPr>
          <w:t>Sun et al. 2009</w:t>
        </w:r>
      </w:hyperlink>
      <w:r>
        <w:rPr>
          <w:noProof/>
        </w:rPr>
        <w:t>)</w:t>
      </w:r>
      <w:r>
        <w:fldChar w:fldCharType="end"/>
      </w:r>
      <w:r w:rsidRPr="00B918F7">
        <w:t>.</w:t>
      </w:r>
      <w:r w:rsidRPr="002D6027" w:rsidDel="00A110B0">
        <w:t xml:space="preserve"> </w:t>
      </w:r>
      <w:r w:rsidRPr="002D6027">
        <w:t>There are also commercial</w:t>
      </w:r>
      <w:r>
        <w:t>ly</w:t>
      </w:r>
      <w:r w:rsidRPr="002D6027">
        <w:t xml:space="preserve"> available tests for detecting the enzyme pepsin in saliva. As pepsin is produced only in the stomach, its presence in expectorated saliva indicates LPR </w:t>
      </w:r>
      <w:r>
        <w:fldChar w:fldCharType="begin"/>
      </w:r>
      <w:r w:rsidR="00E3411F">
        <w:instrText xml:space="preserve"> ADDIN EN.CITE &lt;EndNote&gt;&lt;Cite&gt;&lt;Author&gt;Fox&lt;/Author&gt;&lt;Year&gt;2011&lt;/Year&gt;&lt;RecNum&gt;521&lt;/RecNum&gt;&lt;DisplayText&gt;(Fox 2011)&lt;/DisplayText&gt;&lt;record&gt;&lt;rec-number&gt;521&lt;/rec-number&gt;&lt;foreign-keys&gt;&lt;key app="EN" db-id="desdx2xp45p9ame09erxf2rhtwstaptwrapf"&gt;521&lt;/key&gt;&lt;/foreign-keys&gt;&lt;ref-type name="Journal Article"&gt;17&lt;/ref-type&gt;&lt;contributors&gt;&lt;authors&gt;&lt;author&gt;Fox, M.&lt;/author&gt;&lt;/authors&gt;&lt;/contributors&gt;&lt;titles&gt;&lt;title&gt;Review article: identifying the causes of reflx events and symptoms-new approaches&lt;/title&gt;&lt;secondary-title&gt;Aliment Pharm Ther&lt;/secondary-title&gt;&lt;alt-title&gt;Aliment Pharm Ther&lt;/alt-title&gt;&lt;/titles&gt;&lt;periodical&gt;&lt;full-title&gt;Aliment Pharm Ther&lt;/full-title&gt;&lt;/periodical&gt;&lt;alt-periodical&gt;&lt;full-title&gt;Aliment Pharm Ther&lt;/full-title&gt;&lt;/alt-periodical&gt;&lt;pages&gt;36-42&lt;/pages&gt;&lt;volume&gt;33 uppl 1&lt;/volume&gt;&lt;edition&gt;2011/03/05&lt;/edition&gt;&lt;keywords&gt;&lt;keyword&gt;Adult&lt;/keyword&gt;&lt;keyword&gt;Asthma/complications&lt;/keyword&gt;&lt;keyword&gt;Child&lt;/keyword&gt;&lt;keyword&gt;Cough/etiology&lt;/keyword&gt;&lt;keyword&gt;Gastroesophageal Reflux/*complications/diagnosis&lt;/keyword&gt;&lt;keyword&gt;Gastrointestinal Agents/*adverse effects/therapeutic use&lt;/keyword&gt;&lt;keyword&gt;Hoarseness/etiology&lt;/keyword&gt;&lt;keyword&gt;Humans&lt;/keyword&gt;&lt;keyword&gt;Laryngeal Diseases/etiology&lt;/keyword&gt;&lt;keyword&gt;Pepsin A/*adverse effects/therapeutic use&lt;/keyword&gt;&lt;/keywords&gt;&lt;dates&gt;&lt;year&gt;2011&lt;/year&gt;&lt;pub-dates&gt;&lt;date&gt;Apr&lt;/date&gt;&lt;/pub-dates&gt;&lt;/dates&gt;&lt;isbn&gt;1365-2036 (Electronic)&amp;#xD;0269-2813 (Linking)&lt;/isbn&gt;&lt;accession-num&gt;21366630&lt;/accession-num&gt;&lt;work-type&gt;Research Support, Non-U.S. Gov&amp;apos;t&amp;#xD;Review&lt;/work-type&gt;&lt;urls&gt;&lt;/urls&gt;&lt;electronic-resource-num&gt;10.1111/j.1365-2036.2011.04581.x&lt;/electronic-resource-num&gt;&lt;/record&gt;&lt;/Cite&gt;&lt;/EndNote&gt;</w:instrText>
      </w:r>
      <w:r>
        <w:fldChar w:fldCharType="separate"/>
      </w:r>
      <w:r>
        <w:rPr>
          <w:noProof/>
        </w:rPr>
        <w:t>(</w:t>
      </w:r>
      <w:hyperlink w:anchor="_ENREF_41" w:tooltip="Fox, 2011 #521" w:history="1">
        <w:r w:rsidR="00EF599B">
          <w:rPr>
            <w:noProof/>
          </w:rPr>
          <w:t>Fox 2011</w:t>
        </w:r>
      </w:hyperlink>
      <w:r>
        <w:rPr>
          <w:noProof/>
        </w:rPr>
        <w:t>)</w:t>
      </w:r>
      <w:r>
        <w:fldChar w:fldCharType="end"/>
      </w:r>
      <w:r>
        <w:t>.</w:t>
      </w:r>
      <w:r w:rsidRPr="002D6027" w:rsidDel="00A110B0">
        <w:t xml:space="preserve"> </w:t>
      </w:r>
      <w:r w:rsidRPr="002D6027">
        <w:t xml:space="preserve">Ambulatory oesophageal pH monitoring using a wireless pH capsule system has become another common method for verifying reflux. The wireless pH capsule system has the advantage of extending the monitoring period up to 48 h </w:t>
      </w:r>
      <w:r>
        <w:fldChar w:fldCharType="begin"/>
      </w:r>
      <w:r>
        <w:instrText xml:space="preserve"> ADDIN EN.CITE &lt;EndNote&gt;&lt;Cite&gt;&lt;Author&gt;Karamanolis&lt;/Author&gt;&lt;Year&gt;2012&lt;/Year&gt;&lt;RecNum&gt;323&lt;/RecNum&gt;&lt;DisplayText&gt;(Karamanolis et al. 2012)&lt;/DisplayText&gt;&lt;record&gt;&lt;rec-number&gt;323&lt;/rec-number&gt;&lt;foreign-keys&gt;&lt;key app="EN" db-id="desdx2xp45p9ame09erxf2rhtwstaptwrapf"&gt;323&lt;/key&gt;&lt;/foreign-keys&gt;&lt;ref-type name="Journal Article"&gt;17&lt;/ref-type&gt;&lt;contributors&gt;&lt;authors&gt;&lt;author&gt;Karamanolis, G.&lt;/author&gt;&lt;author&gt;Triantafyllou, K.&lt;/author&gt;&lt;author&gt;Psatha, P.&lt;/author&gt;&lt;author&gt;Vlachogiannakos, I.&lt;/author&gt;&lt;author&gt;Gaglia, A.&lt;/author&gt;&lt;author&gt;Polymeros, D.&lt;/author&gt;&lt;author&gt;Fessatou, S.&lt;/author&gt;&lt;author&gt;Triantafyllou, M.&lt;/author&gt;&lt;author&gt;Papanikolaou, I. S.&lt;/author&gt;&lt;author&gt;Ladas, S. D.&lt;/author&gt;&lt;/authors&gt;&lt;/contributors&gt;&lt;auth-address&gt;Hepatogastroenterology Unit, 2nd Department of Internal Medicine - Propaedeutic, Attikon University General Hospital, Athens Medical School, Athens, Greece.&lt;/auth-address&gt;&lt;titles&gt;&lt;title&gt;Bravo 48-hour Wireless pH Monitoring in Patients With Non-cardiac Chest Pain. Objective Gastroesophageal Reflux Disease Parameters Predict the Responses to Proton Pump Inhibitors&lt;/title&gt;&lt;secondary-title&gt;Journal of neurogastroenterology and motility&lt;/secondary-title&gt;&lt;alt-title&gt;J Neurogastroenterol Motil&lt;/alt-title&gt;&lt;/titles&gt;&lt;periodical&gt;&lt;full-title&gt;Journal of neurogastroenterology and motility&lt;/full-title&gt;&lt;abbr-1&gt;J Neurogastroenterol Motil&lt;/abbr-1&gt;&lt;/periodical&gt;&lt;alt-periodical&gt;&lt;full-title&gt;Journal of neurogastroenterology and motility&lt;/full-title&gt;&lt;abbr-1&gt;J Neurogastroenterol Motil&lt;/abbr-1&gt;&lt;/alt-periodical&gt;&lt;pages&gt;169-73&lt;/pages&gt;&lt;volume&gt;18&lt;/volume&gt;&lt;number&gt;2&lt;/number&gt;&lt;edition&gt;2012/04/24&lt;/edition&gt;&lt;dates&gt;&lt;year&gt;2012&lt;/year&gt;&lt;pub-dates&gt;&lt;date&gt;Apr&lt;/date&gt;&lt;/pub-dates&gt;&lt;/dates&gt;&lt;isbn&gt;2093-0887 (Electronic)&amp;#xD;2093-0879 (Linking)&lt;/isbn&gt;&lt;accession-num&gt;22523725&lt;/accession-num&gt;&lt;urls&gt;&lt;related-urls&gt;&lt;url&gt;http://www.ncbi.nlm.nih.gov/pubmed/22523725&lt;/url&gt;&lt;/related-urls&gt;&lt;/urls&gt;&lt;custom2&gt;3325301&lt;/custom2&gt;&lt;electronic-resource-num&gt;10.5056/jnm.2012.18.2.169&lt;/electronic-resource-num&gt;&lt;language&gt;eng&lt;/language&gt;&lt;/record&gt;&lt;/Cite&gt;&lt;/EndNote&gt;</w:instrText>
      </w:r>
      <w:r>
        <w:fldChar w:fldCharType="separate"/>
      </w:r>
      <w:r>
        <w:rPr>
          <w:noProof/>
        </w:rPr>
        <w:t>(</w:t>
      </w:r>
      <w:hyperlink w:anchor="_ENREF_74" w:tooltip="Karamanolis, 2012 #323" w:history="1">
        <w:r w:rsidR="00EF599B">
          <w:rPr>
            <w:noProof/>
          </w:rPr>
          <w:t>Karamanolis et al. 2012</w:t>
        </w:r>
      </w:hyperlink>
      <w:r>
        <w:rPr>
          <w:noProof/>
        </w:rPr>
        <w:t>)</w:t>
      </w:r>
      <w:r>
        <w:fldChar w:fldCharType="end"/>
      </w:r>
      <w:r>
        <w:t>.</w:t>
      </w:r>
      <w:r w:rsidRPr="002D6027" w:rsidDel="00A110B0">
        <w:t xml:space="preserve"> </w:t>
      </w:r>
      <w:r w:rsidRPr="002D6027">
        <w:t>The capsule is placed proximal of the LOS and when measurements are finished it falls off, and is discarded with the patient´s normal bowel movements</w:t>
      </w:r>
      <w:r w:rsidR="002D6027" w:rsidRPr="002D6027">
        <w:t>.</w:t>
      </w:r>
    </w:p>
    <w:p w14:paraId="4AAB718C" w14:textId="1CDABE66" w:rsidR="008C08DC" w:rsidRDefault="008C08DC" w:rsidP="00CA0314">
      <w:pPr>
        <w:pStyle w:val="Rubrik3"/>
      </w:pPr>
      <w:bookmarkStart w:id="24" w:name="_Toc234889603"/>
      <w:r w:rsidRPr="0095525E">
        <w:t>Treatment</w:t>
      </w:r>
      <w:r w:rsidR="00FB08D9" w:rsidRPr="0095525E">
        <w:t xml:space="preserve"> </w:t>
      </w:r>
      <w:r w:rsidR="008C17DE">
        <w:t>for LPR</w:t>
      </w:r>
      <w:r w:rsidR="000758D4">
        <w:t>-induced PL</w:t>
      </w:r>
      <w:r w:rsidR="008C17DE">
        <w:t xml:space="preserve"> and GORD</w:t>
      </w:r>
      <w:bookmarkEnd w:id="24"/>
    </w:p>
    <w:p w14:paraId="79A02A90" w14:textId="3063F81B" w:rsidR="00D53A13" w:rsidRDefault="00D53A13" w:rsidP="00B24466">
      <w:pPr>
        <w:pStyle w:val="brdtext1"/>
      </w:pPr>
      <w:r>
        <w:t xml:space="preserve">Treatment recommendations are very similar for LPR and GORD. Patients with LPR-induced PL are recommended dietary modifications, as are patients with GORD. Avoidance of food that may induce reflux (coffee, alcohol, fatty foods, peppermint); avoidance of acidic food which can evoke heartburn (citrus, carbonated drinks, spices); and adopting habits that reduce oesophageal acid exposure (weight-loss, elevating the head and upper body at night, cessation of smoking) are recommended for both </w:t>
      </w:r>
      <w:r>
        <w:fldChar w:fldCharType="begin"/>
      </w:r>
      <w:r>
        <w:instrText xml:space="preserve"> ADDIN EN.CITE &lt;EndNote&gt;&lt;Cite&gt;&lt;Author&gt;Kahrilas&lt;/Author&gt;&lt;Year&gt;2008&lt;/Year&gt;&lt;RecNum&gt;420&lt;/RecNum&gt;&lt;DisplayText&gt;(Kahrilas et al. 2008)&lt;/DisplayText&gt;&lt;record&gt;&lt;rec-number&gt;420&lt;/rec-number&gt;&lt;foreign-keys&gt;&lt;key app="EN" db-id="desdx2xp45p9ame09erxf2rhtwstaptwrapf"&gt;420&lt;/key&gt;&lt;/foreign-keys&gt;&lt;ref-type name="Journal Article"&gt;17&lt;/ref-type&gt;&lt;contributors&gt;&lt;authors&gt;&lt;author&gt;Kahrilas, P. J.&lt;/author&gt;&lt;author&gt;Shaheen, N. J.&lt;/author&gt;&lt;author&gt;Vaezi, M. F.&lt;/author&gt;&lt;/authors&gt;&lt;/contributors&gt;&lt;auth-address&gt;Department of Medicine, Gastroenterology Division, Northwestern University Feinberg School of Medicine, Chicago, Illinois, USA.&lt;/auth-address&gt;&lt;titles&gt;&lt;title&gt;American Gastroenterological Association Institute technical review on the management of gastroesophageal reflux disease&lt;/title&gt;&lt;secondary-title&gt;Gastroenterol&lt;/secondary-title&gt;&lt;alt-title&gt;Gastroenterology&lt;/alt-title&gt;&lt;/titles&gt;&lt;periodical&gt;&lt;full-title&gt;Gastroenterol&lt;/full-title&gt;&lt;/periodical&gt;&lt;alt-periodical&gt;&lt;full-title&gt;Gastroenterology&lt;/full-title&gt;&lt;/alt-periodical&gt;&lt;pages&gt;1392-1413, 1413 e1-5&lt;/pages&gt;&lt;volume&gt;135&lt;/volume&gt;&lt;number&gt;4&lt;/number&gt;&lt;edition&gt;2008/09/20&lt;/edition&gt;&lt;keywords&gt;&lt;keyword&gt;Education, Medical, Continuing&lt;/keyword&gt;&lt;keyword&gt;*Gastroenterology&lt;/keyword&gt;&lt;keyword&gt;Gastroesophageal Reflux/*therapy&lt;/keyword&gt;&lt;keyword&gt;Humans&lt;/keyword&gt;&lt;keyword&gt;Societies, Medical&lt;/keyword&gt;&lt;keyword&gt;United States&lt;/keyword&gt;&lt;/keywords&gt;&lt;dates&gt;&lt;year&gt;2008&lt;/year&gt;&lt;pub-dates&gt;&lt;date&gt;Oct&lt;/date&gt;&lt;/pub-dates&gt;&lt;/dates&gt;&lt;isbn&gt;1528-0012 (Electronic)&amp;#xD;0016-5085 (Linking)&lt;/isbn&gt;&lt;accession-num&gt;18801365&lt;/accession-num&gt;&lt;work-type&gt;Research Support, N.I.H., Extramural&amp;#xD;Research Support, Non-U.S. Gov&amp;apos;t&amp;#xD;Review&lt;/work-type&gt;&lt;urls&gt;&lt;related-urls&gt;&lt;url&gt;http://www.ncbi.nlm.nih.gov/pubmed/18801365&lt;/url&gt;&lt;/related-urls&gt;&lt;/urls&gt;&lt;electronic-resource-num&gt;10.1053/j.gastro.2008.08.044&lt;/electronic-resource-num&gt;&lt;language&gt;eng&lt;/language&gt;&lt;/record&gt;&lt;/Cite&gt;&lt;/EndNote&gt;</w:instrText>
      </w:r>
      <w:r>
        <w:fldChar w:fldCharType="separate"/>
      </w:r>
      <w:r>
        <w:rPr>
          <w:noProof/>
        </w:rPr>
        <w:t>(</w:t>
      </w:r>
      <w:hyperlink w:anchor="_ENREF_73" w:tooltip="Kahrilas, 2008 #420" w:history="1">
        <w:r w:rsidR="00EF599B">
          <w:rPr>
            <w:noProof/>
          </w:rPr>
          <w:t>Kahrilas et al. 2008</w:t>
        </w:r>
      </w:hyperlink>
      <w:r>
        <w:rPr>
          <w:noProof/>
        </w:rPr>
        <w:t>)</w:t>
      </w:r>
      <w:r>
        <w:fldChar w:fldCharType="end"/>
      </w:r>
      <w:r>
        <w:t>.</w:t>
      </w:r>
    </w:p>
    <w:p w14:paraId="2B6EE11B" w14:textId="425C142A" w:rsidR="00D53A13" w:rsidRDefault="00D53A13" w:rsidP="00D53A13">
      <w:pPr>
        <w:pStyle w:val="brdtext1"/>
      </w:pPr>
    </w:p>
    <w:p w14:paraId="56F25133" w14:textId="5BB7FCF1" w:rsidR="00D53A13" w:rsidRDefault="00D53A13" w:rsidP="00D53A13">
      <w:pPr>
        <w:pStyle w:val="brdtext1"/>
      </w:pPr>
      <w:r>
        <w:t xml:space="preserve">The recommended treatment for LPR has been proton pump inhibitors (PPI) at a dose of 20 mg twice daily for at least 2–3 months, as a single therapy or in combination with alginate preparations </w:t>
      </w:r>
      <w:r>
        <w:fldChar w:fldCharType="begin">
          <w:fldData xml:space="preserve">PEVuZE5vdGU+PENpdGU+PEF1dGhvcj5CYXJyeTwvQXV0aG9yPjxZZWFyPjIwMTA8L1llYXI+PFJl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</w:fldData>
        </w:fldChar>
      </w:r>
      <w:r w:rsidR="00CE0A67">
        <w:instrText xml:space="preserve"> ADDIN EN.CITE </w:instrText>
      </w:r>
      <w:r w:rsidR="00CE0A67">
        <w:fldChar w:fldCharType="begin">
          <w:fldData xml:space="preserve">PEVuZE5vdGU+PENpdGU+PEF1dGhvcj5CYXJyeTwvQXV0aG9yPjxZZWFyPjIwMTA8L1llYXI+PFJl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</w:fldData>
        </w:fldChar>
      </w:r>
      <w:r w:rsidR="00CE0A67">
        <w:instrText xml:space="preserve"> ADDIN EN.CITE.DATA </w:instrText>
      </w:r>
      <w:r w:rsidR="00CE0A67">
        <w:fldChar w:fldCharType="end"/>
      </w:r>
      <w:r>
        <w:fldChar w:fldCharType="separate"/>
      </w:r>
      <w:r>
        <w:rPr>
          <w:noProof/>
        </w:rPr>
        <w:t>(</w:t>
      </w:r>
      <w:hyperlink w:anchor="_ENREF_7" w:tooltip="Barry, 2010 #107" w:history="1">
        <w:r w:rsidR="00EF599B">
          <w:rPr>
            <w:noProof/>
          </w:rPr>
          <w:t>Barry and Vaezi 2010</w:t>
        </w:r>
      </w:hyperlink>
      <w:r>
        <w:rPr>
          <w:noProof/>
        </w:rPr>
        <w:t xml:space="preserve">; </w:t>
      </w:r>
      <w:hyperlink w:anchor="_ENREF_123" w:tooltip="Pearson, 2011 #102" w:history="1">
        <w:r w:rsidR="00EF599B">
          <w:rPr>
            <w:noProof/>
          </w:rPr>
          <w:t>Pearson et al. 2011</w:t>
        </w:r>
      </w:hyperlink>
      <w:r>
        <w:rPr>
          <w:noProof/>
        </w:rPr>
        <w:t>)</w:t>
      </w:r>
      <w:r>
        <w:fldChar w:fldCharType="end"/>
      </w:r>
      <w:r>
        <w:t>.</w:t>
      </w:r>
      <w:r w:rsidDel="00BF5FBA">
        <w:t xml:space="preserve"> </w:t>
      </w:r>
      <w:r>
        <w:t xml:space="preserve"> As single therapy, alginate preparations have also been shown to be an effective treatment for LPR </w:t>
      </w:r>
      <w:r>
        <w:fldChar w:fldCharType="begin">
          <w:fldData xml:space="preserve">PEVuZE5vdGU+PENpdGU+PEF1dGhvcj5NY0dsYXNoYW48L0F1dGhvcj48WWVhcj4yMDA5PC9ZZWFy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</w:fldData>
        </w:fldChar>
      </w:r>
      <w:r>
        <w:instrText xml:space="preserve"> ADDIN EN.CITE </w:instrText>
      </w:r>
      <w:r>
        <w:fldChar w:fldCharType="begin">
          <w:fldData xml:space="preserve">PEVuZE5vdGU+PENpdGU+PEF1dGhvcj5NY0dsYXNoYW48L0F1dGhvcj48WWVhcj4yMDA5PC9ZZWFy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</w:fldData>
        </w:fldChar>
      </w:r>
      <w:r>
        <w:instrText xml:space="preserve"> ADDIN EN.CITE.DATA </w:instrText>
      </w:r>
      <w:r>
        <w:fldChar w:fldCharType="end"/>
      </w:r>
      <w:r>
        <w:fldChar w:fldCharType="separate"/>
      </w:r>
      <w:r>
        <w:rPr>
          <w:noProof/>
        </w:rPr>
        <w:t>(</w:t>
      </w:r>
      <w:hyperlink w:anchor="_ENREF_101" w:tooltip="McGlashan, 2009 #45" w:history="1">
        <w:r w:rsidR="00EF599B">
          <w:rPr>
            <w:noProof/>
          </w:rPr>
          <w:t>McGlashan et al. 2009</w:t>
        </w:r>
      </w:hyperlink>
      <w:r>
        <w:rPr>
          <w:noProof/>
        </w:rPr>
        <w:t>)</w:t>
      </w:r>
      <w:r>
        <w:fldChar w:fldCharType="end"/>
      </w:r>
      <w:r>
        <w:t>.</w:t>
      </w:r>
    </w:p>
    <w:p w14:paraId="2921E526" w14:textId="77777777" w:rsidR="00D53A13" w:rsidRDefault="00D53A13" w:rsidP="00D53A13">
      <w:pPr>
        <w:pStyle w:val="brdtext1"/>
      </w:pPr>
    </w:p>
    <w:p w14:paraId="54953DF0" w14:textId="35F8B9A1" w:rsidR="00D53A13" w:rsidRDefault="00D53A13" w:rsidP="00D53A13">
      <w:pPr>
        <w:pStyle w:val="brdtext1"/>
      </w:pPr>
      <w:r>
        <w:t xml:space="preserve">The recommended effective pharmacological treatment for GORD is PPIs at a dosage of 20 mg or 40 mg once daily for 6–8 weeks </w:t>
      </w:r>
      <w:r>
        <w:fldChar w:fldCharType="begin"/>
      </w:r>
      <w:r w:rsidR="00E3411F">
        <w:instrText xml:space="preserve"> ADDIN EN.CITE &lt;EndNote&gt;&lt;Cite&gt;&lt;Author&gt;van Pinxteren&lt;/Author&gt;&lt;Year&gt;2006&lt;/Year&gt;&lt;RecNum&gt;436&lt;/RecNum&gt;&lt;DisplayText&gt;(van Pinxteren et al. 2006)&lt;/DisplayText&gt;&lt;record&gt;&lt;rec-number&gt;436&lt;/rec-number&gt;&lt;foreign-keys&gt;&lt;key app="EN" db-id="desdx2xp45p9ame09erxf2rhtwstaptwrapf"&gt;436&lt;/key&gt;&lt;/foreign-keys&gt;&lt;ref-type name="Journal Article"&gt;17&lt;/ref-type&gt;&lt;contributors&gt;&lt;authors&gt;&lt;author&gt;van Pinxteren, B.&lt;/author&gt;&lt;author&gt;Numans, M. E.&lt;/author&gt;&lt;author&gt;Bonis, P. A.&lt;/author&gt;&lt;author&gt;Lau, J.&lt;/author&gt;&lt;/authors&gt;&lt;/contributors&gt;&lt;titles&gt;&lt;title&gt;Short-term treatment with proton pump inhibitors, H2-receptor antagonists and prokinetics for gastro-oesophageal reflux disease-like symptoms and endoscopy negative reflux disease&lt;/title&gt;&lt;secondary-title&gt;Cochrane Database Syst Rev&lt;/secondary-title&gt;&lt;alt-title&gt;Cochrane Database Syst Rev&lt;/alt-title&gt;&lt;/titles&gt;&lt;periodical&gt;&lt;full-title&gt;Cochrane Database Syst Rev&lt;/full-title&gt;&lt;/periodical&gt;&lt;alt-periodical&gt;&lt;full-title&gt;Cochrane Database Syst Rev&lt;/full-title&gt;&lt;/alt-periodical&gt;&lt;pages&gt;CD002095&lt;/pages&gt;&lt;number&gt;3&lt;/number&gt;&lt;edition&gt;2006/07/21&lt;/edition&gt;&lt;keywords&gt;&lt;keyword&gt;Endoscopy, Digestive System&lt;/keyword&gt;&lt;keyword&gt;Enzyme Inhibitors/*therapeutic use&lt;/keyword&gt;&lt;keyword&gt;Gastroesophageal Reflux/*drug therapy&lt;/keyword&gt;&lt;keyword&gt;Gastrointestinal Agents/*therapeutic use&lt;/keyword&gt;&lt;keyword&gt;H(+)-K(+)-Exchanging ATPase/antagonists &amp;amp; inhibitors&lt;/keyword&gt;&lt;keyword&gt;Heartburn/*drug therapy&lt;/keyword&gt;&lt;keyword&gt;Histamine H2 Antagonists/*therapeutic use&lt;/keyword&gt;&lt;keyword&gt;Humans&lt;/keyword&gt;&lt;keyword&gt;Randomized Controlled Trials as Topic&lt;/keyword&gt;&lt;/keywords&gt;&lt;dates&gt;&lt;year&gt;2006&lt;/year&gt;&lt;/dates&gt;&lt;isbn&gt;1469-493X (Electronic)&amp;#xD;1361-6137 (Linking)&lt;/isbn&gt;&lt;accession-num&gt;16855986&lt;/accession-num&gt;&lt;work-type&gt;Meta-Analysis&amp;#xD;Review&lt;/work-type&gt;&lt;urls&gt;&lt;related-urls&gt;&lt;url&gt;http://www.ncbi.nlm.nih.gov/pubmed/16855986&lt;/url&gt;&lt;/related-urls&gt;&lt;/urls&gt;&lt;electronic-resource-num&gt;10.1002/14651858.CD002095.pub3&lt;/electronic-resource-num&gt;&lt;language&gt;eng&lt;/language&gt;&lt;/record&gt;&lt;/Cite&gt;&lt;/EndNote&gt;</w:instrText>
      </w:r>
      <w:r>
        <w:fldChar w:fldCharType="separate"/>
      </w:r>
      <w:r>
        <w:rPr>
          <w:noProof/>
        </w:rPr>
        <w:t>(</w:t>
      </w:r>
      <w:hyperlink w:anchor="_ENREF_170" w:tooltip="van Pinxteren, 2006 #436" w:history="1">
        <w:r w:rsidR="00EF599B">
          <w:rPr>
            <w:noProof/>
          </w:rPr>
          <w:t>van Pinxteren et al. 2006</w:t>
        </w:r>
      </w:hyperlink>
      <w:r>
        <w:rPr>
          <w:noProof/>
        </w:rPr>
        <w:t>)</w:t>
      </w:r>
      <w:r>
        <w:fldChar w:fldCharType="end"/>
      </w:r>
      <w:r>
        <w:t xml:space="preserve">. A twice daily dosing, if the once daily regime is not sufficient to resolve the patients symptoms, has also been recommended </w:t>
      </w:r>
      <w:r>
        <w:fldChar w:fldCharType="begin"/>
      </w:r>
      <w:r>
        <w:instrText xml:space="preserve"> ADDIN EN.CITE &lt;EndNote&gt;&lt;Cite&gt;&lt;Author&gt;Kahrilas&lt;/Author&gt;&lt;Year&gt;2008&lt;/Year&gt;&lt;RecNum&gt;420&lt;/RecNum&gt;&lt;DisplayText&gt;(Kahrilas et al. 2008)&lt;/DisplayText&gt;&lt;record&gt;&lt;rec-number&gt;420&lt;/rec-number&gt;&lt;foreign-keys&gt;&lt;key app="EN" db-id="desdx2xp45p9ame09erxf2rhtwstaptwrapf"&gt;420&lt;/key&gt;&lt;/foreign-keys&gt;&lt;ref-type name="Journal Article"&gt;17&lt;/ref-type&gt;&lt;contributors&gt;&lt;authors&gt;&lt;author&gt;Kahrilas, P. J.&lt;/author&gt;&lt;author&gt;Shaheen, N. J.&lt;/author&gt;&lt;author&gt;Vaezi, M. F.&lt;/author&gt;&lt;/authors&gt;&lt;/contributors&gt;&lt;auth-address&gt;Department of Medicine, Gastroenterology Division, Northwestern University Feinberg School of Medicine, Chicago, Illinois, USA.&lt;/auth-address&gt;&lt;titles&gt;&lt;title&gt;American Gastroenterological Association Institute technical review on the management of gastroesophageal reflux disease&lt;/title&gt;&lt;secondary-title&gt;Gastroenterol&lt;/secondary-title&gt;&lt;alt-title&gt;Gastroenterology&lt;/alt-title&gt;&lt;/titles&gt;&lt;periodical&gt;&lt;full-title&gt;Gastroenterol&lt;/full-title&gt;&lt;/periodical&gt;&lt;alt-periodical&gt;&lt;full-title&gt;Gastroenterology&lt;/full-title&gt;&lt;/alt-periodical&gt;&lt;pages&gt;1392-1413, 1413 e1-5&lt;/pages&gt;&lt;volume&gt;135&lt;/volume&gt;&lt;number&gt;4&lt;/number&gt;&lt;edition&gt;2008/09/20&lt;/edition&gt;&lt;keywords&gt;&lt;keyword&gt;Education, Medical, Continuing&lt;/keyword&gt;&lt;keyword&gt;*Gastroenterology&lt;/keyword&gt;&lt;keyword&gt;Gastroesophageal Reflux/*therapy&lt;/keyword&gt;&lt;keyword&gt;Humans&lt;/keyword&gt;&lt;keyword&gt;Societies, Medical&lt;/keyword&gt;&lt;keyword&gt;United States&lt;/keyword&gt;&lt;/keywords&gt;&lt;dates&gt;&lt;year&gt;2008&lt;/year&gt;&lt;pub-dates&gt;&lt;date&gt;Oct&lt;/date&gt;&lt;/pub-dates&gt;&lt;/dates&gt;&lt;isbn&gt;1528-0012 (Electronic)&amp;#xD;0016-5085 (Linking)&lt;/isbn&gt;&lt;accession-num&gt;18801365&lt;/accession-num&gt;&lt;work-type&gt;Research Support, N.I.H., Extramural&amp;#xD;Research Support, Non-U.S. Gov&amp;apos;t&amp;#xD;Review&lt;/work-type&gt;&lt;urls&gt;&lt;related-urls&gt;&lt;url&gt;http://www.ncbi.nlm.nih.gov/pubmed/18801365&lt;/url&gt;&lt;/related-urls&gt;&lt;/urls&gt;&lt;electronic-resource-num&gt;10.1053/j.gastro.2008.08.044&lt;/electronic-resource-num&gt;&lt;language&gt;eng&lt;/language&gt;&lt;/record&gt;&lt;/Cite&gt;&lt;/EndNote&gt;</w:instrText>
      </w:r>
      <w:r>
        <w:fldChar w:fldCharType="separate"/>
      </w:r>
      <w:r>
        <w:rPr>
          <w:noProof/>
        </w:rPr>
        <w:t>(</w:t>
      </w:r>
      <w:hyperlink w:anchor="_ENREF_73" w:tooltip="Kahrilas, 2008 #420" w:history="1">
        <w:r w:rsidR="00EF599B">
          <w:rPr>
            <w:noProof/>
          </w:rPr>
          <w:t>Kahrilas et al. 2008</w:t>
        </w:r>
      </w:hyperlink>
      <w:r>
        <w:rPr>
          <w:noProof/>
        </w:rPr>
        <w:t>)</w:t>
      </w:r>
      <w:r>
        <w:fldChar w:fldCharType="end"/>
      </w:r>
      <w:r>
        <w:t xml:space="preserve">. Alginate suspensions have been proven effective as a single therapy or in combination with PPIs, to resolve heartburn </w:t>
      </w:r>
      <w:r>
        <w:fldChar w:fldCharType="begin">
          <w:fldData xml:space="preserve">PEVuZE5vdGU+PENpdGU+PEF1dGhvcj5NYW5hYmU8L0F1dGhvcj48WWVhcj4yMDEyPC9ZZWFyPjxS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</w:fldData>
        </w:fldChar>
      </w:r>
      <w:r>
        <w:instrText xml:space="preserve"> ADDIN EN.CITE </w:instrText>
      </w:r>
      <w:r>
        <w:fldChar w:fldCharType="begin">
          <w:fldData xml:space="preserve">PEVuZE5vdGU+PENpdGU+PEF1dGhvcj5NYW5hYmU8L0F1dGhvcj48WWVhcj4yMDEyPC9ZZWFyPjxS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</w:fldData>
        </w:fldChar>
      </w:r>
      <w:r>
        <w:instrText xml:space="preserve"> ADDIN EN.CITE.DATA </w:instrText>
      </w:r>
      <w:r>
        <w:fldChar w:fldCharType="end"/>
      </w:r>
      <w:r>
        <w:fldChar w:fldCharType="separate"/>
      </w:r>
      <w:r>
        <w:rPr>
          <w:noProof/>
        </w:rPr>
        <w:t>(</w:t>
      </w:r>
      <w:hyperlink w:anchor="_ENREF_96" w:tooltip="Manabe, 2012 #470" w:history="1">
        <w:r w:rsidR="00EF599B">
          <w:rPr>
            <w:noProof/>
          </w:rPr>
          <w:t>Manabe et al. 2012</w:t>
        </w:r>
      </w:hyperlink>
      <w:r>
        <w:rPr>
          <w:noProof/>
        </w:rPr>
        <w:t xml:space="preserve">; </w:t>
      </w:r>
      <w:hyperlink w:anchor="_ENREF_131" w:tooltip="Pouchain, 2012 #472" w:history="1">
        <w:r w:rsidR="00EF599B">
          <w:rPr>
            <w:noProof/>
          </w:rPr>
          <w:t>Pouchain et al. 2012</w:t>
        </w:r>
      </w:hyperlink>
      <w:r>
        <w:rPr>
          <w:noProof/>
        </w:rPr>
        <w:t>)</w:t>
      </w:r>
      <w:r>
        <w:fldChar w:fldCharType="end"/>
      </w:r>
      <w:r>
        <w:t>.</w:t>
      </w:r>
    </w:p>
    <w:p w14:paraId="29D47A40" w14:textId="77777777" w:rsidR="00D53A13" w:rsidRDefault="00D53A13" w:rsidP="00D53A13">
      <w:pPr>
        <w:pStyle w:val="brdtext1"/>
      </w:pPr>
    </w:p>
    <w:p w14:paraId="4F73BE31" w14:textId="62DE9FC6" w:rsidR="00D53A13" w:rsidRPr="0095525E" w:rsidRDefault="00D53A13" w:rsidP="00D53A13">
      <w:pPr>
        <w:pStyle w:val="brdtext1"/>
      </w:pPr>
      <w:r>
        <w:t xml:space="preserve">As studies have shown that high-dose PPI treatment and anti-reflux surgery are equal treatment options to prevent oesophagitis in patients with GORD </w:t>
      </w:r>
      <w:r w:rsidRPr="0095525E">
        <w:fldChar w:fldCharType="begin">
          <w:fldData xml:space="preserve">PEVuZE5vdGU+PENpdGU+PEF1dGhvcj5MdW5kZWxsPC9BdXRob3I+PFllYXI+MjAwNzwvWWVhcj48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</w:fldData>
        </w:fldChar>
      </w:r>
      <w:r>
        <w:instrText xml:space="preserve"> ADDIN EN.CITE </w:instrText>
      </w:r>
      <w:r>
        <w:fldChar w:fldCharType="begin">
          <w:fldData xml:space="preserve">PEVuZE5vdGU+PENpdGU+PEF1dGhvcj5MdW5kZWxsPC9BdXRob3I+PFllYXI+MjAwNzwvWWVhcj48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</w:fldData>
        </w:fldChar>
      </w:r>
      <w:r>
        <w:instrText xml:space="preserve"> ADDIN EN.CITE.DATA </w:instrText>
      </w:r>
      <w:r>
        <w:fldChar w:fldCharType="end"/>
      </w:r>
      <w:r w:rsidRPr="0095525E">
        <w:fldChar w:fldCharType="separate"/>
      </w:r>
      <w:r>
        <w:rPr>
          <w:noProof/>
        </w:rPr>
        <w:t>(</w:t>
      </w:r>
      <w:hyperlink w:anchor="_ENREF_92" w:tooltip="Lundell, 2007 #450" w:history="1">
        <w:r w:rsidR="00EF599B">
          <w:rPr>
            <w:noProof/>
          </w:rPr>
          <w:t>Lundell et al. 2007</w:t>
        </w:r>
      </w:hyperlink>
      <w:r>
        <w:rPr>
          <w:noProof/>
        </w:rPr>
        <w:t>)</w:t>
      </w:r>
      <w:r w:rsidRPr="0095525E">
        <w:fldChar w:fldCharType="end"/>
      </w:r>
      <w:r>
        <w:t xml:space="preserve">, anti-reflux surgery is recommended only to those who have adverse effects from PPIs or who experience troublesome regurgitation despite medical treatments. Patients with LPR may also benefit from anti-reflux surgery </w:t>
      </w:r>
      <w:r>
        <w:fldChar w:fldCharType="begin"/>
      </w:r>
      <w:r>
        <w:instrText xml:space="preserve"> ADDIN EN.CITE &lt;EndNote&gt;&lt;Cite&gt;&lt;Author&gt;Kahrilas&lt;/Author&gt;&lt;Year&gt;2008&lt;/Year&gt;&lt;RecNum&gt;420&lt;/RecNum&gt;&lt;DisplayText&gt;(Kahrilas et al. 2008)&lt;/DisplayText&gt;&lt;record&gt;&lt;rec-number&gt;420&lt;/rec-number&gt;&lt;foreign-keys&gt;&lt;key app="EN" db-id="desdx2xp45p9ame09erxf2rhtwstaptwrapf"&gt;420&lt;/key&gt;&lt;/foreign-keys&gt;&lt;ref-type name="Journal Article"&gt;17&lt;/ref-type&gt;&lt;contributors&gt;&lt;authors&gt;&lt;author&gt;Kahrilas, P. J.&lt;/author&gt;&lt;author&gt;Shaheen, N. J.&lt;/author&gt;&lt;author&gt;Vaezi, M. F.&lt;/author&gt;&lt;/authors&gt;&lt;/contributors&gt;&lt;auth-address&gt;Department of Medicine, Gastroenterology Division, Northwestern University Feinberg School of Medicine, Chicago, Illinois, USA.&lt;/auth-address&gt;&lt;titles&gt;&lt;title&gt;American Gastroenterological Association Institute technical review on the management of gastroesophageal reflux disease&lt;/title&gt;&lt;secondary-title&gt;Gastroenterol&lt;/secondary-title&gt;&lt;alt-title&gt;Gastroenterology&lt;/alt-title&gt;&lt;/titles&gt;&lt;periodical&gt;&lt;full-title&gt;Gastroenterol&lt;/full-title&gt;&lt;/periodical&gt;&lt;alt-periodical&gt;&lt;full-title&gt;Gastroenterology&lt;/full-title&gt;&lt;/alt-periodical&gt;&lt;pages&gt;1392-1413, 1413 e1-5&lt;/pages&gt;&lt;volume&gt;135&lt;/volume&gt;&lt;number&gt;4&lt;/number&gt;&lt;edition&gt;2008/09/20&lt;/edition&gt;&lt;keywords&gt;&lt;keyword&gt;Education, Medical, Continuing&lt;/keyword&gt;&lt;keyword&gt;*Gastroenterology&lt;/keyword&gt;&lt;keyword&gt;Gastroesophageal Reflux/*therapy&lt;/keyword&gt;&lt;keyword&gt;Humans&lt;/keyword&gt;&lt;keyword&gt;Societies, Medical&lt;/keyword&gt;&lt;keyword&gt;United States&lt;/keyword&gt;&lt;/keywords&gt;&lt;dates&gt;&lt;year&gt;2008&lt;/year&gt;&lt;pub-dates&gt;&lt;date&gt;Oct&lt;/date&gt;&lt;/pub-dates&gt;&lt;/dates&gt;&lt;isbn&gt;1528-0012 (Electronic)&amp;#xD;0016-5085 (Linking)&lt;/isbn&gt;&lt;accession-num&gt;18801365&lt;/accession-num&gt;&lt;work-type&gt;Research Support, N.I.H., Extramural&amp;#xD;Research Support, Non-U.S. Gov&amp;apos;t&amp;#xD;Review&lt;/work-type&gt;&lt;urls&gt;&lt;related-urls&gt;&lt;url&gt;http://www.ncbi.nlm.nih.gov/pubmed/18801365&lt;/url&gt;&lt;/related-urls&gt;&lt;/urls&gt;&lt;electronic-resource-num&gt;10.1053/j.gastro.2008.08.044&lt;/electronic-resource-num&gt;&lt;language&gt;eng&lt;/language&gt;&lt;/record&gt;&lt;/Cite&gt;&lt;/EndNote&gt;</w:instrText>
      </w:r>
      <w:r>
        <w:fldChar w:fldCharType="separate"/>
      </w:r>
      <w:r>
        <w:rPr>
          <w:noProof/>
        </w:rPr>
        <w:t>(</w:t>
      </w:r>
      <w:hyperlink w:anchor="_ENREF_73" w:tooltip="Kahrilas, 2008 #420" w:history="1">
        <w:r w:rsidR="00EF599B">
          <w:rPr>
            <w:noProof/>
          </w:rPr>
          <w:t>Kahrilas et al. 2008</w:t>
        </w:r>
      </w:hyperlink>
      <w:r>
        <w:rPr>
          <w:noProof/>
        </w:rPr>
        <w:t>)</w:t>
      </w:r>
      <w:r>
        <w:fldChar w:fldCharType="end"/>
      </w:r>
      <w:r w:rsidRPr="0095525E">
        <w:t>.</w:t>
      </w:r>
    </w:p>
    <w:p w14:paraId="26543A0A" w14:textId="77777777" w:rsidR="00D53A13" w:rsidRPr="002614DE" w:rsidRDefault="00D53A13" w:rsidP="00D53A13">
      <w:pPr>
        <w:pStyle w:val="brdtext1"/>
      </w:pPr>
      <w:r w:rsidDel="00704DC1">
        <w:t xml:space="preserve"> </w:t>
      </w:r>
    </w:p>
    <w:p w14:paraId="1C000EE9" w14:textId="18E5A59B" w:rsidR="00446112" w:rsidRPr="0095525E" w:rsidRDefault="00340BC7" w:rsidP="00446112">
      <w:pPr>
        <w:pStyle w:val="Rubrik2"/>
        <w:rPr>
          <w:lang w:val="en-GB"/>
        </w:rPr>
      </w:pPr>
      <w:bookmarkStart w:id="25" w:name="_Toc234889604"/>
      <w:r w:rsidRPr="0095525E">
        <w:rPr>
          <w:lang w:val="en-GB"/>
        </w:rPr>
        <w:t>Functional</w:t>
      </w:r>
      <w:r w:rsidR="0087178E" w:rsidRPr="0095525E">
        <w:rPr>
          <w:lang w:val="en-GB"/>
        </w:rPr>
        <w:t xml:space="preserve"> and motility</w:t>
      </w:r>
      <w:r w:rsidR="002A6779" w:rsidRPr="0095525E">
        <w:rPr>
          <w:lang w:val="en-GB"/>
        </w:rPr>
        <w:t xml:space="preserve"> </w:t>
      </w:r>
      <w:r w:rsidR="00446112" w:rsidRPr="0095525E">
        <w:rPr>
          <w:lang w:val="en-GB"/>
        </w:rPr>
        <w:t>disorders of the gastrointestinal tract</w:t>
      </w:r>
      <w:bookmarkEnd w:id="25"/>
    </w:p>
    <w:p w14:paraId="4948B791" w14:textId="77777777" w:rsidR="00417D51" w:rsidRDefault="00417D51" w:rsidP="00CA0314">
      <w:pPr>
        <w:pStyle w:val="Rubrik3"/>
      </w:pPr>
      <w:bookmarkStart w:id="26" w:name="_Toc234889605"/>
      <w:r>
        <w:t>Functional disorders</w:t>
      </w:r>
      <w:bookmarkEnd w:id="26"/>
    </w:p>
    <w:p w14:paraId="05B714FD" w14:textId="77777777" w:rsidR="00BF7C11" w:rsidRPr="0095525E" w:rsidRDefault="005875A2" w:rsidP="00BF586F">
      <w:pPr>
        <w:pStyle w:val="brdtext20"/>
        <w:ind w:left="709" w:firstLine="0"/>
        <w:rPr>
          <w:lang w:val="en-GB"/>
        </w:rPr>
      </w:pPr>
      <w:r w:rsidRPr="0095525E" w:rsidDel="005875A2">
        <w:t xml:space="preserve"> </w:t>
      </w:r>
    </w:p>
    <w:p w14:paraId="41A595CC" w14:textId="62A7D473" w:rsidR="00DE275B" w:rsidRPr="00DE275B" w:rsidRDefault="00A62E6D" w:rsidP="00207B1D">
      <w:pPr>
        <w:pStyle w:val="brdtext1"/>
      </w:pPr>
      <w:r w:rsidRPr="00DE275B">
        <w:t>Functional gastrointestinal disease (FGID) is a gastrointestinal disorder so far not explained by structural abnormalities, infection, metabolic changes or abnormal gastrointestinal motility when measured</w:t>
      </w:r>
      <w:r>
        <w:t xml:space="preserve"> </w:t>
      </w:r>
      <w:r w:rsidRPr="0095525E">
        <w:fldChar w:fldCharType="begin">
          <w:fldData xml:space="preserve">PEVuZE5vdGU+PENpdGU+PEF1dGhvcj5TZXJlczwvQXV0aG9yPjxZZWFyPjIwMDg8L1llYXI+PFJl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</w:fldData>
        </w:fldChar>
      </w:r>
      <w:r>
        <w:instrText xml:space="preserve"> ADDIN EN.CITE </w:instrText>
      </w:r>
      <w:r>
        <w:fldChar w:fldCharType="begin">
          <w:fldData xml:space="preserve">PEVuZE5vdGU+PENpdGU+PEF1dGhvcj5TZXJlczwvQXV0aG9yPjxZZWFyPjIwMDg8L1llYXI+PFJl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</w:fldData>
        </w:fldChar>
      </w:r>
      <w:r>
        <w:instrText xml:space="preserve"> ADDIN EN.CITE.DATA </w:instrText>
      </w:r>
      <w:r>
        <w:fldChar w:fldCharType="end"/>
      </w:r>
      <w:r w:rsidRPr="0095525E">
        <w:fldChar w:fldCharType="separate"/>
      </w:r>
      <w:r>
        <w:rPr>
          <w:noProof/>
        </w:rPr>
        <w:t>(</w:t>
      </w:r>
      <w:hyperlink w:anchor="_ENREF_139" w:tooltip="Seres, 2008 #566" w:history="1">
        <w:r w:rsidR="00EF599B">
          <w:rPr>
            <w:noProof/>
          </w:rPr>
          <w:t>Seres et al. 2008</w:t>
        </w:r>
      </w:hyperlink>
      <w:r>
        <w:rPr>
          <w:noProof/>
        </w:rPr>
        <w:t>)</w:t>
      </w:r>
      <w:r w:rsidRPr="0095525E">
        <w:fldChar w:fldCharType="end"/>
      </w:r>
      <w:r w:rsidRPr="00DE275B" w:rsidDel="00EE2E22">
        <w:t xml:space="preserve">. </w:t>
      </w:r>
      <w:r w:rsidRPr="00DE275B">
        <w:t xml:space="preserve">There are several different kinds of FGID: functional heartburn, functional dyspepsia and functional oesophageal disease </w:t>
      </w:r>
      <w:r>
        <w:fldChar w:fldCharType="begin"/>
      </w:r>
      <w:r>
        <w:instrText xml:space="preserve"> ADDIN EN.CITE &lt;EndNote&gt;&lt;Cite&gt;&lt;Author&gt;Sifrim&lt;/Author&gt;&lt;Year&gt;2012&lt;/Year&gt;&lt;RecNum&gt;567&lt;/RecNum&gt;&lt;DisplayText&gt;(Sifrim and Zerbib 2012)&lt;/DisplayText&gt;&lt;record&gt;&lt;rec-number&gt;567&lt;/rec-number&gt;&lt;foreign-keys&gt;&lt;key app="EN" db-id="desdx2xp45p9ame09erxf2rhtwstaptwrapf"&gt;567&lt;/key&gt;&lt;/foreign-keys&gt;&lt;ref-type name="Journal Article"&gt;17&lt;/ref-type&gt;&lt;contributors&gt;&lt;authors&gt;&lt;author&gt;Sifrim, D.&lt;/author&gt;&lt;author&gt;Zerbib, F.&lt;/author&gt;&lt;/authors&gt;&lt;/contributors&gt;&lt;auth-address&gt;Wingate Institute of Neurogastroenterology, Blizard Institute of Cell and Molecular Science, Barts and The London School of Medicine and Dentistry, Queen Mary University of London, London, UK. d.sifrim@qmul.ac.uk&lt;/auth-address&gt;&lt;titles&gt;&lt;title&gt;Diagnosis and management of patients with reflux symptoms refractory to proton pump inhibitors&lt;/title&gt;&lt;secondary-title&gt;Gut&lt;/secondary-title&gt;&lt;alt-title&gt;Gut&lt;/alt-title&gt;&lt;/titles&gt;&lt;periodical&gt;&lt;full-title&gt;Gut&lt;/full-title&gt;&lt;/periodical&gt;&lt;alt-periodical&gt;&lt;full-title&gt;Gut&lt;/full-title&gt;&lt;/alt-periodical&gt;&lt;pages&gt;1340-54&lt;/pages&gt;&lt;volume&gt;61&lt;/volume&gt;&lt;number&gt;9&lt;/number&gt;&lt;edition&gt;2012/06/12&lt;/edition&gt;&lt;keywords&gt;&lt;keyword&gt;Drug Resistance/physiology&lt;/keyword&gt;&lt;keyword&gt;Gastroesophageal Reflux/*diagnosis/physiopathology/*therapy&lt;/keyword&gt;&lt;keyword&gt;Humans&lt;/keyword&gt;&lt;keyword&gt;Proton Pump Inhibitors/*therapeutic use&lt;/keyword&gt;&lt;/keywords&gt;&lt;dates&gt;&lt;year&gt;2012&lt;/year&gt;&lt;pub-dates&gt;&lt;date&gt;Sep&lt;/date&gt;&lt;/pub-dates&gt;&lt;/dates&gt;&lt;isbn&gt;1468-3288 (Electronic)&amp;#xD;0017-5749 (Linking)&lt;/isbn&gt;&lt;accession-num&gt;22684483&lt;/accession-num&gt;&lt;work-type&gt;Review&lt;/work-type&gt;&lt;urls&gt;&lt;related-urls&gt;&lt;url&gt;http://www.ncbi.nlm.nih.gov/pubmed/22684483&lt;/url&gt;&lt;/related-urls&gt;&lt;/urls&gt;&lt;electronic-resource-num&gt;10.1136/gutjnl-2011-301897&lt;/electronic-resource-num&gt;&lt;language&gt;eng&lt;/language&gt;&lt;/record&gt;&lt;/Cite&gt;&lt;/EndNote&gt;</w:instrText>
      </w:r>
      <w:r>
        <w:fldChar w:fldCharType="separate"/>
      </w:r>
      <w:r>
        <w:rPr>
          <w:noProof/>
        </w:rPr>
        <w:t>(</w:t>
      </w:r>
      <w:hyperlink w:anchor="_ENREF_141" w:tooltip="Sifrim, 2012 #567" w:history="1">
        <w:r w:rsidR="00EF599B">
          <w:rPr>
            <w:noProof/>
          </w:rPr>
          <w:t>Sifrim and Zerbib 2012</w:t>
        </w:r>
      </w:hyperlink>
      <w:r>
        <w:rPr>
          <w:noProof/>
        </w:rPr>
        <w:t>)</w:t>
      </w:r>
      <w:r>
        <w:fldChar w:fldCharType="end"/>
      </w:r>
      <w:r>
        <w:t>,</w:t>
      </w:r>
      <w:r w:rsidRPr="00DE275B" w:rsidDel="00EE2E22">
        <w:t xml:space="preserve"> </w:t>
      </w:r>
      <w:r w:rsidRPr="00DE275B">
        <w:t xml:space="preserve"> but the one most common is irritable bowel syndrome (IBS) </w:t>
      </w:r>
      <w:r w:rsidRPr="0095525E">
        <w:fldChar w:fldCharType="begin"/>
      </w:r>
      <w:r w:rsidR="00E3411F">
        <w:instrText xml:space="preserve"> ADDIN EN.CITE &lt;EndNote&gt;&lt;Cite&gt;&lt;Author&gt;Hungin&lt;/Author&gt;&lt;Year&gt;2003&lt;/Year&gt;&lt;RecNum&gt;581&lt;/RecNum&gt;&lt;DisplayText&gt;(Hungin et al. 2003)&lt;/DisplayText&gt;&lt;record&gt;&lt;rec-number&gt;581&lt;/rec-number&gt;&lt;foreign-keys&gt;&lt;key app="EN" db-id="desdx2xp45p9ame09erxf2rhtwstaptwrapf"&gt;581&lt;/key&gt;&lt;/foreign-keys&gt;&lt;ref-type name="Journal Article"&gt;17&lt;/ref-type&gt;&lt;contributors&gt;&lt;authors&gt;&lt;author&gt;Hungin, A. P.&lt;/author&gt;&lt;author&gt;Whorwell, P. J.&lt;/author&gt;&lt;author&gt;Tack, J.&lt;/author&gt;&lt;author&gt;Mearin, F.&lt;/author&gt;&lt;/authors&gt;&lt;/contributors&gt;&lt;auth-address&gt;Centre for Integrated Health Care Research, The Wolfson Research Institute, University of Durham, Stockton on Tees, UK. A.P.S.Hungin@durham.ac.uk&lt;/auth-address&gt;&lt;titles&gt;&lt;title&gt;The prevalence, patterns and impact of irritable bowel syndrome: an international survey of 40,000 subjects&lt;/title&gt;&lt;secondary-title&gt;Aliment Pharm Ther&lt;/secondary-title&gt;&lt;alt-title&gt;Aliment Pharmacol Ther&lt;/alt-title&gt;&lt;/titles&gt;&lt;periodical&gt;&lt;full-title&gt;Aliment Pharm Ther&lt;/full-title&gt;&lt;/periodical&gt;&lt;pages&gt;643-50&lt;/pages&gt;&lt;volume&gt;17&lt;/volume&gt;&lt;number&gt;5&lt;/number&gt;&lt;edition&gt;2003/03/19&lt;/edition&gt;&lt;keywords&gt;&lt;keyword&gt;Absenteeism&lt;/keyword&gt;&lt;keyword&gt;Adolescent&lt;/keyword&gt;&lt;keyword&gt;Adult&lt;/keyword&gt;&lt;keyword&gt;Aged&lt;/keyword&gt;&lt;keyword&gt;Colonic Diseases, Functional/complications/drug therapy/*epidemiology&lt;/keyword&gt;&lt;keyword&gt;Europe/epidemiology&lt;/keyword&gt;&lt;keyword&gt;Female&lt;/keyword&gt;&lt;keyword&gt;Gastrointestinal Agents/therapeutic use&lt;/keyword&gt;&lt;keyword&gt;Health Status&lt;/keyword&gt;&lt;keyword&gt;Health Surveys&lt;/keyword&gt;&lt;keyword&gt;Humans&lt;/keyword&gt;&lt;keyword&gt;Life Style&lt;/keyword&gt;&lt;keyword&gt;Male&lt;/keyword&gt;&lt;keyword&gt;Middle Aged&lt;/keyword&gt;&lt;keyword&gt;Prevalence&lt;/keyword&gt;&lt;keyword&gt;Treatment Outcome&lt;/keyword&gt;&lt;/keywords&gt;&lt;dates&gt;&lt;year&gt;2003&lt;/year&gt;&lt;pub-dates&gt;&lt;date&gt;Mar 1&lt;/date&gt;&lt;/pub-dates&gt;&lt;/dates&gt;&lt;isbn&gt;0269-2813 (Print)&amp;#xD;0269-2813 (Linking)&lt;/isbn&gt;&lt;accession-num&gt;12641512&lt;/accession-num&gt;&lt;work-type&gt;Multicenter Study&lt;/work-type&gt;&lt;urls&gt;&lt;related-urls&gt;&lt;url&gt;http://www.ncbi.nlm.nih.gov/pubmed/12641512&lt;/url&gt;&lt;/related-urls&gt;&lt;/urls&gt;&lt;language&gt;eng&lt;/language&gt;&lt;/record&gt;&lt;/Cite&gt;&lt;/EndNote&gt;</w:instrText>
      </w:r>
      <w:r w:rsidRPr="0095525E">
        <w:fldChar w:fldCharType="separate"/>
      </w:r>
      <w:r>
        <w:rPr>
          <w:noProof/>
        </w:rPr>
        <w:t>(</w:t>
      </w:r>
      <w:hyperlink w:anchor="_ENREF_61" w:tooltip="Hungin, 2003 #581" w:history="1">
        <w:r w:rsidR="00EF599B">
          <w:rPr>
            <w:noProof/>
          </w:rPr>
          <w:t>Hungin et al. 2003</w:t>
        </w:r>
      </w:hyperlink>
      <w:r>
        <w:rPr>
          <w:noProof/>
        </w:rPr>
        <w:t>)</w:t>
      </w:r>
      <w:r w:rsidRPr="0095525E">
        <w:fldChar w:fldCharType="end"/>
      </w:r>
      <w:r w:rsidRPr="0095525E">
        <w:t>.</w:t>
      </w:r>
      <w:r w:rsidRPr="00DE275B" w:rsidDel="00EE2E22">
        <w:t xml:space="preserve"> </w:t>
      </w:r>
      <w:r w:rsidRPr="00DE275B">
        <w:t>There is a comorbidity of affective disturbances such as depression and anxiety in patients who have FGID</w:t>
      </w:r>
      <w:r>
        <w:t xml:space="preserve"> </w:t>
      </w:r>
      <w:r w:rsidRPr="0095525E">
        <w:fldChar w:fldCharType="begin"/>
      </w:r>
      <w:r w:rsidR="00E3411F">
        <w:instrText xml:space="preserve"> ADDIN EN.CITE &lt;EndNote&gt;&lt;Cite&gt;&lt;Author&gt;Hungin&lt;/Author&gt;&lt;Year&gt;2003&lt;/Year&gt;&lt;RecNum&gt;581&lt;/RecNum&gt;&lt;DisplayText&gt;(Hungin et al. 2003)&lt;/DisplayText&gt;&lt;record&gt;&lt;rec-number&gt;581&lt;/rec-number&gt;&lt;foreign-keys&gt;&lt;key app="EN" db-id="desdx2xp45p9ame09erxf2rhtwstaptwrapf"&gt;581&lt;/key&gt;&lt;/foreign-keys&gt;&lt;ref-type name="Journal Article"&gt;17&lt;/ref-type&gt;&lt;contributors&gt;&lt;authors&gt;&lt;author&gt;Hungin, A. P.&lt;/author&gt;&lt;author&gt;Whorwell, P. J.&lt;/author&gt;&lt;author&gt;Tack, J.&lt;/author&gt;&lt;author&gt;Mearin, F.&lt;/author&gt;&lt;/authors&gt;&lt;/contributors&gt;&lt;auth-address&gt;Centre for Integrated Health Care Research, The Wolfson Research Institute, University of Durham, Stockton on Tees, UK. A.P.S.Hungin@durham.ac.uk&lt;/auth-address&gt;&lt;titles&gt;&lt;title&gt;The prevalence, patterns and impact of irritable bowel syndrome: an international survey of 40,000 subjects&lt;/title&gt;&lt;secondary-title&gt;Aliment Pharm Ther&lt;/secondary-title&gt;&lt;alt-title&gt;Aliment Pharmacol Ther&lt;/alt-title&gt;&lt;/titles&gt;&lt;periodical&gt;&lt;full-title&gt;Aliment Pharm Ther&lt;/full-title&gt;&lt;/periodical&gt;&lt;pages&gt;643-50&lt;/pages&gt;&lt;volume&gt;17&lt;/volume&gt;&lt;number&gt;5&lt;/number&gt;&lt;edition&gt;2003/03/19&lt;/edition&gt;&lt;keywords&gt;&lt;keyword&gt;Absenteeism&lt;/keyword&gt;&lt;keyword&gt;Adolescent&lt;/keyword&gt;&lt;keyword&gt;Adult&lt;/keyword&gt;&lt;keyword&gt;Aged&lt;/keyword&gt;&lt;keyword&gt;Colonic Diseases, Functional/complications/drug therapy/*epidemiology&lt;/keyword&gt;&lt;keyword&gt;Europe/epidemiology&lt;/keyword&gt;&lt;keyword&gt;Female&lt;/keyword&gt;&lt;keyword&gt;Gastrointestinal Agents/therapeutic use&lt;/keyword&gt;&lt;keyword&gt;Health Status&lt;/keyword&gt;&lt;keyword&gt;Health Surveys&lt;/keyword&gt;&lt;keyword&gt;Humans&lt;/keyword&gt;&lt;keyword&gt;Life Style&lt;/keyword&gt;&lt;keyword&gt;Male&lt;/keyword&gt;&lt;keyword&gt;Middle Aged&lt;/keyword&gt;&lt;keyword&gt;Prevalence&lt;/keyword&gt;&lt;keyword&gt;Treatment Outcome&lt;/keyword&gt;&lt;/keywords&gt;&lt;dates&gt;&lt;year&gt;2003&lt;/year&gt;&lt;pub-dates&gt;&lt;date&gt;Mar 1&lt;/date&gt;&lt;/pub-dates&gt;&lt;/dates&gt;&lt;isbn&gt;0269-2813 (Print)&amp;#xD;0269-2813 (Linking)&lt;/isbn&gt;&lt;accession-num&gt;12641512&lt;/accession-num&gt;&lt;work-type&gt;Multicenter Study&lt;/work-type&gt;&lt;urls&gt;&lt;related-urls&gt;&lt;url&gt;http://www.ncbi.nlm.nih.gov/pubmed/12641512&lt;/url&gt;&lt;/related-urls&gt;&lt;/urls&gt;&lt;language&gt;eng&lt;/language&gt;&lt;/record&gt;&lt;/Cite&gt;&lt;/EndNote&gt;</w:instrText>
      </w:r>
      <w:r w:rsidRPr="0095525E">
        <w:fldChar w:fldCharType="separate"/>
      </w:r>
      <w:r>
        <w:rPr>
          <w:noProof/>
        </w:rPr>
        <w:t>(</w:t>
      </w:r>
      <w:hyperlink w:anchor="_ENREF_61" w:tooltip="Hungin, 2003 #581" w:history="1">
        <w:r w:rsidR="00EF599B">
          <w:rPr>
            <w:noProof/>
          </w:rPr>
          <w:t>Hungin et al. 2003</w:t>
        </w:r>
      </w:hyperlink>
      <w:r>
        <w:rPr>
          <w:noProof/>
        </w:rPr>
        <w:t>)</w:t>
      </w:r>
      <w:r w:rsidRPr="0095525E">
        <w:fldChar w:fldCharType="end"/>
      </w:r>
      <w:r w:rsidRPr="00DE275B">
        <w:t xml:space="preserve">. </w:t>
      </w:r>
      <w:r>
        <w:t>Moreover</w:t>
      </w:r>
      <w:r w:rsidRPr="00DE275B">
        <w:t>, patients who have one functional disorder often have additional functional disorders and/or GORD</w:t>
      </w:r>
      <w:r>
        <w:t xml:space="preserve"> </w:t>
      </w:r>
      <w:r>
        <w:fldChar w:fldCharType="begin">
          <w:fldData xml:space="preserve">PEVuZE5vdGU+PENpdGU+PEF1dGhvcj5BYXJvbjwvQXV0aG9yPjxZZWFyPjIwMDA8L1llYXI+PFJl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</w:fldData>
        </w:fldChar>
      </w:r>
      <w:r>
        <w:instrText xml:space="preserve"> ADDIN EN.CITE </w:instrText>
      </w:r>
      <w:r>
        <w:fldChar w:fldCharType="begin">
          <w:fldData xml:space="preserve">PEVuZE5vdGU+PENpdGU+PEF1dGhvcj5BYXJvbjwvQXV0aG9yPjxZZWFyPjIwMDA8L1llYXI+PFJl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</w:fldData>
        </w:fldChar>
      </w:r>
      <w:r>
        <w:instrText xml:space="preserve"> ADDIN EN.CITE.DATA </w:instrText>
      </w:r>
      <w:r>
        <w:fldChar w:fldCharType="end"/>
      </w:r>
      <w:r>
        <w:fldChar w:fldCharType="separate"/>
      </w:r>
      <w:r>
        <w:rPr>
          <w:noProof/>
        </w:rPr>
        <w:t>(</w:t>
      </w:r>
      <w:hyperlink w:anchor="_ENREF_1" w:tooltip="Aaron, 2000 #1107" w:history="1">
        <w:r w:rsidR="00EF599B">
          <w:rPr>
            <w:noProof/>
          </w:rPr>
          <w:t>Aaron et al. 2000</w:t>
        </w:r>
      </w:hyperlink>
      <w:r>
        <w:rPr>
          <w:noProof/>
        </w:rPr>
        <w:t xml:space="preserve">; </w:t>
      </w:r>
      <w:hyperlink w:anchor="_ENREF_108" w:tooltip="North, 2004 #960" w:history="1">
        <w:r w:rsidR="00EF599B">
          <w:rPr>
            <w:noProof/>
          </w:rPr>
          <w:t>North et al. 2004</w:t>
        </w:r>
      </w:hyperlink>
      <w:r>
        <w:rPr>
          <w:noProof/>
        </w:rPr>
        <w:t xml:space="preserve">; </w:t>
      </w:r>
      <w:hyperlink w:anchor="_ENREF_150" w:tooltip="Spiller, 2007 #879" w:history="1">
        <w:r w:rsidR="00EF599B">
          <w:rPr>
            <w:noProof/>
          </w:rPr>
          <w:t>Spiller et al. 2007</w:t>
        </w:r>
      </w:hyperlink>
      <w:r>
        <w:rPr>
          <w:noProof/>
        </w:rPr>
        <w:t>)</w:t>
      </w:r>
      <w:r>
        <w:fldChar w:fldCharType="end"/>
      </w:r>
      <w:r w:rsidRPr="00DE275B">
        <w:t xml:space="preserve">. Furthermore, patients with FGID are thought to have a heightened perception to normal visceral stimuli, called visceral hypersensitivity, partly accounting for their symptoms </w:t>
      </w:r>
      <w:r>
        <w:fldChar w:fldCharType="begin">
          <w:fldData xml:space="preserve">PEVuZE5vdGU+PENpdGU+PEF1dGhvcj5SaWNodGVyPC9BdXRob3I+PFllYXI+MTk4NjwvWWVhcj48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</w:fldData>
        </w:fldChar>
      </w:r>
      <w:r>
        <w:instrText xml:space="preserve"> ADDIN EN.CITE </w:instrText>
      </w:r>
      <w:r>
        <w:fldChar w:fldCharType="begin">
          <w:fldData xml:space="preserve">PEVuZE5vdGU+PENpdGU+PEF1dGhvcj5SaWNodGVyPC9BdXRob3I+PFllYXI+MTk4NjwvWWVhcj48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</w:fldData>
        </w:fldChar>
      </w:r>
      <w:r>
        <w:instrText xml:space="preserve"> ADDIN EN.CITE.DATA </w:instrText>
      </w:r>
      <w:r>
        <w:fldChar w:fldCharType="end"/>
      </w:r>
      <w:r>
        <w:fldChar w:fldCharType="separate"/>
      </w:r>
      <w:r>
        <w:rPr>
          <w:noProof/>
        </w:rPr>
        <w:t>(</w:t>
      </w:r>
      <w:hyperlink w:anchor="_ENREF_133" w:tooltip="Richter, 1986 #672" w:history="1">
        <w:r w:rsidR="00EF599B">
          <w:rPr>
            <w:noProof/>
          </w:rPr>
          <w:t>Richter et al. 1986</w:t>
        </w:r>
      </w:hyperlink>
      <w:r>
        <w:rPr>
          <w:noProof/>
        </w:rPr>
        <w:t xml:space="preserve">; </w:t>
      </w:r>
      <w:hyperlink w:anchor="_ENREF_142" w:tooltip="Silverman, 1997 #673" w:history="1">
        <w:r w:rsidR="00EF599B">
          <w:rPr>
            <w:noProof/>
          </w:rPr>
          <w:t>Silverman et al. 1997</w:t>
        </w:r>
      </w:hyperlink>
      <w:r>
        <w:rPr>
          <w:noProof/>
        </w:rPr>
        <w:t xml:space="preserve">; </w:t>
      </w:r>
      <w:hyperlink w:anchor="_ENREF_72" w:tooltip="Kahrilas, 2011 #110" w:history="1">
        <w:r w:rsidR="00EF599B">
          <w:rPr>
            <w:noProof/>
          </w:rPr>
          <w:t>Kahrilas et al. 2011</w:t>
        </w:r>
      </w:hyperlink>
      <w:r>
        <w:rPr>
          <w:noProof/>
        </w:rPr>
        <w:t>)</w:t>
      </w:r>
      <w:r>
        <w:fldChar w:fldCharType="end"/>
      </w:r>
      <w:r>
        <w:t xml:space="preserve">. </w:t>
      </w:r>
      <w:r w:rsidRPr="00DE275B">
        <w:t>The aetiology of visceral hypersensitivity has been assumed to emanate from one, or a combination of the following</w:t>
      </w:r>
      <w:r>
        <w:t xml:space="preserve"> </w:t>
      </w:r>
      <w:r>
        <w:fldChar w:fldCharType="begin"/>
      </w:r>
      <w:r>
        <w:instrText xml:space="preserve"> ADDIN EN.CITE &lt;EndNote&gt;&lt;Cite&gt;&lt;Author&gt;Gregory&lt;/Author&gt;&lt;Year&gt;2003&lt;/Year&gt;&lt;RecNum&gt;762&lt;/RecNum&gt;&lt;DisplayText&gt;(Gregory et al. 2003)&lt;/DisplayText&gt;&lt;record&gt;&lt;rec-number&gt;762&lt;/rec-number&gt;&lt;foreign-keys&gt;&lt;key app="EN" db-id="desdx2xp45p9ame09erxf2rhtwstaptwrapf"&gt;762&lt;/key&gt;&lt;/foreign-keys&gt;&lt;ref-type name="Journal Article"&gt;17&lt;/ref-type&gt;&lt;contributors&gt;&lt;authors&gt;&lt;author&gt;Gregory, L. J.&lt;/author&gt;&lt;author&gt;Yaguez, L.&lt;/author&gt;&lt;author&gt;Williams, S. C.&lt;/author&gt;&lt;author&gt;Altmann, C.&lt;/author&gt;&lt;author&gt;Coen, S. J.&lt;/author&gt;&lt;author&gt;Ng, V.&lt;/author&gt;&lt;author&gt;Brammer, M. J.&lt;/author&gt;&lt;author&gt;Thompson, D. G.&lt;/author&gt;&lt;author&gt;Aziz, Q.&lt;/author&gt;&lt;/authors&gt;&lt;/contributors&gt;&lt;auth-address&gt;Section of GI Sciences, University of Manchester, Manchester, UK. lloyd.gregory@man.ac.uk&lt;/auth-address&gt;&lt;titles&gt;&lt;title&gt;Cognitive modulation of the cerebral processing of human oesophageal sensation using functional magnetic resonance imaging&lt;/title&gt;&lt;secondary-title&gt;Gut&lt;/secondary-title&gt;&lt;alt-title&gt;Gut&lt;/alt-title&gt;&lt;/titles&gt;&lt;periodical&gt;&lt;full-title&gt;Gut&lt;/full-title&gt;&lt;/periodical&gt;&lt;alt-periodical&gt;&lt;full-title&gt;Gut&lt;/full-title&gt;&lt;/alt-periodical&gt;&lt;pages&gt;1671-7&lt;/pages&gt;&lt;volume&gt;52&lt;/volume&gt;&lt;number&gt;12&lt;/number&gt;&lt;edition&gt;2003/11/25&lt;/edition&gt;&lt;keywords&gt;&lt;keyword&gt;Adult&lt;/keyword&gt;&lt;keyword&gt;Attention/*physiology&lt;/keyword&gt;&lt;keyword&gt;Brain/*physiology&lt;/keyword&gt;&lt;keyword&gt;Cognition/*physiology&lt;/keyword&gt;&lt;keyword&gt;Esophagus/*physiology&lt;/keyword&gt;&lt;keyword&gt;Female&lt;/keyword&gt;&lt;keyword&gt;Humans&lt;/keyword&gt;&lt;keyword&gt;Magnetic Resonance Imaging&lt;/keyword&gt;&lt;keyword&gt;Male&lt;/keyword&gt;&lt;keyword&gt;Mental Processes/*physiology&lt;/keyword&gt;&lt;keyword&gt;Photic Stimulation&lt;/keyword&gt;&lt;keyword&gt;Physical Stimulation&lt;/keyword&gt;&lt;keyword&gt;Reaction Time&lt;/keyword&gt;&lt;keyword&gt;Sensation/*physiology&lt;/keyword&gt;&lt;/keywords&gt;&lt;dates&gt;&lt;year&gt;2003&lt;/year&gt;&lt;pub-dates&gt;&lt;date&gt;Dec&lt;/date&gt;&lt;/pub-dates&gt;&lt;/dates&gt;&lt;isbn&gt;0017-5749 (Print)&amp;#xD;0017-5749 (Linking)&lt;/isbn&gt;&lt;accession-num&gt;14633941&lt;/accession-num&gt;&lt;urls&gt;&lt;related-urls&gt;&lt;url&gt;http://www.ncbi.nlm.nih.gov/pubmed/14633941&lt;/url&gt;&lt;/related-urls&gt;&lt;/urls&gt;&lt;custom2&gt;1773884&lt;/custom2&gt;&lt;language&gt;eng&lt;/language&gt;&lt;/record&gt;&lt;/Cite&gt;&lt;/EndNote&gt;</w:instrText>
      </w:r>
      <w:r>
        <w:fldChar w:fldCharType="separate"/>
      </w:r>
      <w:r>
        <w:rPr>
          <w:noProof/>
        </w:rPr>
        <w:t>(</w:t>
      </w:r>
      <w:hyperlink w:anchor="_ENREF_45" w:tooltip="Gregory, 2003 #762" w:history="1">
        <w:r w:rsidR="00EF599B">
          <w:rPr>
            <w:noProof/>
          </w:rPr>
          <w:t>Gregory et al. 2003</w:t>
        </w:r>
      </w:hyperlink>
      <w:r>
        <w:rPr>
          <w:noProof/>
        </w:rPr>
        <w:t>)</w:t>
      </w:r>
      <w:r>
        <w:fldChar w:fldCharType="end"/>
      </w:r>
      <w:r w:rsidR="00DE275B" w:rsidRPr="00DE275B">
        <w:t>:</w:t>
      </w:r>
    </w:p>
    <w:p w14:paraId="087094AB" w14:textId="77777777" w:rsidR="00DE275B" w:rsidRPr="00DE275B" w:rsidRDefault="00DE275B" w:rsidP="00207B1D">
      <w:pPr>
        <w:pStyle w:val="brdtext1"/>
      </w:pPr>
    </w:p>
    <w:p w14:paraId="62042AA0" w14:textId="446000C9" w:rsidR="00DE275B" w:rsidRPr="00DE275B" w:rsidRDefault="00DE275B" w:rsidP="00A62E6D">
      <w:pPr>
        <w:pStyle w:val="brdtext1"/>
        <w:tabs>
          <w:tab w:val="left" w:pos="284"/>
        </w:tabs>
      </w:pPr>
      <w:r w:rsidRPr="00DE275B">
        <w:t>-</w:t>
      </w:r>
      <w:r w:rsidR="00A40C32">
        <w:tab/>
      </w:r>
      <w:r w:rsidR="00F64137">
        <w:t>s</w:t>
      </w:r>
      <w:r w:rsidRPr="00DE275B">
        <w:t>ensiti</w:t>
      </w:r>
      <w:r w:rsidR="00244DB1">
        <w:t>s</w:t>
      </w:r>
      <w:r w:rsidRPr="00DE275B">
        <w:t>ation of afferent gut nerves</w:t>
      </w:r>
    </w:p>
    <w:p w14:paraId="54E43967" w14:textId="29267B96" w:rsidR="00DE275B" w:rsidRPr="00DE275B" w:rsidRDefault="00DE275B" w:rsidP="00A62E6D">
      <w:pPr>
        <w:pStyle w:val="brdtext1"/>
        <w:tabs>
          <w:tab w:val="left" w:pos="284"/>
        </w:tabs>
      </w:pPr>
      <w:r w:rsidRPr="00DE275B">
        <w:t>-</w:t>
      </w:r>
      <w:r w:rsidR="00A40C32">
        <w:tab/>
      </w:r>
      <w:r w:rsidR="00F64137">
        <w:t>s</w:t>
      </w:r>
      <w:r w:rsidRPr="00DE275B">
        <w:t>ensiti</w:t>
      </w:r>
      <w:r w:rsidR="00244DB1">
        <w:t>s</w:t>
      </w:r>
      <w:r w:rsidRPr="00DE275B">
        <w:t xml:space="preserve">ation of spinal cord afferents </w:t>
      </w:r>
    </w:p>
    <w:p w14:paraId="527B193B" w14:textId="025244CF" w:rsidR="00DE275B" w:rsidRPr="00DE275B" w:rsidRDefault="00DE275B" w:rsidP="00A62E6D">
      <w:pPr>
        <w:pStyle w:val="brdtext1"/>
        <w:tabs>
          <w:tab w:val="left" w:pos="284"/>
        </w:tabs>
        <w:ind w:left="280" w:hanging="280"/>
      </w:pPr>
      <w:r w:rsidRPr="00DE275B">
        <w:t>-</w:t>
      </w:r>
      <w:r w:rsidR="00A40C32">
        <w:tab/>
      </w:r>
      <w:r w:rsidR="00A40C32">
        <w:tab/>
      </w:r>
      <w:r w:rsidR="00F64137">
        <w:t>a</w:t>
      </w:r>
      <w:r w:rsidRPr="00DE275B">
        <w:t>bnormal brain processing e.g. a non-noxious sensation is misinterpreted as</w:t>
      </w:r>
      <w:r w:rsidR="0011594C">
        <w:t xml:space="preserve"> </w:t>
      </w:r>
      <w:r w:rsidRPr="00DE275B">
        <w:t>noxious as an effect of emotional or cognitive influence</w:t>
      </w:r>
    </w:p>
    <w:p w14:paraId="5783CD17" w14:textId="77777777" w:rsidR="00DE275B" w:rsidRPr="00DE275B" w:rsidRDefault="00DE275B" w:rsidP="00B24466">
      <w:pPr>
        <w:pStyle w:val="brdtext1"/>
      </w:pPr>
    </w:p>
    <w:p w14:paraId="765FD154" w14:textId="50253993" w:rsidR="00DE275B" w:rsidRPr="00DE275B" w:rsidRDefault="00DE275B" w:rsidP="00207B1D">
      <w:pPr>
        <w:pStyle w:val="brdtext1"/>
      </w:pPr>
      <w:r w:rsidRPr="00DE275B">
        <w:t>Once central sensiti</w:t>
      </w:r>
      <w:r w:rsidR="00244DB1">
        <w:t>s</w:t>
      </w:r>
      <w:r w:rsidRPr="00DE275B">
        <w:t>ation has occurred it can continue to produce the perception of pain even if the initiating stimulus is discontinued</w:t>
      </w:r>
      <w:r w:rsidR="00EE2E22">
        <w:t xml:space="preserve"> </w:t>
      </w:r>
      <w:r w:rsidR="00EE2E22">
        <w:fldChar w:fldCharType="begin"/>
      </w:r>
      <w:r w:rsidR="00E3411F">
        <w:instrText xml:space="preserve"> ADDIN EN.CITE &lt;EndNote&gt;&lt;Cite&gt;&lt;Author&gt;Sifrim&lt;/Author&gt;&lt;Year&gt;2012&lt;/Year&gt;&lt;RecNum&gt;567&lt;/RecNum&gt;&lt;DisplayText&gt;(Sifrim and Zerbib 2012)&lt;/DisplayText&gt;&lt;record&gt;&lt;rec-number&gt;567&lt;/rec-number&gt;&lt;foreign-keys&gt;&lt;key app="EN" db-id="desdx2xp45p9ame09erxf2rhtwstaptwrapf"&gt;567&lt;/key&gt;&lt;/foreign-keys&gt;&lt;ref-type name="Journal Article"&gt;17&lt;/ref-type&gt;&lt;contributors&gt;&lt;authors&gt;&lt;author&gt;Sifrim, D.&lt;/author&gt;&lt;author&gt;Zerbib, F.&lt;/author&gt;&lt;/authors&gt;&lt;/contributors&gt;&lt;auth-address&gt;Wingate Institute of Neurogastroenterology, Blizard Institute of Cell and Molecular Science, Barts and The London School of Medicine and Dentistry, Queen Mary University of London, London, UK. d.sifrim@qmul.ac.uk&lt;/auth-address&gt;&lt;titles&gt;&lt;title&gt;Diagnosis and management of patients with reflux symptoms refractory to proton pump inhibitors&lt;/title&gt;&lt;secondary-title&gt;Gut&lt;/secondary-title&gt;&lt;alt-title&gt;Gut&lt;/alt-title&gt;&lt;/titles&gt;&lt;periodical&gt;&lt;full-title&gt;Gut&lt;/full-title&gt;&lt;/periodical&gt;&lt;alt-periodical&gt;&lt;full-title&gt;Gut&lt;/full-title&gt;&lt;/alt-periodical&gt;&lt;pages&gt;1340-54&lt;/pages&gt;&lt;volume&gt;61&lt;/volume&gt;&lt;number&gt;9&lt;/number&gt;&lt;edition&gt;2012/06/12&lt;/edition&gt;&lt;keywords&gt;&lt;keyword&gt;Drug Resistance/physiology&lt;/keyword&gt;&lt;keyword&gt;Gastroesophageal Reflux/*diagnosis/physiopathology/*therapy&lt;/keyword&gt;&lt;keyword&gt;Humans&lt;/keyword&gt;&lt;keyword&gt;Proton Pump Inhibitors/*therapeutic use&lt;/keyword&gt;&lt;/keywords&gt;&lt;dates&gt;&lt;year&gt;2012&lt;/year&gt;&lt;pub-dates&gt;&lt;date&gt;Sep&lt;/date&gt;&lt;/pub-dates&gt;&lt;/dates&gt;&lt;isbn&gt;1468-3288 (Electronic)&amp;#xD;0017-5749 (Linking)&lt;/isbn&gt;&lt;accession-num&gt;22684483&lt;/accession-num&gt;&lt;work-type&gt;Review&lt;/work-type&gt;&lt;urls&gt;&lt;related-urls&gt;&lt;url&gt;http://www.ncbi.nlm.nih.gov/pubmed/22684483&lt;/url&gt;&lt;/related-urls&gt;&lt;/urls&gt;&lt;electronic-resource-num&gt;10.1136/gutjnl-2011-301897&lt;/electronic-resource-num&gt;&lt;language&gt;eng&lt;/language&gt;&lt;/record&gt;&lt;/Cite&gt;&lt;/EndNote&gt;</w:instrText>
      </w:r>
      <w:r w:rsidR="00EE2E22">
        <w:fldChar w:fldCharType="separate"/>
      </w:r>
      <w:r w:rsidR="00E3411F">
        <w:rPr>
          <w:noProof/>
        </w:rPr>
        <w:t>(</w:t>
      </w:r>
      <w:hyperlink w:anchor="_ENREF_141" w:tooltip="Sifrim, 2012 #567" w:history="1">
        <w:r w:rsidR="00EF599B">
          <w:rPr>
            <w:noProof/>
          </w:rPr>
          <w:t>Sifrim and Zerbib 2012</w:t>
        </w:r>
      </w:hyperlink>
      <w:r w:rsidR="00E3411F">
        <w:rPr>
          <w:noProof/>
        </w:rPr>
        <w:t>)</w:t>
      </w:r>
      <w:r w:rsidR="00EE2E22">
        <w:fldChar w:fldCharType="end"/>
      </w:r>
      <w:r w:rsidRPr="00DE275B">
        <w:t xml:space="preserve">. A similar aetiology has been suggested in the case of PL </w:t>
      </w:r>
      <w:r w:rsidR="00EE2E22">
        <w:fldChar w:fldCharType="begin"/>
      </w:r>
      <w:r w:rsidR="00E3411F">
        <w:instrText xml:space="preserve"> ADDIN EN.CITE &lt;EndNote&gt;&lt;Cite&gt;&lt;Author&gt;Kotby&lt;/Author&gt;&lt;Year&gt;2010&lt;/Year&gt;&lt;RecNum&gt;112&lt;/RecNum&gt;&lt;DisplayText&gt;(Kotby et al. 2010)&lt;/DisplayText&gt;&lt;record&gt;&lt;rec-number&gt;112&lt;/rec-number&gt;&lt;foreign-keys&gt;&lt;key app="EN" db-id="desdx2xp45p9ame09erxf2rhtwstaptwrapf"&gt;112&lt;/key&gt;&lt;/foreign-keys&gt;&lt;ref-type name="Journal Article"&gt;17&lt;/ref-type&gt;&lt;contributors&gt;&lt;authors&gt;&lt;author&gt;Kotby, M. N.&lt;/author&gt;&lt;author&gt;Hassan, O.&lt;/author&gt;&lt;author&gt;El-Makhzangy, A. M.&lt;/author&gt;&lt;author&gt;Farahat, M.&lt;/author&gt;&lt;author&gt;Milad, P.&lt;/author&gt;&lt;/authors&gt;&lt;/contributors&gt;&lt;auth-address&gt;Phoniatric Unit of the Otorhinolaryngology Department,Faculty of Medicine, Ain Shams University, Cairo, Egypt.nkotby@cng.com.eg&lt;/auth-address&gt;&lt;titles&gt;&lt;title&gt;Gastroesophageal reflux/laryngopharyngeal reflux disease: a critical analysis of the literature&lt;/title&gt;&lt;secondary-title&gt;Eur Arch Otorhinolaryngol&lt;/secondary-title&gt;&lt;alt-title&gt;Eur Arch Otorhinolaryngol&lt;/alt-title&gt;&lt;/titles&gt;&lt;periodical&gt;&lt;full-title&gt;Eur Arch Otorhinolaryngol&lt;/full-title&gt;&lt;/periodical&gt;&lt;alt-periodical&gt;&lt;full-title&gt;Eur Arch Otorhinolaryngol&lt;/full-title&gt;&lt;/alt-periodical&gt;&lt;pages&gt;171-9&lt;/pages&gt;&lt;volume&gt;267&lt;/volume&gt;&lt;number&gt;2&lt;/number&gt;&lt;edition&gt;2009/12/25&lt;/edition&gt;&lt;keywords&gt;&lt;keyword&gt;Endoscopy, Gastrointestinal&lt;/keyword&gt;&lt;keyword&gt;Esophageal pH Monitoring&lt;/keyword&gt;&lt;keyword&gt;Gastric Acid/secretion&lt;/keyword&gt;&lt;keyword&gt;*Gastroesophageal Reflux/diagnosis/etiology/therapy&lt;/keyword&gt;&lt;keyword&gt;Humans&lt;/keyword&gt;&lt;keyword&gt;Laryngopharyngeal Reflux/diagnosis/etiology/therapy&lt;/keyword&gt;&lt;keyword&gt;Prognosis&lt;/keyword&gt;&lt;keyword&gt;Proton Pump Inhibitors/therapeutic use&lt;/keyword&gt;&lt;/keywords&gt;&lt;dates&gt;&lt;year&gt;2010&lt;/year&gt;&lt;pub-dates&gt;&lt;date&gt;Feb&lt;/date&gt;&lt;/pub-dates&gt;&lt;/dates&gt;&lt;isbn&gt;1434-4726 (Electronic)&amp;#xD;0937-4477 (Linking)&lt;/isbn&gt;&lt;accession-num&gt;20033194&lt;/accession-num&gt;&lt;work-type&gt;Review&lt;/work-type&gt;&lt;urls&gt;&lt;related-urls&gt;&lt;url&gt;http://www.ncbi.nlm.nih.gov/pubmed/20033194&lt;/url&gt;&lt;/related-urls&gt;&lt;/urls&gt;&lt;electronic-resource-num&gt;10.1007/s00405-009-1176-4&lt;/electronic-resource-num&gt;&lt;language&gt;eng&lt;/language&gt;&lt;/record&gt;&lt;/Cite&gt;&lt;/EndNote&gt;</w:instrText>
      </w:r>
      <w:r w:rsidR="00EE2E22">
        <w:fldChar w:fldCharType="separate"/>
      </w:r>
      <w:r w:rsidR="00E3411F">
        <w:rPr>
          <w:noProof/>
        </w:rPr>
        <w:t>(</w:t>
      </w:r>
      <w:hyperlink w:anchor="_ENREF_80" w:tooltip="Kotby, 2010 #112" w:history="1">
        <w:r w:rsidR="00EF599B">
          <w:rPr>
            <w:noProof/>
          </w:rPr>
          <w:t>Kotby et al. 2010</w:t>
        </w:r>
      </w:hyperlink>
      <w:r w:rsidR="00E3411F">
        <w:rPr>
          <w:noProof/>
        </w:rPr>
        <w:t>)</w:t>
      </w:r>
      <w:r w:rsidR="00EE2E22">
        <w:fldChar w:fldCharType="end"/>
      </w:r>
      <w:r w:rsidR="00EE2E22">
        <w:t>.</w:t>
      </w:r>
      <w:r w:rsidR="00EE2E22" w:rsidRPr="00DE275B" w:rsidDel="00EE2E22">
        <w:t xml:space="preserve"> </w:t>
      </w:r>
    </w:p>
    <w:p w14:paraId="12946189" w14:textId="77777777" w:rsidR="005875A2" w:rsidRDefault="005875A2" w:rsidP="00081F5E">
      <w:pPr>
        <w:pStyle w:val="brdtext1"/>
      </w:pPr>
    </w:p>
    <w:p w14:paraId="0FAD7051" w14:textId="77777777" w:rsidR="00EB0BE2" w:rsidRDefault="00EB0BE2" w:rsidP="00EB0BE2">
      <w:pPr>
        <w:pStyle w:val="Rubrik4"/>
      </w:pPr>
      <w:r>
        <w:t>Functional oesophageal disease</w:t>
      </w:r>
    </w:p>
    <w:p w14:paraId="40ECF28E" w14:textId="46B553C4" w:rsidR="00A62E6D" w:rsidRPr="00A62E6D" w:rsidRDefault="00A62E6D" w:rsidP="00A62E6D">
      <w:pPr>
        <w:pStyle w:val="brdtext0"/>
      </w:pPr>
      <w:r w:rsidRPr="00A62E6D">
        <w:t xml:space="preserve">There are several indications of functional oesophageal disease </w:t>
      </w:r>
      <w:r w:rsidRPr="00A62E6D">
        <w:fldChar w:fldCharType="begin">
          <w:fldData xml:space="preserve">PEVuZE5vdGU+PENpdGU+PEF1dGhvcj5LYWhyaWxhczwvQXV0aG9yPjxZZWFyPjIwMTE8L1llYXI+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</w:fldData>
        </w:fldChar>
      </w:r>
      <w:r w:rsidRPr="00A62E6D">
        <w:instrText xml:space="preserve"> ADDIN EN.CITE </w:instrText>
      </w:r>
      <w:r w:rsidRPr="00A62E6D">
        <w:fldChar w:fldCharType="begin">
          <w:fldData xml:space="preserve">PEVuZE5vdGU+PENpdGU+PEF1dGhvcj5LYWhyaWxhczwvQXV0aG9yPjxZZWFyPjIwMTE8L1llYXI+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</w:fldData>
        </w:fldChar>
      </w:r>
      <w:r w:rsidRPr="00A62E6D">
        <w:instrText xml:space="preserve"> ADDIN EN.CITE.DATA </w:instrText>
      </w:r>
      <w:r w:rsidRPr="00A62E6D">
        <w:fldChar w:fldCharType="end"/>
      </w:r>
      <w:r w:rsidRPr="00A62E6D">
        <w:fldChar w:fldCharType="separate"/>
      </w:r>
      <w:r w:rsidRPr="00A62E6D">
        <w:t>(</w:t>
      </w:r>
      <w:hyperlink w:anchor="_ENREF_72" w:tooltip="Kahrilas, 2011 #110" w:history="1">
        <w:r w:rsidR="00EF599B" w:rsidRPr="00A62E6D">
          <w:t>Kahrilas et al. 2011</w:t>
        </w:r>
      </w:hyperlink>
      <w:r w:rsidRPr="00A62E6D">
        <w:t xml:space="preserve">; </w:t>
      </w:r>
      <w:hyperlink w:anchor="_ENREF_141" w:tooltip="Sifrim, 2012 #567" w:history="1">
        <w:r w:rsidR="00EF599B" w:rsidRPr="00A62E6D">
          <w:t>Sifrim and Zerbib 2012</w:t>
        </w:r>
      </w:hyperlink>
      <w:r w:rsidRPr="00A62E6D">
        <w:t>)</w:t>
      </w:r>
      <w:r w:rsidRPr="00A62E6D">
        <w:fldChar w:fldCharType="end"/>
      </w:r>
      <w:r w:rsidRPr="00A62E6D">
        <w:t>.</w:t>
      </w:r>
      <w:r w:rsidRPr="00A62E6D" w:rsidDel="00E04B6B">
        <w:t xml:space="preserve"> </w:t>
      </w:r>
      <w:r w:rsidRPr="00A62E6D">
        <w:t xml:space="preserve"> The patients have typical symptoms of reflux and sometimes display non-cardiac chest pain, have normal oesophageal mucosa seen at upper endoscopy and normal oesophageal acid exposure, but still experience strong correlation between physiological acid reflux events and symptoms </w:t>
      </w:r>
      <w:r w:rsidRPr="00A62E6D">
        <w:fldChar w:fldCharType="begin"/>
      </w:r>
      <w:r w:rsidRPr="00A62E6D">
        <w:instrText xml:space="preserve"> ADDIN EN.CITE &lt;EndNote&gt;&lt;Cite&gt;&lt;Author&gt;Sifrim&lt;/Author&gt;&lt;Year&gt;2012&lt;/Year&gt;&lt;RecNum&gt;567&lt;/RecNum&gt;&lt;DisplayText&gt;(Sifrim and Zerbib 2012)&lt;/DisplayText&gt;&lt;record&gt;&lt;rec-number&gt;567&lt;/rec-number&gt;&lt;foreign-keys&gt;&lt;key app="EN" db-id="desdx2xp45p9ame09erxf2rhtwstaptwrapf"&gt;567&lt;/key&gt;&lt;/foreign-keys&gt;&lt;ref-type name="Journal Article"&gt;17&lt;/ref-type&gt;&lt;contributors&gt;&lt;authors&gt;&lt;author&gt;Sifrim, D.&lt;/author&gt;&lt;author&gt;Zerbib, F.&lt;/author&gt;&lt;/authors&gt;&lt;/contributors&gt;&lt;auth-address&gt;Wingate Institute of Neurogastroenterology, Blizard Institute of Cell and Molecular Science, Barts and The London School of Medicine and Dentistry, Queen Mary University of London, London, UK. d.sifrim@qmul.ac.uk&lt;/auth-address&gt;&lt;titles&gt;&lt;title&gt;Diagnosis and management of patients with reflux symptoms refractory to proton pump inhibitors&lt;/title&gt;&lt;secondary-title&gt;Gut&lt;/secondary-title&gt;&lt;alt-title&gt;Gut&lt;/alt-title&gt;&lt;/titles&gt;&lt;periodical&gt;&lt;full-title&gt;Gut&lt;/full-title&gt;&lt;/periodical&gt;&lt;alt-periodical&gt;&lt;full-title&gt;Gut&lt;/full-title&gt;&lt;/alt-periodical&gt;&lt;pages&gt;1340-54&lt;/pages&gt;&lt;volume&gt;61&lt;/volume&gt;&lt;number&gt;9&lt;/number&gt;&lt;edition&gt;2012/06/12&lt;/edition&gt;&lt;keywords&gt;&lt;keyword&gt;Drug Resistance/physiology&lt;/keyword&gt;&lt;keyword&gt;Gastroesophageal Reflux/*diagnosis/physiopathology/*therapy&lt;/keyword&gt;&lt;keyword&gt;Humans&lt;/keyword&gt;&lt;keyword&gt;Proton Pump Inhibitors/*therapeutic use&lt;/keyword&gt;&lt;/keywords&gt;&lt;dates&gt;&lt;year&gt;2012&lt;/year&gt;&lt;pub-dates&gt;&lt;date&gt;Sep&lt;/date&gt;&lt;/pub-dates&gt;&lt;/dates&gt;&lt;isbn&gt;1468-3288 (Electronic)&amp;#xD;0017-5749 (Linking)&lt;/isbn&gt;&lt;accession-num&gt;22684483&lt;/accession-num&gt;&lt;work-type&gt;Review&lt;/work-type&gt;&lt;urls&gt;&lt;related-urls&gt;&lt;url&gt;http://www.ncbi.nlm.nih.gov/pubmed/22684483&lt;/url&gt;&lt;/related-urls&gt;&lt;/urls&gt;&lt;electronic-resource-num&gt;10.1136/gutjnl-2011-301897&lt;/electronic-resource-num&gt;&lt;language&gt;eng&lt;/language&gt;&lt;/record&gt;&lt;/Cite&gt;&lt;/EndNote&gt;</w:instrText>
      </w:r>
      <w:r w:rsidRPr="00A62E6D">
        <w:fldChar w:fldCharType="separate"/>
      </w:r>
      <w:r w:rsidRPr="00A62E6D">
        <w:t>(</w:t>
      </w:r>
      <w:hyperlink w:anchor="_ENREF_141" w:tooltip="Sifrim, 2012 #567" w:history="1">
        <w:r w:rsidR="00EF599B" w:rsidRPr="00A62E6D">
          <w:t>Sifrim and Zerbib 2012</w:t>
        </w:r>
      </w:hyperlink>
      <w:r w:rsidRPr="00A62E6D">
        <w:t>)</w:t>
      </w:r>
      <w:r w:rsidRPr="00A62E6D">
        <w:fldChar w:fldCharType="end"/>
      </w:r>
      <w:r w:rsidRPr="00A62E6D">
        <w:t>.</w:t>
      </w:r>
      <w:r w:rsidRPr="00A62E6D" w:rsidDel="00E04B6B">
        <w:t xml:space="preserve"> </w:t>
      </w:r>
      <w:r w:rsidRPr="00A62E6D">
        <w:t xml:space="preserve"> When experimentally testing oesophageal balloon distention in patients with non-cardiac chest pain, the patients are more sensitive to smaller volumes of balloon distention than controls </w:t>
      </w:r>
      <w:r w:rsidRPr="00A62E6D">
        <w:fldChar w:fldCharType="begin"/>
      </w:r>
      <w:r w:rsidRPr="00A62E6D">
        <w:instrText xml:space="preserve"> ADDIN EN.CITE &lt;EndNote&gt;&lt;Cite&gt;&lt;Author&gt;Richter&lt;/Author&gt;&lt;Year&gt;1986&lt;/Year&gt;&lt;RecNum&gt;672&lt;/RecNum&gt;&lt;DisplayText&gt;(Richter et al. 1986)&lt;/DisplayText&gt;&lt;record&gt;&lt;rec-number&gt;672&lt;/rec-number&gt;&lt;foreign-keys&gt;&lt;key app="EN" db-id="desdx2xp45p9ame09erxf2rhtwstaptwrapf"&gt;672&lt;/key&gt;&lt;/foreign-keys&gt;&lt;ref-type name="Journal Article"&gt;17&lt;/ref-type&gt;&lt;contributors&gt;&lt;authors&gt;&lt;author&gt;Richter, J. E.&lt;/author&gt;&lt;author&gt;Barish, C. F.&lt;/author&gt;&lt;author&gt;Castell, D. O.&lt;/author&gt;&lt;/authors&gt;&lt;/contributors&gt;&lt;titles&gt;&lt;title&gt;Abnormal sensory perception in patients with esophageal chest pain&lt;/title&gt;&lt;secondary-title&gt;Gastroenterol&lt;/secondary-title&gt;&lt;alt-title&gt;Gastroenterology&lt;/alt-title&gt;&lt;/titles&gt;&lt;periodical&gt;&lt;full-title&gt;Gastroenterol&lt;/full-title&gt;&lt;/periodical&gt;&lt;alt-periodical&gt;&lt;full-title&gt;Gastroenterology&lt;/full-title&gt;&lt;/alt-periodical&gt;&lt;pages&gt;845-52&lt;/pages&gt;&lt;volume&gt;91&lt;/volume&gt;&lt;number&gt;4&lt;/number&gt;&lt;edition&gt;1986/10/01&lt;/edition&gt;&lt;keywords&gt;&lt;keyword&gt;Adult&lt;/keyword&gt;&lt;keyword&gt;Electrocardiography&lt;/keyword&gt;&lt;keyword&gt;Esophagus/*physiopathology&lt;/keyword&gt;&lt;keyword&gt;Female&lt;/keyword&gt;&lt;keyword&gt;Humans&lt;/keyword&gt;&lt;keyword&gt;Male&lt;/keyword&gt;&lt;keyword&gt;Manometry&lt;/keyword&gt;&lt;keyword&gt;Middle Aged&lt;/keyword&gt;&lt;keyword&gt;Pain/etiology/*physiopathology&lt;/keyword&gt;&lt;keyword&gt;Peristalsis&lt;/keyword&gt;&lt;keyword&gt;Pressure&lt;/keyword&gt;&lt;keyword&gt;Sensory Thresholds&lt;/keyword&gt;&lt;keyword&gt;*Thorax&lt;/keyword&gt;&lt;/keywords&gt;&lt;dates&gt;&lt;year&gt;1986&lt;/year&gt;&lt;pub-dates&gt;&lt;date&gt;Oct&lt;/date&gt;&lt;/pub-dates&gt;&lt;/dates&gt;&lt;isbn&gt;0016-5085 (Print)&amp;#xD;0016-5085 (Linking)&lt;/isbn&gt;&lt;accession-num&gt;3743962&lt;/accession-num&gt;&lt;work-type&gt;Research Support, U.S. Gov&amp;apos;t, P.H.S.&lt;/work-type&gt;&lt;urls&gt;&lt;related-urls&gt;&lt;url&gt;http://www.ncbi.nlm.nih.gov/pubmed/3743962&lt;/url&gt;&lt;/related-urls&gt;&lt;/urls&gt;&lt;language&gt;eng&lt;/language&gt;&lt;/record&gt;&lt;/Cite&gt;&lt;/EndNote&gt;</w:instrText>
      </w:r>
      <w:r w:rsidRPr="00A62E6D">
        <w:fldChar w:fldCharType="separate"/>
      </w:r>
      <w:r w:rsidRPr="00A62E6D">
        <w:t>(</w:t>
      </w:r>
      <w:hyperlink w:anchor="_ENREF_133" w:tooltip="Richter, 1986 #672" w:history="1">
        <w:r w:rsidR="00EF599B" w:rsidRPr="00A62E6D">
          <w:t>Richter et al. 1986</w:t>
        </w:r>
      </w:hyperlink>
      <w:r w:rsidRPr="00A62E6D">
        <w:t>)</w:t>
      </w:r>
      <w:r w:rsidRPr="00A62E6D">
        <w:fldChar w:fldCharType="end"/>
      </w:r>
      <w:r w:rsidRPr="00A62E6D">
        <w:t xml:space="preserve">. This suggests the possibility of visceral hypersensitivity in these patients, and consequently a poor response to acid-suppressive therapy </w:t>
      </w:r>
      <w:r w:rsidRPr="00A62E6D">
        <w:fldChar w:fldCharType="begin">
          <w:fldData xml:space="preserve">PEVuZE5vdGU+PENpdGU+PEF1dGhvcj5QZWFyc29uPC9BdXRob3I+PFllYXI+MjAxMTwvWWVhcj48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</w:fldData>
        </w:fldChar>
      </w:r>
      <w:r w:rsidR="00CE0A67">
        <w:instrText xml:space="preserve"> ADDIN EN.CITE </w:instrText>
      </w:r>
      <w:r w:rsidR="00CE0A67">
        <w:fldChar w:fldCharType="begin">
          <w:fldData xml:space="preserve">PEVuZE5vdGU+PENpdGU+PEF1dGhvcj5QZWFyc29uPC9BdXRob3I+PFllYXI+MjAxMTwvWWVhcj48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</w:fldData>
        </w:fldChar>
      </w:r>
      <w:r w:rsidR="00CE0A67">
        <w:instrText xml:space="preserve"> ADDIN EN.CITE.DATA </w:instrText>
      </w:r>
      <w:r w:rsidR="00CE0A67">
        <w:fldChar w:fldCharType="end"/>
      </w:r>
      <w:r w:rsidRPr="00A62E6D">
        <w:fldChar w:fldCharType="separate"/>
      </w:r>
      <w:r w:rsidRPr="00A62E6D">
        <w:rPr>
          <w:noProof/>
        </w:rPr>
        <w:t>(</w:t>
      </w:r>
      <w:hyperlink w:anchor="_ENREF_123" w:tooltip="Pearson, 2011 #102" w:history="1">
        <w:r w:rsidR="00EF599B" w:rsidRPr="00A62E6D">
          <w:rPr>
            <w:noProof/>
          </w:rPr>
          <w:t>Pearson et al. 2011</w:t>
        </w:r>
      </w:hyperlink>
      <w:r w:rsidRPr="00A62E6D">
        <w:rPr>
          <w:noProof/>
        </w:rPr>
        <w:t>)</w:t>
      </w:r>
      <w:r w:rsidRPr="00A62E6D">
        <w:fldChar w:fldCharType="end"/>
      </w:r>
      <w:r w:rsidRPr="00A62E6D">
        <w:t>.</w:t>
      </w:r>
      <w:r w:rsidRPr="00A62E6D" w:rsidDel="00E04B6B">
        <w:t xml:space="preserve"> </w:t>
      </w:r>
    </w:p>
    <w:p w14:paraId="616E87FA" w14:textId="77777777" w:rsidR="004B743F" w:rsidRPr="0095525E" w:rsidRDefault="004B743F" w:rsidP="005875A2">
      <w:pPr>
        <w:pStyle w:val="Rubrik4"/>
      </w:pPr>
      <w:r w:rsidRPr="0095525E">
        <w:t>Irritable bowel syndrome</w:t>
      </w:r>
      <w:r w:rsidR="00721306" w:rsidRPr="0095525E">
        <w:t xml:space="preserve"> </w:t>
      </w:r>
    </w:p>
    <w:p w14:paraId="43074654" w14:textId="343BAE02" w:rsidR="007A0020" w:rsidRDefault="007A0020" w:rsidP="007A0020">
      <w:pPr>
        <w:pStyle w:val="brdtext1"/>
      </w:pPr>
      <w:r>
        <w:t xml:space="preserve">The prevalence of IBS in the normal population is 10%–20%. It is characterised by chronic abdominal pain in combination with altered bowel habits and affects predominantly women </w:t>
      </w:r>
      <w:r>
        <w:fldChar w:fldCharType="begin"/>
      </w:r>
      <w:r>
        <w:instrText xml:space="preserve"> ADDIN EN.CITE &lt;EndNote&gt;&lt;Cite&gt;&lt;Author&gt;Longstreth&lt;/Author&gt;&lt;Year&gt;2006&lt;/Year&gt;&lt;RecNum&gt;582&lt;/RecNum&gt;&lt;DisplayText&gt;(Longstreth et al. 2006)&lt;/DisplayText&gt;&lt;record&gt;&lt;rec-number&gt;582&lt;/rec-number&gt;&lt;foreign-keys&gt;&lt;key app="EN" db-id="desdx2xp45p9ame09erxf2rhtwstaptwrapf"&gt;582&lt;/key&gt;&lt;/foreign-keys&gt;&lt;ref-type name="Journal Article"&gt;17&lt;/ref-type&gt;&lt;contributors&gt;&lt;authors&gt;&lt;author&gt;Longstreth, G. F.&lt;/author&gt;&lt;author&gt;Thompson, W. G.&lt;/author&gt;&lt;author&gt;Chey, W. D.&lt;/author&gt;&lt;author&gt;Houghton, L. A.&lt;/author&gt;&lt;author&gt;Mearin, F.&lt;/author&gt;&lt;author&gt;Spiller, R. C.&lt;/author&gt;&lt;/authors&gt;&lt;/contributors&gt;&lt;auth-address&gt;Kaiser Permanente Medical Care Program, San Diego, California 92120, USA. George.F.Longstreth@kp.org&lt;/auth-address&gt;&lt;titles&gt;&lt;title&gt;Functional bowel disorders&lt;/title&gt;&lt;secondary-title&gt;Gastroenterol&lt;/secondary-title&gt;&lt;alt-title&gt;Gastroenterology&lt;/alt-title&gt;&lt;/titles&gt;&lt;periodical&gt;&lt;full-title&gt;Gastroenterol&lt;/full-title&gt;&lt;/periodical&gt;&lt;alt-periodical&gt;&lt;full-title&gt;Gastroenterology&lt;/full-title&gt;&lt;/alt-periodical&gt;&lt;pages&gt;1480-91&lt;/pages&gt;&lt;volume&gt;130&lt;/volume&gt;&lt;number&gt;5&lt;/number&gt;&lt;edition&gt;2006/05/09&lt;/edition&gt;&lt;keywords&gt;&lt;keyword&gt;Constipation/diagnosis/*therapy&lt;/keyword&gt;&lt;keyword&gt;Diarrhea/diagnosis/*therapy&lt;/keyword&gt;&lt;keyword&gt;Humans&lt;/keyword&gt;&lt;keyword&gt;Irritable Bowel Syndrome/diagnosis/epidemiology/*therapy&lt;/keyword&gt;&lt;/keywords&gt;&lt;dates&gt;&lt;year&gt;2006&lt;/year&gt;&lt;pub-dates&gt;&lt;date&gt;Apr&lt;/date&gt;&lt;/pub-dates&gt;&lt;/dates&gt;&lt;isbn&gt;0016-5085 (Print)&amp;#xD;0016-5085 (Linking)&lt;/isbn&gt;&lt;accession-num&gt;16678561&lt;/accession-num&gt;&lt;work-type&gt;Review&lt;/work-type&gt;&lt;urls&gt;&lt;related-urls&gt;&lt;url&gt;http://www.ncbi.nlm.nih.gov/pubmed/16678561&lt;/url&gt;&lt;/related-urls&gt;&lt;/urls&gt;&lt;electronic-resource-num&gt;10.1053/j.gastro.2005.11.061&lt;/electronic-resource-num&gt;&lt;language&gt;eng&lt;/language&gt;&lt;/record&gt;&lt;/Cite&gt;&lt;/EndNote&gt;</w:instrText>
      </w:r>
      <w:r>
        <w:fldChar w:fldCharType="separate"/>
      </w:r>
      <w:r>
        <w:rPr>
          <w:noProof/>
        </w:rPr>
        <w:t>(</w:t>
      </w:r>
      <w:hyperlink w:anchor="_ENREF_91" w:tooltip="Longstreth, 2006 #582" w:history="1">
        <w:r w:rsidR="00EF599B">
          <w:rPr>
            <w:noProof/>
          </w:rPr>
          <w:t>Longstreth et al. 2006</w:t>
        </w:r>
      </w:hyperlink>
      <w:r>
        <w:rPr>
          <w:noProof/>
        </w:rPr>
        <w:t>)</w:t>
      </w:r>
      <w:r>
        <w:fldChar w:fldCharType="end"/>
      </w:r>
      <w:r>
        <w:t>.</w:t>
      </w:r>
      <w:r w:rsidDel="00C74038">
        <w:t xml:space="preserve"> </w:t>
      </w:r>
      <w:r>
        <w:t xml:space="preserve">The pathophysiology of the disease is uncertain, but a subgroup of patients develops symptoms of IBS after an episode of infectious gastroenteritis </w:t>
      </w:r>
      <w:r w:rsidRPr="0095525E">
        <w:fldChar w:fldCharType="begin">
          <w:fldData xml:space="preserve">PEVuZE5vdGU+PENpdGU+PEF1dGhvcj5EdW5sb3A8L0F1dGhvcj48WWVhcj4yMDAzPC9ZZWFyPjxS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</w:fldData>
        </w:fldChar>
      </w:r>
      <w:r>
        <w:instrText xml:space="preserve"> ADDIN EN.CITE </w:instrText>
      </w:r>
      <w:r>
        <w:fldChar w:fldCharType="begin">
          <w:fldData xml:space="preserve">PEVuZE5vdGU+PENpdGU+PEF1dGhvcj5EdW5sb3A8L0F1dGhvcj48WWVhcj4yMDAzPC9ZZWFyPjxS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</w:fldData>
        </w:fldChar>
      </w:r>
      <w:r>
        <w:instrText xml:space="preserve"> ADDIN EN.CITE.DATA </w:instrText>
      </w:r>
      <w:r>
        <w:fldChar w:fldCharType="end"/>
      </w:r>
      <w:r w:rsidRPr="0095525E">
        <w:fldChar w:fldCharType="separate"/>
      </w:r>
      <w:r>
        <w:rPr>
          <w:noProof/>
        </w:rPr>
        <w:t>(</w:t>
      </w:r>
      <w:hyperlink w:anchor="_ENREF_33" w:tooltip="Dunlop, 2003 #576" w:history="1">
        <w:r w:rsidR="00EF599B">
          <w:rPr>
            <w:noProof/>
          </w:rPr>
          <w:t>Dunlop et al. 2003</w:t>
        </w:r>
      </w:hyperlink>
      <w:r>
        <w:rPr>
          <w:noProof/>
        </w:rPr>
        <w:t>)</w:t>
      </w:r>
      <w:r w:rsidRPr="0095525E">
        <w:fldChar w:fldCharType="end"/>
      </w:r>
      <w:r>
        <w:t>.</w:t>
      </w:r>
      <w:r w:rsidDel="006818F0">
        <w:t xml:space="preserve"> </w:t>
      </w:r>
      <w:r>
        <w:t xml:space="preserve">Hormonal, dietary, and psychosocial mechanisms have also been suggested as a cause of the disease </w:t>
      </w:r>
      <w:r>
        <w:fldChar w:fldCharType="begin">
          <w:fldData xml:space="preserve">PEVuZE5vdGU+PENpdGU+PEF1dGhvcj5MZXZ5PC9BdXRob3I+PFllYXI+MjAwMTwvWWVhcj48UmVj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</w:fldData>
        </w:fldChar>
      </w:r>
      <w:r>
        <w:instrText xml:space="preserve"> ADDIN EN.CITE </w:instrText>
      </w:r>
      <w:r>
        <w:fldChar w:fldCharType="begin">
          <w:fldData xml:space="preserve">PEVuZE5vdGU+PENpdGU+PEF1dGhvcj5MZXZ5PC9BdXRob3I+PFllYXI+MjAwMTwvWWVhcj48UmVj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</w:fldData>
        </w:fldChar>
      </w:r>
      <w:r>
        <w:instrText xml:space="preserve"> ADDIN EN.CITE.DATA </w:instrText>
      </w:r>
      <w:r>
        <w:fldChar w:fldCharType="end"/>
      </w:r>
      <w:r>
        <w:fldChar w:fldCharType="separate"/>
      </w:r>
      <w:r>
        <w:rPr>
          <w:noProof/>
        </w:rPr>
        <w:t>(</w:t>
      </w:r>
      <w:hyperlink w:anchor="_ENREF_89" w:tooltip="Levy, 2001 #585" w:history="1">
        <w:r w:rsidR="00EF599B">
          <w:rPr>
            <w:noProof/>
          </w:rPr>
          <w:t>Levy et al. 2001</w:t>
        </w:r>
      </w:hyperlink>
      <w:r>
        <w:rPr>
          <w:noProof/>
        </w:rPr>
        <w:t xml:space="preserve">; </w:t>
      </w:r>
      <w:hyperlink w:anchor="_ENREF_143" w:tooltip="Simren, 2001 #20" w:history="1">
        <w:r w:rsidR="00EF599B">
          <w:rPr>
            <w:noProof/>
          </w:rPr>
          <w:t>Simren et al. 2001</w:t>
        </w:r>
      </w:hyperlink>
      <w:r>
        <w:rPr>
          <w:noProof/>
        </w:rPr>
        <w:t>)</w:t>
      </w:r>
      <w:r>
        <w:fldChar w:fldCharType="end"/>
      </w:r>
      <w:r w:rsidRPr="0095525E">
        <w:t>.</w:t>
      </w:r>
      <w:r w:rsidDel="006818F0">
        <w:t xml:space="preserve"> </w:t>
      </w:r>
      <w:r>
        <w:t xml:space="preserve">Patients who have IBS display heightened negative responses to stressful situations </w:t>
      </w:r>
      <w:r w:rsidRPr="0095525E">
        <w:fldChar w:fldCharType="begin">
          <w:fldData xml:space="preserve">PEVuZE5vdGU+PENpdGU+PEF1dGhvcj5FbHNlbmJydWNoPC9BdXRob3I+PFllYXI+MjAxMDwvWWVh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</w:fldData>
        </w:fldChar>
      </w:r>
      <w:r>
        <w:instrText xml:space="preserve"> ADDIN EN.CITE </w:instrText>
      </w:r>
      <w:r>
        <w:fldChar w:fldCharType="begin">
          <w:fldData xml:space="preserve">PEVuZE5vdGU+PENpdGU+PEF1dGhvcj5FbHNlbmJydWNoPC9BdXRob3I+PFllYXI+MjAxMDwvWWVh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</w:fldData>
        </w:fldChar>
      </w:r>
      <w:r>
        <w:instrText xml:space="preserve"> ADDIN EN.CITE.DATA </w:instrText>
      </w:r>
      <w:r>
        <w:fldChar w:fldCharType="end"/>
      </w:r>
      <w:r w:rsidRPr="0095525E">
        <w:fldChar w:fldCharType="separate"/>
      </w:r>
      <w:r>
        <w:rPr>
          <w:noProof/>
        </w:rPr>
        <w:t>(</w:t>
      </w:r>
      <w:hyperlink w:anchor="_ENREF_34" w:tooltip="Elsenbruch, 2010 #569" w:history="1">
        <w:r w:rsidR="00EF599B">
          <w:rPr>
            <w:noProof/>
          </w:rPr>
          <w:t>Elsenbruch et al. 2010</w:t>
        </w:r>
      </w:hyperlink>
      <w:r>
        <w:rPr>
          <w:noProof/>
        </w:rPr>
        <w:t>)</w:t>
      </w:r>
      <w:r w:rsidRPr="0095525E">
        <w:fldChar w:fldCharType="end"/>
      </w:r>
      <w:r w:rsidDel="006818F0">
        <w:t xml:space="preserve"> </w:t>
      </w:r>
      <w:r>
        <w:t xml:space="preserve">and have an inferior capacity for coping with them compared to the normal population </w:t>
      </w:r>
      <w:r w:rsidRPr="0095525E">
        <w:fldChar w:fldCharType="begin">
          <w:fldData xml:space="preserve">PEVuZE5vdGU+PENpdGU+PEF1dGhvcj5TZXJlczwvQXV0aG9yPjxZZWFyPjIwMDg8L1llYXI+PFJl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</w:fldData>
        </w:fldChar>
      </w:r>
      <w:r>
        <w:instrText xml:space="preserve"> ADDIN EN.CITE </w:instrText>
      </w:r>
      <w:r>
        <w:fldChar w:fldCharType="begin">
          <w:fldData xml:space="preserve">PEVuZE5vdGU+PENpdGU+PEF1dGhvcj5TZXJlczwvQXV0aG9yPjxZZWFyPjIwMDg8L1llYXI+PFJl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</w:fldData>
        </w:fldChar>
      </w:r>
      <w:r>
        <w:instrText xml:space="preserve"> ADDIN EN.CITE.DATA </w:instrText>
      </w:r>
      <w:r>
        <w:fldChar w:fldCharType="end"/>
      </w:r>
      <w:r w:rsidRPr="0095525E">
        <w:fldChar w:fldCharType="separate"/>
      </w:r>
      <w:r>
        <w:rPr>
          <w:noProof/>
        </w:rPr>
        <w:t>(</w:t>
      </w:r>
      <w:hyperlink w:anchor="_ENREF_139" w:tooltip="Seres, 2008 #566" w:history="1">
        <w:r w:rsidR="00EF599B">
          <w:rPr>
            <w:noProof/>
          </w:rPr>
          <w:t>Seres et al. 2008</w:t>
        </w:r>
      </w:hyperlink>
      <w:r>
        <w:rPr>
          <w:noProof/>
        </w:rPr>
        <w:t>)</w:t>
      </w:r>
      <w:r w:rsidRPr="0095525E">
        <w:fldChar w:fldCharType="end"/>
      </w:r>
      <w:r>
        <w:t>.</w:t>
      </w:r>
      <w:r w:rsidDel="006818F0">
        <w:t xml:space="preserve"> </w:t>
      </w:r>
      <w:r>
        <w:t xml:space="preserve">The ROME III criteria, which are based on the patient´s symptoms, form the basis for the diagnosis </w:t>
      </w:r>
      <w:r>
        <w:fldChar w:fldCharType="begin"/>
      </w:r>
      <w:r>
        <w:instrText xml:space="preserve"> ADDIN EN.CITE &lt;EndNote&gt;&lt;Cite&gt;&lt;Author&gt;Longstreth&lt;/Author&gt;&lt;Year&gt;2006&lt;/Year&gt;&lt;RecNum&gt;582&lt;/RecNum&gt;&lt;DisplayText&gt;(Longstreth et al. 2006)&lt;/DisplayText&gt;&lt;record&gt;&lt;rec-number&gt;582&lt;/rec-number&gt;&lt;foreign-keys&gt;&lt;key app="EN" db-id="desdx2xp45p9ame09erxf2rhtwstaptwrapf"&gt;582&lt;/key&gt;&lt;/foreign-keys&gt;&lt;ref-type name="Journal Article"&gt;17&lt;/ref-type&gt;&lt;contributors&gt;&lt;authors&gt;&lt;author&gt;Longstreth, G. F.&lt;/author&gt;&lt;author&gt;Thompson, W. G.&lt;/author&gt;&lt;author&gt;Chey, W. D.&lt;/author&gt;&lt;author&gt;Houghton, L. A.&lt;/author&gt;&lt;author&gt;Mearin, F.&lt;/author&gt;&lt;author&gt;Spiller, R. C.&lt;/author&gt;&lt;/authors&gt;&lt;/contributors&gt;&lt;auth-address&gt;Kaiser Permanente Medical Care Program, San Diego, California 92120, USA. George.F.Longstreth@kp.org&lt;/auth-address&gt;&lt;titles&gt;&lt;title&gt;Functional bowel disorders&lt;/title&gt;&lt;secondary-title&gt;Gastroenterol&lt;/secondary-title&gt;&lt;alt-title&gt;Gastroenterology&lt;/alt-title&gt;&lt;/titles&gt;&lt;periodical&gt;&lt;full-title&gt;Gastroenterol&lt;/full-title&gt;&lt;/periodical&gt;&lt;alt-periodical&gt;&lt;full-title&gt;Gastroenterology&lt;/full-title&gt;&lt;/alt-periodical&gt;&lt;pages&gt;1480-91&lt;/pages&gt;&lt;volume&gt;130&lt;/volume&gt;&lt;number&gt;5&lt;/number&gt;&lt;edition&gt;2006/05/09&lt;/edition&gt;&lt;keywords&gt;&lt;keyword&gt;Constipation/diagnosis/*therapy&lt;/keyword&gt;&lt;keyword&gt;Diarrhea/diagnosis/*therapy&lt;/keyword&gt;&lt;keyword&gt;Humans&lt;/keyword&gt;&lt;keyword&gt;Irritable Bowel Syndrome/diagnosis/epidemiology/*therapy&lt;/keyword&gt;&lt;/keywords&gt;&lt;dates&gt;&lt;year&gt;2006&lt;/year&gt;&lt;pub-dates&gt;&lt;date&gt;Apr&lt;/date&gt;&lt;/pub-dates&gt;&lt;/dates&gt;&lt;isbn&gt;0016-5085 (Print)&amp;#xD;0016-5085 (Linking)&lt;/isbn&gt;&lt;accession-num&gt;16678561&lt;/accession-num&gt;&lt;work-type&gt;Review&lt;/work-type&gt;&lt;urls&gt;&lt;related-urls&gt;&lt;url&gt;http://www.ncbi.nlm.nih.gov/pubmed/16678561&lt;/url&gt;&lt;/related-urls&gt;&lt;/urls&gt;&lt;electronic-resource-num&gt;10.1053/j.gastro.2005.11.061&lt;/electronic-resource-num&gt;&lt;language&gt;eng&lt;/language&gt;&lt;/record&gt;&lt;/Cite&gt;&lt;/EndNote&gt;</w:instrText>
      </w:r>
      <w:r>
        <w:fldChar w:fldCharType="separate"/>
      </w:r>
      <w:r>
        <w:rPr>
          <w:noProof/>
        </w:rPr>
        <w:t>(</w:t>
      </w:r>
      <w:hyperlink w:anchor="_ENREF_91" w:tooltip="Longstreth, 2006 #582" w:history="1">
        <w:r w:rsidR="00EF599B">
          <w:rPr>
            <w:noProof/>
          </w:rPr>
          <w:t>Longstreth et al. 2006</w:t>
        </w:r>
      </w:hyperlink>
      <w:r>
        <w:rPr>
          <w:noProof/>
        </w:rPr>
        <w:t>)</w:t>
      </w:r>
      <w:r>
        <w:fldChar w:fldCharType="end"/>
      </w:r>
      <w:r>
        <w:t>.</w:t>
      </w:r>
      <w:r w:rsidDel="006818F0">
        <w:t xml:space="preserve"> </w:t>
      </w:r>
    </w:p>
    <w:p w14:paraId="0615CFE9" w14:textId="77777777" w:rsidR="007A0020" w:rsidRDefault="007A0020" w:rsidP="007A0020">
      <w:pPr>
        <w:pStyle w:val="brdtext1"/>
      </w:pPr>
    </w:p>
    <w:p w14:paraId="3117082C" w14:textId="3176B0D1" w:rsidR="007A0020" w:rsidRDefault="007A0020" w:rsidP="007A0020">
      <w:pPr>
        <w:pStyle w:val="brdtext1"/>
      </w:pPr>
      <w:r>
        <w:t xml:space="preserve">The clinical expression of IBS may vary. Thus, it is a multifaceted condition with a wide range of treatments. There is evidence that antispasmodics, probiotics and fibre supplements improve symptoms in patients who have IBS </w:t>
      </w:r>
      <w:r>
        <w:fldChar w:fldCharType="begin">
          <w:fldData xml:space="preserve">PEVuZE5vdGU+PENpdGU+PEF1dGhvcj5TcGlsbGVyPC9BdXRob3I+PFllYXI+MjAwNzwvWWVhcj48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</w:fldData>
        </w:fldChar>
      </w:r>
      <w:r>
        <w:instrText xml:space="preserve"> ADDIN EN.CITE </w:instrText>
      </w:r>
      <w:r>
        <w:fldChar w:fldCharType="begin">
          <w:fldData xml:space="preserve">PEVuZE5vdGU+PENpdGU+PEF1dGhvcj5TcGlsbGVyPC9BdXRob3I+PFllYXI+MjAwNzwvWWVhcj48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</w:fldData>
        </w:fldChar>
      </w:r>
      <w:r>
        <w:instrText xml:space="preserve"> ADDIN EN.CITE.DATA </w:instrText>
      </w:r>
      <w:r>
        <w:fldChar w:fldCharType="end"/>
      </w:r>
      <w:r>
        <w:fldChar w:fldCharType="separate"/>
      </w:r>
      <w:r>
        <w:rPr>
          <w:noProof/>
        </w:rPr>
        <w:t>(</w:t>
      </w:r>
      <w:hyperlink w:anchor="_ENREF_150" w:tooltip="Spiller, 2007 #879" w:history="1">
        <w:r w:rsidR="00EF599B">
          <w:rPr>
            <w:noProof/>
          </w:rPr>
          <w:t>Spiller et al. 2007</w:t>
        </w:r>
      </w:hyperlink>
      <w:r>
        <w:rPr>
          <w:noProof/>
        </w:rPr>
        <w:t>)</w:t>
      </w:r>
      <w:r>
        <w:fldChar w:fldCharType="end"/>
      </w:r>
      <w:r>
        <w:t>.</w:t>
      </w:r>
      <w:r w:rsidDel="006818F0">
        <w:t xml:space="preserve"> </w:t>
      </w:r>
      <w:r>
        <w:t xml:space="preserve"> Pharmacological treatment with anti-depressants of either the tricyclic type or selective serotonin reuptake inhibitors, treatment with cognitive behavioural therapy or hypnotherapy, can improve bowel habits and other symptoms </w:t>
      </w:r>
      <w:r>
        <w:fldChar w:fldCharType="begin">
          <w:fldData xml:space="preserve">PEVuZE5vdGU+PENpdGU+PEF1dGhvcj5TcGlsbGVyPC9BdXRob3I+PFllYXI+MjAwNzwvWWVhcj48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</w:fldData>
        </w:fldChar>
      </w:r>
      <w:r>
        <w:instrText xml:space="preserve"> ADDIN EN.CITE </w:instrText>
      </w:r>
      <w:r>
        <w:fldChar w:fldCharType="begin">
          <w:fldData xml:space="preserve">PEVuZE5vdGU+PENpdGU+PEF1dGhvcj5TcGlsbGVyPC9BdXRob3I+PFllYXI+MjAwNzwvWWVhcj48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</w:fldData>
        </w:fldChar>
      </w:r>
      <w:r>
        <w:instrText xml:space="preserve"> ADDIN EN.CITE.DATA </w:instrText>
      </w:r>
      <w:r>
        <w:fldChar w:fldCharType="end"/>
      </w:r>
      <w:r>
        <w:fldChar w:fldCharType="separate"/>
      </w:r>
      <w:r>
        <w:rPr>
          <w:noProof/>
        </w:rPr>
        <w:t>(</w:t>
      </w:r>
      <w:hyperlink w:anchor="_ENREF_150" w:tooltip="Spiller, 2007 #879" w:history="1">
        <w:r w:rsidR="00EF599B">
          <w:rPr>
            <w:noProof/>
          </w:rPr>
          <w:t>Spiller et al. 2007</w:t>
        </w:r>
      </w:hyperlink>
      <w:r>
        <w:rPr>
          <w:noProof/>
        </w:rPr>
        <w:t>)</w:t>
      </w:r>
      <w:r>
        <w:fldChar w:fldCharType="end"/>
      </w:r>
      <w:r>
        <w:t xml:space="preserve">. </w:t>
      </w:r>
    </w:p>
    <w:p w14:paraId="5277F23B" w14:textId="77777777" w:rsidR="00DB7F28" w:rsidRDefault="00FA7CB1" w:rsidP="00CA0314">
      <w:pPr>
        <w:pStyle w:val="Rubrik3"/>
      </w:pPr>
      <w:bookmarkStart w:id="27" w:name="_Toc234889606"/>
      <w:r w:rsidRPr="0095525E">
        <w:t>Motility disorders</w:t>
      </w:r>
      <w:bookmarkEnd w:id="27"/>
      <w:r w:rsidR="00DB7F28" w:rsidRPr="00DB7F28">
        <w:t xml:space="preserve"> </w:t>
      </w:r>
    </w:p>
    <w:p w14:paraId="0643859B" w14:textId="7F6309F1" w:rsidR="00B165EE" w:rsidRDefault="00B165EE" w:rsidP="00B165EE">
      <w:pPr>
        <w:pStyle w:val="brdtext1"/>
      </w:pPr>
      <w:r w:rsidRPr="0015131C">
        <w:t xml:space="preserve">Gastrointestinal motility is dependent on coordination between the intrinsic and extrinsic nervous system, the interstitial cells of Cajal and the smooth muscle cells of the gastrointestinal tract. The aetiology </w:t>
      </w:r>
      <w:r>
        <w:t>of</w:t>
      </w:r>
      <w:r w:rsidRPr="0015131C">
        <w:t xml:space="preserve"> motility disorders, such as oesophageal dysmotility, gastroparesis, chronic intestinal pseudo-obstruction (CIPO) and enteric dysmotility (ED), is in most cases unknown, but auto-immunity, diabetes mellitus and inflammation have been suggested </w:t>
      </w:r>
      <w:r>
        <w:fldChar w:fldCharType="begin">
          <w:fldData xml:space="preserve">PEVuZE5vdGU+PENpdGU+PEF1dGhvcj5TdGFuZ2hlbGxpbmk8L0F1dGhvcj48WWVhcj4xOTg3PC9Z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</w:fldData>
        </w:fldChar>
      </w:r>
      <w:r>
        <w:instrText xml:space="preserve"> ADDIN EN.CITE </w:instrText>
      </w:r>
      <w:r>
        <w:fldChar w:fldCharType="begin">
          <w:fldData xml:space="preserve">PEVuZE5vdGU+PENpdGU+PEF1dGhvcj5TdGFuZ2hlbGxpbmk8L0F1dGhvcj48WWVhcj4xOTg3PC9Z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</w:fldData>
        </w:fldChar>
      </w:r>
      <w:r>
        <w:instrText xml:space="preserve"> ADDIN EN.CITE.DATA </w:instrText>
      </w:r>
      <w:r>
        <w:fldChar w:fldCharType="end"/>
      </w:r>
      <w:r>
        <w:fldChar w:fldCharType="separate"/>
      </w:r>
      <w:r>
        <w:rPr>
          <w:noProof/>
        </w:rPr>
        <w:t>(</w:t>
      </w:r>
      <w:hyperlink w:anchor="_ENREF_152" w:tooltip="Stanghellini, 1987 #608" w:history="1">
        <w:r w:rsidR="00EF599B">
          <w:rPr>
            <w:noProof/>
          </w:rPr>
          <w:t>Stanghellini et al. 1987</w:t>
        </w:r>
      </w:hyperlink>
      <w:r>
        <w:rPr>
          <w:noProof/>
        </w:rPr>
        <w:t xml:space="preserve">; </w:t>
      </w:r>
      <w:hyperlink w:anchor="_ENREF_149" w:tooltip="Spechler, 2001 #514" w:history="1">
        <w:r w:rsidR="00EF599B">
          <w:rPr>
            <w:noProof/>
          </w:rPr>
          <w:t>Spechler and Castell 2001</w:t>
        </w:r>
      </w:hyperlink>
      <w:r>
        <w:rPr>
          <w:noProof/>
        </w:rPr>
        <w:t xml:space="preserve">; </w:t>
      </w:r>
      <w:hyperlink w:anchor="_ENREF_183" w:tooltip="Wingate, 2002 #589" w:history="1">
        <w:r w:rsidR="00EF599B">
          <w:rPr>
            <w:noProof/>
          </w:rPr>
          <w:t>Wingate et al. 2002</w:t>
        </w:r>
      </w:hyperlink>
      <w:r>
        <w:rPr>
          <w:noProof/>
        </w:rPr>
        <w:t xml:space="preserve">; </w:t>
      </w:r>
      <w:hyperlink w:anchor="_ENREF_118" w:tooltip="Park, 2006 #740" w:history="1">
        <w:r w:rsidR="00EF599B">
          <w:rPr>
            <w:noProof/>
          </w:rPr>
          <w:t>Park and Camilleri 2006</w:t>
        </w:r>
      </w:hyperlink>
      <w:r>
        <w:rPr>
          <w:noProof/>
        </w:rPr>
        <w:t>)</w:t>
      </w:r>
      <w:r>
        <w:fldChar w:fldCharType="end"/>
      </w:r>
      <w:r>
        <w:t>.</w:t>
      </w:r>
    </w:p>
    <w:p w14:paraId="074090A8" w14:textId="77777777" w:rsidR="00FF1DA0" w:rsidRPr="0095525E" w:rsidRDefault="00FF1DA0" w:rsidP="00FF1DA0">
      <w:pPr>
        <w:pStyle w:val="Rubrik4"/>
      </w:pPr>
      <w:r>
        <w:t>Oesophageal dysmotility</w:t>
      </w:r>
    </w:p>
    <w:p w14:paraId="0A563138" w14:textId="586855F8" w:rsidR="0015131C" w:rsidRDefault="0015131C" w:rsidP="00B24466">
      <w:pPr>
        <w:pStyle w:val="brdtext1"/>
      </w:pPr>
      <w:r>
        <w:t>The main symptoms of oesophageal dysfunction are chest pain, dysphagia and heartburn</w:t>
      </w:r>
      <w:r w:rsidR="005713FA">
        <w:t xml:space="preserve"> </w:t>
      </w:r>
      <w:r w:rsidR="005713FA">
        <w:fldChar w:fldCharType="begin">
          <w:fldData xml:space="preserve">PEVuZE5vdGU+PENpdGU+PEF1dGhvcj5LYWhyaWxhczwvQXV0aG9yPjxZZWFyPjIwMTE8L1llYXI+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</w:fldData>
        </w:fldChar>
      </w:r>
      <w:r w:rsidR="00E3411F">
        <w:instrText xml:space="preserve"> ADDIN EN.CITE </w:instrText>
      </w:r>
      <w:r w:rsidR="00E3411F">
        <w:fldChar w:fldCharType="begin">
          <w:fldData xml:space="preserve">PEVuZE5vdGU+PENpdGU+PEF1dGhvcj5LYWhyaWxhczwvQXV0aG9yPjxZZWFyPjIwMTE8L1llYXI+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</w:fldData>
        </w:fldChar>
      </w:r>
      <w:r w:rsidR="00E3411F">
        <w:instrText xml:space="preserve"> ADDIN EN.CITE.DATA </w:instrText>
      </w:r>
      <w:r w:rsidR="00E3411F">
        <w:fldChar w:fldCharType="end"/>
      </w:r>
      <w:r w:rsidR="005713FA">
        <w:fldChar w:fldCharType="separate"/>
      </w:r>
      <w:r w:rsidR="00E3411F">
        <w:rPr>
          <w:noProof/>
        </w:rPr>
        <w:t>(</w:t>
      </w:r>
      <w:hyperlink w:anchor="_ENREF_72" w:tooltip="Kahrilas, 2011 #110" w:history="1">
        <w:r w:rsidR="00EF599B">
          <w:rPr>
            <w:noProof/>
          </w:rPr>
          <w:t>Kahrilas et al. 2011</w:t>
        </w:r>
      </w:hyperlink>
      <w:r w:rsidR="00E3411F">
        <w:rPr>
          <w:noProof/>
        </w:rPr>
        <w:t>)</w:t>
      </w:r>
      <w:r w:rsidR="005713FA">
        <w:fldChar w:fldCharType="end"/>
      </w:r>
      <w:r w:rsidR="005713FA">
        <w:t>.</w:t>
      </w:r>
      <w:r w:rsidR="005713FA" w:rsidDel="005713FA">
        <w:t xml:space="preserve"> </w:t>
      </w:r>
      <w:r>
        <w:t>Various systemic diseases influence the oesophageal muscle. Degeneration of neurons in the oesophageal wall can produce achalasia</w:t>
      </w:r>
      <w:r w:rsidR="005713FA">
        <w:t xml:space="preserve"> </w:t>
      </w:r>
      <w:r w:rsidR="005713FA">
        <w:fldChar w:fldCharType="begin">
          <w:fldData xml:space="preserve">PEVuZE5vdGU+PENpdGU+PEF1dGhvcj5HaG9zaGFsPC9BdXRob3I+PFllYXI+MjAxMjwvWWVhcj48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</w:fldData>
        </w:fldChar>
      </w:r>
      <w:r w:rsidR="00E3411F">
        <w:instrText xml:space="preserve"> ADDIN EN.CITE </w:instrText>
      </w:r>
      <w:r w:rsidR="00E3411F">
        <w:fldChar w:fldCharType="begin">
          <w:fldData xml:space="preserve">PEVuZE5vdGU+PENpdGU+PEF1dGhvcj5HaG9zaGFsPC9BdXRob3I+PFllYXI+MjAxMjwvWWVhcj48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</w:fldData>
        </w:fldChar>
      </w:r>
      <w:r w:rsidR="00E3411F">
        <w:instrText xml:space="preserve"> ADDIN EN.CITE.DATA </w:instrText>
      </w:r>
      <w:r w:rsidR="00E3411F">
        <w:fldChar w:fldCharType="end"/>
      </w:r>
      <w:r w:rsidR="005713FA">
        <w:fldChar w:fldCharType="separate"/>
      </w:r>
      <w:r w:rsidR="00E3411F">
        <w:rPr>
          <w:noProof/>
        </w:rPr>
        <w:t>(</w:t>
      </w:r>
      <w:hyperlink w:anchor="_ENREF_44" w:tooltip="Ghoshal, 2012 #1005" w:history="1">
        <w:r w:rsidR="00EF599B">
          <w:rPr>
            <w:noProof/>
          </w:rPr>
          <w:t>Ghoshal et al. 2012</w:t>
        </w:r>
      </w:hyperlink>
      <w:r w:rsidR="00E3411F">
        <w:rPr>
          <w:noProof/>
        </w:rPr>
        <w:t>)</w:t>
      </w:r>
      <w:r w:rsidR="005713FA">
        <w:fldChar w:fldCharType="end"/>
      </w:r>
      <w:r>
        <w:t>. Gastro</w:t>
      </w:r>
      <w:r w:rsidR="00BB46E9">
        <w:t>-</w:t>
      </w:r>
      <w:r>
        <w:t xml:space="preserve">oesophageal reflux, eosinofilic oesophagitis and altered levels of intestinal hormones affect oesophageal motility, but in many cases the primary cause of dysmotility is unknown (Spechler and Castell, 2001). </w:t>
      </w:r>
    </w:p>
    <w:p w14:paraId="27AAE891" w14:textId="396D0748" w:rsidR="0015131C" w:rsidRDefault="0015131C" w:rsidP="00207B1D">
      <w:pPr>
        <w:pStyle w:val="brdtext1"/>
      </w:pPr>
      <w:r>
        <w:t>The diagnosis is set by oesophageal manometry, and sometimes by barium swallowing study and an upper endoscopy</w:t>
      </w:r>
      <w:r w:rsidR="00BB46E9">
        <w:t xml:space="preserve"> </w:t>
      </w:r>
      <w:r w:rsidR="00BB46E9">
        <w:fldChar w:fldCharType="begin"/>
      </w:r>
      <w:r w:rsidR="00E3411F">
        <w:instrText xml:space="preserve"> ADDIN EN.CITE &lt;EndNote&gt;&lt;Cite&gt;&lt;Author&gt;Van Trappen&lt;/Author&gt;&lt;Year&gt;1990&lt;/Year&gt;&lt;RecNum&gt;759&lt;/RecNum&gt;&lt;DisplayText&gt;(Van Trappen 1990)&lt;/DisplayText&gt;&lt;record&gt;&lt;rec-number&gt;759&lt;/rec-number&gt;&lt;foreign-keys&gt;&lt;key app="EN" db-id="desdx2xp45p9ame09erxf2rhtwstaptwrapf"&gt;759&lt;/key&gt;&lt;/foreign-keys&gt;&lt;ref-type name="Book Section"&gt;5&lt;/ref-type&gt;&lt;contributors&gt;&lt;authors&gt;&lt;author&gt;Van Trappen, G&lt;/author&gt;&lt;/authors&gt;&lt;secondary-authors&gt;&lt;author&gt;McCallum, R. W. and Champion, M.C.&lt;/author&gt;&lt;/secondary-authors&gt;&lt;/contributors&gt;&lt;titles&gt;&lt;title&gt;Diagnostic methodology of esophageal problems&lt;/title&gt;&lt;secondary-title&gt;Gastrointestinal motility disorders: diagnosis and treatment&lt;/secondary-title&gt;&lt;/titles&gt;&lt;pages&gt;51-59&lt;/pages&gt;&lt;section&gt;2&lt;/section&gt;&lt;dates&gt;&lt;year&gt;1990&lt;/year&gt;&lt;/dates&gt;&lt;pub-location&gt;Baltimore&lt;/pub-location&gt;&lt;publisher&gt;Williams &amp;amp; Wilkins&lt;/publisher&gt;&lt;isbn&gt;0-683-05748-0&lt;/isbn&gt;&lt;urls&gt;&lt;/urls&gt;&lt;/record&gt;&lt;/Cite&gt;&lt;/EndNote&gt;</w:instrText>
      </w:r>
      <w:r w:rsidR="00BB46E9">
        <w:fldChar w:fldCharType="separate"/>
      </w:r>
      <w:r w:rsidR="00E3411F">
        <w:rPr>
          <w:noProof/>
        </w:rPr>
        <w:t>(</w:t>
      </w:r>
      <w:hyperlink w:anchor="_ENREF_171" w:tooltip="Van Trappen, 1990 #759" w:history="1">
        <w:r w:rsidR="00EF599B">
          <w:rPr>
            <w:noProof/>
          </w:rPr>
          <w:t>Van Trappen 1990</w:t>
        </w:r>
      </w:hyperlink>
      <w:r w:rsidR="00E3411F">
        <w:rPr>
          <w:noProof/>
        </w:rPr>
        <w:t>)</w:t>
      </w:r>
      <w:r w:rsidR="00BB46E9">
        <w:fldChar w:fldCharType="end"/>
      </w:r>
      <w:r w:rsidR="007A37D3">
        <w:t xml:space="preserve">. </w:t>
      </w:r>
      <w:r w:rsidR="00BB46E9">
        <w:t>E</w:t>
      </w:r>
      <w:r>
        <w:t xml:space="preserve">fforts based on manometric results </w:t>
      </w:r>
      <w:r w:rsidR="00BB46E9">
        <w:t xml:space="preserve">have been made </w:t>
      </w:r>
      <w:r>
        <w:t>to classify different forms of oesophageal dysmotility. These groups are</w:t>
      </w:r>
      <w:r w:rsidR="0034487A">
        <w:t xml:space="preserve"> </w:t>
      </w:r>
      <w:r w:rsidR="005713FA">
        <w:fldChar w:fldCharType="begin"/>
      </w:r>
      <w:r w:rsidR="00E3411F">
        <w:instrText xml:space="preserve"> ADDIN EN.CITE &lt;EndNote&gt;&lt;Cite&gt;&lt;Author&gt;Spechler&lt;/Author&gt;&lt;Year&gt;2001&lt;/Year&gt;&lt;RecNum&gt;514&lt;/RecNum&gt;&lt;DisplayText&gt;(Spechler and Castell 2001)&lt;/DisplayText&gt;&lt;record&gt;&lt;rec-number&gt;514&lt;/rec-number&gt;&lt;foreign-keys&gt;&lt;key app="EN" db-id="desdx2xp45p9ame09erxf2rhtwstaptwrapf"&gt;514&lt;/key&gt;&lt;/foreign-keys&gt;&lt;ref-type name="Journal Article"&gt;17&lt;/ref-type&gt;&lt;contributors&gt;&lt;authors&gt;&lt;author&gt;Spechler, S. J.&lt;/author&gt;&lt;author&gt;Castell, D. O.&lt;/author&gt;&lt;/authors&gt;&lt;/contributors&gt;&lt;auth-address&gt;Department of Medicine Dallas VA Medical Center and University of Texas Southwestern Medical Center at Dallas, Texas, USA. sjspechler@aol.com&lt;/auth-address&gt;&lt;titles&gt;&lt;title&gt;Classification of oesophageal motility abnormalities&lt;/title&gt;&lt;secondary-title&gt;Gut&lt;/secondary-title&gt;&lt;alt-title&gt;Gut&lt;/alt-title&gt;&lt;/titles&gt;&lt;periodical&gt;&lt;full-title&gt;Gut&lt;/full-title&gt;&lt;/periodical&gt;&lt;alt-periodical&gt;&lt;full-title&gt;Gut&lt;/full-title&gt;&lt;/alt-periodical&gt;&lt;pages&gt;145-51&lt;/pages&gt;&lt;volume&gt;49&lt;/volume&gt;&lt;number&gt;1&lt;/number&gt;&lt;edition&gt;2001/06/20&lt;/edition&gt;&lt;keywords&gt;&lt;keyword&gt;Adult&lt;/keyword&gt;&lt;keyword&gt;Esophageal Achalasia/classification/diagnosis/physiopathology&lt;/keyword&gt;&lt;keyword&gt;Esophageal Motility Disorders/*classification/diagnosis/physiopathology&lt;/keyword&gt;&lt;keyword&gt;Esophageal Spasm, Diffuse/classification/diagnosis/physiopathology&lt;/keyword&gt;&lt;keyword&gt;Humans&lt;/keyword&gt;&lt;keyword&gt;Manometry/methods&lt;/keyword&gt;&lt;keyword&gt;Scleroderma, Systemic/complications/physiopathology&lt;/keyword&gt;&lt;/keywords&gt;&lt;dates&gt;&lt;year&gt;2001&lt;/year&gt;&lt;pub-dates&gt;&lt;date&gt;Jul&lt;/date&gt;&lt;/pub-dates&gt;&lt;/dates&gt;&lt;isbn&gt;0017-5749 (Print)&amp;#xD;0017-5749 (Linking)&lt;/isbn&gt;&lt;accession-num&gt;11413123&lt;/accession-num&gt;&lt;work-type&gt;Review&lt;/work-type&gt;&lt;urls&gt;&lt;related-urls&gt;&lt;url&gt;http://www.ncbi.nlm.nih.gov/pubmed/11413123&lt;/url&gt;&lt;/related-urls&gt;&lt;/urls&gt;&lt;custom2&gt;1728354&lt;/custom2&gt;&lt;language&gt;eng&lt;/language&gt;&lt;/record&gt;&lt;/Cite&gt;&lt;/EndNote&gt;</w:instrText>
      </w:r>
      <w:r w:rsidR="005713FA">
        <w:fldChar w:fldCharType="separate"/>
      </w:r>
      <w:r w:rsidR="00E3411F">
        <w:rPr>
          <w:noProof/>
        </w:rPr>
        <w:t>(</w:t>
      </w:r>
      <w:hyperlink w:anchor="_ENREF_149" w:tooltip="Spechler, 2001 #514" w:history="1">
        <w:r w:rsidR="00EF599B">
          <w:rPr>
            <w:noProof/>
          </w:rPr>
          <w:t>Spechler and Castell 2001</w:t>
        </w:r>
      </w:hyperlink>
      <w:r w:rsidR="00E3411F">
        <w:rPr>
          <w:noProof/>
        </w:rPr>
        <w:t>)</w:t>
      </w:r>
      <w:r w:rsidR="005713FA">
        <w:fldChar w:fldCharType="end"/>
      </w:r>
      <w:r>
        <w:t>:</w:t>
      </w:r>
    </w:p>
    <w:p w14:paraId="62A8D77E" w14:textId="77777777" w:rsidR="0015131C" w:rsidRDefault="0015131C" w:rsidP="00081F5E">
      <w:pPr>
        <w:pStyle w:val="brdtext1"/>
      </w:pPr>
    </w:p>
    <w:p w14:paraId="025FEE4B" w14:textId="09D65ABD" w:rsidR="0015131C" w:rsidRDefault="00BC35B3" w:rsidP="00424CAC">
      <w:pPr>
        <w:pStyle w:val="brdtext1"/>
        <w:numPr>
          <w:ilvl w:val="0"/>
          <w:numId w:val="44"/>
        </w:numPr>
        <w:tabs>
          <w:tab w:val="left" w:pos="284"/>
        </w:tabs>
        <w:ind w:hanging="927"/>
      </w:pPr>
      <w:r>
        <w:t>i</w:t>
      </w:r>
      <w:r w:rsidR="0015131C">
        <w:t>nadequate LOS relaxation e.g. achalasia</w:t>
      </w:r>
    </w:p>
    <w:p w14:paraId="35456DD7" w14:textId="7F63B343" w:rsidR="0015131C" w:rsidRDefault="00BC35B3" w:rsidP="00424CAC">
      <w:pPr>
        <w:pStyle w:val="brdtext1"/>
        <w:numPr>
          <w:ilvl w:val="0"/>
          <w:numId w:val="44"/>
        </w:numPr>
        <w:tabs>
          <w:tab w:val="left" w:pos="284"/>
        </w:tabs>
        <w:ind w:hanging="927"/>
      </w:pPr>
      <w:r>
        <w:t>u</w:t>
      </w:r>
      <w:r w:rsidR="0015131C">
        <w:t xml:space="preserve">ncoordinated contractions e.g. diffuse oesophageal spasm, GORD </w:t>
      </w:r>
    </w:p>
    <w:p w14:paraId="4393AC98" w14:textId="2EE110CB" w:rsidR="0015131C" w:rsidRDefault="00BC35B3" w:rsidP="00424CAC">
      <w:pPr>
        <w:pStyle w:val="brdtext1"/>
        <w:numPr>
          <w:ilvl w:val="0"/>
          <w:numId w:val="44"/>
        </w:numPr>
        <w:tabs>
          <w:tab w:val="left" w:pos="284"/>
        </w:tabs>
        <w:ind w:hanging="927"/>
      </w:pPr>
      <w:r>
        <w:t>h</w:t>
      </w:r>
      <w:r w:rsidR="0015131C">
        <w:t>yper contraction e.g. nutcracker oesophagus</w:t>
      </w:r>
    </w:p>
    <w:p w14:paraId="13512BBF" w14:textId="0B4E148A" w:rsidR="0015131C" w:rsidRDefault="00BC35B3" w:rsidP="00424CAC">
      <w:pPr>
        <w:pStyle w:val="brdtext1"/>
        <w:numPr>
          <w:ilvl w:val="0"/>
          <w:numId w:val="44"/>
        </w:numPr>
        <w:tabs>
          <w:tab w:val="left" w:pos="284"/>
        </w:tabs>
        <w:ind w:hanging="927"/>
      </w:pPr>
      <w:r>
        <w:t>h</w:t>
      </w:r>
      <w:r w:rsidR="0015131C">
        <w:t>ypo contraction e.g. ineffective motility in progressive systemic sclerosis</w:t>
      </w:r>
    </w:p>
    <w:p w14:paraId="2C0800C6" w14:textId="77777777" w:rsidR="0015131C" w:rsidRDefault="0015131C" w:rsidP="00B24466">
      <w:pPr>
        <w:pStyle w:val="brdtext1"/>
      </w:pPr>
    </w:p>
    <w:p w14:paraId="4A128339" w14:textId="54A190CA" w:rsidR="0015131C" w:rsidRDefault="0015131C" w:rsidP="00207B1D">
      <w:pPr>
        <w:pStyle w:val="brdtext1"/>
      </w:pPr>
      <w:r>
        <w:t xml:space="preserve">Therapy is often aimed at the underlying disease but in some cases directed at the dysmotility itself, as in the case of dilatation of the LOS in achalasia. In the cases of other motility disorders, e.g. diffuse oesophageal spasm and nutcracker oesophagus a variety of medications are used. These drugs aim to relax the muscles in the oesophagus. In the case of hypo contraction of the oesophagus prokinetic medicines can be used </w:t>
      </w:r>
      <w:r w:rsidR="005E0321">
        <w:fldChar w:fldCharType="begin">
          <w:fldData xml:space="preserve">PEVuZE5vdGU+PENpdGU+PEF1dGhvcj5QZW5uYXRodXI8L0F1dGhvcj48WWVhcj4xOTk0PC9ZZWFy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</w:fldData>
        </w:fldChar>
      </w:r>
      <w:r w:rsidR="00E3411F">
        <w:instrText xml:space="preserve"> ADDIN EN.CITE </w:instrText>
      </w:r>
      <w:r w:rsidR="00E3411F">
        <w:fldChar w:fldCharType="begin">
          <w:fldData xml:space="preserve">PEVuZE5vdGU+PENpdGU+PEF1dGhvcj5QZW5uYXRodXI8L0F1dGhvcj48WWVhcj4xOTk0PC9ZZWFy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</w:fldData>
        </w:fldChar>
      </w:r>
      <w:r w:rsidR="00E3411F">
        <w:instrText xml:space="preserve"> ADDIN EN.CITE.DATA </w:instrText>
      </w:r>
      <w:r w:rsidR="00E3411F">
        <w:fldChar w:fldCharType="end"/>
      </w:r>
      <w:r w:rsidR="005E0321">
        <w:fldChar w:fldCharType="separate"/>
      </w:r>
      <w:r w:rsidR="00E3411F">
        <w:rPr>
          <w:noProof/>
        </w:rPr>
        <w:t>(</w:t>
      </w:r>
      <w:hyperlink w:anchor="_ENREF_126" w:tooltip="Pennathur, 1994 #493" w:history="1">
        <w:r w:rsidR="00EF599B">
          <w:rPr>
            <w:noProof/>
          </w:rPr>
          <w:t>Pennathur et al. 1994</w:t>
        </w:r>
      </w:hyperlink>
      <w:r w:rsidR="00E3411F">
        <w:rPr>
          <w:noProof/>
        </w:rPr>
        <w:t>)</w:t>
      </w:r>
      <w:r w:rsidR="005E0321">
        <w:fldChar w:fldCharType="end"/>
      </w:r>
      <w:r w:rsidR="005E0321">
        <w:t>.</w:t>
      </w:r>
      <w:r w:rsidR="005E0321" w:rsidDel="005E0321">
        <w:t xml:space="preserve"> </w:t>
      </w:r>
    </w:p>
    <w:p w14:paraId="0E42A548" w14:textId="77777777" w:rsidR="00512E25" w:rsidRDefault="00512E25" w:rsidP="00BC55B5">
      <w:pPr>
        <w:pStyle w:val="Rubrik4"/>
      </w:pPr>
      <w:r>
        <w:t>Gastroparesis</w:t>
      </w:r>
    </w:p>
    <w:p w14:paraId="5BED0047" w14:textId="6D0D846B" w:rsidR="000E1A2B" w:rsidRPr="00512E25" w:rsidRDefault="000E1A2B" w:rsidP="000E1A2B">
      <w:pPr>
        <w:pStyle w:val="brdtext1"/>
      </w:pPr>
      <w:r>
        <w:t xml:space="preserve">Gastroparesis is defined as prolonged gastric emptying without mechanical obstruction </w:t>
      </w:r>
      <w:r>
        <w:fldChar w:fldCharType="begin"/>
      </w:r>
      <w:r>
        <w:instrText xml:space="preserve"> ADDIN EN.CITE &lt;EndNote&gt;&lt;Cite&gt;&lt;Author&gt;Camilleri&lt;/Author&gt;&lt;Year&gt;2012&lt;/Year&gt;&lt;RecNum&gt;712&lt;/RecNum&gt;&lt;DisplayText&gt;(Camilleri et al. 2012)&lt;/DisplayText&gt;&lt;record&gt;&lt;rec-number&gt;712&lt;/rec-number&gt;&lt;foreign-keys&gt;&lt;key app="EN" db-id="desdx2xp45p9ame09erxf2rhtwstaptwrapf"&gt;712&lt;/key&gt;&lt;/foreign-keys&gt;&lt;ref-type name="Journal Article"&gt;17&lt;/ref-type&gt;&lt;contributors&gt;&lt;authors&gt;&lt;author&gt;Camilleri, M.&lt;/author&gt;&lt;author&gt;Grover, M.&lt;/author&gt;&lt;author&gt;Farrugia, G.&lt;/author&gt;&lt;/authors&gt;&lt;/contributors&gt;&lt;auth-address&gt;Clinical Enteric Neuroscience Translational and Epidemiological Research, Mayo Clinic, Rochester, MN 55905, USA. camilleri.michael@mayo.edu&lt;/auth-address&gt;&lt;titles&gt;&lt;title&gt;What are the important subsets of gastroparesis?&lt;/title&gt;&lt;secondary-title&gt;Neurogastroenterology and motility : the official journal of the European Gastrointestinal Motility Society&lt;/secondary-title&gt;&lt;alt-title&gt;Neurogastroenterol Motil&lt;/alt-title&gt;&lt;/titles&gt;&lt;periodical&gt;&lt;full-title&gt;Neurogastroenterology and motility : the official journal of the European Gastrointestinal Motility Society&lt;/full-title&gt;&lt;abbr-1&gt;Neurogastroenterol Motil&lt;/abbr-1&gt;&lt;/periodical&gt;&lt;alt-periodical&gt;&lt;full-title&gt;Neurogastroenterology and motility : the official journal of the European Gastrointestinal Motility Society&lt;/full-title&gt;&lt;abbr-1&gt;Neurogastroenterol Motil&lt;/abbr-1&gt;&lt;/alt-periodical&gt;&lt;pages&gt;597-603&lt;/pages&gt;&lt;volume&gt;24&lt;/volume&gt;&lt;number&gt;7&lt;/number&gt;&lt;edition&gt;2012/05/26&lt;/edition&gt;&lt;keywords&gt;&lt;keyword&gt;Gastroparesis/classification/*diagnosis/*etiology&lt;/keyword&gt;&lt;keyword&gt;Humans&lt;/keyword&gt;&lt;/keywords&gt;&lt;dates&gt;&lt;year&gt;2012&lt;/year&gt;&lt;pub-dates&gt;&lt;date&gt;Jul&lt;/date&gt;&lt;/pub-dates&gt;&lt;/dates&gt;&lt;isbn&gt;1365-2982 (Electronic)&amp;#xD;1350-1925 (Linking)&lt;/isbn&gt;&lt;accession-num&gt;22626059&lt;/accession-num&gt;&lt;work-type&gt;Research Support, N.I.H., Extramural&amp;#xD;Review&lt;/work-type&gt;&lt;urls&gt;&lt;related-urls&gt;&lt;url&gt;http://www.ncbi.nlm.nih.gov/pubmed/22626059&lt;/url&gt;&lt;/related-urls&gt;&lt;/urls&gt;&lt;electronic-resource-num&gt;10.1111/j.1365-2982.2012.01942.x&lt;/electronic-resource-num&gt;&lt;language&gt;eng&lt;/language&gt;&lt;/record&gt;&lt;/Cite&gt;&lt;/EndNote&gt;</w:instrText>
      </w:r>
      <w:r>
        <w:fldChar w:fldCharType="separate"/>
      </w:r>
      <w:r>
        <w:rPr>
          <w:noProof/>
        </w:rPr>
        <w:t>(</w:t>
      </w:r>
      <w:hyperlink w:anchor="_ENREF_17" w:tooltip="Camilleri, 2012 #712" w:history="1">
        <w:r w:rsidR="00EF599B">
          <w:rPr>
            <w:noProof/>
          </w:rPr>
          <w:t>Camilleri et al. 2012</w:t>
        </w:r>
      </w:hyperlink>
      <w:r>
        <w:rPr>
          <w:noProof/>
        </w:rPr>
        <w:t>)</w:t>
      </w:r>
      <w:r>
        <w:fldChar w:fldCharType="end"/>
      </w:r>
      <w:r>
        <w:t xml:space="preserve">. The aetiology is multifactorial but the main causes are considered to be diabetic, post-surgical and idiopathic </w:t>
      </w:r>
      <w:r>
        <w:fldChar w:fldCharType="begin"/>
      </w:r>
      <w:r>
        <w:instrText xml:space="preserve"> ADDIN EN.CITE &lt;EndNote&gt;&lt;Cite&gt;&lt;Author&gt;Park&lt;/Author&gt;&lt;Year&gt;2006&lt;/Year&gt;&lt;RecNum&gt;740&lt;/RecNum&gt;&lt;DisplayText&gt;(Park and Camilleri 2006)&lt;/DisplayText&gt;&lt;record&gt;&lt;rec-number&gt;740&lt;/rec-number&gt;&lt;foreign-keys&gt;&lt;key app="EN" db-id="desdx2xp45p9ame09erxf2rhtwstaptwrapf"&gt;740&lt;/key&gt;&lt;/foreign-keys&gt;&lt;ref-type name="Journal Article"&gt;17&lt;/ref-type&gt;&lt;contributors&gt;&lt;authors&gt;&lt;author&gt;Park, M. I.&lt;/author&gt;&lt;author&gt;Camilleri, M.&lt;/author&gt;&lt;/authors&gt;&lt;/contributors&gt;&lt;auth-address&gt;Department of Internal Medicine, College of Medicine, Kosin University, Busan, Korea.&lt;/auth-address&gt;&lt;titles&gt;&lt;title&gt;Gastroparesis: clinical update&lt;/title&gt;&lt;secondary-title&gt;The American journal of gastroenterology&lt;/secondary-title&gt;&lt;alt-title&gt;Am J Gastroenterol&lt;/alt-title&gt;&lt;/titles&gt;&lt;periodical&gt;&lt;full-title&gt;The American journal of gastroenterology&lt;/full-title&gt;&lt;abbr-1&gt;Am J Gastroenterol&lt;/abbr-1&gt;&lt;/periodical&gt;&lt;alt-periodical&gt;&lt;full-title&gt;The American journal of gastroenterology&lt;/full-title&gt;&lt;abbr-1&gt;Am J Gastroenterol&lt;/abbr-1&gt;&lt;/alt-periodical&gt;&lt;pages&gt;1129-39&lt;/pages&gt;&lt;volume&gt;101&lt;/volume&gt;&lt;number&gt;5&lt;/number&gt;&lt;edition&gt;2006/05/16&lt;/edition&gt;&lt;keywords&gt;&lt;keyword&gt;*Gastroparesis/diagnosis/physiopathology/therapy&lt;/keyword&gt;&lt;keyword&gt;Humans&lt;/keyword&gt;&lt;/keywords&gt;&lt;dates&gt;&lt;year&gt;2006&lt;/year&gt;&lt;pub-dates&gt;&lt;date&gt;May&lt;/date&gt;&lt;/pub-dates&gt;&lt;/dates&gt;&lt;isbn&gt;0002-9270 (Print)&amp;#xD;0002-9270 (Linking)&lt;/isbn&gt;&lt;accession-num&gt;16696789&lt;/accession-num&gt;&lt;work-type&gt;Research Support, N.I.H., Extramural&amp;#xD;Review&lt;/work-type&gt;&lt;urls&gt;&lt;related-urls&gt;&lt;url&gt;http://www.ncbi.nlm.nih.gov/pubmed/16696789&lt;/url&gt;&lt;/related-urls&gt;&lt;/urls&gt;&lt;electronic-resource-num&gt;10.1111/j.1572-0241.2006.00640.x&lt;/electronic-resource-num&gt;&lt;language&gt;eng&lt;/language&gt;&lt;/record&gt;&lt;/Cite&gt;&lt;/EndNote&gt;</w:instrText>
      </w:r>
      <w:r>
        <w:fldChar w:fldCharType="separate"/>
      </w:r>
      <w:r>
        <w:rPr>
          <w:noProof/>
        </w:rPr>
        <w:t>(</w:t>
      </w:r>
      <w:hyperlink w:anchor="_ENREF_118" w:tooltip="Park, 2006 #740" w:history="1">
        <w:r w:rsidR="00EF599B">
          <w:rPr>
            <w:noProof/>
          </w:rPr>
          <w:t>Park and Camilleri 2006</w:t>
        </w:r>
      </w:hyperlink>
      <w:r>
        <w:rPr>
          <w:noProof/>
        </w:rPr>
        <w:t>)</w:t>
      </w:r>
      <w:r>
        <w:fldChar w:fldCharType="end"/>
      </w:r>
      <w:r>
        <w:t xml:space="preserve">. Patients who have gastroparesis experience nausea, vomiting, bloating and postprandial fullness. The majority </w:t>
      </w:r>
      <w:r w:rsidR="00C94F1F">
        <w:t xml:space="preserve">of the cases </w:t>
      </w:r>
      <w:r>
        <w:t xml:space="preserve">are women </w:t>
      </w:r>
      <w:r>
        <w:fldChar w:fldCharType="begin">
          <w:fldData xml:space="preserve">PEVuZE5vdGU+PENpdGU+PEF1dGhvcj5QYXJrbWFuPC9BdXRob3I+PFllYXI+MjAxMDwvWWVhcj48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</w:fldData>
        </w:fldChar>
      </w:r>
      <w:r w:rsidR="00E3411F">
        <w:instrText xml:space="preserve"> ADDIN EN.CITE </w:instrText>
      </w:r>
      <w:r w:rsidR="00E3411F">
        <w:fldChar w:fldCharType="begin">
          <w:fldData xml:space="preserve">PEVuZE5vdGU+PENpdGU+PEF1dGhvcj5QYXJrbWFuPC9BdXRob3I+PFllYXI+MjAxMDwvWWVhcj48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</w:fldData>
        </w:fldChar>
      </w:r>
      <w:r w:rsidR="00E3411F">
        <w:instrText xml:space="preserve"> ADDIN EN.CITE.DATA </w:instrText>
      </w:r>
      <w:r w:rsidR="00E3411F">
        <w:fldChar w:fldCharType="end"/>
      </w:r>
      <w:r>
        <w:fldChar w:fldCharType="separate"/>
      </w:r>
      <w:r>
        <w:rPr>
          <w:noProof/>
        </w:rPr>
        <w:t>(</w:t>
      </w:r>
      <w:hyperlink w:anchor="_ENREF_120" w:tooltip="Parkman, 2010 #685" w:history="1">
        <w:r w:rsidR="00EF599B">
          <w:rPr>
            <w:noProof/>
          </w:rPr>
          <w:t>Parkman et al. 2010</w:t>
        </w:r>
      </w:hyperlink>
      <w:r>
        <w:rPr>
          <w:noProof/>
        </w:rPr>
        <w:t>)</w:t>
      </w:r>
      <w:r>
        <w:fldChar w:fldCharType="end"/>
      </w:r>
      <w:r>
        <w:t xml:space="preserve">. A solid-phase gastric emptying scintigraphy confirms the diagnosis and is considered the golden standard of investigation </w:t>
      </w:r>
      <w:r>
        <w:fldChar w:fldCharType="begin"/>
      </w:r>
      <w:r>
        <w:instrText xml:space="preserve"> ADDIN EN.CITE &lt;EndNote&gt;&lt;Cite&gt;&lt;Author&gt;Parkman&lt;/Author&gt;&lt;Year&gt;2004&lt;/Year&gt;&lt;RecNum&gt;744&lt;/RecNum&gt;&lt;DisplayText&gt;(Parkman et al. 2004)&lt;/DisplayText&gt;&lt;record&gt;&lt;rec-number&gt;744&lt;/rec-number&gt;&lt;foreign-keys&gt;&lt;key app="EN" db-id="desdx2xp45p9ame09erxf2rhtwstaptwrapf"&gt;744&lt;/key&gt;&lt;/foreign-keys&gt;&lt;ref-type name="Journal Article"&gt;17&lt;/ref-type&gt;&lt;contributors&gt;&lt;authors&gt;&lt;author&gt;Parkman, H. P.&lt;/author&gt;&lt;author&gt;Hasler, W. L.&lt;/author&gt;&lt;author&gt;Fisher, R. S.&lt;/author&gt;&lt;/authors&gt;&lt;/contributors&gt;&lt;auth-address&gt;Temple University School of Medicine, Philadelphia, PA, USA.&lt;/auth-address&gt;&lt;titles&gt;&lt;title&gt;American Gastroenterological Association medical position statement: diagnosis and treatment of gastroparesis&lt;/title&gt;&lt;secondary-title&gt;Gastroenterology&lt;/secondary-title&gt;&lt;alt-title&gt;Gastroenterology&lt;/alt-title&gt;&lt;/titles&gt;&lt;periodical&gt;&lt;full-title&gt;Gastroenterology&lt;/full-title&gt;&lt;/periodical&gt;&lt;alt-periodical&gt;&lt;full-title&gt;Gastroenterology&lt;/full-title&gt;&lt;/alt-periodical&gt;&lt;pages&gt;1589-91&lt;/pages&gt;&lt;volume&gt;127&lt;/volume&gt;&lt;number&gt;5&lt;/number&gt;&lt;edition&gt;2004/11/03&lt;/edition&gt;&lt;keywords&gt;&lt;keyword&gt;Gastroenterology/standards&lt;/keyword&gt;&lt;keyword&gt;Gastrointestinal Motility&lt;/keyword&gt;&lt;keyword&gt;Gastroparesis/*diagnosis/*therapy&lt;/keyword&gt;&lt;keyword&gt;Humans&lt;/keyword&gt;&lt;keyword&gt;Quality Assurance, Health Care&lt;/keyword&gt;&lt;keyword&gt;Societies, Medical&lt;/keyword&gt;&lt;keyword&gt;United States&lt;/keyword&gt;&lt;/keywords&gt;&lt;dates&gt;&lt;year&gt;2004&lt;/year&gt;&lt;pub-dates&gt;&lt;date&gt;Nov&lt;/date&gt;&lt;/pub-dates&gt;&lt;/dates&gt;&lt;isbn&gt;0016-5085 (Print)&amp;#xD;0016-5085 (Linking)&lt;/isbn&gt;&lt;accession-num&gt;15521025&lt;/accession-num&gt;&lt;work-type&gt;Guideline&amp;#xD;Practice Guideline&lt;/work-type&gt;&lt;urls&gt;&lt;related-urls&gt;&lt;url&gt;http://www.ncbi.nlm.nih.gov/pubmed/15521025&lt;/url&gt;&lt;/related-urls&gt;&lt;/urls&gt;&lt;language&gt;eng&lt;/language&gt;&lt;/record&gt;&lt;/Cite&gt;&lt;/EndNote&gt;</w:instrText>
      </w:r>
      <w:r>
        <w:fldChar w:fldCharType="separate"/>
      </w:r>
      <w:r>
        <w:rPr>
          <w:noProof/>
        </w:rPr>
        <w:t>(</w:t>
      </w:r>
      <w:hyperlink w:anchor="_ENREF_121" w:tooltip="Parkman, 2004 #744" w:history="1">
        <w:r w:rsidR="00EF599B">
          <w:rPr>
            <w:noProof/>
          </w:rPr>
          <w:t>Parkman et al. 2004</w:t>
        </w:r>
      </w:hyperlink>
      <w:r>
        <w:rPr>
          <w:noProof/>
        </w:rPr>
        <w:t>)</w:t>
      </w:r>
      <w:r>
        <w:fldChar w:fldCharType="end"/>
      </w:r>
      <w:r>
        <w:t xml:space="preserve">. Therapy is primarily focused on the underlying cause and prokinetic agents such as metoclopramide, cisapride, and erythromycin or other motilides have been used </w:t>
      </w:r>
      <w:r>
        <w:fldChar w:fldCharType="begin"/>
      </w:r>
      <w:r>
        <w:instrText xml:space="preserve"> ADDIN EN.CITE &lt;EndNote&gt;&lt;Cite&gt;&lt;Author&gt;Park&lt;/Author&gt;&lt;Year&gt;2006&lt;/Year&gt;&lt;RecNum&gt;740&lt;/RecNum&gt;&lt;DisplayText&gt;(Park and Camilleri 2006)&lt;/DisplayText&gt;&lt;record&gt;&lt;rec-number&gt;740&lt;/rec-number&gt;&lt;foreign-keys&gt;&lt;key app="EN" db-id="desdx2xp45p9ame09erxf2rhtwstaptwrapf"&gt;740&lt;/key&gt;&lt;/foreign-keys&gt;&lt;ref-type name="Journal Article"&gt;17&lt;/ref-type&gt;&lt;contributors&gt;&lt;authors&gt;&lt;author&gt;Park, M. I.&lt;/author&gt;&lt;author&gt;Camilleri, M.&lt;/author&gt;&lt;/authors&gt;&lt;/contributors&gt;&lt;auth-address&gt;Department of Internal Medicine, College of Medicine, Kosin University, Busan, Korea.&lt;/auth-address&gt;&lt;titles&gt;&lt;title&gt;Gastroparesis: clinical update&lt;/title&gt;&lt;secondary-title&gt;The American journal of gastroenterology&lt;/secondary-title&gt;&lt;alt-title&gt;Am J Gastroenterol&lt;/alt-title&gt;&lt;/titles&gt;&lt;periodical&gt;&lt;full-title&gt;The American journal of gastroenterology&lt;/full-title&gt;&lt;abbr-1&gt;Am J Gastroenterol&lt;/abbr-1&gt;&lt;/periodical&gt;&lt;alt-periodical&gt;&lt;full-title&gt;The American journal of gastroenterology&lt;/full-title&gt;&lt;abbr-1&gt;Am J Gastroenterol&lt;/abbr-1&gt;&lt;/alt-periodical&gt;&lt;pages&gt;1129-39&lt;/pages&gt;&lt;volume&gt;101&lt;/volume&gt;&lt;number&gt;5&lt;/number&gt;&lt;edition&gt;2006/05/16&lt;/edition&gt;&lt;keywords&gt;&lt;keyword&gt;*Gastroparesis/diagnosis/physiopathology/therapy&lt;/keyword&gt;&lt;keyword&gt;Humans&lt;/keyword&gt;&lt;/keywords&gt;&lt;dates&gt;&lt;year&gt;2006&lt;/year&gt;&lt;pub-dates&gt;&lt;date&gt;May&lt;/date&gt;&lt;/pub-dates&gt;&lt;/dates&gt;&lt;isbn&gt;0002-9270 (Print)&amp;#xD;0002-9270 (Linking)&lt;/isbn&gt;&lt;accession-num&gt;16696789&lt;/accession-num&gt;&lt;work-type&gt;Research Support, N.I.H., Extramural&amp;#xD;Review&lt;/work-type&gt;&lt;urls&gt;&lt;related-urls&gt;&lt;url&gt;http://www.ncbi.nlm.nih.gov/pubmed/16696789&lt;/url&gt;&lt;/related-urls&gt;&lt;/urls&gt;&lt;electronic-resource-num&gt;10.1111/j.1572-0241.2006.00640.x&lt;/electronic-resource-num&gt;&lt;language&gt;eng&lt;/language&gt;&lt;/record&gt;&lt;/Cite&gt;&lt;/EndNote&gt;</w:instrText>
      </w:r>
      <w:r>
        <w:fldChar w:fldCharType="separate"/>
      </w:r>
      <w:r>
        <w:rPr>
          <w:noProof/>
        </w:rPr>
        <w:t>(</w:t>
      </w:r>
      <w:hyperlink w:anchor="_ENREF_118" w:tooltip="Park, 2006 #740" w:history="1">
        <w:r w:rsidR="00EF599B">
          <w:rPr>
            <w:noProof/>
          </w:rPr>
          <w:t>Park and Camilleri 2006</w:t>
        </w:r>
      </w:hyperlink>
      <w:r>
        <w:rPr>
          <w:noProof/>
        </w:rPr>
        <w:t>)</w:t>
      </w:r>
      <w:r>
        <w:fldChar w:fldCharType="end"/>
      </w:r>
      <w:r>
        <w:t>.</w:t>
      </w:r>
    </w:p>
    <w:p w14:paraId="4EDF62FF" w14:textId="77777777" w:rsidR="00454807" w:rsidRPr="00BC55B5" w:rsidRDefault="00512E25" w:rsidP="00BC55B5">
      <w:pPr>
        <w:pStyle w:val="Rubrik4"/>
      </w:pPr>
      <w:r w:rsidRPr="00BC55B5">
        <w:t>Chronic intestinal pseudo-obstruction and enteric dysmotility</w:t>
      </w:r>
    </w:p>
    <w:p w14:paraId="642853A2" w14:textId="6AEEBFF6" w:rsidR="000E1A2B" w:rsidRDefault="000E1A2B" w:rsidP="000E1A2B">
      <w:pPr>
        <w:pStyle w:val="brdtext1"/>
      </w:pPr>
      <w:r>
        <w:t xml:space="preserve">Severe forms of IBS may be difficult to differentiate from motility disorders such as CIPO and ED. The diseases are characterised by abdominal pain, abdominal distension, weight loss, nausea, vomiting, constipation, heartburn and dysphagia </w:t>
      </w:r>
      <w:r>
        <w:fldChar w:fldCharType="begin"/>
      </w:r>
      <w:r>
        <w:instrText xml:space="preserve"> ADDIN EN.CITE &lt;EndNote&gt;&lt;Cite&gt;&lt;Author&gt;Törnblom&lt;/Author&gt;&lt;Year&gt;2008&lt;/Year&gt;&lt;RecNum&gt;607&lt;/RecNum&gt;&lt;DisplayText&gt;(Törnblom 2008)&lt;/DisplayText&gt;&lt;record&gt;&lt;rec-number&gt;607&lt;/rec-number&gt;&lt;foreign-keys&gt;&lt;key app="EN" db-id="desdx2xp45p9ame09erxf2rhtwstaptwrapf"&gt;607&lt;/key&gt;&lt;/foreign-keys&gt;&lt;ref-type name="Book Section"&gt;5&lt;/ref-type&gt;&lt;contributors&gt;&lt;authors&gt;&lt;author&gt;Törnblom, H&lt;/author&gt;&lt;/authors&gt;&lt;secondary-authors&gt;&lt;author&gt;Henry Nyhlin&lt;/author&gt;&lt;/secondary-authors&gt;&lt;/contributors&gt;&lt;titles&gt;&lt;title&gt;Kronisk intestinal pseudoobstruktion&lt;/title&gt;&lt;secondary-title&gt;Medicinska mag-och tarmsjukdomar&lt;/secondary-title&gt;&lt;/titles&gt;&lt;pages&gt;397-404&lt;/pages&gt;&lt;edition&gt;1:1&lt;/edition&gt;&lt;section&gt;31&lt;/section&gt;&lt;dates&gt;&lt;year&gt;2008&lt;/year&gt;&lt;/dates&gt;&lt;publisher&gt;Studentlitteratur&lt;/publisher&gt;&lt;isbn&gt;978-91-44-01711-2&lt;/isbn&gt;&lt;urls&gt;&lt;/urls&gt;&lt;language&gt;Swedish&lt;/language&gt;&lt;/record&gt;&lt;/Cite&gt;&lt;/EndNote&gt;</w:instrText>
      </w:r>
      <w:r>
        <w:fldChar w:fldCharType="separate"/>
      </w:r>
      <w:r>
        <w:rPr>
          <w:noProof/>
        </w:rPr>
        <w:t>(</w:t>
      </w:r>
      <w:hyperlink w:anchor="_ENREF_165" w:tooltip="Törnblom, 2008 #607" w:history="1">
        <w:r w:rsidR="00EF599B">
          <w:rPr>
            <w:noProof/>
          </w:rPr>
          <w:t>Törnblom 2008</w:t>
        </w:r>
      </w:hyperlink>
      <w:r>
        <w:rPr>
          <w:noProof/>
        </w:rPr>
        <w:t>)</w:t>
      </w:r>
      <w:r>
        <w:fldChar w:fldCharType="end"/>
      </w:r>
      <w:r>
        <w:t>.</w:t>
      </w:r>
    </w:p>
    <w:p w14:paraId="7A1D6536" w14:textId="77777777" w:rsidR="000E1A2B" w:rsidRDefault="000E1A2B" w:rsidP="000E1A2B">
      <w:pPr>
        <w:pStyle w:val="brdtext1"/>
      </w:pPr>
    </w:p>
    <w:p w14:paraId="75D86C53" w14:textId="0DCA521D" w:rsidR="000E1A2B" w:rsidRDefault="000E1A2B" w:rsidP="000E1A2B">
      <w:pPr>
        <w:pStyle w:val="brdtext1"/>
      </w:pPr>
      <w:r w:rsidRPr="008B144D">
        <w:t xml:space="preserve">CIPO is a rare condition with the prevalence in Sweden of 3–5 cases per 100 000 inhabitants </w:t>
      </w:r>
      <w:r w:rsidRPr="008B144D">
        <w:fldChar w:fldCharType="begin"/>
      </w:r>
      <w:r>
        <w:instrText xml:space="preserve"> ADDIN EN.CITE &lt;EndNote&gt;&lt;Cite&gt;&lt;Author&gt;Törnblom&lt;/Author&gt;&lt;Year&gt;2008&lt;/Year&gt;&lt;RecNum&gt;607&lt;/RecNum&gt;&lt;DisplayText&gt;(Törnblom 2008)&lt;/DisplayText&gt;&lt;record&gt;&lt;rec-number&gt;607&lt;/rec-number&gt;&lt;foreign-keys&gt;&lt;key app="EN" db-id="desdx2xp45p9ame09erxf2rhtwstaptwrapf"&gt;607&lt;/key&gt;&lt;/foreign-keys&gt;&lt;ref-type name="Book Section"&gt;5&lt;/ref-type&gt;&lt;contributors&gt;&lt;authors&gt;&lt;author&gt;Törnblom, H&lt;/author&gt;&lt;/authors&gt;&lt;secondary-authors&gt;&lt;author&gt;Henry Nyhlin&lt;/author&gt;&lt;/secondary-authors&gt;&lt;/contributors&gt;&lt;titles&gt;&lt;title&gt;Kronisk intestinal pseudoobstruktion&lt;/title&gt;&lt;secondary-title&gt;Medicinska mag-och tarmsjukdomar&lt;/secondary-title&gt;&lt;/titles&gt;&lt;pages&gt;397-404&lt;/pages&gt;&lt;edition&gt;1:1&lt;/edition&gt;&lt;section&gt;31&lt;/section&gt;&lt;dates&gt;&lt;year&gt;2008&lt;/year&gt;&lt;/dates&gt;&lt;publisher&gt;Studentlitteratur&lt;/publisher&gt;&lt;isbn&gt;978-91-44-01711-2&lt;/isbn&gt;&lt;urls&gt;&lt;/urls&gt;&lt;language&gt;Swedish&lt;/language&gt;&lt;/record&gt;&lt;/Cite&gt;&lt;/EndNote&gt;</w:instrText>
      </w:r>
      <w:r w:rsidRPr="008B144D">
        <w:fldChar w:fldCharType="separate"/>
      </w:r>
      <w:r>
        <w:rPr>
          <w:noProof/>
        </w:rPr>
        <w:t>(</w:t>
      </w:r>
      <w:hyperlink w:anchor="_ENREF_165" w:tooltip="Törnblom, 2008 #607" w:history="1">
        <w:r w:rsidR="00EF599B">
          <w:rPr>
            <w:noProof/>
          </w:rPr>
          <w:t>Törnblom 2008</w:t>
        </w:r>
      </w:hyperlink>
      <w:r>
        <w:rPr>
          <w:noProof/>
        </w:rPr>
        <w:t>)</w:t>
      </w:r>
      <w:r w:rsidRPr="008B144D">
        <w:fldChar w:fldCharType="end"/>
      </w:r>
      <w:r w:rsidRPr="008B144D">
        <w:t xml:space="preserve">. The diagnosis requires abnormal contractile activity of the small intestine in combination with episodic or chronic signs mimicking mechanical obstruction </w:t>
      </w:r>
      <w:r w:rsidRPr="008B144D">
        <w:fldChar w:fldCharType="begin"/>
      </w:r>
      <w:r>
        <w:instrText xml:space="preserve"> ADDIN EN.CITE &lt;EndNote&gt;&lt;Cite&gt;&lt;Author&gt;Stanghellini&lt;/Author&gt;&lt;Year&gt;1987&lt;/Year&gt;&lt;RecNum&gt;608&lt;/RecNum&gt;&lt;DisplayText&gt;(Stanghellini et al. 1987)&lt;/DisplayText&gt;&lt;record&gt;&lt;rec-number&gt;608&lt;/rec-number&gt;&lt;foreign-keys&gt;&lt;key app="EN" db-id="desdx2xp45p9ame09erxf2rhtwstaptwrapf"&gt;608&lt;/key&gt;&lt;/foreign-keys&gt;&lt;ref-type name="Journal Article"&gt;17&lt;/ref-type&gt;&lt;contributors&gt;&lt;authors&gt;&lt;author&gt;Stanghellini, V.&lt;/author&gt;&lt;author&gt;Camilleri, M.&lt;/author&gt;&lt;author&gt;Malagelada, J. R.&lt;/author&gt;&lt;/authors&gt;&lt;/contributors&gt;&lt;titles&gt;&lt;title&gt;Chronic idiopathic intestinal pseudo-obstruction: clinical and intestinal manometric findings&lt;/title&gt;&lt;secondary-title&gt;Gut&lt;/secondary-title&gt;&lt;alt-title&gt;Gut&lt;/alt-title&gt;&lt;/titles&gt;&lt;periodical&gt;&lt;full-title&gt;Gut&lt;/full-title&gt;&lt;/periodical&gt;&lt;alt-periodical&gt;&lt;full-title&gt;Gut&lt;/full-title&gt;&lt;/alt-periodical&gt;&lt;pages&gt;5-12&lt;/pages&gt;&lt;volume&gt;28&lt;/volume&gt;&lt;number&gt;1&lt;/number&gt;&lt;edition&gt;1987/01/01&lt;/edition&gt;&lt;keywords&gt;&lt;keyword&gt;Adolescent&lt;/keyword&gt;&lt;keyword&gt;Adult&lt;/keyword&gt;&lt;keyword&gt;Aged&lt;/keyword&gt;&lt;keyword&gt;Child&lt;/keyword&gt;&lt;keyword&gt;Child, Preschool&lt;/keyword&gt;&lt;keyword&gt;Duodenum/physiopathology&lt;/keyword&gt;&lt;keyword&gt;Eating&lt;/keyword&gt;&lt;keyword&gt;Fasting&lt;/keyword&gt;&lt;keyword&gt;Female&lt;/keyword&gt;&lt;keyword&gt;Gastrointestinal Motility&lt;/keyword&gt;&lt;keyword&gt;Humans&lt;/keyword&gt;&lt;keyword&gt;Intestinal Pseudo-Obstruction/*physiopathology&lt;/keyword&gt;&lt;keyword&gt;Jejunum/physiopathology&lt;/keyword&gt;&lt;keyword&gt;Male&lt;/keyword&gt;&lt;keyword&gt;Manometry&lt;/keyword&gt;&lt;keyword&gt;Middle Aged&lt;/keyword&gt;&lt;keyword&gt;Pressure&lt;/keyword&gt;&lt;/keywords&gt;&lt;dates&gt;&lt;year&gt;1987&lt;/year&gt;&lt;pub-dates&gt;&lt;date&gt;Jan&lt;/date&gt;&lt;/pub-dates&gt;&lt;/dates&gt;&lt;isbn&gt;0017-5749 (Print)&amp;#xD;0017-5749 (Linking)&lt;/isbn&gt;&lt;accession-num&gt;3817584&lt;/accession-num&gt;&lt;work-type&gt;Research Support, U.S. Gov&amp;apos;t, P.H.S.&lt;/work-type&gt;&lt;urls&gt;&lt;related-urls&gt;&lt;url&gt;http://www.ncbi.nlm.nih.gov/pubmed/3817584&lt;/url&gt;&lt;/related-urls&gt;&lt;/urls&gt;&lt;custom2&gt;1432727&lt;/custom2&gt;&lt;language&gt;eng&lt;/language&gt;&lt;/record&gt;&lt;/Cite&gt;&lt;/EndNote&gt;</w:instrText>
      </w:r>
      <w:r w:rsidRPr="008B144D">
        <w:fldChar w:fldCharType="separate"/>
      </w:r>
      <w:r>
        <w:rPr>
          <w:noProof/>
        </w:rPr>
        <w:t>(</w:t>
      </w:r>
      <w:hyperlink w:anchor="_ENREF_152" w:tooltip="Stanghellini, 1987 #608" w:history="1">
        <w:r w:rsidR="00EF599B">
          <w:rPr>
            <w:noProof/>
          </w:rPr>
          <w:t>Stanghellini et al. 1987</w:t>
        </w:r>
      </w:hyperlink>
      <w:r>
        <w:rPr>
          <w:noProof/>
        </w:rPr>
        <w:t>)</w:t>
      </w:r>
      <w:r w:rsidRPr="008B144D">
        <w:fldChar w:fldCharType="end"/>
      </w:r>
      <w:r w:rsidRPr="008B144D">
        <w:t>. ED closely resembles CIPO</w:t>
      </w:r>
      <w:r w:rsidR="00C94F1F">
        <w:t>,</w:t>
      </w:r>
      <w:r w:rsidRPr="008B144D">
        <w:t xml:space="preserve"> but has a less severe symptomatology and no signs of obstruction </w:t>
      </w:r>
      <w:r w:rsidRPr="008B144D">
        <w:fldChar w:fldCharType="begin"/>
      </w:r>
      <w:r>
        <w:instrText xml:space="preserve"> ADDIN EN.CITE &lt;EndNote&gt;&lt;Cite&gt;&lt;Author&gt;Wingate&lt;/Author&gt;&lt;Year&gt;2002&lt;/Year&gt;&lt;RecNum&gt;589&lt;/RecNum&gt;&lt;DisplayText&gt;(Wingate et al. 2002)&lt;/DisplayText&gt;&lt;record&gt;&lt;rec-number&gt;589&lt;/rec-number&gt;&lt;foreign-keys&gt;&lt;key app="EN" db-id="desdx2xp45p9ame09erxf2rhtwstaptwrapf"&gt;589&lt;/key&gt;&lt;/foreign-keys&gt;&lt;ref-type name="Journal Article"&gt;17&lt;/ref-type&gt;&lt;contributors&gt;&lt;authors&gt;&lt;author&gt;Wingate, D.&lt;/author&gt;&lt;author&gt;Hongo, M.&lt;/author&gt;&lt;author&gt;Kellow, J.&lt;/author&gt;&lt;author&gt;Lindberg, G.&lt;/author&gt;&lt;author&gt;Smout, A.&lt;/author&gt;&lt;/authors&gt;&lt;/contributors&gt;&lt;auth-address&gt;Barts &amp;amp; The London School of Medicine and Dentistry, Queen Mary, University of London, UK. d.l.wingate@mds.qmv.ac.uk&lt;/auth-address&gt;&lt;titles&gt;&lt;title&gt;Disorders of gastrointestinal motility: towards a new classification&lt;/title&gt;&lt;secondary-title&gt;Journal of gastroenterology and hepatology&lt;/secondary-title&gt;&lt;alt-title&gt;J Gastroenterol Hepatol&lt;/alt-title&gt;&lt;/titles&gt;&lt;periodical&gt;&lt;full-title&gt;Journal of gastroenterology and hepatology&lt;/full-title&gt;&lt;abbr-1&gt;J Gastroenterol Hepatol&lt;/abbr-1&gt;&lt;/periodical&gt;&lt;alt-periodical&gt;&lt;full-title&gt;Journal of gastroenterology and hepatology&lt;/full-title&gt;&lt;abbr-1&gt;J Gastroenterol Hepatol&lt;/abbr-1&gt;&lt;/alt-periodical&gt;&lt;pages&gt;S1-14&lt;/pages&gt;&lt;volume&gt;17 Suppl&lt;/volume&gt;&lt;edition&gt;2002/05/10&lt;/edition&gt;&lt;keywords&gt;&lt;keyword&gt;Gastrointestinal Diseases/*classification/etiology/pathology&lt;/keyword&gt;&lt;keyword&gt;*Gastrointestinal Motility&lt;/keyword&gt;&lt;keyword&gt;Humans&lt;/keyword&gt;&lt;keyword&gt;Nervous System Diseases/complications&lt;/keyword&gt;&lt;keyword&gt;Psychophysiologic Disorders/complications&lt;/keyword&gt;&lt;/keywords&gt;&lt;dates&gt;&lt;year&gt;2002&lt;/year&gt;&lt;pub-dates&gt;&lt;date&gt;Feb&lt;/date&gt;&lt;/pub-dates&gt;&lt;/dates&gt;&lt;isbn&gt;0815-9319 (Print)&amp;#xD;0815-9319 (Linking)&lt;/isbn&gt;&lt;accession-num&gt;12000590&lt;/accession-num&gt;&lt;work-type&gt;Congresses&lt;/work-type&gt;&lt;urls&gt;&lt;related-urls&gt;&lt;url&gt;http://www.ncbi.nlm.nih.gov/pubmed/12000590&lt;/url&gt;&lt;/related-urls&gt;&lt;/urls&gt;&lt;language&gt;eng&lt;/language&gt;&lt;/record&gt;&lt;/Cite&gt;&lt;/EndNote&gt;</w:instrText>
      </w:r>
      <w:r w:rsidRPr="008B144D">
        <w:fldChar w:fldCharType="separate"/>
      </w:r>
      <w:r>
        <w:rPr>
          <w:noProof/>
        </w:rPr>
        <w:t>(</w:t>
      </w:r>
      <w:hyperlink w:anchor="_ENREF_183" w:tooltip="Wingate, 2002 #589" w:history="1">
        <w:r w:rsidR="00EF599B">
          <w:rPr>
            <w:noProof/>
          </w:rPr>
          <w:t>Wingate et al. 2002</w:t>
        </w:r>
      </w:hyperlink>
      <w:r>
        <w:rPr>
          <w:noProof/>
        </w:rPr>
        <w:t>)</w:t>
      </w:r>
      <w:r w:rsidRPr="008B144D">
        <w:fldChar w:fldCharType="end"/>
      </w:r>
      <w:r>
        <w:t>.</w:t>
      </w:r>
    </w:p>
    <w:p w14:paraId="2A5211A3" w14:textId="77777777" w:rsidR="00DC5DA5" w:rsidRDefault="00DC5DA5" w:rsidP="00DC5DA5">
      <w:pPr>
        <w:pStyle w:val="Rubrik2"/>
        <w:rPr>
          <w:lang w:val="en-GB"/>
        </w:rPr>
      </w:pPr>
      <w:bookmarkStart w:id="28" w:name="_Toc234889607"/>
      <w:r w:rsidRPr="00AD7077">
        <w:rPr>
          <w:lang w:val="en-GB"/>
        </w:rPr>
        <w:t>Motilin</w:t>
      </w:r>
      <w:bookmarkEnd w:id="28"/>
    </w:p>
    <w:p w14:paraId="372B65B0" w14:textId="5FC989AF" w:rsidR="00637429" w:rsidRDefault="00637429" w:rsidP="00637429">
      <w:pPr>
        <w:pStyle w:val="brdtext1"/>
      </w:pPr>
      <w:r>
        <w:t xml:space="preserve">Motilin is an intestinal hormone consisting of 22 amino acids, which is produced in enterochromaffin cells in the duodenum and jejunum </w:t>
      </w:r>
      <w:r w:rsidRPr="0095525E">
        <w:fldChar w:fldCharType="begin"/>
      </w:r>
      <w:r>
        <w:instrText xml:space="preserve"> ADDIN EN.CITE &lt;EndNote&gt;&lt;Cite&gt;&lt;Author&gt;Christofides&lt;/Author&gt;&lt;Year&gt;1981&lt;/Year&gt;&lt;RecNum&gt;491&lt;/RecNum&gt;&lt;DisplayText&gt;(Christofides et al. 1981)&lt;/DisplayText&gt;&lt;record&gt;&lt;rec-number&gt;491&lt;/rec-number&gt;&lt;foreign-keys&gt;&lt;key app="EN" db-id="desdx2xp45p9ame09erxf2rhtwstaptwrapf"&gt;491&lt;/key&gt;&lt;/foreign-keys&gt;&lt;ref-type name="Journal Article"&gt;17&lt;/ref-type&gt;&lt;contributors&gt;&lt;authors&gt;&lt;author&gt;Christofides, N. D.&lt;/author&gt;&lt;author&gt;Long, R. G.&lt;/author&gt;&lt;author&gt;Fitzpatrick, M. L.&lt;/author&gt;&lt;author&gt;McGregor, G. P.&lt;/author&gt;&lt;author&gt;Bloom, S. R.&lt;/author&gt;&lt;/authors&gt;&lt;/contributors&gt;&lt;titles&gt;&lt;title&gt;Effect of motilin on the gastric emptying of glucose and fat in humans&lt;/title&gt;&lt;secondary-title&gt;Gastroenterology&lt;/secondary-title&gt;&lt;alt-title&gt;Gastroenterology&lt;/alt-title&gt;&lt;/titles&gt;&lt;periodical&gt;&lt;full-title&gt;Gastroenterology&lt;/full-title&gt;&lt;/periodical&gt;&lt;alt-periodical&gt;&lt;full-title&gt;Gastroenterology&lt;/full-title&gt;&lt;/alt-periodical&gt;&lt;pages&gt;456-60&lt;/pages&gt;&lt;volume&gt;80&lt;/volume&gt;&lt;number&gt;3&lt;/number&gt;&lt;edition&gt;1981/03/01&lt;/edition&gt;&lt;keywords&gt;&lt;keyword&gt;Adult&lt;/keyword&gt;&lt;keyword&gt;Blood Glucose/analysis&lt;/keyword&gt;&lt;keyword&gt;Dietary Fats/*metabolism&lt;/keyword&gt;&lt;keyword&gt;Female&lt;/keyword&gt;&lt;keyword&gt;Gastric Emptying/*drug effects&lt;/keyword&gt;&lt;keyword&gt;Gastrointestinal Hormones/*pharmacology&lt;/keyword&gt;&lt;keyword&gt;Glucose/*metabolism&lt;/keyword&gt;&lt;keyword&gt;Humans&lt;/keyword&gt;&lt;keyword&gt;Insulin/blood&lt;/keyword&gt;&lt;keyword&gt;Male&lt;/keyword&gt;&lt;keyword&gt;Motilin/*pharmacology&lt;/keyword&gt;&lt;keyword&gt;Placebos&lt;/keyword&gt;&lt;/keywords&gt;&lt;dates&gt;&lt;year&gt;1981&lt;/year&gt;&lt;pub-dates&gt;&lt;date&gt;Mar&lt;/date&gt;&lt;/pub-dates&gt;&lt;/dates&gt;&lt;isbn&gt;0016-5085 (Print)&amp;#xD;0016-5085 (Linking)&lt;/isbn&gt;&lt;accession-num&gt;7004999&lt;/accession-num&gt;&lt;work-type&gt;Clinical Trial&amp;#xD;Comparative Study&amp;#xD;Randomized Controlled Trial&amp;#xD;Research Support, Non-U.S. Gov&amp;apos;t&lt;/work-type&gt;&lt;urls&gt;&lt;related-urls&gt;&lt;url&gt;http://www.ncbi.nlm.nih.gov/pubmed/7004999&lt;/url&gt;&lt;/related-urls&gt;&lt;/urls&gt;&lt;language&gt;eng&lt;/language&gt;&lt;/record&gt;&lt;/Cite&gt;&lt;/EndNote&gt;</w:instrText>
      </w:r>
      <w:r w:rsidRPr="0095525E">
        <w:fldChar w:fldCharType="separate"/>
      </w:r>
      <w:r>
        <w:rPr>
          <w:noProof/>
        </w:rPr>
        <w:t>(</w:t>
      </w:r>
      <w:hyperlink w:anchor="_ENREF_24" w:tooltip="Christofides, 1981 #491" w:history="1">
        <w:r w:rsidR="00EF599B">
          <w:rPr>
            <w:noProof/>
          </w:rPr>
          <w:t>Christofides et al. 1981</w:t>
        </w:r>
      </w:hyperlink>
      <w:r>
        <w:rPr>
          <w:noProof/>
        </w:rPr>
        <w:t>)</w:t>
      </w:r>
      <w:r w:rsidRPr="0095525E">
        <w:fldChar w:fldCharType="end"/>
      </w:r>
      <w:r>
        <w:t>.</w:t>
      </w:r>
      <w:r w:rsidDel="002565D2">
        <w:t xml:space="preserve"> </w:t>
      </w:r>
    </w:p>
    <w:p w14:paraId="16E8F319" w14:textId="179E1F0C" w:rsidR="00637429" w:rsidRDefault="00637429" w:rsidP="00637429">
      <w:pPr>
        <w:pStyle w:val="brdtext1"/>
      </w:pPr>
      <w:r>
        <w:t xml:space="preserve">Motilin receptors are G-protein-coupled receptors, found in the mucosal layer and to a greater extent, in the muscle layer and the myenteric plexus of the distal part of the oesophagus, the stomach, the small intestine, and the </w:t>
      </w:r>
      <w:r w:rsidR="00C94F1F">
        <w:t xml:space="preserve">large intestine </w:t>
      </w:r>
      <w:r>
        <w:t xml:space="preserve">in humans </w:t>
      </w:r>
      <w:r w:rsidRPr="0095525E">
        <w:fldChar w:fldCharType="begin">
          <w:fldData xml:space="preserve">PEVuZE5vdGU+PENpdGU+PEF1dGhvcj5UYWtlc2hpdGE8L0F1dGhvcj48WWVhcj4yMDA2PC9ZZWFy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</w:fldData>
        </w:fldChar>
      </w:r>
      <w:r>
        <w:instrText xml:space="preserve"> ADDIN EN.CITE </w:instrText>
      </w:r>
      <w:r>
        <w:fldChar w:fldCharType="begin">
          <w:fldData xml:space="preserve">PEVuZE5vdGU+PENpdGU+PEF1dGhvcj5UYWtlc2hpdGE8L0F1dGhvcj48WWVhcj4yMDA2PC9ZZWFy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</w:fldData>
        </w:fldChar>
      </w:r>
      <w:r>
        <w:instrText xml:space="preserve"> ADDIN EN.CITE.DATA </w:instrText>
      </w:r>
      <w:r>
        <w:fldChar w:fldCharType="end"/>
      </w:r>
      <w:r w:rsidRPr="0095525E">
        <w:fldChar w:fldCharType="separate"/>
      </w:r>
      <w:r>
        <w:rPr>
          <w:noProof/>
        </w:rPr>
        <w:t>(</w:t>
      </w:r>
      <w:hyperlink w:anchor="_ENREF_157" w:tooltip="Takeshita, 2006 #484" w:history="1">
        <w:r w:rsidR="00EF599B">
          <w:rPr>
            <w:noProof/>
          </w:rPr>
          <w:t>Takeshita et al. 2006</w:t>
        </w:r>
      </w:hyperlink>
      <w:r>
        <w:rPr>
          <w:noProof/>
        </w:rPr>
        <w:t>)</w:t>
      </w:r>
      <w:r w:rsidRPr="0095525E">
        <w:fldChar w:fldCharType="end"/>
      </w:r>
      <w:r>
        <w:t xml:space="preserve">. Ingestion of fat and gastric acid in the duodenum stimulates, and pancreatic bicarbonate counteracts, secretion of the hormone into the bloodstream </w:t>
      </w:r>
      <w:r w:rsidRPr="0095525E">
        <w:rPr>
          <w:noProof/>
        </w:rPr>
        <w:t>(</w:t>
      </w:r>
      <w:hyperlink w:anchor="_ENREF_92" w:tooltip="Mitznegg, 1976 #821" w:history="1">
        <w:r w:rsidRPr="0095525E">
          <w:rPr>
            <w:noProof/>
          </w:rPr>
          <w:t>Mitznegg et al., 1976</w:t>
        </w:r>
      </w:hyperlink>
      <w:r>
        <w:t xml:space="preserve">). In dogs and in humans, motilin is known to increase motility in the oesophagus and augment LOS pressure </w:t>
      </w:r>
      <w:r>
        <w:fldChar w:fldCharType="begin">
          <w:fldData xml:space="preserve">PEVuZE5vdGU+PENpdGU+PEF1dGhvcj5NZWlzc25lcjwvQXV0aG9yPjxZZWFyPjE5NzY8L1llYXI+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</w:fldData>
        </w:fldChar>
      </w:r>
      <w:r>
        <w:instrText xml:space="preserve"> ADDIN EN.CITE </w:instrText>
      </w:r>
      <w:r>
        <w:fldChar w:fldCharType="begin">
          <w:fldData xml:space="preserve">PEVuZE5vdGU+PENpdGU+PEF1dGhvcj5NZWlzc25lcjwvQXV0aG9yPjxZZWFyPjE5NzY8L1llYXI+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</w:fldData>
        </w:fldChar>
      </w:r>
      <w:r>
        <w:instrText xml:space="preserve"> ADDIN EN.CITE.DATA </w:instrText>
      </w:r>
      <w:r>
        <w:fldChar w:fldCharType="end"/>
      </w:r>
      <w:r>
        <w:fldChar w:fldCharType="separate"/>
      </w:r>
      <w:r>
        <w:rPr>
          <w:noProof/>
        </w:rPr>
        <w:t>(</w:t>
      </w:r>
      <w:hyperlink w:anchor="_ENREF_93" w:tooltip="Lux, 1976 #909" w:history="1">
        <w:r w:rsidR="00EF599B">
          <w:rPr>
            <w:noProof/>
          </w:rPr>
          <w:t>Lux et al. 1976</w:t>
        </w:r>
      </w:hyperlink>
      <w:r>
        <w:rPr>
          <w:noProof/>
        </w:rPr>
        <w:t xml:space="preserve">; </w:t>
      </w:r>
      <w:hyperlink w:anchor="_ENREF_102" w:tooltip="Meissner, 1976 #910" w:history="1">
        <w:r w:rsidR="00EF599B">
          <w:rPr>
            <w:noProof/>
          </w:rPr>
          <w:t>Meissner et al. 1976</w:t>
        </w:r>
      </w:hyperlink>
      <w:r>
        <w:rPr>
          <w:noProof/>
        </w:rPr>
        <w:t>)</w:t>
      </w:r>
      <w:r>
        <w:fldChar w:fldCharType="end"/>
      </w:r>
      <w:r>
        <w:t>,</w:t>
      </w:r>
      <w:r w:rsidDel="00125D35">
        <w:t xml:space="preserve"> </w:t>
      </w:r>
      <w:r>
        <w:t xml:space="preserve">and it regulates the phase III of the migrating motor complex (MMC) </w:t>
      </w:r>
      <w:r>
        <w:fldChar w:fldCharType="begin"/>
      </w:r>
      <w:r>
        <w:instrText xml:space="preserve"> ADDIN EN.CITE &lt;EndNote&gt;&lt;Cite&gt;&lt;Author&gt;Tomita&lt;/Author&gt;&lt;Year&gt;1997&lt;/Year&gt;&lt;RecNum&gt;488&lt;/RecNum&gt;&lt;DisplayText&gt;(Tomita et al. 1997)&lt;/DisplayText&gt;&lt;record&gt;&lt;rec-number&gt;488&lt;/rec-number&gt;&lt;foreign-keys&gt;&lt;key app="EN" db-id="desdx2xp45p9ame09erxf2rhtwstaptwrapf"&gt;488&lt;/key&gt;&lt;/foreign-keys&gt;&lt;ref-type name="Journal Article"&gt;17&lt;/ref-type&gt;&lt;contributors&gt;&lt;authors&gt;&lt;author&gt;Tomita, R.&lt;/author&gt;&lt;author&gt;Tanjoh, K.&lt;/author&gt;&lt;author&gt;Munakata, K.&lt;/author&gt;&lt;/authors&gt;&lt;/contributors&gt;&lt;auth-address&gt;First Department of Surgery, Nihon University School of Medicine, Tokyo, Japan.&lt;/auth-address&gt;&lt;titles&gt;&lt;title&gt;The role of motilin and cisapride in the enteric nervous system of the lower esophageal sphincter in humans&lt;/title&gt;&lt;secondary-title&gt;Surgery today&lt;/secondary-title&gt;&lt;alt-title&gt;Surg Today&lt;/alt-title&gt;&lt;/titles&gt;&lt;periodical&gt;&lt;full-title&gt;Surgery today&lt;/full-title&gt;&lt;abbr-1&gt;Surg Today&lt;/abbr-1&gt;&lt;/periodical&gt;&lt;alt-periodical&gt;&lt;full-title&gt;Surgery today&lt;/full-title&gt;&lt;abbr-1&gt;Surg Today&lt;/abbr-1&gt;&lt;/alt-periodical&gt;&lt;pages&gt;985-92&lt;/pages&gt;&lt;volume&gt;27&lt;/volume&gt;&lt;number&gt;11&lt;/number&gt;&lt;edition&gt;1997/01/01&lt;/edition&gt;&lt;keywords&gt;&lt;keyword&gt;Aged&lt;/keyword&gt;&lt;keyword&gt;Cholinergic Fibers/physiology&lt;/keyword&gt;&lt;keyword&gt;Cisapride&lt;/keyword&gt;&lt;keyword&gt;Esophageal Neoplasms/*physiopathology&lt;/keyword&gt;&lt;keyword&gt;Esophagogastric Junction/drug effects/*innervation/physiopathology&lt;/keyword&gt;&lt;keyword&gt;Female&lt;/keyword&gt;&lt;keyword&gt;Gastrointestinal Agents/*pharmacology&lt;/keyword&gt;&lt;keyword&gt;Humans&lt;/keyword&gt;&lt;keyword&gt;Intestines/*innervation&lt;/keyword&gt;&lt;keyword&gt;Male&lt;/keyword&gt;&lt;keyword&gt;Middle Aged&lt;/keyword&gt;&lt;keyword&gt;Motilin/*physiology&lt;/keyword&gt;&lt;keyword&gt;Piperidines/*pharmacology&lt;/keyword&gt;&lt;keyword&gt;Stomach Neoplasms/*physiopathology&lt;/keyword&gt;&lt;/keywords&gt;&lt;dates&gt;&lt;year&gt;1997&lt;/year&gt;&lt;/dates&gt;&lt;isbn&gt;0941-1291 (Print)&amp;#xD;0941-1291 (Linking)&lt;/isbn&gt;&lt;accession-num&gt;9413048&lt;/accession-num&gt;&lt;work-type&gt;In Vitro&lt;/work-type&gt;&lt;urls&gt;&lt;related-urls&gt;&lt;url&gt;http://www.ncbi.nlm.nih.gov/pubmed/9413048&lt;/url&gt;&lt;/related-urls&gt;&lt;/urls&gt;&lt;language&gt;eng&lt;/language&gt;&lt;/record&gt;&lt;/Cite&gt;&lt;/EndNote&gt;</w:instrText>
      </w:r>
      <w:r>
        <w:fldChar w:fldCharType="separate"/>
      </w:r>
      <w:r>
        <w:rPr>
          <w:noProof/>
        </w:rPr>
        <w:t>(</w:t>
      </w:r>
      <w:hyperlink w:anchor="_ENREF_163" w:tooltip="Tomita, 1997 #488" w:history="1">
        <w:r w:rsidR="00EF599B">
          <w:rPr>
            <w:noProof/>
          </w:rPr>
          <w:t>Tomita et al. 1997</w:t>
        </w:r>
      </w:hyperlink>
      <w:r>
        <w:rPr>
          <w:noProof/>
        </w:rPr>
        <w:t>)</w:t>
      </w:r>
      <w:r>
        <w:fldChar w:fldCharType="end"/>
      </w:r>
      <w:r>
        <w:t>.</w:t>
      </w:r>
      <w:r w:rsidDel="00125D35">
        <w:t xml:space="preserve"> </w:t>
      </w:r>
      <w:r>
        <w:t xml:space="preserve">The MMC is initiated by the cells of Cajal in the antrum of the stomach and in the duodenum, and progresses along the small intestine to the colon. Its main purpose is to keep the stomach and intestines clear of debris </w:t>
      </w:r>
      <w:r w:rsidRPr="0095525E">
        <w:fldChar w:fldCharType="begin">
          <w:fldData xml:space="preserve">PEVuZE5vdGU+PENpdGU+PEF1dGhvcj5IdXNlYnllPC9BdXRob3I+PFllYXI+MTk5OTwvWWVhcj48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</w:fldData>
        </w:fldChar>
      </w:r>
      <w:r>
        <w:instrText xml:space="preserve"> ADDIN EN.CITE </w:instrText>
      </w:r>
      <w:r>
        <w:fldChar w:fldCharType="begin">
          <w:fldData xml:space="preserve">PEVuZE5vdGU+PENpdGU+PEF1dGhvcj5IdXNlYnllPC9BdXRob3I+PFllYXI+MTk5OTwvWWVhcj48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</w:fldData>
        </w:fldChar>
      </w:r>
      <w:r>
        <w:instrText xml:space="preserve"> ADDIN EN.CITE.DATA </w:instrText>
      </w:r>
      <w:r>
        <w:fldChar w:fldCharType="end"/>
      </w:r>
      <w:r w:rsidRPr="0095525E">
        <w:fldChar w:fldCharType="separate"/>
      </w:r>
      <w:r>
        <w:rPr>
          <w:noProof/>
        </w:rPr>
        <w:t>(</w:t>
      </w:r>
      <w:hyperlink w:anchor="_ENREF_62" w:tooltip="Husebye, 1999 #524" w:history="1">
        <w:r w:rsidR="00EF599B">
          <w:rPr>
            <w:noProof/>
          </w:rPr>
          <w:t>Husebye 1999</w:t>
        </w:r>
      </w:hyperlink>
      <w:r>
        <w:rPr>
          <w:noProof/>
        </w:rPr>
        <w:t>)</w:t>
      </w:r>
      <w:r w:rsidRPr="0095525E">
        <w:fldChar w:fldCharType="end"/>
      </w:r>
      <w:r w:rsidRPr="0095525E">
        <w:t>.</w:t>
      </w:r>
      <w:r w:rsidDel="00125D35">
        <w:t xml:space="preserve"> </w:t>
      </w:r>
      <w:r>
        <w:t xml:space="preserve">Pressure variations of the LOS are partly associated with the MMC as to prevent gastro-oesophageal reflux </w:t>
      </w:r>
      <w:r w:rsidRPr="0095525E">
        <w:fldChar w:fldCharType="begin"/>
      </w:r>
      <w:r>
        <w:instrText xml:space="preserve"> ADDIN EN.CITE &lt;EndNote&gt;&lt;Cite&gt;&lt;Author&gt;Tomita&lt;/Author&gt;&lt;Year&gt;1997&lt;/Year&gt;&lt;RecNum&gt;488&lt;/RecNum&gt;&lt;DisplayText&gt;(Tomita et al. 1997)&lt;/DisplayText&gt;&lt;record&gt;&lt;rec-number&gt;488&lt;/rec-number&gt;&lt;foreign-keys&gt;&lt;key app="EN" db-id="desdx2xp45p9ame09erxf2rhtwstaptwrapf"&gt;488&lt;/key&gt;&lt;/foreign-keys&gt;&lt;ref-type name="Journal Article"&gt;17&lt;/ref-type&gt;&lt;contributors&gt;&lt;authors&gt;&lt;author&gt;Tomita, R.&lt;/author&gt;&lt;author&gt;Tanjoh, K.&lt;/author&gt;&lt;author&gt;Munakata, K.&lt;/author&gt;&lt;/authors&gt;&lt;/contributors&gt;&lt;auth-address&gt;First Department of Surgery, Nihon University School of Medicine, Tokyo, Japan.&lt;/auth-address&gt;&lt;titles&gt;&lt;title&gt;The role of motilin and cisapride in the enteric nervous system of the lower esophageal sphincter in humans&lt;/title&gt;&lt;secondary-title&gt;Surgery today&lt;/secondary-title&gt;&lt;alt-title&gt;Surg Today&lt;/alt-title&gt;&lt;/titles&gt;&lt;periodical&gt;&lt;full-title&gt;Surgery today&lt;/full-title&gt;&lt;abbr-1&gt;Surg Today&lt;/abbr-1&gt;&lt;/periodical&gt;&lt;alt-periodical&gt;&lt;full-title&gt;Surgery today&lt;/full-title&gt;&lt;abbr-1&gt;Surg Today&lt;/abbr-1&gt;&lt;/alt-periodical&gt;&lt;pages&gt;985-92&lt;/pages&gt;&lt;volume&gt;27&lt;/volume&gt;&lt;number&gt;11&lt;/number&gt;&lt;edition&gt;1997/01/01&lt;/edition&gt;&lt;keywords&gt;&lt;keyword&gt;Aged&lt;/keyword&gt;&lt;keyword&gt;Cholinergic Fibers/physiology&lt;/keyword&gt;&lt;keyword&gt;Cisapride&lt;/keyword&gt;&lt;keyword&gt;Esophageal Neoplasms/*physiopathology&lt;/keyword&gt;&lt;keyword&gt;Esophagogastric Junction/drug effects/*innervation/physiopathology&lt;/keyword&gt;&lt;keyword&gt;Female&lt;/keyword&gt;&lt;keyword&gt;Gastrointestinal Agents/*pharmacology&lt;/keyword&gt;&lt;keyword&gt;Humans&lt;/keyword&gt;&lt;keyword&gt;Intestines/*innervation&lt;/keyword&gt;&lt;keyword&gt;Male&lt;/keyword&gt;&lt;keyword&gt;Middle Aged&lt;/keyword&gt;&lt;keyword&gt;Motilin/*physiology&lt;/keyword&gt;&lt;keyword&gt;Piperidines/*pharmacology&lt;/keyword&gt;&lt;keyword&gt;Stomach Neoplasms/*physiopathology&lt;/keyword&gt;&lt;/keywords&gt;&lt;dates&gt;&lt;year&gt;1997&lt;/year&gt;&lt;/dates&gt;&lt;isbn&gt;0941-1291 (Print)&amp;#xD;0941-1291 (Linking)&lt;/isbn&gt;&lt;accession-num&gt;9413048&lt;/accession-num&gt;&lt;work-type&gt;In Vitro&lt;/work-type&gt;&lt;urls&gt;&lt;related-urls&gt;&lt;url&gt;http://www.ncbi.nlm.nih.gov/pubmed/9413048&lt;/url&gt;&lt;/related-urls&gt;&lt;/urls&gt;&lt;language&gt;eng&lt;/language&gt;&lt;/record&gt;&lt;/Cite&gt;&lt;/EndNote&gt;</w:instrText>
      </w:r>
      <w:r w:rsidRPr="0095525E">
        <w:fldChar w:fldCharType="separate"/>
      </w:r>
      <w:r>
        <w:rPr>
          <w:noProof/>
        </w:rPr>
        <w:t>(</w:t>
      </w:r>
      <w:hyperlink w:anchor="_ENREF_163" w:tooltip="Tomita, 1997 #488" w:history="1">
        <w:r w:rsidR="00EF599B">
          <w:rPr>
            <w:noProof/>
          </w:rPr>
          <w:t>Tomita et al. 1997</w:t>
        </w:r>
      </w:hyperlink>
      <w:r>
        <w:rPr>
          <w:noProof/>
        </w:rPr>
        <w:t>)</w:t>
      </w:r>
      <w:r w:rsidRPr="0095525E">
        <w:fldChar w:fldCharType="end"/>
      </w:r>
      <w:r w:rsidRPr="0095525E">
        <w:t>.</w:t>
      </w:r>
      <w:r w:rsidDel="00125D35">
        <w:t xml:space="preserve"> </w:t>
      </w:r>
    </w:p>
    <w:p w14:paraId="01C2B79D" w14:textId="77777777" w:rsidR="00637429" w:rsidRDefault="00637429" w:rsidP="00637429">
      <w:pPr>
        <w:pStyle w:val="brdtext1"/>
      </w:pPr>
    </w:p>
    <w:p w14:paraId="0D8C611E" w14:textId="6738F344" w:rsidR="00637429" w:rsidRDefault="00637429" w:rsidP="00637429">
      <w:pPr>
        <w:pStyle w:val="brdtext1"/>
      </w:pPr>
      <w:r>
        <w:t xml:space="preserve">Patients who have GORD, have defective LOS pressure and oesophageal dysmotility, and have been found to display altered motilin levels (Perdikis et al., 1994). The motilin levels, LOS pressure and oesophageal dysmotility are normalised after anti-reflux surgery </w:t>
      </w:r>
      <w:r w:rsidRPr="0095525E">
        <w:fldChar w:fldCharType="begin"/>
      </w:r>
      <w:r>
        <w:instrText xml:space="preserve"> ADDIN EN.CITE &lt;EndNote&gt;&lt;Cite&gt;&lt;Author&gt;Gardenstätter&lt;/Author&gt;&lt;Year&gt;2000&lt;/Year&gt;&lt;RecNum&gt;510&lt;/RecNum&gt;&lt;DisplayText&gt;(Gardenstätter 2000)&lt;/DisplayText&gt;&lt;record&gt;&lt;rec-number&gt;510&lt;/rec-number&gt;&lt;foreign-keys&gt;&lt;key app="EN" db-id="desdx2xp45p9ame09erxf2rhtwstaptwrapf"&gt;510&lt;/key&gt;&lt;/foreign-keys&gt;&lt;ref-type name="Journal Article"&gt;17&lt;/ref-type&gt;&lt;contributors&gt;&lt;authors&gt;&lt;author&gt;Gardenstätter, M.&lt;/author&gt;&lt;/authors&gt;&lt;/contributors&gt;&lt;titles&gt;&lt;title&gt;Alterations of Gut Neuropeptides in Gastroesophageal Reflux Disease Are Resolved after Antireflux Surgery&lt;/title&gt;&lt;secondary-title&gt;Am J Surg&lt;/secondary-title&gt;&lt;/titles&gt;&lt;periodical&gt;&lt;full-title&gt;American journal of surgery&lt;/full-title&gt;&lt;abbr-1&gt;Am J Surg&lt;/abbr-1&gt;&lt;/periodical&gt;&lt;pages&gt;483-487&lt;/pages&gt;&lt;volume&gt;180&lt;/volume&gt;&lt;dates&gt;&lt;year&gt;2000&lt;/year&gt;&lt;/dates&gt;&lt;urls&gt;&lt;/urls&gt;&lt;/record&gt;&lt;/Cite&gt;&lt;/EndNote&gt;</w:instrText>
      </w:r>
      <w:r w:rsidRPr="0095525E">
        <w:fldChar w:fldCharType="separate"/>
      </w:r>
      <w:r>
        <w:rPr>
          <w:noProof/>
        </w:rPr>
        <w:t>(</w:t>
      </w:r>
      <w:hyperlink w:anchor="_ENREF_43" w:tooltip="Gardenstätter, 2000 #510" w:history="1">
        <w:r w:rsidR="00EF599B">
          <w:rPr>
            <w:noProof/>
          </w:rPr>
          <w:t>Gardenstätter 2000</w:t>
        </w:r>
      </w:hyperlink>
      <w:r>
        <w:rPr>
          <w:noProof/>
        </w:rPr>
        <w:t>)</w:t>
      </w:r>
      <w:r w:rsidRPr="0095525E">
        <w:fldChar w:fldCharType="end"/>
      </w:r>
      <w:r w:rsidRPr="0095525E">
        <w:t>.</w:t>
      </w:r>
      <w:r w:rsidDel="00D64C2D">
        <w:t xml:space="preserve"> </w:t>
      </w:r>
      <w:r>
        <w:t xml:space="preserve">The LOS plays a crucial role in the reflux barrier. Thus, it has been of interest to find drugs that target the LOS and increase its pressure. Macrolides (erythromycin), better known as substances used as antibiotics, have been shown to mimic the actions of motilin, hence the nickname motilides. Accordingly, erythromycin increases LOS pressure and increases oesophageal motility, both in healthy subjects as well as in patients with GORD, by increasing the amplitude, duration, velocity, and strength of peristalsis </w:t>
      </w:r>
      <w:r>
        <w:fldChar w:fldCharType="begin">
          <w:fldData xml:space="preserve">PEVuZE5vdGU+PENpdGU+PEF1dGhvcj5QZW5uYXRodXI8L0F1dGhvcj48WWVhcj4xOTkzPC9ZZWFy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</w:fldData>
        </w:fldChar>
      </w:r>
      <w:r>
        <w:instrText xml:space="preserve"> ADDIN EN.CITE </w:instrText>
      </w:r>
      <w:r>
        <w:fldChar w:fldCharType="begin">
          <w:fldData xml:space="preserve">PEVuZE5vdGU+PENpdGU+PEF1dGhvcj5QZW5uYXRodXI8L0F1dGhvcj48WWVhcj4xOTkzPC9ZZWFy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</w:fldData>
        </w:fldChar>
      </w:r>
      <w:r>
        <w:instrText xml:space="preserve"> ADDIN EN.CITE.DATA </w:instrText>
      </w:r>
      <w:r>
        <w:fldChar w:fldCharType="end"/>
      </w:r>
      <w:r>
        <w:fldChar w:fldCharType="separate"/>
      </w:r>
      <w:r>
        <w:rPr>
          <w:noProof/>
        </w:rPr>
        <w:t>(</w:t>
      </w:r>
      <w:hyperlink w:anchor="_ENREF_125" w:tooltip="Pennathur, 1993 #499" w:history="1">
        <w:r w:rsidR="00EF599B">
          <w:rPr>
            <w:noProof/>
          </w:rPr>
          <w:t>Pennathur et al. 1993</w:t>
        </w:r>
      </w:hyperlink>
      <w:r>
        <w:rPr>
          <w:noProof/>
        </w:rPr>
        <w:t xml:space="preserve">; </w:t>
      </w:r>
      <w:hyperlink w:anchor="_ENREF_126" w:tooltip="Pennathur, 1994 #493" w:history="1">
        <w:r w:rsidR="00EF599B">
          <w:rPr>
            <w:noProof/>
          </w:rPr>
          <w:t>Pennathur et al. 1994</w:t>
        </w:r>
      </w:hyperlink>
      <w:r>
        <w:rPr>
          <w:noProof/>
        </w:rPr>
        <w:t xml:space="preserve">; </w:t>
      </w:r>
      <w:hyperlink w:anchor="_ENREF_85" w:tooltip="Koutsoumbi, 2000 #500" w:history="1">
        <w:r w:rsidR="00EF599B">
          <w:rPr>
            <w:noProof/>
          </w:rPr>
          <w:t>Koutsoumbi et al. 2000</w:t>
        </w:r>
      </w:hyperlink>
      <w:r>
        <w:rPr>
          <w:noProof/>
        </w:rPr>
        <w:t xml:space="preserve">; </w:t>
      </w:r>
      <w:hyperlink w:anchor="_ENREF_25" w:tooltip="Chrysos, 2001 #498" w:history="1">
        <w:r w:rsidR="00EF599B">
          <w:rPr>
            <w:noProof/>
          </w:rPr>
          <w:t>Chrysos et al. 2001</w:t>
        </w:r>
      </w:hyperlink>
      <w:r>
        <w:rPr>
          <w:noProof/>
        </w:rPr>
        <w:t>)</w:t>
      </w:r>
      <w:r>
        <w:fldChar w:fldCharType="end"/>
      </w:r>
      <w:r>
        <w:t>.</w:t>
      </w:r>
    </w:p>
    <w:p w14:paraId="21412565" w14:textId="77777777" w:rsidR="00637429" w:rsidRDefault="00637429" w:rsidP="00081F5E">
      <w:pPr>
        <w:pStyle w:val="brdtext1"/>
      </w:pPr>
    </w:p>
    <w:p w14:paraId="26243D06" w14:textId="394DBEC6" w:rsidR="00637429" w:rsidRDefault="00637429" w:rsidP="00637429">
      <w:pPr>
        <w:pStyle w:val="brdtext1"/>
      </w:pPr>
      <w:r>
        <w:t xml:space="preserve">As PL by some is perceived as an extra-oesophageal manifestation of GORD </w:t>
      </w:r>
      <w:r>
        <w:fldChar w:fldCharType="begin">
          <w:fldData xml:space="preserve">PEVuZE5vdGU+PENpdGU+PEF1dGhvcj5ZbGl0YWxvPC9BdXRob3I+PFllYXI+MjAwNDwvWWVhcj48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</w:fldData>
        </w:fldChar>
      </w:r>
      <w:r w:rsidR="00CE0A67">
        <w:instrText xml:space="preserve"> ADDIN EN.CITE </w:instrText>
      </w:r>
      <w:r w:rsidR="00CE0A67">
        <w:fldChar w:fldCharType="begin">
          <w:fldData xml:space="preserve">PEVuZE5vdGU+PENpdGU+PEF1dGhvcj5ZbGl0YWxvPC9BdXRob3I+PFllYXI+MjAwNDwvWWVhcj48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</w:fldData>
        </w:fldChar>
      </w:r>
      <w:r w:rsidR="00CE0A67">
        <w:instrText xml:space="preserve"> ADDIN EN.CITE.DATA </w:instrText>
      </w:r>
      <w:r w:rsidR="00CE0A67">
        <w:fldChar w:fldCharType="end"/>
      </w:r>
      <w:r>
        <w:fldChar w:fldCharType="separate"/>
      </w:r>
      <w:r>
        <w:rPr>
          <w:noProof/>
        </w:rPr>
        <w:t>(</w:t>
      </w:r>
      <w:hyperlink w:anchor="_ENREF_188" w:tooltip="Ylitalo, 2004 #1031" w:history="1">
        <w:r w:rsidR="00EF599B">
          <w:rPr>
            <w:noProof/>
          </w:rPr>
          <w:t>Ylitalo et al. 2004</w:t>
        </w:r>
      </w:hyperlink>
      <w:r>
        <w:rPr>
          <w:noProof/>
        </w:rPr>
        <w:t xml:space="preserve">; </w:t>
      </w:r>
      <w:hyperlink w:anchor="_ENREF_123" w:tooltip="Pearson, 2011 #102" w:history="1">
        <w:r w:rsidR="00EF599B">
          <w:rPr>
            <w:noProof/>
          </w:rPr>
          <w:t>Pearson et al. 2011</w:t>
        </w:r>
      </w:hyperlink>
      <w:r>
        <w:rPr>
          <w:noProof/>
        </w:rPr>
        <w:t>)</w:t>
      </w:r>
      <w:r>
        <w:fldChar w:fldCharType="end"/>
      </w:r>
      <w:r>
        <w:t>,</w:t>
      </w:r>
      <w:r w:rsidDel="00D64C2D">
        <w:t xml:space="preserve"> </w:t>
      </w:r>
      <w:r>
        <w:t xml:space="preserve">which is known to display altered levels of motilin </w:t>
      </w:r>
      <w:r w:rsidRPr="0095525E">
        <w:rPr>
          <w:noProof/>
        </w:rPr>
        <w:t>(</w:t>
      </w:r>
      <w:hyperlink w:anchor="_ENREF_109" w:tooltip="Perdikis, 1994 #228" w:history="1">
        <w:r w:rsidRPr="0095525E">
          <w:rPr>
            <w:noProof/>
          </w:rPr>
          <w:t>Perdikis et al., 1994</w:t>
        </w:r>
      </w:hyperlink>
      <w:r>
        <w:t>), it was pertinent to this thesis to investigate whether PL patients had altered levels of motilin as well.</w:t>
      </w:r>
    </w:p>
    <w:p w14:paraId="4B63B6E5" w14:textId="77777777" w:rsidR="00C523AB" w:rsidRPr="0095525E" w:rsidRDefault="00C523AB" w:rsidP="00C523AB">
      <w:pPr>
        <w:pStyle w:val="Rubrik2"/>
        <w:rPr>
          <w:lang w:val="en-GB"/>
        </w:rPr>
      </w:pPr>
      <w:bookmarkStart w:id="29" w:name="_Toc234889608"/>
      <w:r w:rsidRPr="0095525E">
        <w:rPr>
          <w:lang w:val="en-GB"/>
        </w:rPr>
        <w:t>Gonadotropin-rel</w:t>
      </w:r>
      <w:r w:rsidR="00016792">
        <w:rPr>
          <w:lang w:val="en-GB"/>
        </w:rPr>
        <w:t>e</w:t>
      </w:r>
      <w:r w:rsidRPr="0095525E">
        <w:rPr>
          <w:lang w:val="en-GB"/>
        </w:rPr>
        <w:t>asing hormone</w:t>
      </w:r>
      <w:bookmarkEnd w:id="29"/>
    </w:p>
    <w:p w14:paraId="1DAE4E57" w14:textId="760E34D3" w:rsidR="00C10D71" w:rsidRDefault="00C10D71" w:rsidP="00C10D71">
      <w:pPr>
        <w:pStyle w:val="brdtext1"/>
      </w:pPr>
      <w:r w:rsidRPr="0081059A">
        <w:t xml:space="preserve">Gonadotropin-releasing hormone (GnRH) is a decapeptide synthesised in the hypothalamus and secreted in a pulsatile manner into the hypothalamo-hypophyseal portal circulation </w:t>
      </w:r>
      <w:r w:rsidRPr="0095525E">
        <w:fldChar w:fldCharType="begin"/>
      </w:r>
      <w:r>
        <w:instrText xml:space="preserve"> ADDIN EN.CITE &lt;EndNote&gt;&lt;Cite&gt;&lt;Author&gt;Hazum&lt;/Author&gt;&lt;Year&gt;1988&lt;/Year&gt;&lt;RecNum&gt;526&lt;/RecNum&gt;&lt;DisplayText&gt;(Hazum and Conn 1988)&lt;/DisplayText&gt;&lt;record&gt;&lt;rec-number&gt;526&lt;/rec-number&gt;&lt;foreign-keys&gt;&lt;key app="EN" db-id="desdx2xp45p9ame09erxf2rhtwstaptwrapf"&gt;526&lt;/key&gt;&lt;/foreign-keys&gt;&lt;ref-type name="Journal Article"&gt;17&lt;/ref-type&gt;&lt;contributors&gt;&lt;authors&gt;&lt;author&gt;Hazum, E.&lt;/author&gt;&lt;author&gt;Conn, P. M.&lt;/author&gt;&lt;/authors&gt;&lt;/contributors&gt;&lt;auth-address&gt;Glaxo Research Laboratories, Chapel Hill, North Carolina 27514.&lt;/auth-address&gt;&lt;titles&gt;&lt;title&gt;Molecular mechanism of gonadotropin releasing hormone (GnRH) action. I. The GnRH receptor&lt;/title&gt;&lt;secondary-title&gt;Endocrine reviews&lt;/secondary-title&gt;&lt;alt-title&gt;Endocr Rev&lt;/alt-title&gt;&lt;/titles&gt;&lt;periodical&gt;&lt;full-title&gt;Endocrine reviews&lt;/full-title&gt;&lt;abbr-1&gt;Endocr Rev&lt;/abbr-1&gt;&lt;/periodical&gt;&lt;alt-periodical&gt;&lt;full-title&gt;Endocrine reviews&lt;/full-title&gt;&lt;abbr-1&gt;Endocr Rev&lt;/abbr-1&gt;&lt;/alt-periodical&gt;&lt;pages&gt;379-86&lt;/pages&gt;&lt;volume&gt;9&lt;/volume&gt;&lt;number&gt;4&lt;/number&gt;&lt;edition&gt;1988/11/01&lt;/edition&gt;&lt;keywords&gt;&lt;keyword&gt;Animals&lt;/keyword&gt;&lt;keyword&gt;Humans&lt;/keyword&gt;&lt;keyword&gt;Luteinizing Hormone/metabolism&lt;/keyword&gt;&lt;keyword&gt;Pituitary Gland/analysis/ultrastructure&lt;/keyword&gt;&lt;keyword&gt;Pituitary Hormone-Releasing Hormones/*metabolism&lt;/keyword&gt;&lt;keyword&gt;Receptors, LHRH/analysis/*metabolism&lt;/keyword&gt;&lt;/keywords&gt;&lt;dates&gt;&lt;year&gt;1988&lt;/year&gt;&lt;pub-dates&gt;&lt;date&gt;Nov&lt;/date&gt;&lt;/pub-dates&gt;&lt;/dates&gt;&lt;isbn&gt;0163-769X (Print)&amp;#xD;0163-769X (Linking)&lt;/isbn&gt;&lt;accession-num&gt;2851440&lt;/accession-num&gt;&lt;work-type&gt;Research Support, Non-U.S. Gov&amp;apos;t&amp;#xD;Research Support, U.S. Gov&amp;apos;t, Non-P.H.S.&amp;#xD;Research Support, U.S. Gov&amp;apos;t, P.H.S.&amp;#xD;Review&lt;/work-type&gt;&lt;urls&gt;&lt;related-urls&gt;&lt;url&gt;http://www.ncbi.nlm.nih.gov/pubmed/2851440&lt;/url&gt;&lt;/related-urls&gt;&lt;/urls&gt;&lt;language&gt;eng&lt;/language&gt;&lt;/record&gt;&lt;/Cite&gt;&lt;/EndNote&gt;</w:instrText>
      </w:r>
      <w:r w:rsidRPr="0095525E">
        <w:fldChar w:fldCharType="separate"/>
      </w:r>
      <w:r>
        <w:rPr>
          <w:noProof/>
        </w:rPr>
        <w:t>(</w:t>
      </w:r>
      <w:hyperlink w:anchor="_ENREF_52" w:tooltip="Hazum, 1988 #526" w:history="1">
        <w:r w:rsidR="00EF599B">
          <w:rPr>
            <w:noProof/>
          </w:rPr>
          <w:t>Hazum and Conn 1988</w:t>
        </w:r>
      </w:hyperlink>
      <w:r>
        <w:rPr>
          <w:noProof/>
        </w:rPr>
        <w:t>)</w:t>
      </w:r>
      <w:r w:rsidRPr="0095525E">
        <w:fldChar w:fldCharType="end"/>
      </w:r>
      <w:r w:rsidRPr="0095525E">
        <w:t>.</w:t>
      </w:r>
      <w:r w:rsidRPr="0081059A" w:rsidDel="00777E0C">
        <w:t xml:space="preserve"> </w:t>
      </w:r>
      <w:r w:rsidRPr="0081059A">
        <w:t xml:space="preserve">It binds to specific G-protein-coupled receptors localised in the plasma membrane of the anterior pituitary and </w:t>
      </w:r>
      <w:r>
        <w:t>provokes</w:t>
      </w:r>
      <w:r w:rsidRPr="0081059A">
        <w:t xml:space="preserve"> secretion of the gonadotropins luteini</w:t>
      </w:r>
      <w:r w:rsidR="00C94F1F">
        <w:t>z</w:t>
      </w:r>
      <w:r w:rsidRPr="0081059A">
        <w:t xml:space="preserve">ing hormone (LH) and follicle-stimulating hormone (FSH) </w:t>
      </w:r>
      <w:r>
        <w:fldChar w:fldCharType="begin">
          <w:fldData xml:space="preserve">PEVuZE5vdGU+PENpdGU+PEF1dGhvcj5IYXp1bTwvQXV0aG9yPjxZZWFyPjE5ODg8L1llYXI+PFJl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</w:fldData>
        </w:fldChar>
      </w:r>
      <w:r>
        <w:instrText xml:space="preserve"> ADDIN EN.CITE </w:instrText>
      </w:r>
      <w:r>
        <w:fldChar w:fldCharType="begin">
          <w:fldData xml:space="preserve">PEVuZE5vdGU+PENpdGU+PEF1dGhvcj5IYXp1bTwvQXV0aG9yPjxZZWFyPjE5ODg8L1llYXI+PFJl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</w:fldData>
        </w:fldChar>
      </w:r>
      <w:r>
        <w:instrText xml:space="preserve"> ADDIN EN.CITE.DATA </w:instrText>
      </w:r>
      <w:r>
        <w:fldChar w:fldCharType="end"/>
      </w:r>
      <w:r>
        <w:fldChar w:fldCharType="separate"/>
      </w:r>
      <w:r>
        <w:rPr>
          <w:noProof/>
        </w:rPr>
        <w:t>(</w:t>
      </w:r>
      <w:hyperlink w:anchor="_ENREF_52" w:tooltip="Hazum, 1988 #526" w:history="1">
        <w:r w:rsidR="00EF599B">
          <w:rPr>
            <w:noProof/>
          </w:rPr>
          <w:t>Hazum and Conn 1988</w:t>
        </w:r>
      </w:hyperlink>
      <w:r>
        <w:rPr>
          <w:noProof/>
        </w:rPr>
        <w:t xml:space="preserve">; </w:t>
      </w:r>
      <w:hyperlink w:anchor="_ENREF_105" w:tooltip="Naor, 2009 #565" w:history="1">
        <w:r w:rsidR="00EF599B">
          <w:rPr>
            <w:noProof/>
          </w:rPr>
          <w:t>Naor 2009</w:t>
        </w:r>
      </w:hyperlink>
      <w:r>
        <w:rPr>
          <w:noProof/>
        </w:rPr>
        <w:t>)</w:t>
      </w:r>
      <w:r>
        <w:fldChar w:fldCharType="end"/>
      </w:r>
      <w:r>
        <w:t>.</w:t>
      </w:r>
      <w:r w:rsidRPr="0081059A" w:rsidDel="00777E0C">
        <w:t xml:space="preserve"> </w:t>
      </w:r>
    </w:p>
    <w:p w14:paraId="0C823107" w14:textId="4CFD2A4D" w:rsidR="00C10D71" w:rsidRPr="0081059A" w:rsidRDefault="00C10D71" w:rsidP="00B24466">
      <w:pPr>
        <w:pStyle w:val="brdtext1"/>
      </w:pPr>
    </w:p>
    <w:p w14:paraId="28386F7A" w14:textId="3CB3E9C6" w:rsidR="00C10D71" w:rsidRDefault="00C10D71" w:rsidP="00C10D71">
      <w:pPr>
        <w:pStyle w:val="brdtext1"/>
      </w:pPr>
      <w:r w:rsidRPr="0081059A">
        <w:t xml:space="preserve">FSH stimulates spermatogenesis in men and ovarian follicle growth and maturation in women. LH stimulates testosterone secretion in men and ovulation and formation of the corpus luteum in women </w:t>
      </w:r>
      <w:r>
        <w:fldChar w:fldCharType="begin">
          <w:fldData xml:space="preserve">PEVuZE5vdGU+PENpdGU+PEF1dGhvcj5Ic3VlaDwvQXV0aG9yPjxZZWFyPjE5ODE8L1llYXI+PFJl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</w:fldData>
        </w:fldChar>
      </w:r>
      <w:r>
        <w:instrText xml:space="preserve"> ADDIN EN.CITE </w:instrText>
      </w:r>
      <w:r>
        <w:fldChar w:fldCharType="begin">
          <w:fldData xml:space="preserve">PEVuZE5vdGU+PENpdGU+PEF1dGhvcj5Ic3VlaDwvQXV0aG9yPjxZZWFyPjE5ODE8L1llYXI+PFJl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</w:fldData>
        </w:fldChar>
      </w:r>
      <w:r>
        <w:instrText xml:space="preserve"> ADDIN EN.CITE.DATA </w:instrText>
      </w:r>
      <w:r>
        <w:fldChar w:fldCharType="end"/>
      </w:r>
      <w:r>
        <w:fldChar w:fldCharType="separate"/>
      </w:r>
      <w:r>
        <w:rPr>
          <w:noProof/>
        </w:rPr>
        <w:t>(</w:t>
      </w:r>
      <w:hyperlink w:anchor="_ENREF_59" w:tooltip="Hsueh, 1981 #927" w:history="1">
        <w:r w:rsidR="00EF599B">
          <w:rPr>
            <w:noProof/>
          </w:rPr>
          <w:t>Hsueh and Jones 1981</w:t>
        </w:r>
      </w:hyperlink>
      <w:r>
        <w:rPr>
          <w:noProof/>
        </w:rPr>
        <w:t xml:space="preserve">; </w:t>
      </w:r>
      <w:hyperlink w:anchor="_ENREF_52" w:tooltip="Hazum, 1988 #526" w:history="1">
        <w:r w:rsidR="00EF599B">
          <w:rPr>
            <w:noProof/>
          </w:rPr>
          <w:t>Hazum and Conn 1988</w:t>
        </w:r>
      </w:hyperlink>
      <w:r>
        <w:rPr>
          <w:noProof/>
        </w:rPr>
        <w:t>)</w:t>
      </w:r>
      <w:r>
        <w:fldChar w:fldCharType="end"/>
      </w:r>
      <w:r w:rsidRPr="0095525E">
        <w:t>.</w:t>
      </w:r>
      <w:r w:rsidRPr="0081059A" w:rsidDel="00777E0C">
        <w:t xml:space="preserve"> </w:t>
      </w:r>
      <w:r w:rsidRPr="0081059A">
        <w:t xml:space="preserve"> The secretion of GnRH is in turn regulated through negative feedback from the gonadal steroid hormones oestrogen, progesterone</w:t>
      </w:r>
      <w:r>
        <w:t>,</w:t>
      </w:r>
      <w:r w:rsidRPr="0081059A">
        <w:t xml:space="preserve"> and testosterone </w:t>
      </w:r>
      <w:r w:rsidRPr="0095525E">
        <w:fldChar w:fldCharType="begin">
          <w:fldData xml:space="preserve">PEVuZE5vdGU+PENpdGU+PEF1dGhvcj5NYWVkYTwvQXV0aG9yPjxZZWFyPjIwMTA8L1llYXI+PFJl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</w:fldData>
        </w:fldChar>
      </w:r>
      <w:r>
        <w:instrText xml:space="preserve"> ADDIN EN.CITE </w:instrText>
      </w:r>
      <w:r>
        <w:fldChar w:fldCharType="begin">
          <w:fldData xml:space="preserve">PEVuZE5vdGU+PENpdGU+PEF1dGhvcj5NYWVkYTwvQXV0aG9yPjxZZWFyPjIwMTA8L1llYXI+PFJl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</w:fldData>
        </w:fldChar>
      </w:r>
      <w:r>
        <w:instrText xml:space="preserve"> ADDIN EN.CITE.DATA </w:instrText>
      </w:r>
      <w:r>
        <w:fldChar w:fldCharType="end"/>
      </w:r>
      <w:r w:rsidRPr="0095525E">
        <w:fldChar w:fldCharType="separate"/>
      </w:r>
      <w:r>
        <w:rPr>
          <w:noProof/>
        </w:rPr>
        <w:t>(</w:t>
      </w:r>
      <w:hyperlink w:anchor="_ENREF_94" w:tooltip="Maeda, 2010 #528" w:history="1">
        <w:r w:rsidR="00EF599B">
          <w:rPr>
            <w:noProof/>
          </w:rPr>
          <w:t>Maeda et al. 2010</w:t>
        </w:r>
      </w:hyperlink>
      <w:r>
        <w:rPr>
          <w:noProof/>
        </w:rPr>
        <w:t>)</w:t>
      </w:r>
      <w:r w:rsidRPr="0095525E">
        <w:fldChar w:fldCharType="end"/>
      </w:r>
      <w:r>
        <w:t xml:space="preserve">. </w:t>
      </w:r>
      <w:r w:rsidRPr="0081059A">
        <w:t xml:space="preserve">At low, pulsatile doses, GnRH has the ability to stimulate reproductive functions but at high, continuous doses it has the opposite effect, suppressing reproductive actions by desensitising or down-regulating the receptor </w:t>
      </w:r>
      <w:r>
        <w:fldChar w:fldCharType="begin">
          <w:fldData xml:space="preserve">PEVuZE5vdGU+PENpdGU+PEF1dGhvcj5LaGFubmE8L0F1dGhvcj48WWVhcj4xOTkyPC9ZZWFyPjxS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==
</w:fldData>
        </w:fldChar>
      </w:r>
      <w:r>
        <w:instrText xml:space="preserve"> ADDIN EN.CITE </w:instrText>
      </w:r>
      <w:r>
        <w:fldChar w:fldCharType="begin">
          <w:fldData xml:space="preserve">PEVuZE5vdGU+PENpdGU+PEF1dGhvcj5LaGFubmE8L0F1dGhvcj48WWVhcj4xOTkyPC9ZZWFyPjxS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==
</w:fldData>
        </w:fldChar>
      </w:r>
      <w:r>
        <w:instrText xml:space="preserve"> ADDIN EN.CITE.DATA </w:instrText>
      </w:r>
      <w:r>
        <w:fldChar w:fldCharType="end"/>
      </w:r>
      <w:r>
        <w:fldChar w:fldCharType="separate"/>
      </w:r>
      <w:r>
        <w:rPr>
          <w:noProof/>
        </w:rPr>
        <w:t>(</w:t>
      </w:r>
      <w:hyperlink w:anchor="_ENREF_78" w:tooltip="Khanna, 1992 #527" w:history="1">
        <w:r w:rsidR="00EF599B">
          <w:rPr>
            <w:noProof/>
          </w:rPr>
          <w:t>Khanna et al. 1992</w:t>
        </w:r>
      </w:hyperlink>
      <w:r>
        <w:rPr>
          <w:noProof/>
        </w:rPr>
        <w:t xml:space="preserve">; </w:t>
      </w:r>
      <w:hyperlink w:anchor="_ENREF_94" w:tooltip="Maeda, 2010 #528" w:history="1">
        <w:r w:rsidR="00EF599B">
          <w:rPr>
            <w:noProof/>
          </w:rPr>
          <w:t>Maeda et al. 2010</w:t>
        </w:r>
      </w:hyperlink>
      <w:r>
        <w:rPr>
          <w:noProof/>
        </w:rPr>
        <w:t>)</w:t>
      </w:r>
      <w:r>
        <w:fldChar w:fldCharType="end"/>
      </w:r>
      <w:r w:rsidRPr="0095525E">
        <w:t>.</w:t>
      </w:r>
      <w:r>
        <w:t xml:space="preserve"> </w:t>
      </w:r>
      <w:r w:rsidRPr="0081059A">
        <w:t>This action has been benefici</w:t>
      </w:r>
      <w:r>
        <w:t>al</w:t>
      </w:r>
      <w:r w:rsidRPr="0081059A">
        <w:t xml:space="preserve"> in clinical practice in </w:t>
      </w:r>
      <w:r>
        <w:t xml:space="preserve">the </w:t>
      </w:r>
      <w:r w:rsidRPr="0081059A">
        <w:t>treatment of</w:t>
      </w:r>
      <w:r>
        <w:t>, for example</w:t>
      </w:r>
      <w:r w:rsidRPr="0081059A">
        <w:t xml:space="preserve"> sex</w:t>
      </w:r>
      <w:r>
        <w:t xml:space="preserve"> </w:t>
      </w:r>
      <w:r w:rsidRPr="0081059A">
        <w:t xml:space="preserve">hormone-related gynaecological pathologies such as endometriosis or precocious puberty, or in the treatment of hormone-dependent cancer </w:t>
      </w:r>
      <w:r>
        <w:fldChar w:fldCharType="begin"/>
      </w:r>
      <w:r>
        <w:instrText xml:space="preserve"> ADDIN EN.CITE &lt;EndNote&gt;&lt;Cite&gt;&lt;Author&gt;Conn&lt;/Author&gt;&lt;Year&gt;1994&lt;/Year&gt;&lt;RecNum&gt;597&lt;/RecNum&gt;&lt;DisplayText&gt;(Conn and Crowley 1994)&lt;/DisplayText&gt;&lt;record&gt;&lt;rec-number&gt;597&lt;/rec-number&gt;&lt;foreign-keys&gt;&lt;key app="EN" db-id="desdx2xp45p9ame09erxf2rhtwstaptwrapf"&gt;597&lt;/key&gt;&lt;/foreign-keys&gt;&lt;ref-type name="Journal Article"&gt;17&lt;/ref-type&gt;&lt;contributors&gt;&lt;authors&gt;&lt;author&gt;Conn, P. M.&lt;/author&gt;&lt;author&gt;Crowley, W. F., Jr.&lt;/author&gt;&lt;/authors&gt;&lt;/contributors&gt;&lt;auth-address&gt;Department of Pharmacology, University of Iowa College of Medicine, Iowa City 52242.&lt;/auth-address&gt;&lt;titles&gt;&lt;title&gt;Gonadotropin-releasing hormone and its analogs&lt;/title&gt;&lt;secondary-title&gt;Annual review of medicine&lt;/secondary-title&gt;&lt;alt-title&gt;Annu Rev Med&lt;/alt-title&gt;&lt;/titles&gt;&lt;periodical&gt;&lt;full-title&gt;Annual review of medicine&lt;/full-title&gt;&lt;abbr-1&gt;Annu Rev Med&lt;/abbr-1&gt;&lt;/periodical&gt;&lt;alt-periodical&gt;&lt;full-title&gt;Annual review of medicine&lt;/full-title&gt;&lt;abbr-1&gt;Annu Rev Med&lt;/abbr-1&gt;&lt;/alt-periodical&gt;&lt;pages&gt;391-405&lt;/pages&gt;&lt;volume&gt;45&lt;/volume&gt;&lt;edition&gt;1994/01/01&lt;/edition&gt;&lt;keywords&gt;&lt;keyword&gt;Female&lt;/keyword&gt;&lt;keyword&gt;Gonadotropin-Releasing Hormone/*analogs &amp;amp; derivatives/antagonists &amp;amp;&lt;/keyword&gt;&lt;keyword&gt;inhibitors/pharmacology/*physiology/therapeutic use&lt;/keyword&gt;&lt;keyword&gt;Humans&lt;/keyword&gt;&lt;keyword&gt;Male&lt;/keyword&gt;&lt;keyword&gt;Receptors, LHRH/drug effects/physiology&lt;/keyword&gt;&lt;/keywords&gt;&lt;dates&gt;&lt;year&gt;1994&lt;/year&gt;&lt;/dates&gt;&lt;isbn&gt;0066-4219 (Print)&amp;#xD;0066-4219 (Linking)&lt;/isbn&gt;&lt;accession-num&gt;8198390&lt;/accession-num&gt;&lt;work-type&gt;Research Support, Non-U.S. Gov&amp;apos;t&amp;#xD;Research Support, U.S. Gov&amp;apos;t, P.H.S.&amp;#xD;Review&lt;/work-type&gt;&lt;urls&gt;&lt;related-urls&gt;&lt;url&gt;http://www.ncbi.nlm.nih.gov/pubmed/8198390&lt;/url&gt;&lt;/related-urls&gt;&lt;/urls&gt;&lt;electronic-resource-num&gt;10.1146/annurev.med.45.1.391&lt;/electronic-resource-num&gt;&lt;language&gt;eng&lt;/language&gt;&lt;/record&gt;&lt;/Cite&gt;&lt;/EndNote&gt;</w:instrText>
      </w:r>
      <w:r>
        <w:fldChar w:fldCharType="separate"/>
      </w:r>
      <w:r>
        <w:rPr>
          <w:noProof/>
        </w:rPr>
        <w:t>(</w:t>
      </w:r>
      <w:hyperlink w:anchor="_ENREF_27" w:tooltip="Conn, 1994 #597" w:history="1">
        <w:r w:rsidR="00EF599B">
          <w:rPr>
            <w:noProof/>
          </w:rPr>
          <w:t>Conn and Crowley 1994</w:t>
        </w:r>
      </w:hyperlink>
      <w:r>
        <w:rPr>
          <w:noProof/>
        </w:rPr>
        <w:t>)</w:t>
      </w:r>
      <w:r>
        <w:fldChar w:fldCharType="end"/>
      </w:r>
      <w:r>
        <w:t>.</w:t>
      </w:r>
      <w:r w:rsidRPr="0081059A" w:rsidDel="00777E0C">
        <w:t xml:space="preserve"> </w:t>
      </w:r>
      <w:r w:rsidRPr="0081059A">
        <w:t>The desensitising action is also used in the setting of in vitro fertili</w:t>
      </w:r>
      <w:r>
        <w:t>s</w:t>
      </w:r>
      <w:r w:rsidRPr="0081059A">
        <w:t xml:space="preserve">ation </w:t>
      </w:r>
      <w:r>
        <w:fldChar w:fldCharType="begin">
          <w:fldData xml:space="preserve">PEVuZE5vdGU+PENpdGU+PEF1dGhvcj5NYWhlc2h3YXJpPC9BdXRob3I+PFllYXI+MjAxMTwvWWVh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</w:fldData>
        </w:fldChar>
      </w:r>
      <w:r w:rsidR="00E3411F">
        <w:instrText xml:space="preserve"> ADDIN EN.CITE </w:instrText>
      </w:r>
      <w:r w:rsidR="00E3411F">
        <w:fldChar w:fldCharType="begin">
          <w:fldData xml:space="preserve">PEVuZE5vdGU+PENpdGU+PEF1dGhvcj5NYWhlc2h3YXJpPC9BdXRob3I+PFllYXI+MjAxMTwvWWVh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</w:fldData>
        </w:fldChar>
      </w:r>
      <w:r w:rsidR="00E3411F">
        <w:instrText xml:space="preserve"> ADDIN EN.CITE.DATA </w:instrText>
      </w:r>
      <w:r w:rsidR="00E3411F">
        <w:fldChar w:fldCharType="end"/>
      </w:r>
      <w:r>
        <w:fldChar w:fldCharType="separate"/>
      </w:r>
      <w:r>
        <w:rPr>
          <w:noProof/>
        </w:rPr>
        <w:t>(</w:t>
      </w:r>
      <w:hyperlink w:anchor="_ENREF_95" w:tooltip="Maheshwari, 2011 #899" w:history="1">
        <w:r w:rsidR="00EF599B">
          <w:rPr>
            <w:noProof/>
          </w:rPr>
          <w:t>Maheshwari et al. 2011</w:t>
        </w:r>
      </w:hyperlink>
      <w:r>
        <w:rPr>
          <w:noProof/>
        </w:rPr>
        <w:t>)</w:t>
      </w:r>
      <w:r>
        <w:fldChar w:fldCharType="end"/>
      </w:r>
      <w:r>
        <w:t>.</w:t>
      </w:r>
      <w:r w:rsidRPr="0081059A" w:rsidDel="00777E0C">
        <w:t xml:space="preserve"> </w:t>
      </w:r>
    </w:p>
    <w:p w14:paraId="18196414" w14:textId="77777777" w:rsidR="00C10D71" w:rsidRDefault="00C10D71" w:rsidP="00C10D71">
      <w:pPr>
        <w:pStyle w:val="brdtext1"/>
      </w:pPr>
    </w:p>
    <w:p w14:paraId="54C67271" w14:textId="6319DF24" w:rsidR="00C10D71" w:rsidRPr="0095525E" w:rsidRDefault="00C10D71" w:rsidP="00C10D71">
      <w:pPr>
        <w:pStyle w:val="brdtext1"/>
      </w:pPr>
      <w:r w:rsidRPr="0081059A">
        <w:t xml:space="preserve">The GnRH-receptor (GnRH-R) has been discovered in a multitude of locations such as the brain, spinal chord, liver, pancreas, spleen, kidney, skeletal muscle, placenta, endometrium, ovary, mammary gland, testis, prostate, lymphocytes, gastric parietal cells, and in several forms of cancer and cancer cell lines </w:t>
      </w:r>
      <w:r>
        <w:fldChar w:fldCharType="begin">
          <w:fldData xml:space="preserve">PEVuZE5vdGU+PENpdGU+PEF1dGhvcj5IdWFuZzwvQXV0aG9yPjxZZWFyPjIwMDE8L1llYXI+PFJl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</w:fldData>
        </w:fldChar>
      </w:r>
      <w:r>
        <w:instrText xml:space="preserve"> ADDIN EN.CITE </w:instrText>
      </w:r>
      <w:r>
        <w:fldChar w:fldCharType="begin">
          <w:fldData xml:space="preserve">PEVuZE5vdGU+PENpdGU+PEF1dGhvcj5IdWFuZzwvQXV0aG9yPjxZZWFyPjIwMDE8L1llYXI+PFJl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</w:fldData>
        </w:fldChar>
      </w:r>
      <w:r>
        <w:instrText xml:space="preserve"> ADDIN EN.CITE.DATA </w:instrText>
      </w:r>
      <w:r>
        <w:fldChar w:fldCharType="end"/>
      </w:r>
      <w:r>
        <w:fldChar w:fldCharType="separate"/>
      </w:r>
      <w:r>
        <w:rPr>
          <w:noProof/>
        </w:rPr>
        <w:t>(</w:t>
      </w:r>
      <w:hyperlink w:anchor="_ENREF_60" w:tooltip="Huang, 2001 #529" w:history="1">
        <w:r w:rsidR="00EF599B">
          <w:rPr>
            <w:noProof/>
          </w:rPr>
          <w:t>Huang et al. 2001</w:t>
        </w:r>
      </w:hyperlink>
      <w:r>
        <w:rPr>
          <w:noProof/>
        </w:rPr>
        <w:t xml:space="preserve">; </w:t>
      </w:r>
      <w:hyperlink w:anchor="_ENREF_105" w:tooltip="Naor, 2009 #565" w:history="1">
        <w:r w:rsidR="00EF599B">
          <w:rPr>
            <w:noProof/>
          </w:rPr>
          <w:t>Naor 2009</w:t>
        </w:r>
      </w:hyperlink>
      <w:r>
        <w:rPr>
          <w:noProof/>
        </w:rPr>
        <w:t>)</w:t>
      </w:r>
      <w:r>
        <w:fldChar w:fldCharType="end"/>
      </w:r>
      <w:r w:rsidRPr="0095525E">
        <w:t>.</w:t>
      </w:r>
    </w:p>
    <w:p w14:paraId="2D0FC119" w14:textId="2E2488A9" w:rsidR="00446112" w:rsidRPr="0095525E" w:rsidRDefault="00446112" w:rsidP="00CA0314">
      <w:pPr>
        <w:pStyle w:val="Rubrik3"/>
      </w:pPr>
      <w:bookmarkStart w:id="30" w:name="_Toc234889609"/>
      <w:r w:rsidRPr="0095525E">
        <w:t xml:space="preserve">The role of </w:t>
      </w:r>
      <w:r w:rsidR="009866D1">
        <w:t>GnRH</w:t>
      </w:r>
      <w:r w:rsidR="00514046" w:rsidRPr="0095525E">
        <w:t xml:space="preserve"> </w:t>
      </w:r>
      <w:r w:rsidR="00C523AB" w:rsidRPr="0095525E">
        <w:t xml:space="preserve">in </w:t>
      </w:r>
      <w:r w:rsidRPr="0095525E">
        <w:t>the gastrointestinal tract</w:t>
      </w:r>
      <w:bookmarkEnd w:id="30"/>
    </w:p>
    <w:p w14:paraId="53B24339" w14:textId="1C59F428" w:rsidR="00D434A9" w:rsidRPr="0095525E" w:rsidRDefault="00D434A9" w:rsidP="00D434A9">
      <w:pPr>
        <w:pStyle w:val="brdtext1"/>
      </w:pPr>
      <w:r w:rsidRPr="00540C5F">
        <w:t xml:space="preserve">The mode of action </w:t>
      </w:r>
      <w:r>
        <w:t>of</w:t>
      </w:r>
      <w:r w:rsidRPr="00540C5F">
        <w:t xml:space="preserve"> GnRH is not well understood. As the hormone secreted from the hypothalamus has a half-life of 2–4 min and is secreted into the hypophyseal portal circulation </w:t>
      </w:r>
      <w:r w:rsidRPr="0095525E">
        <w:fldChar w:fldCharType="begin"/>
      </w:r>
      <w:r>
        <w:instrText xml:space="preserve"> ADDIN EN.CITE &lt;EndNote&gt;&lt;Cite&gt;&lt;Author&gt;Conn&lt;/Author&gt;&lt;Year&gt;1994&lt;/Year&gt;&lt;RecNum&gt;597&lt;/RecNum&gt;&lt;DisplayText&gt;(Conn and Crowley 1994)&lt;/DisplayText&gt;&lt;record&gt;&lt;rec-number&gt;597&lt;/rec-number&gt;&lt;foreign-keys&gt;&lt;key app="EN" db-id="desdx2xp45p9ame09erxf2rhtwstaptwrapf"&gt;597&lt;/key&gt;&lt;/foreign-keys&gt;&lt;ref-type name="Journal Article"&gt;17&lt;/ref-type&gt;&lt;contributors&gt;&lt;authors&gt;&lt;author&gt;Conn, P. M.&lt;/author&gt;&lt;author&gt;Crowley, W. F., Jr.&lt;/author&gt;&lt;/authors&gt;&lt;/contributors&gt;&lt;auth-address&gt;Department of Pharmacology, University of Iowa College of Medicine, Iowa City 52242.&lt;/auth-address&gt;&lt;titles&gt;&lt;title&gt;Gonadotropin-releasing hormone and its analogs&lt;/title&gt;&lt;secondary-title&gt;Annual review of medicine&lt;/secondary-title&gt;&lt;alt-title&gt;Annu Rev Med&lt;/alt-title&gt;&lt;/titles&gt;&lt;periodical&gt;&lt;full-title&gt;Annual review of medicine&lt;/full-title&gt;&lt;abbr-1&gt;Annu Rev Med&lt;/abbr-1&gt;&lt;/periodical&gt;&lt;alt-periodical&gt;&lt;full-title&gt;Annual review of medicine&lt;/full-title&gt;&lt;abbr-1&gt;Annu Rev Med&lt;/abbr-1&gt;&lt;/alt-periodical&gt;&lt;pages&gt;391-405&lt;/pages&gt;&lt;volume&gt;45&lt;/volume&gt;&lt;edition&gt;1994/01/01&lt;/edition&gt;&lt;keywords&gt;&lt;keyword&gt;Female&lt;/keyword&gt;&lt;keyword&gt;Gonadotropin-Releasing Hormone/*analogs &amp;amp; derivatives/antagonists &amp;amp;&lt;/keyword&gt;&lt;keyword&gt;inhibitors/pharmacology/*physiology/therapeutic use&lt;/keyword&gt;&lt;keyword&gt;Humans&lt;/keyword&gt;&lt;keyword&gt;Male&lt;/keyword&gt;&lt;keyword&gt;Receptors, LHRH/drug effects/physiology&lt;/keyword&gt;&lt;/keywords&gt;&lt;dates&gt;&lt;year&gt;1994&lt;/year&gt;&lt;/dates&gt;&lt;isbn&gt;0066-4219 (Print)&amp;#xD;0066-4219 (Linking)&lt;/isbn&gt;&lt;accession-num&gt;8198390&lt;/accession-num&gt;&lt;work-type&gt;Research Support, Non-U.S. Gov&amp;apos;t&amp;#xD;Research Support, U.S. Gov&amp;apos;t, P.H.S.&amp;#xD;Review&lt;/work-type&gt;&lt;urls&gt;&lt;related-urls&gt;&lt;url&gt;http://www.ncbi.nlm.nih.gov/pubmed/8198390&lt;/url&gt;&lt;/related-urls&gt;&lt;/urls&gt;&lt;electronic-resource-num&gt;10.1146/annurev.med.45.1.391&lt;/electronic-resource-num&gt;&lt;language&gt;eng&lt;/language&gt;&lt;/record&gt;&lt;/Cite&gt;&lt;/EndNote&gt;</w:instrText>
      </w:r>
      <w:r w:rsidRPr="0095525E">
        <w:fldChar w:fldCharType="separate"/>
      </w:r>
      <w:r>
        <w:rPr>
          <w:noProof/>
        </w:rPr>
        <w:t>(</w:t>
      </w:r>
      <w:hyperlink w:anchor="_ENREF_27" w:tooltip="Conn, 1994 #597" w:history="1">
        <w:r w:rsidR="00EF599B">
          <w:rPr>
            <w:noProof/>
          </w:rPr>
          <w:t>Conn and Crowley 1994</w:t>
        </w:r>
      </w:hyperlink>
      <w:r>
        <w:rPr>
          <w:noProof/>
        </w:rPr>
        <w:t>)</w:t>
      </w:r>
      <w:r w:rsidRPr="0095525E">
        <w:fldChar w:fldCharType="end"/>
      </w:r>
      <w:r>
        <w:t xml:space="preserve">, </w:t>
      </w:r>
      <w:r w:rsidRPr="00540C5F">
        <w:t xml:space="preserve">concentrations are very low in peripheral circulation. It thus seems unlikely that hypothalamic GnRH is able to affect peripheral sites, such as the gastrointestinal </w:t>
      </w:r>
      <w:r>
        <w:t xml:space="preserve">tract </w:t>
      </w:r>
      <w:r w:rsidRPr="0095525E">
        <w:fldChar w:fldCharType="begin"/>
      </w:r>
      <w:r>
        <w:instrText xml:space="preserve"> ADDIN EN.CITE &lt;EndNote&gt;&lt;Cite&gt;&lt;Author&gt;Hazum&lt;/Author&gt;&lt;Year&gt;1988&lt;/Year&gt;&lt;RecNum&gt;526&lt;/RecNum&gt;&lt;DisplayText&gt;(Hazum and Conn 1988)&lt;/DisplayText&gt;&lt;record&gt;&lt;rec-number&gt;526&lt;/rec-number&gt;&lt;foreign-keys&gt;&lt;key app="EN" db-id="desdx2xp45p9ame09erxf2rhtwstaptwrapf"&gt;526&lt;/key&gt;&lt;/foreign-keys&gt;&lt;ref-type name="Journal Article"&gt;17&lt;/ref-type&gt;&lt;contributors&gt;&lt;authors&gt;&lt;author&gt;Hazum, E.&lt;/author&gt;&lt;author&gt;Conn, P. M.&lt;/author&gt;&lt;/authors&gt;&lt;/contributors&gt;&lt;auth-address&gt;Glaxo Research Laboratories, Chapel Hill, North Carolina 27514.&lt;/auth-address&gt;&lt;titles&gt;&lt;title&gt;Molecular mechanism of gonadotropin releasing hormone (GnRH) action. I. The GnRH receptor&lt;/title&gt;&lt;secondary-title&gt;Endocrine reviews&lt;/secondary-title&gt;&lt;alt-title&gt;Endocr Rev&lt;/alt-title&gt;&lt;/titles&gt;&lt;periodical&gt;&lt;full-title&gt;Endocrine reviews&lt;/full-title&gt;&lt;abbr-1&gt;Endocr Rev&lt;/abbr-1&gt;&lt;/periodical&gt;&lt;alt-periodical&gt;&lt;full-title&gt;Endocrine reviews&lt;/full-title&gt;&lt;abbr-1&gt;Endocr Rev&lt;/abbr-1&gt;&lt;/alt-periodical&gt;&lt;pages&gt;379-86&lt;/pages&gt;&lt;volume&gt;9&lt;/volume&gt;&lt;number&gt;4&lt;/number&gt;&lt;edition&gt;1988/11/01&lt;/edition&gt;&lt;keywords&gt;&lt;keyword&gt;Animals&lt;/keyword&gt;&lt;keyword&gt;Humans&lt;/keyword&gt;&lt;keyword&gt;Luteinizing Hormone/metabolism&lt;/keyword&gt;&lt;keyword&gt;Pituitary Gland/analysis/ultrastructure&lt;/keyword&gt;&lt;keyword&gt;Pituitary Hormone-Releasing Hormones/*metabolism&lt;/keyword&gt;&lt;keyword&gt;Receptors, LHRH/analysis/*metabolism&lt;/keyword&gt;&lt;/keywords&gt;&lt;dates&gt;&lt;year&gt;1988&lt;/year&gt;&lt;pub-dates&gt;&lt;date&gt;Nov&lt;/date&gt;&lt;/pub-dates&gt;&lt;/dates&gt;&lt;isbn&gt;0163-769X (Print)&amp;#xD;0163-769X (Linking)&lt;/isbn&gt;&lt;accession-num&gt;2851440&lt;/accession-num&gt;&lt;work-type&gt;Research Support, Non-U.S. Gov&amp;apos;t&amp;#xD;Research Support, U.S. Gov&amp;apos;t, Non-P.H.S.&amp;#xD;Research Support, U.S. Gov&amp;apos;t, P.H.S.&amp;#xD;Review&lt;/work-type&gt;&lt;urls&gt;&lt;related-urls&gt;&lt;url&gt;http://www.ncbi.nlm.nih.gov/pubmed/2851440&lt;/url&gt;&lt;/related-urls&gt;&lt;/urls&gt;&lt;language&gt;eng&lt;/language&gt;&lt;/record&gt;&lt;/Cite&gt;&lt;/EndNote&gt;</w:instrText>
      </w:r>
      <w:r w:rsidRPr="0095525E">
        <w:fldChar w:fldCharType="separate"/>
      </w:r>
      <w:r>
        <w:rPr>
          <w:noProof/>
        </w:rPr>
        <w:t>(</w:t>
      </w:r>
      <w:hyperlink w:anchor="_ENREF_52" w:tooltip="Hazum, 1988 #526" w:history="1">
        <w:r w:rsidR="00EF599B">
          <w:rPr>
            <w:noProof/>
          </w:rPr>
          <w:t>Hazum and Conn 1988</w:t>
        </w:r>
      </w:hyperlink>
      <w:r>
        <w:rPr>
          <w:noProof/>
        </w:rPr>
        <w:t>)</w:t>
      </w:r>
      <w:r w:rsidRPr="0095525E">
        <w:fldChar w:fldCharType="end"/>
      </w:r>
      <w:r w:rsidRPr="0095525E">
        <w:t>.</w:t>
      </w:r>
    </w:p>
    <w:p w14:paraId="7106B1F7" w14:textId="77777777" w:rsidR="00D434A9" w:rsidRPr="00540C5F" w:rsidRDefault="00D434A9" w:rsidP="00207B1D">
      <w:pPr>
        <w:pStyle w:val="brdtext1"/>
      </w:pPr>
    </w:p>
    <w:p w14:paraId="3B097D07" w14:textId="6669E791" w:rsidR="00D434A9" w:rsidRDefault="00D434A9" w:rsidP="00D95DE3">
      <w:pPr>
        <w:pStyle w:val="brdtext1"/>
      </w:pPr>
      <w:r w:rsidRPr="00540C5F">
        <w:t>The ability to express the GnRH-R and to produce GnRH is found in the rat gastrointestinal tract in the surface epithelium, the glandular epithelium</w:t>
      </w:r>
      <w:r>
        <w:t>,</w:t>
      </w:r>
      <w:r w:rsidRPr="00540C5F">
        <w:t xml:space="preserve"> and in the myenteric plexus </w:t>
      </w:r>
      <w:r>
        <w:fldChar w:fldCharType="begin">
          <w:fldData xml:space="preserve">PEVuZE5vdGU+PENpdGU+PEF1dGhvcj5IbzwvQXV0aG9yPjxZZWFyPjE5OTY8L1llYXI+PFJlY051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</w:fldData>
        </w:fldChar>
      </w:r>
      <w:r>
        <w:instrText xml:space="preserve"> ADDIN EN.CITE </w:instrText>
      </w:r>
      <w:r>
        <w:fldChar w:fldCharType="begin">
          <w:fldData xml:space="preserve">PEVuZE5vdGU+PENpdGU+PEF1dGhvcj5IbzwvQXV0aG9yPjxZZWFyPjE5OTY8L1llYXI+PFJlY051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</w:fldData>
        </w:fldChar>
      </w:r>
      <w:r>
        <w:instrText xml:space="preserve"> ADDIN EN.CITE.DATA </w:instrText>
      </w:r>
      <w:r>
        <w:fldChar w:fldCharType="end"/>
      </w:r>
      <w:r>
        <w:fldChar w:fldCharType="separate"/>
      </w:r>
      <w:r>
        <w:rPr>
          <w:noProof/>
        </w:rPr>
        <w:t>(</w:t>
      </w:r>
      <w:hyperlink w:anchor="_ENREF_56" w:tooltip="Ho, 1996 #1010" w:history="1">
        <w:r w:rsidR="00EF599B">
          <w:rPr>
            <w:noProof/>
          </w:rPr>
          <w:t>Ho et al. 1996</w:t>
        </w:r>
      </w:hyperlink>
      <w:r>
        <w:rPr>
          <w:noProof/>
        </w:rPr>
        <w:t xml:space="preserve">; </w:t>
      </w:r>
      <w:hyperlink w:anchor="_ENREF_60" w:tooltip="Huang, 2001 #529" w:history="1">
        <w:r w:rsidR="00EF599B">
          <w:rPr>
            <w:noProof/>
          </w:rPr>
          <w:t>Huang et al. 2001</w:t>
        </w:r>
      </w:hyperlink>
      <w:r>
        <w:rPr>
          <w:noProof/>
        </w:rPr>
        <w:t>)</w:t>
      </w:r>
      <w:r>
        <w:fldChar w:fldCharType="end"/>
      </w:r>
      <w:r w:rsidRPr="0095525E">
        <w:t>.</w:t>
      </w:r>
      <w:r w:rsidRPr="00540C5F" w:rsidDel="009F1083">
        <w:t xml:space="preserve"> </w:t>
      </w:r>
      <w:r w:rsidRPr="00540C5F">
        <w:t xml:space="preserve">GnRH has been shown to inhibit gastric secretion in dogs, probably mediated via a vagal cholinergic pathway </w:t>
      </w:r>
      <w:r w:rsidRPr="0095525E">
        <w:fldChar w:fldCharType="begin">
          <w:fldData xml:space="preserve">PEVuZE5vdGU+PENpdGU+PEF1dGhvcj5Tb2xkYW5pPC9BdXRob3I+PFllYXI+MTk4MjwvWWVhcj48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</w:fldData>
        </w:fldChar>
      </w:r>
      <w:r>
        <w:instrText xml:space="preserve"> ADDIN EN.CITE </w:instrText>
      </w:r>
      <w:r>
        <w:fldChar w:fldCharType="begin">
          <w:fldData xml:space="preserve">PEVuZE5vdGU+PENpdGU+PEF1dGhvcj5Tb2xkYW5pPC9BdXRob3I+PFllYXI+MTk4MjwvWWVhcj48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</w:fldData>
        </w:fldChar>
      </w:r>
      <w:r>
        <w:instrText xml:space="preserve"> ADDIN EN.CITE.DATA </w:instrText>
      </w:r>
      <w:r>
        <w:fldChar w:fldCharType="end"/>
      </w:r>
      <w:r w:rsidRPr="0095525E">
        <w:fldChar w:fldCharType="separate"/>
      </w:r>
      <w:r>
        <w:rPr>
          <w:noProof/>
        </w:rPr>
        <w:t>(</w:t>
      </w:r>
      <w:hyperlink w:anchor="_ENREF_148" w:tooltip="Soldani, 1982 #598" w:history="1">
        <w:r w:rsidR="00EF599B">
          <w:rPr>
            <w:noProof/>
          </w:rPr>
          <w:t>Soldani et al. 1982</w:t>
        </w:r>
      </w:hyperlink>
      <w:r>
        <w:rPr>
          <w:noProof/>
        </w:rPr>
        <w:t>)</w:t>
      </w:r>
      <w:r w:rsidRPr="0095525E">
        <w:fldChar w:fldCharType="end"/>
      </w:r>
      <w:r>
        <w:t>,</w:t>
      </w:r>
      <w:r w:rsidRPr="00540C5F" w:rsidDel="009F1083">
        <w:t xml:space="preserve"> </w:t>
      </w:r>
      <w:r w:rsidRPr="00540C5F">
        <w:t xml:space="preserve">and it is suggested that GnRH, through paracrine and autocrine </w:t>
      </w:r>
      <w:r>
        <w:t>path</w:t>
      </w:r>
      <w:r w:rsidRPr="00540C5F">
        <w:t xml:space="preserve">ways, might influence glucose metabolism and insulin secretion </w:t>
      </w:r>
      <w:r w:rsidRPr="0095525E">
        <w:fldChar w:fldCharType="begin">
          <w:fldData xml:space="preserve">PEVuZE5vdGU+PENpdGU+PEF1dGhvcj5XYW5nPC9BdXRob3I+PFllYXI+MjAwOTwvWWVhcj48UmVj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</w:fldData>
        </w:fldChar>
      </w:r>
      <w:r>
        <w:instrText xml:space="preserve"> ADDIN EN.CITE </w:instrText>
      </w:r>
      <w:r>
        <w:fldChar w:fldCharType="begin">
          <w:fldData xml:space="preserve">PEVuZE5vdGU+PENpdGU+PEF1dGhvcj5XYW5nPC9BdXRob3I+PFllYXI+MjAwOTwvWWVhcj48UmVj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</w:fldData>
        </w:fldChar>
      </w:r>
      <w:r>
        <w:instrText xml:space="preserve"> ADDIN EN.CITE.DATA </w:instrText>
      </w:r>
      <w:r>
        <w:fldChar w:fldCharType="end"/>
      </w:r>
      <w:r w:rsidRPr="0095525E">
        <w:fldChar w:fldCharType="separate"/>
      </w:r>
      <w:r>
        <w:rPr>
          <w:noProof/>
        </w:rPr>
        <w:t>(</w:t>
      </w:r>
      <w:hyperlink w:anchor="_ENREF_174" w:tooltip="Wang, 2009 #599" w:history="1">
        <w:r w:rsidR="00EF599B">
          <w:rPr>
            <w:noProof/>
          </w:rPr>
          <w:t>Wang et al. 2009</w:t>
        </w:r>
      </w:hyperlink>
      <w:r>
        <w:rPr>
          <w:noProof/>
        </w:rPr>
        <w:t>)</w:t>
      </w:r>
      <w:r w:rsidRPr="0095525E">
        <w:fldChar w:fldCharType="end"/>
      </w:r>
      <w:r>
        <w:t>.</w:t>
      </w:r>
      <w:r w:rsidRPr="00540C5F" w:rsidDel="009F1083">
        <w:t xml:space="preserve"> </w:t>
      </w:r>
      <w:r w:rsidRPr="00540C5F">
        <w:t xml:space="preserve">The GnRH-analogue </w:t>
      </w:r>
      <w:r>
        <w:t>l</w:t>
      </w:r>
      <w:r w:rsidRPr="00540C5F">
        <w:t>euprolide restores motor function in the gastrointestinal tract in ovariectomi</w:t>
      </w:r>
      <w:r>
        <w:t>s</w:t>
      </w:r>
      <w:r w:rsidRPr="00540C5F">
        <w:t xml:space="preserve">ed rats </w:t>
      </w:r>
      <w:r w:rsidRPr="0095525E">
        <w:fldChar w:fldCharType="begin"/>
      </w:r>
      <w:r>
        <w:instrText xml:space="preserve"> ADDIN EN.CITE &lt;EndNote&gt;&lt;Cite&gt;&lt;Author&gt;Khanna&lt;/Author&gt;&lt;Year&gt;1992&lt;/Year&gt;&lt;RecNum&gt;527&lt;/RecNum&gt;&lt;DisplayText&gt;(Khanna et al. 1992)&lt;/DisplayText&gt;&lt;record&gt;&lt;rec-number&gt;527&lt;/rec-number&gt;&lt;foreign-keys&gt;&lt;key app="EN" db-id="desdx2xp45p9ame09erxf2rhtwstaptwrapf"&gt;527&lt;/key&gt;&lt;/foreign-keys&gt;&lt;ref-type name="Journal Article"&gt;17&lt;/ref-type&gt;&lt;contributors&gt;&lt;authors&gt;&lt;author&gt;Khanna, R.&lt;/author&gt;&lt;author&gt;Browne, R. M.&lt;/author&gt;&lt;author&gt;Heiner, A. D.&lt;/author&gt;&lt;author&gt;Clench, M. H.&lt;/author&gt;&lt;author&gt;Mathias, J. R.&lt;/author&gt;&lt;/authors&gt;&lt;/contributors&gt;&lt;auth-address&gt;Department of Internal Medicine, School of Medicine, University of Texas Medical Branch, Galveston 77550.&lt;/auth-address&gt;&lt;titles&gt;&lt;title&gt;Leuprolide acetate affects intestinal motility in female rats before and after ovariectomy&lt;/title&gt;&lt;secondary-title&gt;The American journal of physiology&lt;/secondary-title&gt;&lt;alt-title&gt;Am J Physiol&lt;/alt-title&gt;&lt;/titles&gt;&lt;periodical&gt;&lt;full-title&gt;The American journal of physiology&lt;/full-title&gt;&lt;abbr-1&gt;Am J Physiol&lt;/abbr-1&gt;&lt;/periodical&gt;&lt;alt-periodical&gt;&lt;full-title&gt;The American journal of physiology&lt;/full-title&gt;&lt;abbr-1&gt;Am J Physiol&lt;/abbr-1&gt;&lt;/alt-periodical&gt;&lt;pages&gt;G185-90&lt;/pages&gt;&lt;volume&gt;262&lt;/volume&gt;&lt;number&gt;1 Pt 1&lt;/number&gt;&lt;edition&gt;1992/01/01&lt;/edition&gt;&lt;keywords&gt;&lt;keyword&gt;Animals&lt;/keyword&gt;&lt;keyword&gt;Female&lt;/keyword&gt;&lt;keyword&gt;Gastrointestinal Motility/*drug effects&lt;/keyword&gt;&lt;keyword&gt;Leuprolide/*pharmacology&lt;/keyword&gt;&lt;keyword&gt;Myoelectric Complex, Migrating/drug effects&lt;/keyword&gt;&lt;keyword&gt;*Ovariectomy&lt;/keyword&gt;&lt;keyword&gt;Postoperative Period&lt;/keyword&gt;&lt;keyword&gt;Rats&lt;/keyword&gt;&lt;keyword&gt;Rats, Inbred Strains&lt;/keyword&gt;&lt;/keywords&gt;&lt;dates&gt;&lt;year&gt;1992&lt;/year&gt;&lt;pub-dates&gt;&lt;date&gt;Jan&lt;/date&gt;&lt;/pub-dates&gt;&lt;/dates&gt;&lt;isbn&gt;0002-9513 (Print)&amp;#xD;0002-9513 (Linking)&lt;/isbn&gt;&lt;accession-num&gt;1733265&lt;/accession-num&gt;&lt;work-type&gt;Comparative Study&amp;#xD;Research Support, Non-U.S. Gov&amp;apos;t&lt;/work-type&gt;&lt;urls&gt;&lt;related-urls&gt;&lt;url&gt;http://www.ncbi.nlm.nih.gov/pubmed/1733265&lt;/url&gt;&lt;/related-urls&gt;&lt;/urls&gt;&lt;language&gt;eng&lt;/language&gt;&lt;/record&gt;&lt;/Cite&gt;&lt;/EndNote&gt;</w:instrText>
      </w:r>
      <w:r w:rsidRPr="0095525E">
        <w:fldChar w:fldCharType="separate"/>
      </w:r>
      <w:r>
        <w:rPr>
          <w:noProof/>
        </w:rPr>
        <w:t>(</w:t>
      </w:r>
      <w:hyperlink w:anchor="_ENREF_78" w:tooltip="Khanna, 1992 #527" w:history="1">
        <w:r w:rsidR="00EF599B">
          <w:rPr>
            <w:noProof/>
          </w:rPr>
          <w:t>Khanna et al. 1992</w:t>
        </w:r>
      </w:hyperlink>
      <w:r>
        <w:rPr>
          <w:noProof/>
        </w:rPr>
        <w:t>)</w:t>
      </w:r>
      <w:r w:rsidRPr="0095525E">
        <w:fldChar w:fldCharType="end"/>
      </w:r>
      <w:r>
        <w:t>,</w:t>
      </w:r>
      <w:r w:rsidRPr="00540C5F" w:rsidDel="009F1083">
        <w:t xml:space="preserve"> </w:t>
      </w:r>
      <w:r w:rsidRPr="00540C5F">
        <w:t>whereas LH antagoni</w:t>
      </w:r>
      <w:r>
        <w:t>s</w:t>
      </w:r>
      <w:r w:rsidRPr="00540C5F">
        <w:t xml:space="preserve">es myoelectric activity in the small bowel in rats </w:t>
      </w:r>
      <w:r>
        <w:fldChar w:fldCharType="begin">
          <w:fldData xml:space="preserve">PEVuZE5vdGU+PENpdGU+PEF1dGhvcj5EdWNrZXI8L0F1dGhvcj48WWVhcj4xOTk2PC9ZZWFyPjxS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</w:fldData>
        </w:fldChar>
      </w:r>
      <w:r>
        <w:instrText xml:space="preserve"> ADDIN EN.CITE </w:instrText>
      </w:r>
      <w:r>
        <w:fldChar w:fldCharType="begin">
          <w:fldData xml:space="preserve">PEVuZE5vdGU+PENpdGU+PEF1dGhvcj5EdWNrZXI8L0F1dGhvcj48WWVhcj4xOTk2PC9ZZWFyPjxS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</w:fldData>
        </w:fldChar>
      </w:r>
      <w:r>
        <w:instrText xml:space="preserve"> ADDIN EN.CITE.DATA </w:instrText>
      </w:r>
      <w:r>
        <w:fldChar w:fldCharType="end"/>
      </w:r>
      <w:r>
        <w:fldChar w:fldCharType="separate"/>
      </w:r>
      <w:r>
        <w:rPr>
          <w:noProof/>
        </w:rPr>
        <w:t>(</w:t>
      </w:r>
      <w:hyperlink w:anchor="_ENREF_32" w:tooltip="Ducker, 1996 #857" w:history="1">
        <w:r w:rsidR="00EF599B">
          <w:rPr>
            <w:noProof/>
          </w:rPr>
          <w:t>Ducker et al. 1996</w:t>
        </w:r>
      </w:hyperlink>
      <w:r>
        <w:rPr>
          <w:noProof/>
        </w:rPr>
        <w:t>)</w:t>
      </w:r>
      <w:r>
        <w:fldChar w:fldCharType="end"/>
      </w:r>
      <w:r>
        <w:t>.</w:t>
      </w:r>
      <w:r w:rsidRPr="00540C5F" w:rsidDel="009F1083">
        <w:t xml:space="preserve"> </w:t>
      </w:r>
    </w:p>
    <w:p w14:paraId="104E1B8D" w14:textId="77777777" w:rsidR="00540C5F" w:rsidRPr="00540C5F" w:rsidRDefault="00540C5F" w:rsidP="00D95DE3">
      <w:pPr>
        <w:pStyle w:val="brdtext1"/>
      </w:pPr>
    </w:p>
    <w:p w14:paraId="65265F5A" w14:textId="73F0C7C9" w:rsidR="00D434A9" w:rsidRPr="00540C5F" w:rsidRDefault="00D434A9" w:rsidP="00D434A9">
      <w:pPr>
        <w:pStyle w:val="brdtext1"/>
      </w:pPr>
      <w:r w:rsidRPr="00540C5F">
        <w:t>In humans, GnRH and LH receptors ha</w:t>
      </w:r>
      <w:r>
        <w:t>ve</w:t>
      </w:r>
      <w:r w:rsidRPr="00540C5F">
        <w:t xml:space="preserve"> been found in the ENS </w:t>
      </w:r>
      <w:r>
        <w:fldChar w:fldCharType="begin">
          <w:fldData xml:space="preserve">PEVuZE5vdGU+PENpdGU+PEF1dGhvcj5PaGxzc29uPC9BdXRob3I+PFllYXI+MjAwNzwvWWVhcj48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</w:fldData>
        </w:fldChar>
      </w:r>
      <w:r>
        <w:instrText xml:space="preserve"> ADDIN EN.CITE </w:instrText>
      </w:r>
      <w:r>
        <w:fldChar w:fldCharType="begin">
          <w:fldData xml:space="preserve">PEVuZE5vdGU+PENpdGU+PEF1dGhvcj5PaGxzc29uPC9BdXRob3I+PFllYXI+MjAwNzwvWWVhcj48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</w:fldData>
        </w:fldChar>
      </w:r>
      <w:r>
        <w:instrText xml:space="preserve"> ADDIN EN.CITE.DATA </w:instrText>
      </w:r>
      <w:r>
        <w:fldChar w:fldCharType="end"/>
      </w:r>
      <w:r>
        <w:fldChar w:fldCharType="separate"/>
      </w:r>
      <w:r>
        <w:rPr>
          <w:noProof/>
        </w:rPr>
        <w:t>(</w:t>
      </w:r>
      <w:hyperlink w:anchor="_ENREF_113" w:tooltip="Ohlsson, 2007 #588" w:history="1">
        <w:r w:rsidR="00EF599B">
          <w:rPr>
            <w:noProof/>
          </w:rPr>
          <w:t>Ohlsson et al. 2007</w:t>
        </w:r>
      </w:hyperlink>
      <w:r>
        <w:rPr>
          <w:noProof/>
        </w:rPr>
        <w:t xml:space="preserve">; </w:t>
      </w:r>
      <w:hyperlink w:anchor="_ENREF_49" w:tooltip="Hammar, 2012 #901" w:history="1">
        <w:r w:rsidR="00EF599B">
          <w:rPr>
            <w:noProof/>
          </w:rPr>
          <w:t>Hammar et al. 2012a</w:t>
        </w:r>
      </w:hyperlink>
      <w:r>
        <w:rPr>
          <w:noProof/>
        </w:rPr>
        <w:t xml:space="preserve">; </w:t>
      </w:r>
      <w:hyperlink w:anchor="_ENREF_50" w:tooltip="Hammar, 2012 #902" w:history="1">
        <w:r w:rsidR="00EF599B">
          <w:rPr>
            <w:noProof/>
          </w:rPr>
          <w:t>Hammar et al. 2012b</w:t>
        </w:r>
      </w:hyperlink>
      <w:r>
        <w:rPr>
          <w:noProof/>
        </w:rPr>
        <w:t>)</w:t>
      </w:r>
      <w:r>
        <w:fldChar w:fldCharType="end"/>
      </w:r>
      <w:r w:rsidRPr="0095525E">
        <w:t>.</w:t>
      </w:r>
      <w:r w:rsidRPr="00540C5F" w:rsidDel="009F1083">
        <w:t xml:space="preserve"> </w:t>
      </w:r>
      <w:r w:rsidRPr="00540C5F">
        <w:t xml:space="preserve"> Women with IBS have more symptoms from their IBS during certain parts of their menstrual cycles </w:t>
      </w:r>
      <w:r>
        <w:fldChar w:fldCharType="begin">
          <w:fldData xml:space="preserve">PEVuZE5vdGU+PENpdGU+PEF1dGhvcj5IZWl0a2VtcGVyPC9BdXRob3I+PFllYXI+MjAwMzwvWWVh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=
</w:fldData>
        </w:fldChar>
      </w:r>
      <w:r>
        <w:instrText xml:space="preserve"> ADDIN EN.CITE </w:instrText>
      </w:r>
      <w:r>
        <w:fldChar w:fldCharType="begin">
          <w:fldData xml:space="preserve">PEVuZE5vdGU+PENpdGU+PEF1dGhvcj5IZWl0a2VtcGVyPC9BdXRob3I+PFllYXI+MjAwMzwvWWVh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=
</w:fldData>
        </w:fldChar>
      </w:r>
      <w:r>
        <w:instrText xml:space="preserve"> ADDIN EN.CITE.DATA </w:instrText>
      </w:r>
      <w:r>
        <w:fldChar w:fldCharType="end"/>
      </w:r>
      <w:r>
        <w:fldChar w:fldCharType="separate"/>
      </w:r>
      <w:r>
        <w:rPr>
          <w:noProof/>
        </w:rPr>
        <w:t>(</w:t>
      </w:r>
      <w:hyperlink w:anchor="_ENREF_53" w:tooltip="Heitkemper, 2003 #933" w:history="1">
        <w:r w:rsidR="00EF599B">
          <w:rPr>
            <w:noProof/>
          </w:rPr>
          <w:t>Heitkemper et al. 2003</w:t>
        </w:r>
      </w:hyperlink>
      <w:r>
        <w:rPr>
          <w:noProof/>
        </w:rPr>
        <w:t>)</w:t>
      </w:r>
      <w:r>
        <w:fldChar w:fldCharType="end"/>
      </w:r>
      <w:r w:rsidRPr="0095525E">
        <w:t>.</w:t>
      </w:r>
      <w:r w:rsidRPr="00540C5F" w:rsidDel="009F1083">
        <w:t xml:space="preserve"> </w:t>
      </w:r>
      <w:r w:rsidRPr="00540C5F">
        <w:t xml:space="preserve">This is thought to be due to the hormone progesterone, which could act as an antagonist on the ENS and reduce motor activity of the gastrointestinal tract </w:t>
      </w:r>
      <w:r>
        <w:fldChar w:fldCharType="begin">
          <w:fldData xml:space="preserve">PEVuZE5vdGU+PENpdGU+PEF1dGhvcj5NYXRoaWFzPC9BdXRob3I+PFllYXI+MTk5ODwvWWVhcj48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</w:fldData>
        </w:fldChar>
      </w:r>
      <w:r>
        <w:instrText xml:space="preserve"> ADDIN EN.CITE </w:instrText>
      </w:r>
      <w:r>
        <w:fldChar w:fldCharType="begin">
          <w:fldData xml:space="preserve">PEVuZE5vdGU+PENpdGU+PEF1dGhvcj5NYXRoaWFzPC9BdXRob3I+PFllYXI+MTk5ODwvWWVhcj48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</w:fldData>
        </w:fldChar>
      </w:r>
      <w:r>
        <w:instrText xml:space="preserve"> ADDIN EN.CITE.DATA </w:instrText>
      </w:r>
      <w:r>
        <w:fldChar w:fldCharType="end"/>
      </w:r>
      <w:r>
        <w:fldChar w:fldCharType="separate"/>
      </w:r>
      <w:r>
        <w:rPr>
          <w:noProof/>
        </w:rPr>
        <w:t>(</w:t>
      </w:r>
      <w:hyperlink w:anchor="_ENREF_97" w:tooltip="Mathias, 1998 #905" w:history="1">
        <w:r w:rsidR="00EF599B">
          <w:rPr>
            <w:noProof/>
          </w:rPr>
          <w:t>Mathias and Clench 1998</w:t>
        </w:r>
      </w:hyperlink>
      <w:r>
        <w:rPr>
          <w:noProof/>
        </w:rPr>
        <w:t xml:space="preserve">; </w:t>
      </w:r>
      <w:hyperlink w:anchor="_ENREF_173" w:tooltip="Wang, 2003 #1134" w:history="1">
        <w:r w:rsidR="00EF599B">
          <w:rPr>
            <w:noProof/>
          </w:rPr>
          <w:t>Wang et al. 2003</w:t>
        </w:r>
      </w:hyperlink>
      <w:r>
        <w:rPr>
          <w:noProof/>
        </w:rPr>
        <w:t>)</w:t>
      </w:r>
      <w:r>
        <w:fldChar w:fldCharType="end"/>
      </w:r>
      <w:r>
        <w:t xml:space="preserve">. </w:t>
      </w:r>
      <w:r w:rsidRPr="00540C5F">
        <w:t xml:space="preserve">When treated with the GnRH-analogues leuprolide or leuprolide-acetate, the symptoms are considerably </w:t>
      </w:r>
      <w:r>
        <w:t>reduced</w:t>
      </w:r>
      <w:r w:rsidRPr="00540C5F">
        <w:t xml:space="preserve"> </w:t>
      </w:r>
      <w:r>
        <w:fldChar w:fldCharType="begin">
          <w:fldData xml:space="preserve">PEVuZE5vdGU+PENpdGU+PEF1dGhvcj5NYXRoaWFzPC9BdXRob3I+PFllYXI+MTk5NDwvWWVhcj48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</w:fldData>
        </w:fldChar>
      </w:r>
      <w:r>
        <w:instrText xml:space="preserve"> ADDIN EN.CITE </w:instrText>
      </w:r>
      <w:r>
        <w:fldChar w:fldCharType="begin">
          <w:fldData xml:space="preserve">PEVuZE5vdGU+PENpdGU+PEF1dGhvcj5NYXRoaWFzPC9BdXRob3I+PFllYXI+MTk5NDwvWWVhcj48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</w:fldData>
        </w:fldChar>
      </w:r>
      <w:r>
        <w:instrText xml:space="preserve"> ADDIN EN.CITE.DATA </w:instrText>
      </w:r>
      <w:r>
        <w:fldChar w:fldCharType="end"/>
      </w:r>
      <w:r>
        <w:fldChar w:fldCharType="separate"/>
      </w:r>
      <w:r>
        <w:rPr>
          <w:noProof/>
        </w:rPr>
        <w:t>(</w:t>
      </w:r>
      <w:hyperlink w:anchor="_ENREF_98" w:tooltip="Mathias, 1994 #604" w:history="1">
        <w:r w:rsidR="00EF599B">
          <w:rPr>
            <w:noProof/>
          </w:rPr>
          <w:t>Mathias et al. 1994a</w:t>
        </w:r>
      </w:hyperlink>
      <w:r>
        <w:rPr>
          <w:noProof/>
        </w:rPr>
        <w:t xml:space="preserve">; </w:t>
      </w:r>
      <w:hyperlink w:anchor="_ENREF_99" w:tooltip="Mathias, 1994 #603" w:history="1">
        <w:r w:rsidR="00EF599B">
          <w:rPr>
            <w:noProof/>
          </w:rPr>
          <w:t>Mathias et al. 1994b</w:t>
        </w:r>
      </w:hyperlink>
      <w:r>
        <w:rPr>
          <w:noProof/>
        </w:rPr>
        <w:t xml:space="preserve">; </w:t>
      </w:r>
      <w:hyperlink w:anchor="_ENREF_116" w:tooltip="Palomba, 2005 #605" w:history="1">
        <w:r w:rsidR="00EF599B">
          <w:rPr>
            <w:noProof/>
          </w:rPr>
          <w:t>Palomba et al. 2005</w:t>
        </w:r>
      </w:hyperlink>
      <w:r>
        <w:rPr>
          <w:noProof/>
        </w:rPr>
        <w:t>)</w:t>
      </w:r>
      <w:r>
        <w:fldChar w:fldCharType="end"/>
      </w:r>
      <w:r>
        <w:t>.</w:t>
      </w:r>
      <w:r w:rsidRPr="00540C5F" w:rsidDel="000B3474">
        <w:t xml:space="preserve"> </w:t>
      </w:r>
      <w:r w:rsidRPr="00540C5F">
        <w:t>The hypothesis behind its positive effects on IBS is that continuous treatment with leuprolide down-regulate</w:t>
      </w:r>
      <w:r>
        <w:t>s</w:t>
      </w:r>
      <w:r w:rsidRPr="00540C5F">
        <w:t xml:space="preserve"> the release of LH and FSH </w:t>
      </w:r>
      <w:r>
        <w:fldChar w:fldCharType="begin">
          <w:fldData xml:space="preserve">PEVuZE5vdGU+PENpdGU+PEF1dGhvcj5NYWVkYTwvQXV0aG9yPjxZZWFyPjIwMTA8L1llYXI+PFJl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</w:fldData>
        </w:fldChar>
      </w:r>
      <w:r>
        <w:instrText xml:space="preserve"> ADDIN EN.CITE </w:instrText>
      </w:r>
      <w:r>
        <w:fldChar w:fldCharType="begin">
          <w:fldData xml:space="preserve">PEVuZE5vdGU+PENpdGU+PEF1dGhvcj5NYWVkYTwvQXV0aG9yPjxZZWFyPjIwMTA8L1llYXI+PFJl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</w:fldData>
        </w:fldChar>
      </w:r>
      <w:r>
        <w:instrText xml:space="preserve"> ADDIN EN.CITE.DATA </w:instrText>
      </w:r>
      <w:r>
        <w:fldChar w:fldCharType="end"/>
      </w:r>
      <w:r>
        <w:fldChar w:fldCharType="separate"/>
      </w:r>
      <w:r>
        <w:rPr>
          <w:noProof/>
        </w:rPr>
        <w:t>(</w:t>
      </w:r>
      <w:hyperlink w:anchor="_ENREF_94" w:tooltip="Maeda, 2010 #528" w:history="1">
        <w:r w:rsidR="00EF599B">
          <w:rPr>
            <w:noProof/>
          </w:rPr>
          <w:t>Maeda et al. 2010</w:t>
        </w:r>
      </w:hyperlink>
      <w:r>
        <w:rPr>
          <w:noProof/>
        </w:rPr>
        <w:t>)</w:t>
      </w:r>
      <w:r>
        <w:fldChar w:fldCharType="end"/>
      </w:r>
      <w:r>
        <w:t>,</w:t>
      </w:r>
      <w:r w:rsidRPr="00540C5F" w:rsidDel="000B3474">
        <w:t xml:space="preserve"> </w:t>
      </w:r>
      <w:r w:rsidRPr="00540C5F">
        <w:t xml:space="preserve">and thereby </w:t>
      </w:r>
      <w:r>
        <w:t xml:space="preserve">are </w:t>
      </w:r>
      <w:r w:rsidRPr="00540C5F">
        <w:t>the hormones</w:t>
      </w:r>
      <w:r>
        <w:t>,</w:t>
      </w:r>
      <w:r w:rsidRPr="00540C5F">
        <w:t xml:space="preserve"> which impair gastrointestinal motility</w:t>
      </w:r>
      <w:r>
        <w:t>,</w:t>
      </w:r>
      <w:r w:rsidRPr="00540C5F">
        <w:t xml:space="preserve"> down-regulated </w:t>
      </w:r>
      <w:r>
        <w:fldChar w:fldCharType="begin">
          <w:fldData xml:space="preserve">PEVuZE5vdGU+PENpdGU+PEF1dGhvcj5NYWVkYTwvQXV0aG9yPjxZZWFyPjIwMTA8L1llYXI+PFJl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</w:fldData>
        </w:fldChar>
      </w:r>
      <w:r>
        <w:instrText xml:space="preserve"> ADDIN EN.CITE </w:instrText>
      </w:r>
      <w:r>
        <w:fldChar w:fldCharType="begin">
          <w:fldData xml:space="preserve">PEVuZE5vdGU+PENpdGU+PEF1dGhvcj5NYWVkYTwvQXV0aG9yPjxZZWFyPjIwMTA8L1llYXI+PFJl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</w:fldData>
        </w:fldChar>
      </w:r>
      <w:r>
        <w:instrText xml:space="preserve"> ADDIN EN.CITE.DATA </w:instrText>
      </w:r>
      <w:r>
        <w:fldChar w:fldCharType="end"/>
      </w:r>
      <w:r>
        <w:fldChar w:fldCharType="separate"/>
      </w:r>
      <w:r>
        <w:rPr>
          <w:noProof/>
        </w:rPr>
        <w:t>(</w:t>
      </w:r>
      <w:hyperlink w:anchor="_ENREF_100" w:tooltip="Mathias, 1998 #903" w:history="1">
        <w:r w:rsidR="00EF599B">
          <w:rPr>
            <w:noProof/>
          </w:rPr>
          <w:t>Mathias et al. 1998</w:t>
        </w:r>
      </w:hyperlink>
      <w:r>
        <w:rPr>
          <w:noProof/>
        </w:rPr>
        <w:t xml:space="preserve">; </w:t>
      </w:r>
      <w:hyperlink w:anchor="_ENREF_173" w:tooltip="Wang, 2003 #1134" w:history="1">
        <w:r w:rsidR="00EF599B">
          <w:rPr>
            <w:noProof/>
          </w:rPr>
          <w:t>Wang et al. 2003</w:t>
        </w:r>
      </w:hyperlink>
      <w:r>
        <w:rPr>
          <w:noProof/>
        </w:rPr>
        <w:t xml:space="preserve">; </w:t>
      </w:r>
      <w:hyperlink w:anchor="_ENREF_94" w:tooltip="Maeda, 2010 #528" w:history="1">
        <w:r w:rsidR="00EF599B">
          <w:rPr>
            <w:noProof/>
          </w:rPr>
          <w:t>Maeda et al. 2010</w:t>
        </w:r>
      </w:hyperlink>
      <w:r>
        <w:rPr>
          <w:noProof/>
        </w:rPr>
        <w:t>)</w:t>
      </w:r>
      <w:r>
        <w:fldChar w:fldCharType="end"/>
      </w:r>
      <w:r>
        <w:t>.</w:t>
      </w:r>
    </w:p>
    <w:p w14:paraId="58FCB1C4" w14:textId="77777777" w:rsidR="004D10F9" w:rsidRPr="00540C5F" w:rsidRDefault="004D10F9" w:rsidP="00CD2773">
      <w:pPr>
        <w:pStyle w:val="brdtext1"/>
      </w:pPr>
    </w:p>
    <w:p w14:paraId="775A3F9C" w14:textId="614B7485" w:rsidR="00D434A9" w:rsidRPr="0095525E" w:rsidRDefault="00D434A9" w:rsidP="00D434A9">
      <w:pPr>
        <w:pStyle w:val="brdtext1"/>
      </w:pPr>
      <w:r w:rsidRPr="00540C5F">
        <w:t xml:space="preserve">Antibodies against GnRH have recently been discovered in patients with IBS, CIPO, and ED, independently of GnRH treatment </w:t>
      </w:r>
      <w:r w:rsidR="00A743DA">
        <w:fldChar w:fldCharType="begin">
          <w:fldData xml:space="preserve">PEVuZE5vdGU+PENpdGU+PEF1dGhvcj5PaGxzc29uPC9BdXRob3I+PFllYXI+MjAwNzwvWWVhcj48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</w:fldData>
        </w:fldChar>
      </w:r>
      <w:r w:rsidR="00A743DA">
        <w:instrText xml:space="preserve"> ADDIN EN.CITE </w:instrText>
      </w:r>
      <w:r w:rsidR="00A743DA">
        <w:fldChar w:fldCharType="begin">
          <w:fldData xml:space="preserve">PEVuZE5vdGU+PENpdGU+PEF1dGhvcj5PaGxzc29uPC9BdXRob3I+PFllYXI+MjAwNzwvWWVhcj48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</w:fldData>
        </w:fldChar>
      </w:r>
      <w:r w:rsidR="00A743DA">
        <w:instrText xml:space="preserve"> ADDIN EN.CITE.DATA </w:instrText>
      </w:r>
      <w:r w:rsidR="00A743DA">
        <w:fldChar w:fldCharType="end"/>
      </w:r>
      <w:r w:rsidR="00A743DA">
        <w:fldChar w:fldCharType="separate"/>
      </w:r>
      <w:r w:rsidR="00A743DA">
        <w:rPr>
          <w:noProof/>
        </w:rPr>
        <w:t>(</w:t>
      </w:r>
      <w:hyperlink w:anchor="_ENREF_109" w:tooltip="Ohlsson, 2010 #242" w:history="1">
        <w:r w:rsidR="00A743DA">
          <w:rPr>
            <w:noProof/>
          </w:rPr>
          <w:t>Ohlsson et al. 2010</w:t>
        </w:r>
      </w:hyperlink>
      <w:r w:rsidR="00A743DA">
        <w:rPr>
          <w:noProof/>
        </w:rPr>
        <w:t xml:space="preserve">; </w:t>
      </w:r>
      <w:hyperlink w:anchor="_ENREF_112" w:tooltip="Ohlsson, 2011 #116" w:history="1">
        <w:r w:rsidR="00A743DA">
          <w:rPr>
            <w:noProof/>
          </w:rPr>
          <w:t>Ohlsson et al. 2011</w:t>
        </w:r>
      </w:hyperlink>
      <w:r w:rsidR="00A743DA">
        <w:rPr>
          <w:noProof/>
        </w:rPr>
        <w:t>)</w:t>
      </w:r>
      <w:r w:rsidR="00A743DA">
        <w:fldChar w:fldCharType="end"/>
      </w:r>
      <w:r w:rsidRPr="0095525E">
        <w:t>.</w:t>
      </w:r>
      <w:r w:rsidRPr="00540C5F" w:rsidDel="000B3474">
        <w:t xml:space="preserve"> </w:t>
      </w:r>
      <w:r w:rsidRPr="00540C5F">
        <w:t>In some patients, the number of GnRH-containing neurons of the ENS w</w:t>
      </w:r>
      <w:r>
        <w:t>as</w:t>
      </w:r>
      <w:r w:rsidRPr="00540C5F">
        <w:t xml:space="preserve"> diminished compared to controls</w:t>
      </w:r>
      <w:r w:rsidR="00C94F1F">
        <w:t xml:space="preserve"> along with serum antibodies against GnRH</w:t>
      </w:r>
      <w:r w:rsidRPr="00540C5F">
        <w:t xml:space="preserve"> </w:t>
      </w:r>
      <w:r>
        <w:fldChar w:fldCharType="begin">
          <w:fldData xml:space="preserve">PEVuZE5vdGU+PENpdGU+PEF1dGhvcj5PaGxzc29uPC9BdXRob3I+PFllYXI+MjAwNzwvWWVhcj48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</w:fldData>
        </w:fldChar>
      </w:r>
      <w:r>
        <w:instrText xml:space="preserve"> ADDIN EN.CITE </w:instrText>
      </w:r>
      <w:r>
        <w:fldChar w:fldCharType="begin">
          <w:fldData xml:space="preserve">PEVuZE5vdGU+PENpdGU+PEF1dGhvcj5PaGxzc29uPC9BdXRob3I+PFllYXI+MjAwNzwvWWVhcj48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</w:fldData>
        </w:fldChar>
      </w:r>
      <w:r>
        <w:instrText xml:space="preserve"> ADDIN EN.CITE.DATA </w:instrText>
      </w:r>
      <w:r>
        <w:fldChar w:fldCharType="end"/>
      </w:r>
      <w:r>
        <w:fldChar w:fldCharType="separate"/>
      </w:r>
      <w:r>
        <w:rPr>
          <w:noProof/>
        </w:rPr>
        <w:t>(</w:t>
      </w:r>
      <w:hyperlink w:anchor="_ENREF_113" w:tooltip="Ohlsson, 2007 #588" w:history="1">
        <w:r w:rsidR="00EF599B">
          <w:rPr>
            <w:noProof/>
          </w:rPr>
          <w:t>Ohlsson et al. 2007</w:t>
        </w:r>
      </w:hyperlink>
      <w:r>
        <w:rPr>
          <w:noProof/>
        </w:rPr>
        <w:t xml:space="preserve">; </w:t>
      </w:r>
      <w:hyperlink w:anchor="_ENREF_49" w:tooltip="Hammar, 2012 #901" w:history="1">
        <w:r w:rsidR="00EF599B">
          <w:rPr>
            <w:noProof/>
          </w:rPr>
          <w:t>Hammar et al. 2012a</w:t>
        </w:r>
      </w:hyperlink>
      <w:r>
        <w:rPr>
          <w:noProof/>
        </w:rPr>
        <w:t>)</w:t>
      </w:r>
      <w:r>
        <w:fldChar w:fldCharType="end"/>
      </w:r>
      <w:r>
        <w:t>.</w:t>
      </w:r>
    </w:p>
    <w:p w14:paraId="41D3E911" w14:textId="77777777" w:rsidR="004D10F9" w:rsidRPr="00540C5F" w:rsidRDefault="004D10F9" w:rsidP="004A291C">
      <w:pPr>
        <w:pStyle w:val="brdtext1"/>
      </w:pPr>
    </w:p>
    <w:p w14:paraId="53BB63C2" w14:textId="7F90D009" w:rsidR="00540C5F" w:rsidRPr="00540C5F" w:rsidRDefault="00D434A9" w:rsidP="00B260BC">
      <w:pPr>
        <w:pStyle w:val="brdtext1"/>
      </w:pPr>
      <w:r w:rsidRPr="00540C5F">
        <w:t xml:space="preserve">As antibodies </w:t>
      </w:r>
      <w:r>
        <w:t>against</w:t>
      </w:r>
      <w:r w:rsidRPr="00540C5F">
        <w:t xml:space="preserve"> GnRH ha</w:t>
      </w:r>
      <w:r>
        <w:t>ve</w:t>
      </w:r>
      <w:r w:rsidRPr="00540C5F">
        <w:t xml:space="preserve"> been found in patients with functional diseases and gastrointestinal dysmotility </w:t>
      </w:r>
      <w:r>
        <w:fldChar w:fldCharType="begin">
          <w:fldData xml:space="preserve">PEVuZE5vdGU+PENpdGU+PEF1dGhvcj5PaGxzc29uPC9BdXRob3I+PFllYXI+MjAxMTwvWWVhcj48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</w:fldData>
        </w:fldChar>
      </w:r>
      <w:r>
        <w:instrText xml:space="preserve"> ADDIN EN.CITE </w:instrText>
      </w:r>
      <w:r>
        <w:fldChar w:fldCharType="begin">
          <w:fldData xml:space="preserve">PEVuZE5vdGU+PENpdGU+PEF1dGhvcj5PaGxzc29uPC9BdXRob3I+PFllYXI+MjAxMTwvWWVhcj48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</w:fldData>
        </w:fldChar>
      </w:r>
      <w:r>
        <w:instrText xml:space="preserve"> ADDIN EN.CITE.DATA </w:instrText>
      </w:r>
      <w:r>
        <w:fldChar w:fldCharType="end"/>
      </w:r>
      <w:r>
        <w:fldChar w:fldCharType="separate"/>
      </w:r>
      <w:r>
        <w:rPr>
          <w:noProof/>
        </w:rPr>
        <w:t>(</w:t>
      </w:r>
      <w:hyperlink w:anchor="_ENREF_112" w:tooltip="Ohlsson, 2011 #116" w:history="1">
        <w:r w:rsidR="00EF599B">
          <w:rPr>
            <w:noProof/>
          </w:rPr>
          <w:t>Ohlsson et al. 2011</w:t>
        </w:r>
      </w:hyperlink>
      <w:r>
        <w:rPr>
          <w:noProof/>
        </w:rPr>
        <w:t>)</w:t>
      </w:r>
      <w:r>
        <w:fldChar w:fldCharType="end"/>
      </w:r>
      <w:r w:rsidRPr="0095525E">
        <w:t>,</w:t>
      </w:r>
      <w:r w:rsidRPr="00540C5F" w:rsidDel="000B3474">
        <w:t xml:space="preserve"> </w:t>
      </w:r>
      <w:r w:rsidRPr="00540C5F">
        <w:t>it was relevant to this thesis to investigate whether patients with PL, which</w:t>
      </w:r>
      <w:r>
        <w:t xml:space="preserve"> in </w:t>
      </w:r>
      <w:r w:rsidRPr="00540C5F">
        <w:t xml:space="preserve">part </w:t>
      </w:r>
      <w:r>
        <w:t>may</w:t>
      </w:r>
      <w:r w:rsidRPr="00540C5F">
        <w:t xml:space="preserve"> be due to oesophageal dysmotility, is more prevalent in women, and where a functional aetiology has been suggested </w:t>
      </w:r>
      <w:r>
        <w:fldChar w:fldCharType="begin"/>
      </w:r>
      <w:r>
        <w:instrText xml:space="preserve"> ADDIN EN.CITE &lt;EndNote&gt;&lt;Cite&gt;&lt;Author&gt;Kotby&lt;/Author&gt;&lt;Year&gt;2010&lt;/Year&gt;&lt;RecNum&gt;112&lt;/RecNum&gt;&lt;DisplayText&gt;(Kotby et al. 2010)&lt;/DisplayText&gt;&lt;record&gt;&lt;rec-number&gt;112&lt;/rec-number&gt;&lt;foreign-keys&gt;&lt;key app="EN" db-id="desdx2xp45p9ame09erxf2rhtwstaptwrapf"&gt;112&lt;/key&gt;&lt;/foreign-keys&gt;&lt;ref-type name="Journal Article"&gt;17&lt;/ref-type&gt;&lt;contributors&gt;&lt;authors&gt;&lt;author&gt;Kotby, M. N.&lt;/author&gt;&lt;author&gt;Hassan, O.&lt;/author&gt;&lt;author&gt;El-Makhzangy, A. M.&lt;/author&gt;&lt;author&gt;Farahat, M.&lt;/author&gt;&lt;author&gt;Milad, P.&lt;/author&gt;&lt;/authors&gt;&lt;/contributors&gt;&lt;auth-address&gt;Phoniatric Unit of the Otorhinolaryngology Department,Faculty of Medicine, Ain Shams University, Cairo, Egypt.nkotby@cng.com.eg&lt;/auth-address&gt;&lt;titles&gt;&lt;title&gt;Gastroesophageal reflux/laryngopharyngeal reflux disease: a critical analysis of the literature&lt;/title&gt;&lt;secondary-title&gt;Eur Arch Otorhinolaryngol&lt;/secondary-title&gt;&lt;alt-title&gt;Eur Arch Otorhinolaryngol&lt;/alt-title&gt;&lt;/titles&gt;&lt;periodical&gt;&lt;full-title&gt;Eur Arch Otorhinolaryngol&lt;/full-title&gt;&lt;/periodical&gt;&lt;alt-periodical&gt;&lt;full-title&gt;Eur Arch Otorhinolaryngol&lt;/full-title&gt;&lt;/alt-periodical&gt;&lt;pages&gt;171-9&lt;/pages&gt;&lt;volume&gt;267&lt;/volume&gt;&lt;number&gt;2&lt;/number&gt;&lt;edition&gt;2009/12/25&lt;/edition&gt;&lt;keywords&gt;&lt;keyword&gt;Endoscopy, Gastrointestinal&lt;/keyword&gt;&lt;keyword&gt;Esophageal pH Monitoring&lt;/keyword&gt;&lt;keyword&gt;Gastric Acid/secretion&lt;/keyword&gt;&lt;keyword&gt;*Gastroesophageal Reflux/diagnosis/etiology/therapy&lt;/keyword&gt;&lt;keyword&gt;Humans&lt;/keyword&gt;&lt;keyword&gt;Laryngopharyngeal Reflux/diagnosis/etiology/therapy&lt;/keyword&gt;&lt;keyword&gt;Prognosis&lt;/keyword&gt;&lt;keyword&gt;Proton Pump Inhibitors/therapeutic use&lt;/keyword&gt;&lt;/keywords&gt;&lt;dates&gt;&lt;year&gt;2010&lt;/year&gt;&lt;pub-dates&gt;&lt;date&gt;Feb&lt;/date&gt;&lt;/pub-dates&gt;&lt;/dates&gt;&lt;isbn&gt;1434-4726 (Electronic)&amp;#xD;0937-4477 (Linking)&lt;/isbn&gt;&lt;accession-num&gt;20033194&lt;/accession-num&gt;&lt;work-type&gt;Review&lt;/work-type&gt;&lt;urls&gt;&lt;related-urls&gt;&lt;url&gt;http://www.ncbi.nlm.nih.gov/pubmed/20033194&lt;/url&gt;&lt;/related-urls&gt;&lt;/urls&gt;&lt;electronic-resource-num&gt;10.1007/s00405-009-1176-4&lt;/electronic-resource-num&gt;&lt;language&gt;eng&lt;/language&gt;&lt;/record&gt;&lt;/Cite&gt;&lt;/EndNote&gt;</w:instrText>
      </w:r>
      <w:r>
        <w:fldChar w:fldCharType="separate"/>
      </w:r>
      <w:r>
        <w:rPr>
          <w:noProof/>
        </w:rPr>
        <w:t>(</w:t>
      </w:r>
      <w:hyperlink w:anchor="_ENREF_80" w:tooltip="Kotby, 2010 #112" w:history="1">
        <w:r w:rsidR="00EF599B">
          <w:rPr>
            <w:noProof/>
          </w:rPr>
          <w:t>Kotby et al. 2010</w:t>
        </w:r>
      </w:hyperlink>
      <w:r>
        <w:rPr>
          <w:noProof/>
        </w:rPr>
        <w:t>)</w:t>
      </w:r>
      <w:r>
        <w:fldChar w:fldCharType="end"/>
      </w:r>
      <w:r>
        <w:t xml:space="preserve">, </w:t>
      </w:r>
      <w:r w:rsidRPr="00540C5F">
        <w:t>also display similar antibodies.</w:t>
      </w:r>
    </w:p>
    <w:p w14:paraId="407C55E9" w14:textId="36FFB44D" w:rsidR="00AC0381" w:rsidRPr="00A77713" w:rsidRDefault="00414C76" w:rsidP="00D70AFF">
      <w:pPr>
        <w:pStyle w:val="brdtext1"/>
        <w:rPr>
          <w:lang w:val="sv-SE"/>
        </w:rPr>
      </w:pPr>
      <w:r>
        <w:t xml:space="preserve"> </w:t>
      </w:r>
    </w:p>
    <w:p w14:paraId="7CF8B07F" w14:textId="77777777" w:rsidR="00CB0BB8" w:rsidRDefault="00CB0BB8" w:rsidP="00CB0BB8">
      <w:pPr>
        <w:pStyle w:val="Rubrik2"/>
        <w:rPr>
          <w:lang w:val="en-GB"/>
        </w:rPr>
      </w:pPr>
      <w:bookmarkStart w:id="31" w:name="_Toc234889610"/>
      <w:r w:rsidRPr="0095525E">
        <w:rPr>
          <w:lang w:val="en-GB"/>
        </w:rPr>
        <w:t>Health-related quality of life</w:t>
      </w:r>
      <w:bookmarkEnd w:id="31"/>
    </w:p>
    <w:p w14:paraId="01E7DA96" w14:textId="7F6FEC9A" w:rsidR="00C15DA3" w:rsidRDefault="00C15DA3" w:rsidP="007146DC">
      <w:pPr>
        <w:pStyle w:val="Rubrik3"/>
      </w:pPr>
      <w:bookmarkStart w:id="32" w:name="_Toc234889611"/>
      <w:r>
        <w:t>Definition</w:t>
      </w:r>
      <w:bookmarkEnd w:id="32"/>
    </w:p>
    <w:p w14:paraId="1F0D4D99" w14:textId="621C4441" w:rsidR="00155A07" w:rsidRDefault="00011568" w:rsidP="00B24466">
      <w:pPr>
        <w:pStyle w:val="brdtext1"/>
      </w:pPr>
      <w:r w:rsidRPr="00011568">
        <w:t xml:space="preserve">The definition of health originates from 1948 when the World Health Organization declared health to be </w:t>
      </w:r>
      <w:r w:rsidRPr="00A31230">
        <w:rPr>
          <w:i/>
        </w:rPr>
        <w:t>“a state of complete physical, mental, and social well-being, and not merely the absence of disease or infirmity”</w:t>
      </w:r>
      <w:r w:rsidRPr="00011568">
        <w:t xml:space="preserve"> </w:t>
      </w:r>
      <w:r w:rsidR="00A31230">
        <w:rPr>
          <w:noProof/>
        </w:rPr>
        <w:fldChar w:fldCharType="begin"/>
      </w:r>
      <w:r w:rsidR="00E3411F">
        <w:rPr>
          <w:noProof/>
        </w:rPr>
        <w:instrText xml:space="preserve"> ADDIN EN.CITE &lt;EndNote&gt;&lt;Cite&gt;&lt;Author&gt;WHO&lt;/Author&gt;&lt;Year&gt;1948&lt;/Year&gt;&lt;RecNum&gt;644&lt;/RecNum&gt;&lt;DisplayText&gt;(WHO 1948)&lt;/DisplayText&gt;&lt;record&gt;&lt;rec-number&gt;644&lt;/rec-number&gt;&lt;foreign-keys&gt;&lt;key app="EN" db-id="desdx2xp45p9ame09erxf2rhtwstaptwrapf"&gt;644&lt;/key&gt;&lt;/foreign-keys&gt;&lt;ref-type name="Government Document"&gt;46&lt;/ref-type&gt;&lt;contributors&gt;&lt;authors&gt;&lt;author&gt;WHO&lt;/author&gt;&lt;/authors&gt;&lt;/contributors&gt;&lt;titles&gt;&lt;title&gt;WHO. The First Ten Years, The Health Organization&lt;/title&gt;&lt;/titles&gt;&lt;volume&gt;Supplement, October&lt;/volume&gt;&lt;edition&gt;45&lt;/edition&gt;&lt;dates&gt;&lt;year&gt;1948&lt;/year&gt;&lt;/dates&gt;&lt;pub-location&gt;Geneva&lt;/pub-location&gt;&lt;urls&gt;&lt;/urls&gt;&lt;custom1&gt;WHO&lt;/custom1&gt;&lt;/record&gt;&lt;/Cite&gt;&lt;/EndNote&gt;</w:instrText>
      </w:r>
      <w:r w:rsidR="00A31230">
        <w:rPr>
          <w:noProof/>
        </w:rPr>
        <w:fldChar w:fldCharType="separate"/>
      </w:r>
      <w:r w:rsidR="00E3411F">
        <w:rPr>
          <w:noProof/>
        </w:rPr>
        <w:t>(</w:t>
      </w:r>
      <w:hyperlink w:anchor="_ENREF_180" w:tooltip="WHO, 1948 #644" w:history="1">
        <w:r w:rsidR="00EF599B">
          <w:rPr>
            <w:noProof/>
          </w:rPr>
          <w:t>WHO 1948</w:t>
        </w:r>
      </w:hyperlink>
      <w:r w:rsidR="00E3411F">
        <w:rPr>
          <w:noProof/>
        </w:rPr>
        <w:t>)</w:t>
      </w:r>
      <w:r w:rsidR="00A31230">
        <w:rPr>
          <w:noProof/>
        </w:rPr>
        <w:fldChar w:fldCharType="end"/>
      </w:r>
      <w:r w:rsidR="00A31230">
        <w:rPr>
          <w:noProof/>
        </w:rPr>
        <w:t>.</w:t>
      </w:r>
      <w:r w:rsidR="00A31230" w:rsidRPr="00011568" w:rsidDel="00A31230">
        <w:t xml:space="preserve"> </w:t>
      </w:r>
      <w:r w:rsidRPr="00011568">
        <w:t xml:space="preserve">This has led to the following definition </w:t>
      </w:r>
      <w:r w:rsidR="00C74C6F">
        <w:t>of</w:t>
      </w:r>
      <w:r w:rsidRPr="00011568">
        <w:t xml:space="preserve"> health-related quality of life (HRQOL) used in HRQOL research and in this thesis:  </w:t>
      </w:r>
      <w:r w:rsidRPr="00A31230">
        <w:rPr>
          <w:i/>
        </w:rPr>
        <w:t>“In relation to medical care and treatment, HRQOL is defined as a multidimensional concept covering all aspects of an individual's well-being, including their physical and mental health”</w:t>
      </w:r>
      <w:r w:rsidRPr="00011568">
        <w:t xml:space="preserve"> </w:t>
      </w:r>
      <w:r w:rsidR="00A31230">
        <w:fldChar w:fldCharType="begin"/>
      </w:r>
      <w:r w:rsidR="00E3411F">
        <w:instrText xml:space="preserve"> ADDIN EN.CITE &lt;EndNote&gt;&lt;Cite&gt;&lt;Author&gt;Fayers&lt;/Author&gt;&lt;Year&gt;2007&lt;/Year&gt;&lt;RecNum&gt;633&lt;/RecNum&gt;&lt;DisplayText&gt;(Fayers 2007)&lt;/DisplayText&gt;&lt;record&gt;&lt;rec-number&gt;633&lt;/rec-number&gt;&lt;foreign-keys&gt;&lt;key app="EN" db-id="desdx2xp45p9ame09erxf2rhtwstaptwrapf"&gt;633&lt;/key&gt;&lt;/foreign-keys&gt;&lt;ref-type name="Book"&gt;6&lt;/ref-type&gt;&lt;contributors&gt;&lt;authors&gt;&lt;author&gt;Fayers, P.M,  Machin, D.&lt;/author&gt;&lt;/authors&gt;&lt;/contributors&gt;&lt;titles&gt;&lt;title&gt;Quality of Life&lt;/title&gt;&lt;/titles&gt;&lt;edition&gt;2:nd&lt;/edition&gt;&lt;reprint-edition&gt;May 2008, November 2009, With corrections June 2009&lt;/reprint-edition&gt;&lt;dates&gt;&lt;year&gt;2007&lt;/year&gt;&lt;/dates&gt;&lt;publisher&gt;John Wiley &amp;amp; sons LTd. The Atrium, Southern Gate, Chichester, West Sussex PO19 8SQ, England&lt;/publisher&gt;&lt;orig-pub&gt;2007&lt;/orig-pub&gt;&lt;isbn&gt;978-0-470-02450-8&lt;/isbn&gt;&lt;urls&gt;&lt;/urls&gt;&lt;/record&gt;&lt;/Cite&gt;&lt;/EndNote&gt;</w:instrText>
      </w:r>
      <w:r w:rsidR="00A31230">
        <w:fldChar w:fldCharType="separate"/>
      </w:r>
      <w:r w:rsidR="00E3411F">
        <w:rPr>
          <w:noProof/>
        </w:rPr>
        <w:t>(</w:t>
      </w:r>
      <w:hyperlink w:anchor="_ENREF_37" w:tooltip="Fayers, 2007 #633" w:history="1">
        <w:r w:rsidR="00EF599B">
          <w:rPr>
            <w:noProof/>
          </w:rPr>
          <w:t>Fayers 2007</w:t>
        </w:r>
      </w:hyperlink>
      <w:r w:rsidR="00E3411F">
        <w:rPr>
          <w:noProof/>
        </w:rPr>
        <w:t>)</w:t>
      </w:r>
      <w:r w:rsidR="00A31230">
        <w:fldChar w:fldCharType="end"/>
      </w:r>
      <w:r w:rsidR="00A31230">
        <w:t>.</w:t>
      </w:r>
      <w:r w:rsidR="00A31230" w:rsidRPr="00011568" w:rsidDel="00A31230">
        <w:t xml:space="preserve"> </w:t>
      </w:r>
    </w:p>
    <w:p w14:paraId="2A62E16B" w14:textId="31AA9DFD" w:rsidR="00C33ED3" w:rsidRDefault="00C33ED3" w:rsidP="00C33ED3">
      <w:pPr>
        <w:pStyle w:val="Rubrik3"/>
      </w:pPr>
      <w:bookmarkStart w:id="33" w:name="_Toc234889612"/>
      <w:r>
        <w:t>Why measure HRQOL?</w:t>
      </w:r>
      <w:bookmarkEnd w:id="33"/>
    </w:p>
    <w:p w14:paraId="0CA4AB03" w14:textId="1CED325E" w:rsidR="007629F0" w:rsidRDefault="007629F0" w:rsidP="007629F0">
      <w:pPr>
        <w:pStyle w:val="brdtext1"/>
      </w:pPr>
      <w:r>
        <w:t xml:space="preserve">Disease is not only diagnosed with the help of signs, but is perceived by the patient in the form of symptoms, thus HRQOL measures are important to convey the patient´s experience of the current medical care and treatment </w:t>
      </w:r>
      <w:r>
        <w:fldChar w:fldCharType="begin"/>
      </w:r>
      <w:r w:rsidR="00E3411F">
        <w:instrText xml:space="preserve"> ADDIN EN.CITE &lt;EndNote&gt;&lt;Cite&gt;&lt;Author&gt;Wilson&lt;/Author&gt;&lt;Year&gt;1995&lt;/Year&gt;&lt;RecNum&gt;870&lt;/RecNum&gt;&lt;DisplayText&gt;(Wilson and Cleary 1995)&lt;/DisplayText&gt;&lt;record&gt;&lt;rec-number&gt;870&lt;/rec-number&gt;&lt;foreign-keys&gt;&lt;key app="EN" db-id="desdx2xp45p9ame09erxf2rhtwstaptwrapf"&gt;870&lt;/key&gt;&lt;/foreign-keys&gt;&lt;ref-type name="Journal Article"&gt;17&lt;/ref-type&gt;&lt;contributors&gt;&lt;authors&gt;&lt;author&gt;Wilson, I. B.&lt;/author&gt;&lt;author&gt;Cleary, P. D.&lt;/author&gt;&lt;/authors&gt;&lt;/contributors&gt;&lt;auth-address&gt;Primary Care Outcomes Research Institute, New England Medical Center, Boston, MA.&lt;/auth-address&gt;&lt;titles&gt;&lt;title&gt;Linking clinical variables with health-related quality of life. A conceptual model of patient outcomes&lt;/title&gt;&lt;secondary-title&gt;JAMA &lt;/secondary-title&gt;&lt;alt-title&gt;JAMA &lt;/alt-title&gt;&lt;/titles&gt;&lt;periodical&gt;&lt;full-title&gt;JAMA : the journal of the American Medical Association&lt;/full-title&gt;&lt;abbr-1&gt;Jama&lt;/abbr-1&gt;&lt;/periodical&gt;&lt;alt-periodical&gt;&lt;full-title&gt;JAMA : the journal of the American Medical Association&lt;/full-title&gt;&lt;abbr-1&gt;Jama&lt;/abbr-1&gt;&lt;/alt-periodical&gt;&lt;pages&gt;59-65&lt;/pages&gt;&lt;volume&gt;273&lt;/volume&gt;&lt;number&gt;1&lt;/number&gt;&lt;edition&gt;1995/01/04&lt;/edition&gt;&lt;keywords&gt;&lt;keyword&gt;Activities of Daily Living&lt;/keyword&gt;&lt;keyword&gt;Decision Support Techniques&lt;/keyword&gt;&lt;keyword&gt;Health Services Research/*methods&lt;/keyword&gt;&lt;keyword&gt;Health Status Indicators&lt;/keyword&gt;&lt;keyword&gt;Humans&lt;/keyword&gt;&lt;keyword&gt;Models, Theoretical&lt;/keyword&gt;&lt;keyword&gt;Outcome Assessment (Health Care)/*classification&lt;/keyword&gt;&lt;keyword&gt;Patient Satisfaction&lt;/keyword&gt;&lt;keyword&gt;*Quality of Life&lt;/keyword&gt;&lt;/keywords&gt;&lt;dates&gt;&lt;year&gt;1995&lt;/year&gt;&lt;pub-dates&gt;&lt;date&gt;Jan 4&lt;/date&gt;&lt;/pub-dates&gt;&lt;/dates&gt;&lt;isbn&gt;0098-7484 (Print)&amp;#xD;0098-7484 (Linking)&lt;/isbn&gt;&lt;accession-num&gt;7996652&lt;/accession-num&gt;&lt;work-type&gt;Research Support, Non-U.S. Gov&amp;apos;t&amp;#xD;Research Support, U.S. Gov&amp;apos;t, P.H.S.&lt;/work-type&gt;&lt;urls&gt;&lt;related-urls&gt;&lt;url&gt;http://www.ncbi.nlm.nih.gov/pubmed/7996652&lt;/url&gt;&lt;/related-urls&gt;&lt;/urls&gt;&lt;language&gt;eng&lt;/language&gt;&lt;/record&gt;&lt;/Cite&gt;&lt;/EndNote&gt;</w:instrText>
      </w:r>
      <w:r>
        <w:fldChar w:fldCharType="separate"/>
      </w:r>
      <w:r>
        <w:rPr>
          <w:noProof/>
        </w:rPr>
        <w:t>(</w:t>
      </w:r>
      <w:hyperlink w:anchor="_ENREF_182" w:tooltip="Wilson, 1995 #870" w:history="1">
        <w:r w:rsidR="00EF599B">
          <w:rPr>
            <w:noProof/>
          </w:rPr>
          <w:t>Wilson and Cleary 1995</w:t>
        </w:r>
      </w:hyperlink>
      <w:r>
        <w:rPr>
          <w:noProof/>
        </w:rPr>
        <w:t>)</w:t>
      </w:r>
      <w:r>
        <w:fldChar w:fldCharType="end"/>
      </w:r>
      <w:r>
        <w:t xml:space="preserve">. HRQOL outcomes can be used in clinical trials of curative or palliative treatment, to measure the alleviation of symptoms, predict treatment success, register problems of psychosocial adaption after treatment, and provide information for policy decisions </w:t>
      </w:r>
      <w:r>
        <w:fldChar w:fldCharType="begin">
          <w:fldData xml:space="preserve">PEVuZE5vdGU+PENpdGU+PEF1dGhvcj5HdXlhdHQ8L0F1dGhvcj48WWVhcj4xOTkzPC9ZZWFyPjxS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</w:fldData>
        </w:fldChar>
      </w:r>
      <w:r>
        <w:instrText xml:space="preserve"> ADDIN EN.CITE </w:instrText>
      </w:r>
      <w:r>
        <w:fldChar w:fldCharType="begin">
          <w:fldData xml:space="preserve">PEVuZE5vdGU+PENpdGU+PEF1dGhvcj5HdXlhdHQ8L0F1dGhvcj48WWVhcj4xOTkzPC9ZZWFyPjxS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</w:fldData>
        </w:fldChar>
      </w:r>
      <w:r>
        <w:instrText xml:space="preserve"> ADDIN EN.CITE.DATA </w:instrText>
      </w:r>
      <w:r>
        <w:fldChar w:fldCharType="end"/>
      </w:r>
      <w:r>
        <w:fldChar w:fldCharType="separate"/>
      </w:r>
      <w:r>
        <w:rPr>
          <w:noProof/>
        </w:rPr>
        <w:t>(</w:t>
      </w:r>
      <w:hyperlink w:anchor="_ENREF_48" w:tooltip="Guyatt, 1993 #999" w:history="1">
        <w:r w:rsidR="00EF599B">
          <w:rPr>
            <w:noProof/>
          </w:rPr>
          <w:t>Guyatt et al. 1993</w:t>
        </w:r>
      </w:hyperlink>
      <w:r>
        <w:rPr>
          <w:noProof/>
        </w:rPr>
        <w:t xml:space="preserve">; </w:t>
      </w:r>
      <w:hyperlink w:anchor="_ENREF_176" w:tooltip="Ware, 1995 #993" w:history="1">
        <w:r w:rsidR="00EF599B">
          <w:rPr>
            <w:noProof/>
          </w:rPr>
          <w:t>Ware 1995</w:t>
        </w:r>
      </w:hyperlink>
      <w:r>
        <w:rPr>
          <w:noProof/>
        </w:rPr>
        <w:t xml:space="preserve">; </w:t>
      </w:r>
      <w:hyperlink w:anchor="_ENREF_37" w:tooltip="Fayers, 2007 #633" w:history="1">
        <w:r w:rsidR="00EF599B">
          <w:rPr>
            <w:noProof/>
          </w:rPr>
          <w:t>Fayers 2007</w:t>
        </w:r>
      </w:hyperlink>
      <w:r>
        <w:rPr>
          <w:noProof/>
        </w:rPr>
        <w:t>)</w:t>
      </w:r>
      <w:r>
        <w:fldChar w:fldCharType="end"/>
      </w:r>
      <w:r w:rsidRPr="00E43FA5">
        <w:t>.</w:t>
      </w:r>
      <w:r w:rsidDel="00A31230">
        <w:t xml:space="preserve"> </w:t>
      </w:r>
      <w:r>
        <w:t>Furthermore, measures of quality of treatment are often required by e.g. regional ethics review boards, health authorities and others.</w:t>
      </w:r>
    </w:p>
    <w:p w14:paraId="24413BE7" w14:textId="77777777" w:rsidR="007629F0" w:rsidRDefault="007629F0" w:rsidP="007629F0">
      <w:pPr>
        <w:pStyle w:val="brdtext1"/>
      </w:pPr>
    </w:p>
    <w:p w14:paraId="53242572" w14:textId="572918F6" w:rsidR="007629F0" w:rsidRDefault="007629F0" w:rsidP="007629F0">
      <w:pPr>
        <w:pStyle w:val="brdtext1"/>
      </w:pPr>
      <w:r>
        <w:t xml:space="preserve">The notion to measure HRQOL arose when we noted that patients were often only partially, or not at all, improved by medication for LPR-induced PL.  In addition, we noted that studies made on HRQOL in this group of patients all pointed to a negatively influenced HRQOL </w:t>
      </w:r>
      <w:r>
        <w:fldChar w:fldCharType="begin">
          <w:fldData xml:space="preserve">PEVuZE5vdGU+PENpdGU+PEF1dGhvcj5DaGV1bmc8L0F1dGhvcj48WWVhcj4yMDA5PC9ZZWFyPjxS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=
</w:fldData>
        </w:fldChar>
      </w:r>
      <w:r>
        <w:instrText xml:space="preserve"> ADDIN EN.CITE </w:instrText>
      </w:r>
      <w:r>
        <w:fldChar w:fldCharType="begin">
          <w:fldData xml:space="preserve">PEVuZE5vdGU+PENpdGU+PEF1dGhvcj5DaGV1bmc8L0F1dGhvcj48WWVhcj4yMDA5PC9ZZWFyPjxS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=
</w:fldData>
        </w:fldChar>
      </w:r>
      <w:r>
        <w:instrText xml:space="preserve"> ADDIN EN.CITE.DATA </w:instrText>
      </w:r>
      <w:r>
        <w:fldChar w:fldCharType="end"/>
      </w:r>
      <w:r>
        <w:fldChar w:fldCharType="separate"/>
      </w:r>
      <w:r>
        <w:rPr>
          <w:noProof/>
        </w:rPr>
        <w:t>(</w:t>
      </w:r>
      <w:hyperlink w:anchor="_ENREF_22" w:tooltip="Cheung, 2009 #654" w:history="1">
        <w:r w:rsidR="00EF599B">
          <w:rPr>
            <w:noProof/>
          </w:rPr>
          <w:t>Cheung et al. 2009</w:t>
        </w:r>
      </w:hyperlink>
      <w:r>
        <w:rPr>
          <w:noProof/>
        </w:rPr>
        <w:t>)</w:t>
      </w:r>
      <w:r>
        <w:fldChar w:fldCharType="end"/>
      </w:r>
      <w:r>
        <w:t>.</w:t>
      </w:r>
      <w:r w:rsidDel="00A31230">
        <w:t xml:space="preserve"> </w:t>
      </w:r>
      <w:r>
        <w:t xml:space="preserve">As previous studies indicated low HRQOL, and it seemed as if the conventional investigational procedure, care, and treatment of these patients was inadequate, it was important to register HRQOL in order to get an objective measure of the patients´ experience in order to try to ameliorate investigational procedures, and if needed, alter the treatment and care for this group of patients. </w:t>
      </w:r>
    </w:p>
    <w:p w14:paraId="19D65245" w14:textId="77777777" w:rsidR="00983CC3" w:rsidRDefault="00983CC3" w:rsidP="00983CC3">
      <w:pPr>
        <w:pStyle w:val="Rubrik3"/>
      </w:pPr>
      <w:bookmarkStart w:id="34" w:name="_Toc234889613"/>
      <w:r>
        <w:t>HRQOL questionnaires</w:t>
      </w:r>
      <w:bookmarkEnd w:id="34"/>
    </w:p>
    <w:p w14:paraId="3F56EF94" w14:textId="3BAF8518" w:rsidR="000E7878" w:rsidRDefault="00786D22" w:rsidP="00B24466">
      <w:pPr>
        <w:pStyle w:val="brdtext1"/>
      </w:pPr>
      <w:r w:rsidRPr="00786D22">
        <w:t>There are generic questionnaires, which can be used irrespective of the illness or condition measured. They provide a general summary of patient</w:t>
      </w:r>
      <w:r w:rsidR="005348C8">
        <w:t>-</w:t>
      </w:r>
      <w:r w:rsidRPr="00786D22">
        <w:t xml:space="preserve">reported HRQOL and may also often be applicable to healthy </w:t>
      </w:r>
      <w:r w:rsidR="005348C8">
        <w:t>individuals</w:t>
      </w:r>
      <w:r w:rsidRPr="00786D22">
        <w:t xml:space="preserve"> </w:t>
      </w:r>
      <w:r w:rsidR="00A31230" w:rsidRPr="006C2609">
        <w:t>(Fayers, 2007)</w:t>
      </w:r>
      <w:r w:rsidR="00A31230">
        <w:t xml:space="preserve">. </w:t>
      </w:r>
      <w:r w:rsidRPr="00786D22">
        <w:t xml:space="preserve">Sometimes the HRQOL instruments need to focus on issues particular to a specific patient, a specific disease or a specific area of function </w:t>
      </w:r>
      <w:r w:rsidR="00A31230">
        <w:fldChar w:fldCharType="begin"/>
      </w:r>
      <w:r w:rsidR="00E3411F">
        <w:instrText xml:space="preserve"> ADDIN EN.CITE &lt;EndNote&gt;&lt;Cite&gt;&lt;Author&gt;Guyatt&lt;/Author&gt;&lt;Year&gt;1993&lt;/Year&gt;&lt;RecNum&gt;999&lt;/RecNum&gt;&lt;DisplayText&gt;(Guyatt et al. 1993)&lt;/DisplayText&gt;&lt;record&gt;&lt;rec-number&gt;999&lt;/rec-number&gt;&lt;foreign-keys&gt;&lt;key app="EN" db-id="desdx2xp45p9ame09erxf2rhtwstaptwrapf"&gt;999&lt;/key&gt;&lt;/foreign-keys&gt;&lt;ref-type name="Journal Article"&gt;17&lt;/ref-type&gt;&lt;contributors&gt;&lt;authors&gt;&lt;author&gt;Guyatt, G. H.&lt;/author&gt;&lt;author&gt;Feeny, D. H.&lt;/author&gt;&lt;author&gt;Patrick, D. L.&lt;/author&gt;&lt;/authors&gt;&lt;/contributors&gt;&lt;auth-address&gt;McMaster University, Hamilton, Ontario, Canada.&lt;/auth-address&gt;&lt;titles&gt;&lt;title&gt;Measuring health-related quality of life&lt;/title&gt;&lt;secondary-title&gt;Annals of internal medicine&lt;/secondary-title&gt;&lt;alt-title&gt;Ann Intern Med&lt;/alt-title&gt;&lt;/titles&gt;&lt;periodical&gt;&lt;full-title&gt;Annals of internal medicine&lt;/full-title&gt;&lt;abbr-1&gt;Ann Intern Med&lt;/abbr-1&gt;&lt;/periodical&gt;&lt;alt-periodical&gt;&lt;full-title&gt;Annals of internal medicine&lt;/full-title&gt;&lt;abbr-1&gt;Ann Intern Med&lt;/abbr-1&gt;&lt;/alt-periodical&gt;&lt;pages&gt;622-9&lt;/pages&gt;&lt;volume&gt;118&lt;/volume&gt;&lt;number&gt;8&lt;/number&gt;&lt;edition&gt;1993/04/15&lt;/edition&gt;&lt;keywords&gt;&lt;keyword&gt;Chronic Disease&lt;/keyword&gt;&lt;keyword&gt;Clinical Trials as Topic&lt;/keyword&gt;&lt;keyword&gt;Health Services Research/methods&lt;/keyword&gt;&lt;keyword&gt;Health Status&lt;/keyword&gt;&lt;keyword&gt;*Health Status Indicators&lt;/keyword&gt;&lt;keyword&gt;Humans&lt;/keyword&gt;&lt;keyword&gt;Interviews as Topic&lt;/keyword&gt;&lt;keyword&gt;*Outcome Assessment (Health Care)&lt;/keyword&gt;&lt;keyword&gt;*Quality of Life&lt;/keyword&gt;&lt;keyword&gt;Questionnaires&lt;/keyword&gt;&lt;keyword&gt;Reproducibility of Results&lt;/keyword&gt;&lt;keyword&gt;Self-Assessment&lt;/keyword&gt;&lt;/keywords&gt;&lt;dates&gt;&lt;year&gt;1993&lt;/year&gt;&lt;pub-dates&gt;&lt;date&gt;Apr 15&lt;/date&gt;&lt;/pub-dates&gt;&lt;/dates&gt;&lt;isbn&gt;0003-4819 (Print)&amp;#xD;0003-4819 (Linking)&lt;/isbn&gt;&lt;accession-num&gt;8452328&lt;/accession-num&gt;&lt;work-type&gt;Research Support, Non-U.S. Gov&amp;apos;t&amp;#xD;Review&lt;/work-type&gt;&lt;urls&gt;&lt;related-urls&gt;&lt;url&gt;http://www.ncbi.nlm.nih.gov/pubmed/8452328&lt;/url&gt;&lt;/related-urls&gt;&lt;/urls&gt;&lt;language&gt;eng&lt;/language&gt;&lt;/record&gt;&lt;/Cite&gt;&lt;/EndNote&gt;</w:instrText>
      </w:r>
      <w:r w:rsidR="00A31230">
        <w:fldChar w:fldCharType="separate"/>
      </w:r>
      <w:r w:rsidR="00E3411F">
        <w:rPr>
          <w:noProof/>
        </w:rPr>
        <w:t>(</w:t>
      </w:r>
      <w:hyperlink w:anchor="_ENREF_48" w:tooltip="Guyatt, 1993 #999" w:history="1">
        <w:r w:rsidR="00EF599B">
          <w:rPr>
            <w:noProof/>
          </w:rPr>
          <w:t>Guyatt et al. 1993</w:t>
        </w:r>
      </w:hyperlink>
      <w:r w:rsidR="00E3411F">
        <w:rPr>
          <w:noProof/>
        </w:rPr>
        <w:t>)</w:t>
      </w:r>
      <w:r w:rsidR="00A31230">
        <w:fldChar w:fldCharType="end"/>
      </w:r>
      <w:r w:rsidR="00A31230">
        <w:t>.</w:t>
      </w:r>
      <w:r w:rsidR="00A31230" w:rsidRPr="00786D22" w:rsidDel="00A31230">
        <w:t xml:space="preserve"> </w:t>
      </w:r>
    </w:p>
    <w:p w14:paraId="1D6CFECD" w14:textId="5E571E25" w:rsidR="00C33ED3" w:rsidRDefault="00C33ED3" w:rsidP="005305CE">
      <w:pPr>
        <w:pStyle w:val="Rubrik3"/>
      </w:pPr>
      <w:bookmarkStart w:id="35" w:name="_Toc234889614"/>
      <w:r>
        <w:t xml:space="preserve">HRQOL in </w:t>
      </w:r>
      <w:r w:rsidR="00F54456">
        <w:t>posterior laryngitis</w:t>
      </w:r>
      <w:bookmarkEnd w:id="35"/>
    </w:p>
    <w:p w14:paraId="414FF53F" w14:textId="53F0273C" w:rsidR="00837F27" w:rsidRPr="00F54456" w:rsidRDefault="00837F27" w:rsidP="00837F27">
      <w:pPr>
        <w:pStyle w:val="brdtext1"/>
      </w:pPr>
      <w:r w:rsidRPr="00F54456">
        <w:t xml:space="preserve">When </w:t>
      </w:r>
      <w:r>
        <w:t xml:space="preserve">we </w:t>
      </w:r>
      <w:r w:rsidRPr="00F54456">
        <w:t>initia</w:t>
      </w:r>
      <w:r>
        <w:t>ted</w:t>
      </w:r>
      <w:r w:rsidRPr="00F54456">
        <w:t xml:space="preserve"> our work in 2006</w:t>
      </w:r>
      <w:r>
        <w:t>,</w:t>
      </w:r>
      <w:r w:rsidRPr="00F54456">
        <w:t xml:space="preserve"> few studies</w:t>
      </w:r>
      <w:r>
        <w:t xml:space="preserve"> had been undertaken</w:t>
      </w:r>
      <w:r w:rsidRPr="00F54456">
        <w:t xml:space="preserve"> in the area concerning the HRQOL of patients who have PL</w:t>
      </w:r>
      <w:r>
        <w:t>,</w:t>
      </w:r>
      <w:r w:rsidRPr="00F54456">
        <w:t xml:space="preserve"> and there was a lack of a validated and refined tool for measuring HRQOL within this entity. The studies previously done utili</w:t>
      </w:r>
      <w:r>
        <w:t>s</w:t>
      </w:r>
      <w:r w:rsidRPr="00F54456">
        <w:t>ed The Medical Outcome</w:t>
      </w:r>
      <w:r>
        <w:t>s</w:t>
      </w:r>
      <w:r w:rsidRPr="00F54456">
        <w:t xml:space="preserve"> Study 36-Item Short Form (SF-36) in some cases</w:t>
      </w:r>
      <w:r>
        <w:t>,</w:t>
      </w:r>
      <w:r w:rsidRPr="00F54456">
        <w:t xml:space="preserve"> but also registration of HRQOL using the Voice Handicap Index, the domain</w:t>
      </w:r>
      <w:r>
        <w:t>-</w:t>
      </w:r>
      <w:r w:rsidRPr="00F54456">
        <w:t xml:space="preserve">specific tool Hospital Anxiety Depression Scale and well-being in general by using the VAS </w:t>
      </w:r>
      <w:r>
        <w:fldChar w:fldCharType="begin">
          <w:fldData xml:space="preserve">PEVuZE5vdGU+PENpdGU+PEF1dGhvcj5Qb3dpdHpreTwvQXV0aG9yPjxZZWFyPjIwMDM8L1llYXI+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=
</w:fldData>
        </w:fldChar>
      </w:r>
      <w:r>
        <w:instrText xml:space="preserve"> ADDIN EN.CITE </w:instrText>
      </w:r>
      <w:r>
        <w:fldChar w:fldCharType="begin">
          <w:fldData xml:space="preserve">PEVuZE5vdGU+PENpdGU+PEF1dGhvcj5Qb3dpdHpreTwvQXV0aG9yPjxZZWFyPjIwMDM8L1llYXI+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=
</w:fldData>
        </w:fldChar>
      </w:r>
      <w:r>
        <w:instrText xml:space="preserve"> ADDIN EN.CITE.DATA </w:instrText>
      </w:r>
      <w:r>
        <w:fldChar w:fldCharType="end"/>
      </w:r>
      <w:r>
        <w:fldChar w:fldCharType="separate"/>
      </w:r>
      <w:r>
        <w:rPr>
          <w:noProof/>
        </w:rPr>
        <w:t>(</w:t>
      </w:r>
      <w:hyperlink w:anchor="_ENREF_132" w:tooltip="Powitzky, 2003 #10" w:history="1">
        <w:r w:rsidR="00EF599B">
          <w:rPr>
            <w:noProof/>
          </w:rPr>
          <w:t>Powitzky et al. 2003</w:t>
        </w:r>
      </w:hyperlink>
      <w:r>
        <w:rPr>
          <w:noProof/>
        </w:rPr>
        <w:t xml:space="preserve">; </w:t>
      </w:r>
      <w:hyperlink w:anchor="_ENREF_19" w:tooltip="Carrau, 2004 #5" w:history="1">
        <w:r w:rsidR="00EF599B">
          <w:rPr>
            <w:noProof/>
          </w:rPr>
          <w:t>Carrau et al. 2004</w:t>
        </w:r>
      </w:hyperlink>
      <w:r>
        <w:rPr>
          <w:noProof/>
        </w:rPr>
        <w:t xml:space="preserve">; </w:t>
      </w:r>
      <w:hyperlink w:anchor="_ENREF_144" w:tooltip="Siupsinskiene, 2007 #4" w:history="1">
        <w:r w:rsidR="00EF599B">
          <w:rPr>
            <w:noProof/>
          </w:rPr>
          <w:t>Siupsinskiene et al. 2007</w:t>
        </w:r>
      </w:hyperlink>
      <w:r>
        <w:rPr>
          <w:noProof/>
        </w:rPr>
        <w:t>)</w:t>
      </w:r>
      <w:r>
        <w:fldChar w:fldCharType="end"/>
      </w:r>
      <w:r>
        <w:t>.</w:t>
      </w:r>
      <w:r w:rsidRPr="00F54456" w:rsidDel="00A31230">
        <w:t xml:space="preserve"> </w:t>
      </w:r>
      <w:r w:rsidRPr="00F54456">
        <w:t xml:space="preserve"> In 2010</w:t>
      </w:r>
      <w:r>
        <w:t>,</w:t>
      </w:r>
      <w:r w:rsidRPr="00F54456">
        <w:t xml:space="preserve"> Andersson et al. </w:t>
      </w:r>
      <w:r>
        <w:fldChar w:fldCharType="begin">
          <w:fldData xml:space="preserve">PEVuZE5vdGU+PENpdGU+PEF1dGhvcj5BbmRlcnNzb248L0F1dGhvcj48WWVhcj4yMDEwPC9ZZWFy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</w:fldData>
        </w:fldChar>
      </w:r>
      <w:r>
        <w:instrText xml:space="preserve"> ADDIN EN.CITE </w:instrText>
      </w:r>
      <w:r>
        <w:fldChar w:fldCharType="begin">
          <w:fldData xml:space="preserve">PEVuZE5vdGU+PENpdGU+PEF1dGhvcj5BbmRlcnNzb248L0F1dGhvcj48WWVhcj4yMDEwPC9ZZWFy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</w:fldData>
        </w:fldChar>
      </w:r>
      <w:r>
        <w:instrText xml:space="preserve"> ADDIN EN.CITE.DATA </w:instrText>
      </w:r>
      <w:r>
        <w:fldChar w:fldCharType="end"/>
      </w:r>
      <w:r>
        <w:fldChar w:fldCharType="separate"/>
      </w:r>
      <w:r>
        <w:rPr>
          <w:noProof/>
        </w:rPr>
        <w:t>(</w:t>
      </w:r>
      <w:hyperlink w:anchor="_ENREF_3" w:tooltip="Andersson, 2010 #980" w:history="1">
        <w:r w:rsidR="00EF599B">
          <w:rPr>
            <w:noProof/>
          </w:rPr>
          <w:t>Andersson et al. 2010</w:t>
        </w:r>
      </w:hyperlink>
      <w:r>
        <w:rPr>
          <w:noProof/>
        </w:rPr>
        <w:t>)</w:t>
      </w:r>
      <w:r>
        <w:fldChar w:fldCharType="end"/>
      </w:r>
      <w:r>
        <w:t xml:space="preserve"> </w:t>
      </w:r>
      <w:r w:rsidRPr="00F54456">
        <w:t>validated a Swedish translation of a combined tool, the LPR-HRQL, intended for HRQOL</w:t>
      </w:r>
      <w:r w:rsidR="00C94F1F">
        <w:t xml:space="preserve"> </w:t>
      </w:r>
      <w:r w:rsidRPr="00F54456">
        <w:t xml:space="preserve">measurements in patients with LPR. By then we were well </w:t>
      </w:r>
      <w:r>
        <w:t>immersed</w:t>
      </w:r>
      <w:r w:rsidRPr="00F54456">
        <w:t xml:space="preserve"> in the studies forming this thesis and decided not to change the HRQOL</w:t>
      </w:r>
      <w:r w:rsidR="00C94F1F">
        <w:t xml:space="preserve"> </w:t>
      </w:r>
      <w:r w:rsidRPr="00F54456">
        <w:t xml:space="preserve">tools we had started with. </w:t>
      </w:r>
    </w:p>
    <w:p w14:paraId="33803852" w14:textId="77777777" w:rsidR="00837F27" w:rsidRPr="00F54456" w:rsidRDefault="00837F27" w:rsidP="00837F27">
      <w:pPr>
        <w:pStyle w:val="brdtext1"/>
      </w:pPr>
    </w:p>
    <w:p w14:paraId="58FD71BD" w14:textId="48DCDD0D" w:rsidR="00837F27" w:rsidRDefault="00837F27" w:rsidP="00837F27">
      <w:pPr>
        <w:pStyle w:val="brdtext1"/>
      </w:pPr>
      <w:r w:rsidRPr="00F54456">
        <w:t>The SF-36</w:t>
      </w:r>
      <w:r>
        <w:t xml:space="preserve"> questionnaire</w:t>
      </w:r>
      <w:r w:rsidRPr="00F54456">
        <w:t xml:space="preserve"> was originally constructed to </w:t>
      </w:r>
      <w:r>
        <w:t>gain an overview of the</w:t>
      </w:r>
      <w:r w:rsidRPr="00F54456">
        <w:t xml:space="preserve"> health status in the Medical Outcome</w:t>
      </w:r>
      <w:r>
        <w:t>s</w:t>
      </w:r>
      <w:r w:rsidRPr="00F54456">
        <w:t xml:space="preserve"> Study</w:t>
      </w:r>
      <w:r w:rsidR="00AE5E44">
        <w:t xml:space="preserve"> </w:t>
      </w:r>
      <w:r w:rsidR="00AE5E44">
        <w:fldChar w:fldCharType="begin"/>
      </w:r>
      <w:r w:rsidR="00AE5E44">
        <w:instrText xml:space="preserve"> ADDIN EN.CITE &lt;EndNote&gt;&lt;Cite&gt;&lt;Author&gt;Ware&lt;/Author&gt;&lt;Year&gt;1992&lt;/Year&gt;&lt;RecNum&gt;869&lt;/RecNum&gt;&lt;DisplayText&gt;(Ware and Sherbourne 1992)&lt;/DisplayText&gt;&lt;record&gt;&lt;rec-number&gt;869&lt;/rec-number&gt;&lt;foreign-keys&gt;&lt;key app="EN" db-id="desdx2xp45p9ame09erxf2rhtwstaptwrapf"&gt;869&lt;/key&gt;&lt;/foreign-keys&gt;&lt;ref-type name="Journal Article"&gt;17&lt;/ref-type&gt;&lt;contributors&gt;&lt;authors&gt;&lt;author&gt;Ware, J. E., Jr.&lt;/author&gt;&lt;author&gt;Sherbourne, C. D.&lt;/author&gt;&lt;/authors&gt;&lt;/contributors&gt;&lt;auth-address&gt;Health Institute, Boston, MA 02111.&lt;/auth-address&gt;&lt;titles&gt;&lt;title&gt;The MOS 36-item short-form health survey (SF-36). I. Conceptual framework and item selection&lt;/title&gt;&lt;secondary-title&gt;Medical care&lt;/secondary-title&gt;&lt;alt-title&gt;Med Care&lt;/alt-title&gt;&lt;/titles&gt;&lt;periodical&gt;&lt;full-title&gt;Medical care&lt;/full-title&gt;&lt;abbr-1&gt;Med Care&lt;/abbr-1&gt;&lt;/periodical&gt;&lt;alt-periodical&gt;&lt;full-title&gt;Medical care&lt;/full-title&gt;&lt;abbr-1&gt;Med Care&lt;/abbr-1&gt;&lt;/alt-periodical&gt;&lt;pages&gt;473-83&lt;/pages&gt;&lt;volume&gt;30&lt;/volume&gt;&lt;number&gt;6&lt;/number&gt;&lt;edition&gt;1992/06/11&lt;/edition&gt;&lt;keywords&gt;&lt;keyword&gt;Activities of Daily Living&lt;/keyword&gt;&lt;keyword&gt;Adolescent&lt;/keyword&gt;&lt;keyword&gt;Adult&lt;/keyword&gt;&lt;keyword&gt;Aged&lt;/keyword&gt;&lt;keyword&gt;Health Policy&lt;/keyword&gt;&lt;keyword&gt;Health Services Research&lt;/keyword&gt;&lt;keyword&gt;*Health Status&lt;/keyword&gt;&lt;keyword&gt;*Health Surveys&lt;/keyword&gt;&lt;keyword&gt;Humans&lt;/keyword&gt;&lt;keyword&gt;Mental Health&lt;/keyword&gt;&lt;keyword&gt;Middle Aged&lt;/keyword&gt;&lt;keyword&gt;*Outcome Assessment (Health Care)&lt;/keyword&gt;&lt;keyword&gt;*Questionnaires&lt;/keyword&gt;&lt;keyword&gt;Role&lt;/keyword&gt;&lt;keyword&gt;Self-Assessment&lt;/keyword&gt;&lt;/keywords&gt;&lt;dates&gt;&lt;year&gt;1992&lt;/year&gt;&lt;pub-dates&gt;&lt;date&gt;Jun&lt;/date&gt;&lt;/pub-dates&gt;&lt;/dates&gt;&lt;isbn&gt;0025-7079 (Print)&amp;#xD;0025-7079 (Linking)&lt;/isbn&gt;&lt;accession-num&gt;1593914&lt;/accession-num&gt;&lt;work-type&gt;Research Support, Non-U.S. Gov&amp;apos;t&amp;#xD;Research Support, U.S. Gov&amp;apos;t, P.H.S.&lt;/work-type&gt;&lt;urls&gt;&lt;related-urls&gt;&lt;url&gt;http://www.ncbi.nlm.nih.gov/pubmed/1593914&lt;/url&gt;&lt;/related-urls&gt;&lt;/urls&gt;&lt;language&gt;eng&lt;/language&gt;&lt;/record&gt;&lt;/Cite&gt;&lt;/EndNote&gt;</w:instrText>
      </w:r>
      <w:r w:rsidR="00AE5E44">
        <w:fldChar w:fldCharType="separate"/>
      </w:r>
      <w:r w:rsidR="00AE5E44">
        <w:rPr>
          <w:noProof/>
        </w:rPr>
        <w:t>(</w:t>
      </w:r>
      <w:hyperlink w:anchor="_ENREF_177" w:tooltip="Ware, 1992 #869" w:history="1">
        <w:r w:rsidR="00EF599B">
          <w:rPr>
            <w:noProof/>
          </w:rPr>
          <w:t>Ware and Sherbourne 1992</w:t>
        </w:r>
      </w:hyperlink>
      <w:r w:rsidR="00AE5E44">
        <w:rPr>
          <w:noProof/>
        </w:rPr>
        <w:t>)</w:t>
      </w:r>
      <w:r w:rsidR="00AE5E44">
        <w:fldChar w:fldCharType="end"/>
      </w:r>
      <w:r w:rsidRPr="00F54456">
        <w:t xml:space="preserve">. </w:t>
      </w:r>
      <w:r>
        <w:t xml:space="preserve">Initially, </w:t>
      </w:r>
      <w:r w:rsidRPr="00F54456">
        <w:t xml:space="preserve">it was designed to be used in general population surveys, health policy evaluations, as well as in research and in clinical practice. It evaluates </w:t>
      </w:r>
      <w:r>
        <w:t xml:space="preserve">the perception of </w:t>
      </w:r>
      <w:r w:rsidRPr="00F54456">
        <w:t>generic health</w:t>
      </w:r>
      <w:r>
        <w:t>,</w:t>
      </w:r>
      <w:r w:rsidRPr="00F54456">
        <w:t xml:space="preserve"> not specific to age, disease or treatment group, and stresses physical, emotional, and social functioning </w:t>
      </w:r>
      <w:r>
        <w:fldChar w:fldCharType="begin"/>
      </w:r>
      <w:r>
        <w:instrText xml:space="preserve"> ADDIN EN.CITE &lt;EndNote&gt;&lt;Cite&gt;&lt;Author&gt;Ware&lt;/Author&gt;&lt;Year&gt;1992&lt;/Year&gt;&lt;RecNum&gt;869&lt;/RecNum&gt;&lt;DisplayText&gt;(Ware and Sherbourne 1992)&lt;/DisplayText&gt;&lt;record&gt;&lt;rec-number&gt;869&lt;/rec-number&gt;&lt;foreign-keys&gt;&lt;key app="EN" db-id="desdx2xp45p9ame09erxf2rhtwstaptwrapf"&gt;869&lt;/key&gt;&lt;/foreign-keys&gt;&lt;ref-type name="Journal Article"&gt;17&lt;/ref-type&gt;&lt;contributors&gt;&lt;authors&gt;&lt;author&gt;Ware, J. E., Jr.&lt;/author&gt;&lt;author&gt;Sherbourne, C. D.&lt;/author&gt;&lt;/authors&gt;&lt;/contributors&gt;&lt;auth-address&gt;Health Institute, Boston, MA 02111.&lt;/auth-address&gt;&lt;titles&gt;&lt;title&gt;The MOS 36-item short-form health survey (SF-36). I. Conceptual framework and item selection&lt;/title&gt;&lt;secondary-title&gt;Medical care&lt;/secondary-title&gt;&lt;alt-title&gt;Med Care&lt;/alt-title&gt;&lt;/titles&gt;&lt;periodical&gt;&lt;full-title&gt;Medical care&lt;/full-title&gt;&lt;abbr-1&gt;Med Care&lt;/abbr-1&gt;&lt;/periodical&gt;&lt;alt-periodical&gt;&lt;full-title&gt;Medical care&lt;/full-title&gt;&lt;abbr-1&gt;Med Care&lt;/abbr-1&gt;&lt;/alt-periodical&gt;&lt;pages&gt;473-83&lt;/pages&gt;&lt;volume&gt;30&lt;/volume&gt;&lt;number&gt;6&lt;/number&gt;&lt;edition&gt;1992/06/11&lt;/edition&gt;&lt;keywords&gt;&lt;keyword&gt;Activities of Daily Living&lt;/keyword&gt;&lt;keyword&gt;Adolescent&lt;/keyword&gt;&lt;keyword&gt;Adult&lt;/keyword&gt;&lt;keyword&gt;Aged&lt;/keyword&gt;&lt;keyword&gt;Health Policy&lt;/keyword&gt;&lt;keyword&gt;Health Services Research&lt;/keyword&gt;&lt;keyword&gt;*Health Status&lt;/keyword&gt;&lt;keyword&gt;*Health Surveys&lt;/keyword&gt;&lt;keyword&gt;Humans&lt;/keyword&gt;&lt;keyword&gt;Mental Health&lt;/keyword&gt;&lt;keyword&gt;Middle Aged&lt;/keyword&gt;&lt;keyword&gt;*Outcome Assessment (Health Care)&lt;/keyword&gt;&lt;keyword&gt;*Questionnaires&lt;/keyword&gt;&lt;keyword&gt;Role&lt;/keyword&gt;&lt;keyword&gt;Self-Assessment&lt;/keyword&gt;&lt;/keywords&gt;&lt;dates&gt;&lt;year&gt;1992&lt;/year&gt;&lt;pub-dates&gt;&lt;date&gt;Jun&lt;/date&gt;&lt;/pub-dates&gt;&lt;/dates&gt;&lt;isbn&gt;0025-7079 (Print)&amp;#xD;0025-7079 (Linking)&lt;/isbn&gt;&lt;accession-num&gt;1593914&lt;/accession-num&gt;&lt;work-type&gt;Research Support, Non-U.S. Gov&amp;apos;t&amp;#xD;Research Support, U.S. Gov&amp;apos;t, P.H.S.&lt;/work-type&gt;&lt;urls&gt;&lt;related-urls&gt;&lt;url&gt;http://www.ncbi.nlm.nih.gov/pubmed/1593914&lt;/url&gt;&lt;/related-urls&gt;&lt;/urls&gt;&lt;language&gt;eng&lt;/language&gt;&lt;/record&gt;&lt;/Cite&gt;&lt;/EndNote&gt;</w:instrText>
      </w:r>
      <w:r>
        <w:fldChar w:fldCharType="separate"/>
      </w:r>
      <w:r>
        <w:rPr>
          <w:noProof/>
        </w:rPr>
        <w:t>(</w:t>
      </w:r>
      <w:hyperlink w:anchor="_ENREF_177" w:tooltip="Ware, 1992 #869" w:history="1">
        <w:r w:rsidR="00EF599B">
          <w:rPr>
            <w:noProof/>
          </w:rPr>
          <w:t>Ware and Sherbourne 1992</w:t>
        </w:r>
      </w:hyperlink>
      <w:r>
        <w:rPr>
          <w:noProof/>
        </w:rPr>
        <w:t>)</w:t>
      </w:r>
      <w:r>
        <w:fldChar w:fldCharType="end"/>
      </w:r>
      <w:r>
        <w:t>.</w:t>
      </w:r>
    </w:p>
    <w:p w14:paraId="0E01323C" w14:textId="77777777" w:rsidR="00837F27" w:rsidRDefault="00837F27" w:rsidP="00837F27">
      <w:pPr>
        <w:pStyle w:val="brdtext1"/>
      </w:pPr>
    </w:p>
    <w:p w14:paraId="37420ABF" w14:textId="5A4E8795" w:rsidR="00837F27" w:rsidRDefault="00837F27" w:rsidP="00837F27">
      <w:pPr>
        <w:pStyle w:val="brdtext1"/>
      </w:pPr>
      <w:r w:rsidRPr="00F54456">
        <w:t xml:space="preserve">The decision to use the SF-36 in this thesis </w:t>
      </w:r>
      <w:r>
        <w:t>was in part based</w:t>
      </w:r>
      <w:r w:rsidRPr="00F54456">
        <w:t xml:space="preserve"> on the aforementioned studies within the area that had utili</w:t>
      </w:r>
      <w:r>
        <w:t>s</w:t>
      </w:r>
      <w:r w:rsidRPr="00F54456">
        <w:t>ed the same tool</w:t>
      </w:r>
      <w:r>
        <w:t>,</w:t>
      </w:r>
      <w:r w:rsidRPr="00F54456">
        <w:t xml:space="preserve"> making it possible for us to compare our up-coming results</w:t>
      </w:r>
      <w:r>
        <w:t>,</w:t>
      </w:r>
      <w:r w:rsidRPr="00F54456">
        <w:t xml:space="preserve"> but also because it is one of the most commonly used HRQOL instruments in the area of gastroenterology, an area tangent to our field of research </w:t>
      </w:r>
      <w:r>
        <w:fldChar w:fldCharType="begin">
          <w:fldData xml:space="preserve">PEVuZE5vdGU+PENpdGU+PEF1dGhvcj5ZYWNhdm9uZTwvQXV0aG9yPjxZZWFyPjIwMDE8L1llYXI+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</w:fldData>
        </w:fldChar>
      </w:r>
      <w:r>
        <w:instrText xml:space="preserve"> ADDIN EN.CITE </w:instrText>
      </w:r>
      <w:r>
        <w:fldChar w:fldCharType="begin">
          <w:fldData xml:space="preserve">PEVuZE5vdGU+PENpdGU+PEF1dGhvcj5ZYWNhdm9uZTwvQXV0aG9yPjxZZWFyPjIwMDE8L1llYXI+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</w:fldData>
        </w:fldChar>
      </w:r>
      <w:r>
        <w:instrText xml:space="preserve"> ADDIN EN.CITE.DATA </w:instrText>
      </w:r>
      <w:r>
        <w:fldChar w:fldCharType="end"/>
      </w:r>
      <w:r>
        <w:fldChar w:fldCharType="separate"/>
      </w:r>
      <w:r>
        <w:rPr>
          <w:noProof/>
        </w:rPr>
        <w:t>(</w:t>
      </w:r>
      <w:hyperlink w:anchor="_ENREF_185" w:tooltip="Yacavone, 2001 #889" w:history="1">
        <w:r w:rsidR="00EF599B">
          <w:rPr>
            <w:noProof/>
          </w:rPr>
          <w:t>Yacavone et al. 2001</w:t>
        </w:r>
      </w:hyperlink>
      <w:r>
        <w:rPr>
          <w:noProof/>
        </w:rPr>
        <w:t>)</w:t>
      </w:r>
      <w:r>
        <w:fldChar w:fldCharType="end"/>
      </w:r>
      <w:r>
        <w:t>.</w:t>
      </w:r>
      <w:r w:rsidRPr="00F54456" w:rsidDel="00A31230">
        <w:t xml:space="preserve"> </w:t>
      </w:r>
      <w:r w:rsidRPr="00F54456">
        <w:t xml:space="preserve"> In addition</w:t>
      </w:r>
      <w:r>
        <w:t>,</w:t>
      </w:r>
      <w:r w:rsidRPr="00F54456">
        <w:t xml:space="preserve"> the SF-36 is one of the most commonly used and most well</w:t>
      </w:r>
      <w:r>
        <w:t>-</w:t>
      </w:r>
      <w:r w:rsidRPr="00F54456">
        <w:t>validated</w:t>
      </w:r>
      <w:r>
        <w:t>,</w:t>
      </w:r>
      <w:r w:rsidRPr="00F54456">
        <w:t xml:space="preserve"> general health-status measures in the world. There are representative studies facilitating comparisons within, and between, several diseases </w:t>
      </w:r>
      <w:r>
        <w:fldChar w:fldCharType="begin"/>
      </w:r>
      <w:r>
        <w:instrText xml:space="preserve"> ADDIN EN.CITE &lt;EndNote&gt;&lt;Cite&gt;&lt;Author&gt;Ware&lt;/Author&gt;&lt;Year&gt;1996&lt;/Year&gt;&lt;RecNum&gt;990&lt;/RecNum&gt;&lt;DisplayText&gt;(Ware 1996)&lt;/DisplayText&gt;&lt;record&gt;&lt;rec-number&gt;990&lt;/rec-number&gt;&lt;foreign-keys&gt;&lt;key app="EN" db-id="desdx2xp45p9ame09erxf2rhtwstaptwrapf"&gt;990&lt;/key&gt;&lt;/foreign-keys&gt;&lt;ref-type name="Book Section"&gt;5&lt;/ref-type&gt;&lt;contributors&gt;&lt;authors&gt;&lt;author&gt;Ware, J. E.&lt;/author&gt;&lt;/authors&gt;&lt;secondary-authors&gt;&lt;author&gt;Spilker, B&lt;/author&gt;&lt;/secondary-authors&gt;&lt;/contributors&gt;&lt;titles&gt;&lt;title&gt;The SF-36 Health Survey&lt;/title&gt;&lt;secondary-title&gt;Quality of life and pharmacoeconomics in clinical trials&lt;/secondary-title&gt;&lt;/titles&gt;&lt;pages&gt;337-45&lt;/pages&gt;&lt;volume&gt;Second dition&lt;/volume&gt;&lt;edition&gt;2nd&lt;/edition&gt;&lt;dates&gt;&lt;year&gt;1996&lt;/year&gt;&lt;/dates&gt;&lt;pub-location&gt;Philadelphia&lt;/pub-location&gt;&lt;publisher&gt;Lippincott-Raven&lt;/publisher&gt;&lt;urls&gt;&lt;/urls&gt;&lt;/record&gt;&lt;/Cite&gt;&lt;/EndNote&gt;</w:instrText>
      </w:r>
      <w:r>
        <w:fldChar w:fldCharType="separate"/>
      </w:r>
      <w:r>
        <w:rPr>
          <w:noProof/>
        </w:rPr>
        <w:t>(</w:t>
      </w:r>
      <w:hyperlink w:anchor="_ENREF_175" w:tooltip="Ware, 1996 #990" w:history="1">
        <w:r w:rsidR="00EF599B">
          <w:rPr>
            <w:noProof/>
          </w:rPr>
          <w:t>Ware 1996</w:t>
        </w:r>
      </w:hyperlink>
      <w:r>
        <w:rPr>
          <w:noProof/>
        </w:rPr>
        <w:t>)</w:t>
      </w:r>
      <w:r>
        <w:fldChar w:fldCharType="end"/>
      </w:r>
      <w:r>
        <w:t>.</w:t>
      </w:r>
      <w:r w:rsidRPr="00F54456" w:rsidDel="00A31230">
        <w:t xml:space="preserve"> </w:t>
      </w:r>
      <w:r w:rsidRPr="00F54456">
        <w:t xml:space="preserve">The SF-36 questionnaire is divided into eight subscales of general health, arranged according to the degree to which they measure physical vs. mental health. </w:t>
      </w:r>
      <w:r w:rsidRPr="00AA411F">
        <w:t>Two additional dimensions can be calculated, physical (PCS) and emotional health (MCS), based on the weighting of the importance of the other eight subscales.</w:t>
      </w:r>
      <w:r>
        <w:t xml:space="preserve"> </w:t>
      </w:r>
    </w:p>
    <w:p w14:paraId="2778C62E" w14:textId="77777777" w:rsidR="00F54456" w:rsidRPr="00F54456" w:rsidRDefault="00F54456" w:rsidP="00D95DE3">
      <w:pPr>
        <w:pStyle w:val="brdtext1"/>
      </w:pPr>
    </w:p>
    <w:p w14:paraId="5F578C67" w14:textId="77777777" w:rsidR="00F54456" w:rsidRPr="00F54456" w:rsidRDefault="00F54456" w:rsidP="00CD2773">
      <w:pPr>
        <w:pStyle w:val="brdtext1"/>
      </w:pPr>
      <w:r w:rsidRPr="00F54456">
        <w:t>All of these factors, in total, made the SF-36 the HRQOL instrument of choice for our studies.</w:t>
      </w:r>
    </w:p>
    <w:p w14:paraId="528140AA" w14:textId="0DB959AE" w:rsidR="00F230F3" w:rsidRPr="000751DD" w:rsidRDefault="00F230F3" w:rsidP="0074055E">
      <w:pPr>
        <w:pStyle w:val="Rubrik3"/>
      </w:pPr>
      <w:bookmarkStart w:id="36" w:name="_Toc234889615"/>
      <w:r w:rsidRPr="000751DD">
        <w:t>Studies on HRQOL in posterior laryngitis</w:t>
      </w:r>
      <w:bookmarkEnd w:id="36"/>
      <w:r w:rsidR="00D33811">
        <w:t xml:space="preserve"> </w:t>
      </w:r>
    </w:p>
    <w:p w14:paraId="0257C2D1" w14:textId="498802ED" w:rsidR="0037167C" w:rsidRDefault="0037167C" w:rsidP="0037167C">
      <w:pPr>
        <w:pStyle w:val="brdtext1"/>
      </w:pPr>
      <w:r w:rsidRPr="00274532">
        <w:t>In 2003, a prospective study designed to characteri</w:t>
      </w:r>
      <w:r>
        <w:t>s</w:t>
      </w:r>
      <w:r w:rsidRPr="00274532">
        <w:t>e patients with typical GORD symptoms (e.g. regurgitations, heartburn) and extra</w:t>
      </w:r>
      <w:r>
        <w:t>-</w:t>
      </w:r>
      <w:r w:rsidRPr="00274532">
        <w:t>oesophageal symptom</w:t>
      </w:r>
      <w:r>
        <w:t>s</w:t>
      </w:r>
      <w:r w:rsidRPr="00274532">
        <w:t xml:space="preserve"> of reflux was </w:t>
      </w:r>
      <w:r>
        <w:t xml:space="preserve">undertaken. </w:t>
      </w:r>
      <w:r w:rsidRPr="00274532">
        <w:t xml:space="preserve">To register HRQOL, SF-36 was used. The study established that the HRQOL did not differ between the group of patients who had </w:t>
      </w:r>
      <w:r>
        <w:t xml:space="preserve">LPR-induced </w:t>
      </w:r>
      <w:r w:rsidRPr="00274532">
        <w:t>PL or GORD, but compared to asymptomatic controls</w:t>
      </w:r>
      <w:r>
        <w:t>,</w:t>
      </w:r>
      <w:r w:rsidRPr="00274532">
        <w:t xml:space="preserve"> the LPRgroup had significantly lower HRQOL in the majority of the SF-36 domains</w:t>
      </w:r>
      <w:r>
        <w:t xml:space="preserve"> </w:t>
      </w:r>
      <w:r>
        <w:fldChar w:fldCharType="begin">
          <w:fldData xml:space="preserve">PEVuZE5vdGU+PENpdGU+PEF1dGhvcj5Qb3dpdHpreTwvQXV0aG9yPjxZZWFyPjIwMDM8L1llYXI+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</w:fldData>
        </w:fldChar>
      </w:r>
      <w:r>
        <w:instrText xml:space="preserve"> ADDIN EN.CITE </w:instrText>
      </w:r>
      <w:r>
        <w:fldChar w:fldCharType="begin">
          <w:fldData xml:space="preserve">PEVuZE5vdGU+PENpdGU+PEF1dGhvcj5Qb3dpdHpreTwvQXV0aG9yPjxZZWFyPjIwMDM8L1llYXI+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</w:fldData>
        </w:fldChar>
      </w:r>
      <w:r>
        <w:instrText xml:space="preserve"> ADDIN EN.CITE.DATA </w:instrText>
      </w:r>
      <w:r>
        <w:fldChar w:fldCharType="end"/>
      </w:r>
      <w:r>
        <w:fldChar w:fldCharType="separate"/>
      </w:r>
      <w:r>
        <w:rPr>
          <w:noProof/>
        </w:rPr>
        <w:t>(</w:t>
      </w:r>
      <w:hyperlink w:anchor="_ENREF_132" w:tooltip="Powitzky, 2003 #10" w:history="1">
        <w:r w:rsidR="00EF599B">
          <w:rPr>
            <w:noProof/>
          </w:rPr>
          <w:t>Powitzky et al. 2003</w:t>
        </w:r>
      </w:hyperlink>
      <w:r>
        <w:rPr>
          <w:noProof/>
        </w:rPr>
        <w:t>)</w:t>
      </w:r>
      <w:r>
        <w:fldChar w:fldCharType="end"/>
      </w:r>
      <w:r w:rsidRPr="00274532">
        <w:t xml:space="preserve">. </w:t>
      </w:r>
    </w:p>
    <w:p w14:paraId="6D7E15D3" w14:textId="77777777" w:rsidR="0037167C" w:rsidRDefault="0037167C" w:rsidP="0037167C">
      <w:pPr>
        <w:pStyle w:val="brdtext1"/>
      </w:pPr>
    </w:p>
    <w:p w14:paraId="72FF8AAA" w14:textId="6D80C328" w:rsidR="0037167C" w:rsidRDefault="0037167C" w:rsidP="00207B1D">
      <w:pPr>
        <w:pStyle w:val="brdtext1"/>
      </w:pPr>
      <w:r w:rsidRPr="00274532">
        <w:t>In another study</w:t>
      </w:r>
      <w:r>
        <w:t>,</w:t>
      </w:r>
      <w:r w:rsidRPr="00274532">
        <w:t xml:space="preserve"> SF-36 results were compared between patients with GORD and patients with PL but also to the general U.S</w:t>
      </w:r>
      <w:r w:rsidR="00C94F1F">
        <w:t>.</w:t>
      </w:r>
      <w:r w:rsidRPr="00274532">
        <w:t xml:space="preserve"> population</w:t>
      </w:r>
      <w:r>
        <w:t>.</w:t>
      </w:r>
      <w:r w:rsidRPr="00274532" w:rsidDel="003C4423">
        <w:t xml:space="preserve"> </w:t>
      </w:r>
      <w:r w:rsidRPr="00274532">
        <w:t>This study could detect that mean scores for patients with PL were significantly lower than those for patients with GORD in the domains SF and VT, but the HRQOL of the patients who had PL was also significantly worse in seven out of eight SF-36 domains compared to the general U.S</w:t>
      </w:r>
      <w:r w:rsidR="00C94F1F">
        <w:t>.</w:t>
      </w:r>
      <w:r w:rsidRPr="00274532">
        <w:t xml:space="preserve"> population</w:t>
      </w:r>
      <w:r>
        <w:t xml:space="preserve"> </w:t>
      </w:r>
      <w:r>
        <w:fldChar w:fldCharType="begin"/>
      </w:r>
      <w:r>
        <w:instrText xml:space="preserve"> ADDIN EN.CITE &lt;EndNote&gt;&lt;Cite&gt;&lt;Author&gt;Carrau&lt;/Author&gt;&lt;Year&gt;2004&lt;/Year&gt;&lt;RecNum&gt;5&lt;/RecNum&gt;&lt;DisplayText&gt;(Carrau et al. 2004)&lt;/DisplayText&gt;&lt;record&gt;&lt;rec-number&gt;5&lt;/rec-number&gt;&lt;foreign-keys&gt;&lt;key app="EN" db-id="desdx2xp45p9ame09erxf2rhtwstaptwrapf"&gt;5&lt;/key&gt;&lt;/foreign-keys&gt;&lt;ref-type name="Journal Article"&gt;17&lt;/ref-type&gt;&lt;contributors&gt;&lt;authors&gt;&lt;author&gt;Carrau, R. L.&lt;/author&gt;&lt;author&gt;Khidr, A.&lt;/author&gt;&lt;author&gt;Crawley, J. A.&lt;/author&gt;&lt;author&gt;Hillson, E. M.&lt;/author&gt;&lt;author&gt;Davis, J. K.&lt;/author&gt;&lt;author&gt;Pashos, C. L.&lt;/author&gt;&lt;/authors&gt;&lt;/contributors&gt;&lt;auth-address&gt;Department of Otolaryngology, University of Pittsburgh Medical Center, Pittsburgh, Pennsylvania, USA.&lt;/auth-address&gt;&lt;titles&gt;&lt;title&gt;The impact of laryngopharyngeal reflux on patient-reported quality of life&lt;/title&gt;&lt;secondary-title&gt;Laryngoscope&lt;/secondary-title&gt;&lt;/titles&gt;&lt;periodical&gt;&lt;full-title&gt;Laryngoscope&lt;/full-title&gt;&lt;/periodical&gt;&lt;pages&gt;670-4&lt;/pages&gt;&lt;volume&gt;114&lt;/volume&gt;&lt;number&gt;4&lt;/number&gt;&lt;edition&gt;2004/04/06&lt;/edition&gt;&lt;keywords&gt;&lt;keyword&gt;Adult&lt;/keyword&gt;&lt;keyword&gt;Aged&lt;/keyword&gt;&lt;keyword&gt;Aged, 80 and over&lt;/keyword&gt;&lt;keyword&gt;Female&lt;/keyword&gt;&lt;keyword&gt;Gastroesophageal Reflux/diagnosis/*physiopathology/*psychology&lt;/keyword&gt;&lt;keyword&gt;Humans&lt;/keyword&gt;&lt;keyword&gt;Hypopharynx/*physiopathology&lt;/keyword&gt;&lt;keyword&gt;Male&lt;/keyword&gt;&lt;keyword&gt;Middle Aged&lt;/keyword&gt;&lt;keyword&gt;Prospective Studies&lt;/keyword&gt;&lt;keyword&gt;*Quality of Life&lt;/keyword&gt;&lt;keyword&gt;*Sickness Impact Profile&lt;/keyword&gt;&lt;/keywords&gt;&lt;dates&gt;&lt;year&gt;2004&lt;/year&gt;&lt;pub-dates&gt;&lt;date&gt;Apr&lt;/date&gt;&lt;/pub-dates&gt;&lt;/dates&gt;&lt;isbn&gt;0023-852X (Print)&lt;/isbn&gt;&lt;accession-num&gt;15064622&lt;/accession-num&gt;&lt;urls&gt;&lt;related-urls&gt;&lt;url&gt;http://www.ncbi.nlm.nih.gov/entrez/query.fcgi?cmd=Retrieve&amp;amp;db=PubMed&amp;amp;dopt=Citation&amp;amp;list_uids=15064622&lt;/url&gt;&lt;/related-urls&gt;&lt;/urls&gt;&lt;electronic-resource-num&gt;00005537-200404000-00014 [pii]&lt;/electronic-resource-num&gt;&lt;language&gt;eng&lt;/language&gt;&lt;/record&gt;&lt;/Cite&gt;&lt;/EndNote&gt;</w:instrText>
      </w:r>
      <w:r>
        <w:fldChar w:fldCharType="separate"/>
      </w:r>
      <w:r>
        <w:rPr>
          <w:noProof/>
        </w:rPr>
        <w:t>(</w:t>
      </w:r>
      <w:hyperlink w:anchor="_ENREF_19" w:tooltip="Carrau, 2004 #5" w:history="1">
        <w:r w:rsidR="00EF599B">
          <w:rPr>
            <w:noProof/>
          </w:rPr>
          <w:t>Carrau et al. 2004</w:t>
        </w:r>
      </w:hyperlink>
      <w:r>
        <w:rPr>
          <w:noProof/>
        </w:rPr>
        <w:t>)</w:t>
      </w:r>
      <w:r>
        <w:fldChar w:fldCharType="end"/>
      </w:r>
      <w:r w:rsidRPr="00274532">
        <w:t>.</w:t>
      </w:r>
    </w:p>
    <w:p w14:paraId="13A1EC6A" w14:textId="77777777" w:rsidR="0037167C" w:rsidRDefault="0037167C" w:rsidP="00207B1D">
      <w:pPr>
        <w:pStyle w:val="brdtext1"/>
      </w:pPr>
    </w:p>
    <w:p w14:paraId="11E15F8B" w14:textId="30877616" w:rsidR="0037167C" w:rsidRDefault="0037167C" w:rsidP="0037167C">
      <w:pPr>
        <w:pStyle w:val="brdtext1"/>
      </w:pPr>
      <w:r w:rsidRPr="00274532">
        <w:t>Furthermore, in 2007, the HRQOL of patients with PL was compared to healthy controls. QOL was measured using the disease-specific questionnaire Voice Handicap Index, well-being in general, and the domain</w:t>
      </w:r>
      <w:r>
        <w:t>-</w:t>
      </w:r>
      <w:r w:rsidRPr="00274532">
        <w:t>specific tool Hospital Anxiety Depression Scale</w:t>
      </w:r>
      <w:r>
        <w:t xml:space="preserve"> </w:t>
      </w:r>
      <w:r>
        <w:fldChar w:fldCharType="begin"/>
      </w:r>
      <w:r>
        <w:instrText xml:space="preserve"> ADDIN EN.CITE &lt;EndNote&gt;&lt;Cite&gt;&lt;Author&gt;Siupsinskiene&lt;/Author&gt;&lt;Year&gt;2007&lt;/Year&gt;&lt;RecNum&gt;4&lt;/RecNum&gt;&lt;DisplayText&gt;(Siupsinskiene et al. 2007)&lt;/DisplayText&gt;&lt;record&gt;&lt;rec-number&gt;4&lt;/rec-number&gt;&lt;foreign-keys&gt;&lt;key app="EN" db-id="desdx2xp45p9ame09erxf2rhtwstaptwrapf"&gt;4&lt;/key&gt;&lt;/foreign-keys&gt;&lt;ref-type name="Journal Article"&gt;17&lt;/ref-type&gt;&lt;contributors&gt;&lt;authors&gt;&lt;author&gt;Siupsinskiene, N.&lt;/author&gt;&lt;author&gt;Adamonis, K.&lt;/author&gt;&lt;author&gt;Toohill, R. J.&lt;/author&gt;&lt;/authors&gt;&lt;/contributors&gt;&lt;auth-address&gt;ENT Department, Kaunas Medical University Hospital, Kaunas, Lithuania. norai_s@yahoo.com&lt;/auth-address&gt;&lt;titles&gt;&lt;title&gt;Quality of life in laryngopharyngeal reflux patients&lt;/title&gt;&lt;secondary-title&gt;Laryngoscope&lt;/secondary-title&gt;&lt;/titles&gt;&lt;periodical&gt;&lt;full-title&gt;Laryngoscope&lt;/full-title&gt;&lt;/periodical&gt;&lt;pages&gt;480-4&lt;/pages&gt;&lt;volume&gt;117&lt;/volume&gt;&lt;number&gt;3&lt;/number&gt;&lt;edition&gt;2007/03/06&lt;/edition&gt;&lt;keywords&gt;&lt;keyword&gt;Adult&lt;/keyword&gt;&lt;keyword&gt;Enzyme Inhibitors/therapeutic use&lt;/keyword&gt;&lt;keyword&gt;Female&lt;/keyword&gt;&lt;keyword&gt;Follow-Up Studies&lt;/keyword&gt;&lt;keyword&gt;Gastroesophageal Reflux/*complications/drug therapy/psychology&lt;/keyword&gt;&lt;keyword&gt;Humans&lt;/keyword&gt;&lt;keyword&gt;Laryngeal Diseases/drug therapy/etiology/*psychology&lt;/keyword&gt;&lt;keyword&gt;Male&lt;/keyword&gt;&lt;keyword&gt;Omeprazole/therapeutic use&lt;/keyword&gt;&lt;keyword&gt;Pharyngeal Diseases/drug therapy/etiology/*psychology&lt;/keyword&gt;&lt;keyword&gt;Prognosis&lt;/keyword&gt;&lt;keyword&gt;Prospective Studies&lt;/keyword&gt;&lt;keyword&gt;*Quality of Life&lt;/keyword&gt;&lt;keyword&gt;Severity of Illness Index&lt;/keyword&gt;&lt;/keywords&gt;&lt;dates&gt;&lt;year&gt;2007&lt;/year&gt;&lt;pub-dates&gt;&lt;date&gt;Mar&lt;/date&gt;&lt;/pub-dates&gt;&lt;/dates&gt;&lt;isbn&gt;0023-852X (Print)&lt;/isbn&gt;&lt;accession-num&gt;17334308&lt;/accession-num&gt;&lt;urls&gt;&lt;related-urls&gt;&lt;url&gt;http://www.ncbi.nlm.nih.gov/entrez/query.fcgi?cmd=Retrieve&amp;amp;db=PubMed&amp;amp;dopt=Citation&amp;amp;list_uids=17334308&lt;/url&gt;&lt;/related-urls&gt;&lt;/urls&gt;&lt;electronic-resource-num&gt;10.1097/MLG.0b013e31802d83cf&amp;#xD;00005537-200703000-00016 [pii]&lt;/electronic-resource-num&gt;&lt;language&gt;eng&lt;/language&gt;&lt;/record&gt;&lt;/Cite&gt;&lt;/EndNote&gt;</w:instrText>
      </w:r>
      <w:r>
        <w:fldChar w:fldCharType="separate"/>
      </w:r>
      <w:r>
        <w:rPr>
          <w:noProof/>
        </w:rPr>
        <w:t>(</w:t>
      </w:r>
      <w:hyperlink w:anchor="_ENREF_144" w:tooltip="Siupsinskiene, 2007 #4" w:history="1">
        <w:r w:rsidR="00EF599B">
          <w:rPr>
            <w:noProof/>
          </w:rPr>
          <w:t>Siupsinskiene et al. 2007</w:t>
        </w:r>
      </w:hyperlink>
      <w:r>
        <w:rPr>
          <w:noProof/>
        </w:rPr>
        <w:t>)</w:t>
      </w:r>
      <w:r>
        <w:fldChar w:fldCharType="end"/>
      </w:r>
      <w:r>
        <w:t>.</w:t>
      </w:r>
      <w:r w:rsidRPr="00274532" w:rsidDel="003C4423">
        <w:t xml:space="preserve"> </w:t>
      </w:r>
      <w:r w:rsidRPr="00274532">
        <w:t xml:space="preserve">The study </w:t>
      </w:r>
      <w:r>
        <w:t>indicated</w:t>
      </w:r>
      <w:r w:rsidRPr="00274532">
        <w:t xml:space="preserve"> that patients who had PL had higher levels of anxiety, lower scores concerning well-being and social activity, and higher scores measured by the Voice Handicap Index, than the controls. The symptoms of PL had </w:t>
      </w:r>
      <w:r>
        <w:t xml:space="preserve">a </w:t>
      </w:r>
      <w:r w:rsidRPr="00274532">
        <w:t>significant relation to all measured QOL parameters, and all the QOL parameters improved significantly after three months of treatment with PPIs</w:t>
      </w:r>
      <w:r>
        <w:t xml:space="preserve"> </w:t>
      </w:r>
      <w:r>
        <w:rPr>
          <w:noProof/>
        </w:rPr>
        <w:t>(</w:t>
      </w:r>
      <w:hyperlink w:anchor="_ENREF_140" w:tooltip="Siupsinskiene, 2007 #4" w:history="1">
        <w:r>
          <w:rPr>
            <w:noProof/>
          </w:rPr>
          <w:t>Siupsinskiene et al., 2007</w:t>
        </w:r>
      </w:hyperlink>
      <w:r>
        <w:t>)</w:t>
      </w:r>
      <w:r w:rsidRPr="00274532">
        <w:t>.</w:t>
      </w:r>
    </w:p>
    <w:p w14:paraId="3365BFF0" w14:textId="77777777" w:rsidR="0037167C" w:rsidRPr="00274532" w:rsidRDefault="0037167C" w:rsidP="0037167C">
      <w:pPr>
        <w:pStyle w:val="brdtext1"/>
      </w:pPr>
    </w:p>
    <w:p w14:paraId="6160BA68" w14:textId="5E8F3E7A" w:rsidR="0037167C" w:rsidRDefault="0037167C" w:rsidP="0037167C">
      <w:pPr>
        <w:pStyle w:val="brdtext1"/>
      </w:pPr>
      <w:r w:rsidRPr="00274532">
        <w:t xml:space="preserve">There are a few more studies that have been conducted within this area of research, all of them indicating that patients experiencing PL have an affected and sometimes low HRQOL </w:t>
      </w:r>
      <w:r>
        <w:fldChar w:fldCharType="begin">
          <w:fldData xml:space="preserve">PEVuZE5vdGU+PENpdGU+PEF1dGhvcj5DaGV1bmc8L0F1dGhvcj48WWVhcj4yMDA5PC9ZZWFyPjxS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</w:fldData>
        </w:fldChar>
      </w:r>
      <w:r>
        <w:instrText xml:space="preserve"> ADDIN EN.CITE </w:instrText>
      </w:r>
      <w:r>
        <w:fldChar w:fldCharType="begin">
          <w:fldData xml:space="preserve">PEVuZE5vdGU+PENpdGU+PEF1dGhvcj5DaGV1bmc8L0F1dGhvcj48WWVhcj4yMDA5PC9ZZWFyPjxS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</w:fldData>
        </w:fldChar>
      </w:r>
      <w:r>
        <w:instrText xml:space="preserve"> ADDIN EN.CITE.DATA </w:instrText>
      </w:r>
      <w:r>
        <w:fldChar w:fldCharType="end"/>
      </w:r>
      <w:r>
        <w:fldChar w:fldCharType="separate"/>
      </w:r>
      <w:r>
        <w:rPr>
          <w:noProof/>
        </w:rPr>
        <w:t>(</w:t>
      </w:r>
      <w:hyperlink w:anchor="_ENREF_87" w:tooltip="Lenderking, 2003 #657" w:history="1">
        <w:r w:rsidR="00EF599B">
          <w:rPr>
            <w:noProof/>
          </w:rPr>
          <w:t>Lenderking et al. 2003</w:t>
        </w:r>
      </w:hyperlink>
      <w:r>
        <w:rPr>
          <w:noProof/>
        </w:rPr>
        <w:t xml:space="preserve">; </w:t>
      </w:r>
      <w:hyperlink w:anchor="_ENREF_22" w:tooltip="Cheung, 2009 #654" w:history="1">
        <w:r w:rsidR="00EF599B">
          <w:rPr>
            <w:noProof/>
          </w:rPr>
          <w:t>Cheung et al. 2009</w:t>
        </w:r>
      </w:hyperlink>
      <w:r>
        <w:rPr>
          <w:noProof/>
        </w:rPr>
        <w:t>)</w:t>
      </w:r>
      <w:r>
        <w:fldChar w:fldCharType="end"/>
      </w:r>
      <w:r>
        <w:t xml:space="preserve">. </w:t>
      </w:r>
    </w:p>
    <w:p w14:paraId="4F2F8CB1" w14:textId="10C074AB" w:rsidR="003C4423" w:rsidRDefault="003C4423" w:rsidP="00081F5E">
      <w:pPr>
        <w:pStyle w:val="brdtext1"/>
      </w:pPr>
    </w:p>
    <w:p w14:paraId="6D36934A" w14:textId="5E7B6208" w:rsidR="00C22DE1" w:rsidRPr="001408C9" w:rsidRDefault="00C22DE1" w:rsidP="00486D2F">
      <w:pPr>
        <w:pStyle w:val="Rubrik1"/>
        <w:rPr>
          <w:lang w:val="en-GB"/>
        </w:rPr>
      </w:pPr>
      <w:bookmarkStart w:id="37" w:name="_Toc234889616"/>
      <w:r w:rsidRPr="001408C9">
        <w:rPr>
          <w:lang w:val="en-GB"/>
        </w:rPr>
        <w:t>Aims</w:t>
      </w:r>
      <w:bookmarkEnd w:id="37"/>
      <w:r w:rsidRPr="001408C9">
        <w:rPr>
          <w:lang w:val="en-GB"/>
        </w:rPr>
        <w:t xml:space="preserve"> </w:t>
      </w:r>
    </w:p>
    <w:p w14:paraId="2B9DDC3A" w14:textId="77777777" w:rsidR="001408C9" w:rsidRDefault="001408C9" w:rsidP="001408C9">
      <w:pPr>
        <w:pStyle w:val="brdtext1"/>
      </w:pPr>
      <w:r>
        <w:t>The overall aim of this thesis was to examine symptoms, physical signs, different aetiologies, and HRQOL in patients with PL and/or oesophageal dysmotility. The aims of the individual studies were as follows:</w:t>
      </w:r>
    </w:p>
    <w:p w14:paraId="621658DD" w14:textId="77777777" w:rsidR="001408C9" w:rsidRDefault="001408C9" w:rsidP="001408C9">
      <w:pPr>
        <w:pStyle w:val="Rubrik6"/>
      </w:pPr>
      <w:r>
        <w:t>Paper I</w:t>
      </w:r>
    </w:p>
    <w:p w14:paraId="0E5BEE2E" w14:textId="77777777" w:rsidR="001408C9" w:rsidRDefault="001408C9" w:rsidP="001408C9">
      <w:pPr>
        <w:pStyle w:val="brdtext1"/>
      </w:pPr>
      <w:r>
        <w:t>To investigate how a group of patients, diagnosed as having PL, were examined, treated, and followed, to determine whether follow-up is needed, whether the patients still had symptoms arising from their PL after treatment with PPIs, and to register their current HRQOL.</w:t>
      </w:r>
    </w:p>
    <w:p w14:paraId="77CD10A8" w14:textId="77777777" w:rsidR="001408C9" w:rsidRDefault="001408C9" w:rsidP="001408C9">
      <w:pPr>
        <w:pStyle w:val="Rubrik6"/>
      </w:pPr>
      <w:r>
        <w:t>Paper II</w:t>
      </w:r>
    </w:p>
    <w:p w14:paraId="1104F4D8" w14:textId="77777777" w:rsidR="001408C9" w:rsidRDefault="001408C9" w:rsidP="001408C9">
      <w:pPr>
        <w:pStyle w:val="brdtext1"/>
      </w:pPr>
      <w:r>
        <w:t>To investigate how many of the patients diagnosed as having PL had acid reflux in the proximal part of the oesophagus, altered motilin levels, gastrointestinal symptoms associated with FGID, and to register the PL patients’ HRQOL before and after treatment.</w:t>
      </w:r>
    </w:p>
    <w:p w14:paraId="0631C708" w14:textId="77777777" w:rsidR="001408C9" w:rsidRDefault="001408C9" w:rsidP="001408C9">
      <w:pPr>
        <w:pStyle w:val="Rubrik6"/>
      </w:pPr>
      <w:r>
        <w:t>Paper III</w:t>
      </w:r>
    </w:p>
    <w:p w14:paraId="3EAD391A" w14:textId="77777777" w:rsidR="001408C9" w:rsidRDefault="001408C9" w:rsidP="001408C9">
      <w:pPr>
        <w:pStyle w:val="brdtext1"/>
      </w:pPr>
      <w:r>
        <w:t>To scrutinise consecutive patients with PL for the presence of GnRH antibodies and to examine the association between antibodies and other measured parameters.</w:t>
      </w:r>
    </w:p>
    <w:p w14:paraId="167460F5" w14:textId="77777777" w:rsidR="001408C9" w:rsidRDefault="001408C9" w:rsidP="001408C9">
      <w:pPr>
        <w:pStyle w:val="Rubrik6"/>
      </w:pPr>
      <w:r>
        <w:t>Paper IV</w:t>
      </w:r>
    </w:p>
    <w:p w14:paraId="09B84790" w14:textId="77777777" w:rsidR="001408C9" w:rsidRDefault="001408C9" w:rsidP="001408C9">
      <w:pPr>
        <w:pStyle w:val="brdtext1"/>
      </w:pPr>
      <w:r>
        <w:t>To examine whether blood levels of motilin are related to symptoms and signs of dysfunction in the oesophagus and stomach in a well-defined group of patients with diabetes mellitus.</w:t>
      </w:r>
    </w:p>
    <w:p w14:paraId="7D9E0765" w14:textId="77777777" w:rsidR="001408C9" w:rsidRPr="003C30F4" w:rsidRDefault="001408C9" w:rsidP="001408C9">
      <w:pPr>
        <w:pStyle w:val="brdtext1"/>
      </w:pPr>
    </w:p>
    <w:p w14:paraId="0F360A20" w14:textId="77777777" w:rsidR="00301E02" w:rsidRDefault="00301E02">
      <w:pPr>
        <w:spacing w:after="0" w:line="240" w:lineRule="auto"/>
        <w:jc w:val="left"/>
        <w:rPr>
          <w:sz w:val="48"/>
          <w:szCs w:val="48"/>
        </w:rPr>
      </w:pPr>
      <w:bookmarkStart w:id="38" w:name="_Toc234889617"/>
      <w:r>
        <w:br w:type="page"/>
      </w:r>
    </w:p>
    <w:p w14:paraId="575D655F" w14:textId="77777777" w:rsidR="00301E02" w:rsidRDefault="00301E02">
      <w:pPr>
        <w:spacing w:after="0" w:line="240" w:lineRule="auto"/>
        <w:jc w:val="left"/>
        <w:rPr>
          <w:sz w:val="48"/>
          <w:szCs w:val="48"/>
        </w:rPr>
      </w:pPr>
      <w:r>
        <w:br w:type="page"/>
      </w:r>
    </w:p>
    <w:p w14:paraId="6C114923" w14:textId="272F29A5" w:rsidR="00C22DE1" w:rsidRDefault="00CB200A" w:rsidP="00486D2F">
      <w:pPr>
        <w:pStyle w:val="Rubrik1"/>
      </w:pPr>
      <w:r w:rsidRPr="00CD2766">
        <w:rPr>
          <w:lang w:val="en-GB"/>
        </w:rPr>
        <w:t>Subjects</w:t>
      </w:r>
      <w:r w:rsidR="0025042A" w:rsidRPr="00CD2766">
        <w:rPr>
          <w:lang w:val="en-GB"/>
        </w:rPr>
        <w:t xml:space="preserve"> </w:t>
      </w:r>
      <w:r w:rsidR="0025042A">
        <w:t xml:space="preserve">and </w:t>
      </w:r>
      <w:r w:rsidR="00C94F1F">
        <w:t>M</w:t>
      </w:r>
      <w:r w:rsidR="0025042A">
        <w:t>ethods</w:t>
      </w:r>
      <w:bookmarkEnd w:id="38"/>
    </w:p>
    <w:p w14:paraId="6E2FADBC" w14:textId="77777777" w:rsidR="0025042A" w:rsidRDefault="0025042A" w:rsidP="0025042A">
      <w:pPr>
        <w:pStyle w:val="Rubrik2"/>
        <w:rPr>
          <w:lang w:val="en-GB"/>
        </w:rPr>
      </w:pPr>
      <w:bookmarkStart w:id="39" w:name="_Toc234889618"/>
      <w:r w:rsidRPr="00322F1A">
        <w:rPr>
          <w:lang w:val="en-GB"/>
        </w:rPr>
        <w:t>Subjects</w:t>
      </w:r>
      <w:bookmarkEnd w:id="39"/>
    </w:p>
    <w:p w14:paraId="1771CA9B" w14:textId="3649FE83" w:rsidR="001408C9" w:rsidRDefault="001408C9" w:rsidP="001408C9">
      <w:pPr>
        <w:pStyle w:val="brdtext1"/>
      </w:pPr>
      <w:r>
        <w:t xml:space="preserve">Between 2003 and 2011, a total of 224 patients were included in the studies (see Table 1 for patient characteristics). In paper I, the patients were retrospectively identified in medical records by searching for the following ICD codes: </w:t>
      </w:r>
      <w:r w:rsidRPr="00C8133B">
        <w:t>GORD with/without oesophagitis (K210, K219), chronic laryngitis (J370), laryngeal spasm (J385), other diseases of the vocal cords (J383), pain in the throat (R070), dysphagia (R139)</w:t>
      </w:r>
      <w:r w:rsidR="00C94F1F">
        <w:t>,</w:t>
      </w:r>
      <w:r w:rsidRPr="00C8133B">
        <w:t xml:space="preserve"> and dysphonia (R490)</w:t>
      </w:r>
      <w:r>
        <w:t>.</w:t>
      </w:r>
      <w:r w:rsidRPr="00C8133B">
        <w:t xml:space="preserve"> </w:t>
      </w:r>
      <w:r>
        <w:t>The patients were invited to participate by letter. In paper II and IV, the patients were included gradually in a prospective manner. In paper II, 21 healthy volunteers served as controls for motilin levels and 83 volunteers served as controls for the VAS-IBS questionnaire. In paper III, subjects were a subpopulation from paper II, and for each patient, two age- and gender</w:t>
      </w:r>
      <w:r w:rsidR="00E14669">
        <w:t xml:space="preserve"> </w:t>
      </w:r>
      <w:r>
        <w:t>matched controls were randomly extracted from a cohort of healthy blood donors.</w:t>
      </w:r>
    </w:p>
    <w:p w14:paraId="044924A6" w14:textId="77777777" w:rsidR="002831A3" w:rsidRPr="002831A3" w:rsidRDefault="002831A3" w:rsidP="00081F5E">
      <w:pPr>
        <w:pStyle w:val="brdtext1"/>
      </w:pPr>
    </w:p>
    <w:p w14:paraId="79B6C73C" w14:textId="59117BBA" w:rsidR="0021131E" w:rsidRPr="00885623" w:rsidRDefault="0021131E" w:rsidP="00A634FE">
      <w:pPr>
        <w:pStyle w:val="figurtext"/>
      </w:pPr>
      <w:r w:rsidRPr="0021131E">
        <w:t xml:space="preserve">Table 1.  </w:t>
      </w:r>
      <w:r w:rsidR="005C6445" w:rsidRPr="00885623">
        <w:t>C</w:t>
      </w:r>
      <w:r w:rsidRPr="00885623">
        <w:t xml:space="preserve">haracteristics </w:t>
      </w:r>
      <w:r w:rsidR="005C6445" w:rsidRPr="00885623">
        <w:t xml:space="preserve">of patients and controls </w:t>
      </w:r>
      <w:r w:rsidR="00071BF6" w:rsidRPr="00885623">
        <w:t>in</w:t>
      </w:r>
      <w:r w:rsidRPr="00885623">
        <w:t xml:space="preserve"> the four </w:t>
      </w:r>
      <w:r w:rsidR="00677550" w:rsidRPr="00885623">
        <w:t>papers</w:t>
      </w:r>
    </w:p>
    <w:p w14:paraId="74065117" w14:textId="77777777" w:rsidR="0021131E" w:rsidRPr="00885623" w:rsidRDefault="0021131E" w:rsidP="0021131E">
      <w:pPr>
        <w:pStyle w:val="FrstaStycke"/>
        <w:rPr>
          <w:sz w:val="20"/>
          <w:szCs w:val="20"/>
          <w:lang w:val="en-GB"/>
        </w:rPr>
      </w:pPr>
    </w:p>
    <w:tbl>
      <w:tblPr>
        <w:tblStyle w:val="Tabellrutn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089"/>
        <w:gridCol w:w="1089"/>
        <w:gridCol w:w="1338"/>
        <w:gridCol w:w="1044"/>
      </w:tblGrid>
      <w:tr w:rsidR="0021131E" w:rsidRPr="00677550" w14:paraId="7E85323A" w14:textId="77777777" w:rsidTr="00BB4A27">
        <w:tc>
          <w:tcPr>
            <w:tcW w:w="0" w:type="auto"/>
            <w:tcBorders>
              <w:top w:val="single" w:sz="4" w:space="0" w:color="auto"/>
              <w:bottom w:val="single" w:sz="4" w:space="0" w:color="auto"/>
            </w:tcBorders>
          </w:tcPr>
          <w:p w14:paraId="3161C8C8" w14:textId="77777777" w:rsidR="0021131E" w:rsidRPr="00677550" w:rsidRDefault="0021131E" w:rsidP="00AD41DD">
            <w:pPr>
              <w:spacing w:after="0"/>
              <w:rPr>
                <w:sz w:val="20"/>
                <w:szCs w:val="20"/>
              </w:rPr>
            </w:pPr>
          </w:p>
        </w:tc>
        <w:tc>
          <w:tcPr>
            <w:tcW w:w="0" w:type="auto"/>
            <w:tcBorders>
              <w:top w:val="single" w:sz="4" w:space="0" w:color="auto"/>
              <w:bottom w:val="single" w:sz="4" w:space="0" w:color="auto"/>
            </w:tcBorders>
          </w:tcPr>
          <w:p w14:paraId="0F606A04" w14:textId="77777777" w:rsidR="0021131E" w:rsidRPr="00677550" w:rsidRDefault="0021131E" w:rsidP="00AD41DD">
            <w:pPr>
              <w:spacing w:after="0"/>
              <w:jc w:val="center"/>
              <w:rPr>
                <w:sz w:val="20"/>
                <w:szCs w:val="20"/>
              </w:rPr>
            </w:pPr>
            <w:r w:rsidRPr="00677550">
              <w:rPr>
                <w:sz w:val="20"/>
                <w:szCs w:val="20"/>
              </w:rPr>
              <w:t>Number of</w:t>
            </w:r>
          </w:p>
          <w:p w14:paraId="00CFC844" w14:textId="77777777" w:rsidR="0021131E" w:rsidRPr="00677550" w:rsidRDefault="0021131E" w:rsidP="00AD41DD">
            <w:pPr>
              <w:spacing w:after="0"/>
              <w:jc w:val="center"/>
              <w:rPr>
                <w:sz w:val="20"/>
                <w:szCs w:val="20"/>
              </w:rPr>
            </w:pPr>
            <w:r w:rsidRPr="00677550">
              <w:rPr>
                <w:sz w:val="20"/>
                <w:szCs w:val="20"/>
              </w:rPr>
              <w:t>controls</w:t>
            </w:r>
          </w:p>
        </w:tc>
        <w:tc>
          <w:tcPr>
            <w:tcW w:w="0" w:type="auto"/>
            <w:tcBorders>
              <w:top w:val="single" w:sz="4" w:space="0" w:color="auto"/>
              <w:bottom w:val="single" w:sz="4" w:space="0" w:color="auto"/>
            </w:tcBorders>
          </w:tcPr>
          <w:p w14:paraId="3E427DA5" w14:textId="77777777" w:rsidR="0021131E" w:rsidRPr="00677550" w:rsidRDefault="0021131E" w:rsidP="00AD41DD">
            <w:pPr>
              <w:spacing w:after="0"/>
              <w:jc w:val="center"/>
              <w:rPr>
                <w:sz w:val="20"/>
                <w:szCs w:val="20"/>
              </w:rPr>
            </w:pPr>
            <w:r w:rsidRPr="00677550">
              <w:rPr>
                <w:sz w:val="20"/>
                <w:szCs w:val="20"/>
              </w:rPr>
              <w:t>Number of</w:t>
            </w:r>
          </w:p>
          <w:p w14:paraId="17DAEB7A" w14:textId="6F4913A4" w:rsidR="0021131E" w:rsidRPr="00677550" w:rsidRDefault="00C94F1F" w:rsidP="00AD41DD">
            <w:pPr>
              <w:spacing w:after="0"/>
              <w:jc w:val="center"/>
              <w:rPr>
                <w:sz w:val="20"/>
                <w:szCs w:val="20"/>
              </w:rPr>
            </w:pPr>
            <w:r>
              <w:rPr>
                <w:sz w:val="20"/>
                <w:szCs w:val="20"/>
              </w:rPr>
              <w:t>patients</w:t>
            </w:r>
          </w:p>
        </w:tc>
        <w:tc>
          <w:tcPr>
            <w:tcW w:w="0" w:type="auto"/>
            <w:tcBorders>
              <w:top w:val="single" w:sz="4" w:space="0" w:color="auto"/>
              <w:bottom w:val="single" w:sz="4" w:space="0" w:color="auto"/>
            </w:tcBorders>
          </w:tcPr>
          <w:p w14:paraId="44885FAB" w14:textId="77777777" w:rsidR="0021131E" w:rsidRPr="00677550" w:rsidRDefault="0021131E" w:rsidP="00AD41DD">
            <w:pPr>
              <w:spacing w:after="0"/>
              <w:jc w:val="center"/>
              <w:rPr>
                <w:sz w:val="20"/>
                <w:szCs w:val="20"/>
              </w:rPr>
            </w:pPr>
            <w:r w:rsidRPr="00677550">
              <w:rPr>
                <w:sz w:val="20"/>
                <w:szCs w:val="20"/>
              </w:rPr>
              <w:t>Gender</w:t>
            </w:r>
          </w:p>
          <w:p w14:paraId="3ECAED60" w14:textId="77777777" w:rsidR="0021131E" w:rsidRPr="00677550" w:rsidRDefault="0021131E" w:rsidP="00AD41DD">
            <w:pPr>
              <w:spacing w:after="0"/>
              <w:jc w:val="center"/>
              <w:rPr>
                <w:sz w:val="20"/>
                <w:szCs w:val="20"/>
              </w:rPr>
            </w:pPr>
            <w:r w:rsidRPr="00677550">
              <w:rPr>
                <w:sz w:val="20"/>
                <w:szCs w:val="20"/>
              </w:rPr>
              <w:t>(female/male)</w:t>
            </w:r>
          </w:p>
        </w:tc>
        <w:tc>
          <w:tcPr>
            <w:tcW w:w="0" w:type="auto"/>
            <w:tcBorders>
              <w:top w:val="single" w:sz="4" w:space="0" w:color="auto"/>
              <w:bottom w:val="single" w:sz="4" w:space="0" w:color="auto"/>
            </w:tcBorders>
          </w:tcPr>
          <w:p w14:paraId="0A0155F1" w14:textId="77777777" w:rsidR="0021131E" w:rsidRPr="00677550" w:rsidRDefault="0021131E" w:rsidP="00AD41DD">
            <w:pPr>
              <w:spacing w:after="0"/>
              <w:jc w:val="center"/>
              <w:rPr>
                <w:sz w:val="20"/>
                <w:szCs w:val="20"/>
              </w:rPr>
            </w:pPr>
            <w:r w:rsidRPr="00677550">
              <w:rPr>
                <w:sz w:val="20"/>
                <w:szCs w:val="20"/>
              </w:rPr>
              <w:t>Age range</w:t>
            </w:r>
          </w:p>
          <w:p w14:paraId="704ABEC3" w14:textId="77777777" w:rsidR="0021131E" w:rsidRPr="00677550" w:rsidRDefault="0021131E" w:rsidP="00AD41DD">
            <w:pPr>
              <w:spacing w:after="0"/>
              <w:jc w:val="center"/>
              <w:rPr>
                <w:sz w:val="20"/>
                <w:szCs w:val="20"/>
              </w:rPr>
            </w:pPr>
            <w:r w:rsidRPr="00677550">
              <w:rPr>
                <w:sz w:val="20"/>
                <w:szCs w:val="20"/>
              </w:rPr>
              <w:t>(years)</w:t>
            </w:r>
          </w:p>
        </w:tc>
      </w:tr>
      <w:tr w:rsidR="0021131E" w:rsidRPr="00677550" w14:paraId="1E8A9D47" w14:textId="77777777" w:rsidTr="00BB4A27">
        <w:tc>
          <w:tcPr>
            <w:tcW w:w="0" w:type="auto"/>
            <w:tcBorders>
              <w:top w:val="single" w:sz="4" w:space="0" w:color="auto"/>
            </w:tcBorders>
          </w:tcPr>
          <w:p w14:paraId="56E4D0C8" w14:textId="517AB44D" w:rsidR="0021131E" w:rsidRPr="00677550" w:rsidRDefault="00FF46C5" w:rsidP="00BB4A27">
            <w:pPr>
              <w:rPr>
                <w:sz w:val="20"/>
                <w:szCs w:val="20"/>
              </w:rPr>
            </w:pPr>
            <w:r w:rsidRPr="00677550">
              <w:rPr>
                <w:sz w:val="20"/>
                <w:szCs w:val="20"/>
              </w:rPr>
              <w:t xml:space="preserve">Paper </w:t>
            </w:r>
            <w:r w:rsidR="0021131E" w:rsidRPr="00677550">
              <w:rPr>
                <w:sz w:val="20"/>
                <w:szCs w:val="20"/>
              </w:rPr>
              <w:t>I</w:t>
            </w:r>
          </w:p>
        </w:tc>
        <w:tc>
          <w:tcPr>
            <w:tcW w:w="0" w:type="auto"/>
            <w:tcBorders>
              <w:top w:val="single" w:sz="4" w:space="0" w:color="auto"/>
            </w:tcBorders>
          </w:tcPr>
          <w:p w14:paraId="232A7049" w14:textId="77777777" w:rsidR="0021131E" w:rsidRPr="00677550" w:rsidRDefault="0021131E" w:rsidP="00BB4A27">
            <w:pPr>
              <w:jc w:val="center"/>
              <w:rPr>
                <w:sz w:val="20"/>
                <w:szCs w:val="20"/>
              </w:rPr>
            </w:pPr>
          </w:p>
        </w:tc>
        <w:tc>
          <w:tcPr>
            <w:tcW w:w="0" w:type="auto"/>
            <w:tcBorders>
              <w:top w:val="single" w:sz="4" w:space="0" w:color="auto"/>
            </w:tcBorders>
          </w:tcPr>
          <w:p w14:paraId="2E225C04" w14:textId="77777777" w:rsidR="0021131E" w:rsidRPr="00677550" w:rsidRDefault="0021131E" w:rsidP="00BB4A27">
            <w:pPr>
              <w:jc w:val="center"/>
              <w:rPr>
                <w:sz w:val="20"/>
                <w:szCs w:val="20"/>
              </w:rPr>
            </w:pPr>
            <w:r w:rsidRPr="00677550">
              <w:rPr>
                <w:sz w:val="20"/>
                <w:szCs w:val="20"/>
              </w:rPr>
              <w:t>122</w:t>
            </w:r>
          </w:p>
        </w:tc>
        <w:tc>
          <w:tcPr>
            <w:tcW w:w="0" w:type="auto"/>
            <w:tcBorders>
              <w:top w:val="single" w:sz="4" w:space="0" w:color="auto"/>
            </w:tcBorders>
          </w:tcPr>
          <w:p w14:paraId="7730C178" w14:textId="77777777" w:rsidR="0021131E" w:rsidRPr="00677550" w:rsidRDefault="0021131E" w:rsidP="00BB4A27">
            <w:pPr>
              <w:jc w:val="center"/>
              <w:rPr>
                <w:sz w:val="20"/>
                <w:szCs w:val="20"/>
              </w:rPr>
            </w:pPr>
            <w:r w:rsidRPr="00677550">
              <w:rPr>
                <w:sz w:val="20"/>
                <w:szCs w:val="20"/>
              </w:rPr>
              <w:t>76/46</w:t>
            </w:r>
          </w:p>
        </w:tc>
        <w:tc>
          <w:tcPr>
            <w:tcW w:w="0" w:type="auto"/>
            <w:tcBorders>
              <w:top w:val="single" w:sz="4" w:space="0" w:color="auto"/>
            </w:tcBorders>
          </w:tcPr>
          <w:p w14:paraId="247B0564" w14:textId="77777777" w:rsidR="0021131E" w:rsidRPr="00677550" w:rsidRDefault="0021131E" w:rsidP="00BB4A27">
            <w:pPr>
              <w:jc w:val="center"/>
              <w:rPr>
                <w:sz w:val="20"/>
                <w:szCs w:val="20"/>
              </w:rPr>
            </w:pPr>
          </w:p>
        </w:tc>
      </w:tr>
      <w:tr w:rsidR="0021131E" w:rsidRPr="00677550" w14:paraId="75D43734" w14:textId="77777777" w:rsidTr="00BB4A27">
        <w:tc>
          <w:tcPr>
            <w:tcW w:w="0" w:type="auto"/>
          </w:tcPr>
          <w:p w14:paraId="46C07F5D" w14:textId="3263BB92" w:rsidR="0021131E" w:rsidRPr="00677550" w:rsidRDefault="00FF46C5" w:rsidP="00BB4A27">
            <w:pPr>
              <w:rPr>
                <w:sz w:val="20"/>
                <w:szCs w:val="20"/>
              </w:rPr>
            </w:pPr>
            <w:r w:rsidRPr="00677550">
              <w:rPr>
                <w:sz w:val="20"/>
                <w:szCs w:val="20"/>
              </w:rPr>
              <w:t xml:space="preserve">Paper </w:t>
            </w:r>
            <w:r w:rsidR="0021131E" w:rsidRPr="00677550">
              <w:rPr>
                <w:sz w:val="20"/>
                <w:szCs w:val="20"/>
              </w:rPr>
              <w:t>II</w:t>
            </w:r>
          </w:p>
        </w:tc>
        <w:tc>
          <w:tcPr>
            <w:tcW w:w="0" w:type="auto"/>
          </w:tcPr>
          <w:p w14:paraId="61E2F311" w14:textId="77777777" w:rsidR="0021131E" w:rsidRPr="00677550" w:rsidRDefault="0021131E" w:rsidP="00BB4A27">
            <w:pPr>
              <w:jc w:val="center"/>
              <w:rPr>
                <w:sz w:val="20"/>
                <w:szCs w:val="20"/>
              </w:rPr>
            </w:pPr>
          </w:p>
        </w:tc>
        <w:tc>
          <w:tcPr>
            <w:tcW w:w="0" w:type="auto"/>
          </w:tcPr>
          <w:p w14:paraId="5A93BCAC" w14:textId="77777777" w:rsidR="0021131E" w:rsidRPr="00677550" w:rsidRDefault="0021131E" w:rsidP="00BB4A27">
            <w:pPr>
              <w:jc w:val="center"/>
              <w:rPr>
                <w:sz w:val="20"/>
                <w:szCs w:val="20"/>
              </w:rPr>
            </w:pPr>
            <w:r w:rsidRPr="00677550">
              <w:rPr>
                <w:sz w:val="20"/>
                <w:szCs w:val="20"/>
              </w:rPr>
              <w:t>46</w:t>
            </w:r>
          </w:p>
        </w:tc>
        <w:tc>
          <w:tcPr>
            <w:tcW w:w="0" w:type="auto"/>
          </w:tcPr>
          <w:p w14:paraId="70BA0918" w14:textId="77777777" w:rsidR="0021131E" w:rsidRPr="00677550" w:rsidRDefault="0021131E" w:rsidP="00BB4A27">
            <w:pPr>
              <w:jc w:val="center"/>
              <w:rPr>
                <w:sz w:val="20"/>
                <w:szCs w:val="20"/>
              </w:rPr>
            </w:pPr>
            <w:r w:rsidRPr="00677550">
              <w:rPr>
                <w:sz w:val="20"/>
                <w:szCs w:val="20"/>
              </w:rPr>
              <w:t>26/20</w:t>
            </w:r>
          </w:p>
        </w:tc>
        <w:tc>
          <w:tcPr>
            <w:tcW w:w="0" w:type="auto"/>
          </w:tcPr>
          <w:p w14:paraId="2BFBCC2A" w14:textId="77777777" w:rsidR="0021131E" w:rsidRPr="00677550" w:rsidRDefault="0021131E" w:rsidP="00BB4A27">
            <w:pPr>
              <w:jc w:val="center"/>
              <w:rPr>
                <w:sz w:val="20"/>
                <w:szCs w:val="20"/>
              </w:rPr>
            </w:pPr>
            <w:r w:rsidRPr="00677550">
              <w:rPr>
                <w:sz w:val="20"/>
                <w:szCs w:val="20"/>
              </w:rPr>
              <w:t>41-68</w:t>
            </w:r>
          </w:p>
        </w:tc>
      </w:tr>
      <w:tr w:rsidR="0021131E" w:rsidRPr="00677550" w14:paraId="76FD4E09" w14:textId="77777777" w:rsidTr="00BB4A27">
        <w:tc>
          <w:tcPr>
            <w:tcW w:w="0" w:type="auto"/>
          </w:tcPr>
          <w:p w14:paraId="6956BED3" w14:textId="77777777" w:rsidR="0021131E" w:rsidRPr="00677550" w:rsidRDefault="0021131E" w:rsidP="00BB4A27">
            <w:pPr>
              <w:rPr>
                <w:sz w:val="20"/>
                <w:szCs w:val="20"/>
              </w:rPr>
            </w:pPr>
          </w:p>
        </w:tc>
        <w:tc>
          <w:tcPr>
            <w:tcW w:w="0" w:type="auto"/>
          </w:tcPr>
          <w:p w14:paraId="3FE38516" w14:textId="7CD5AE0B" w:rsidR="0021131E" w:rsidRPr="00677550" w:rsidRDefault="0021131E" w:rsidP="00BB4A27">
            <w:pPr>
              <w:jc w:val="center"/>
              <w:rPr>
                <w:sz w:val="20"/>
                <w:szCs w:val="20"/>
              </w:rPr>
            </w:pPr>
            <w:r w:rsidRPr="00677550">
              <w:rPr>
                <w:sz w:val="20"/>
                <w:szCs w:val="20"/>
              </w:rPr>
              <w:t>21</w:t>
            </w:r>
            <w:r w:rsidR="006A40A3">
              <w:rPr>
                <w:sz w:val="20"/>
                <w:szCs w:val="20"/>
              </w:rPr>
              <w:t xml:space="preserve"> </w:t>
            </w:r>
            <w:r w:rsidRPr="00677550">
              <w:rPr>
                <w:sz w:val="20"/>
                <w:szCs w:val="20"/>
              </w:rPr>
              <w:t>(m)</w:t>
            </w:r>
          </w:p>
        </w:tc>
        <w:tc>
          <w:tcPr>
            <w:tcW w:w="0" w:type="auto"/>
          </w:tcPr>
          <w:p w14:paraId="16756E11" w14:textId="77777777" w:rsidR="0021131E" w:rsidRPr="00677550" w:rsidRDefault="0021131E" w:rsidP="00BB4A27">
            <w:pPr>
              <w:jc w:val="center"/>
              <w:rPr>
                <w:sz w:val="20"/>
                <w:szCs w:val="20"/>
              </w:rPr>
            </w:pPr>
          </w:p>
        </w:tc>
        <w:tc>
          <w:tcPr>
            <w:tcW w:w="0" w:type="auto"/>
          </w:tcPr>
          <w:p w14:paraId="320C4A2F" w14:textId="77777777" w:rsidR="0021131E" w:rsidRPr="00677550" w:rsidRDefault="0021131E" w:rsidP="00BB4A27">
            <w:pPr>
              <w:jc w:val="center"/>
              <w:rPr>
                <w:sz w:val="20"/>
                <w:szCs w:val="20"/>
              </w:rPr>
            </w:pPr>
            <w:r w:rsidRPr="00677550">
              <w:rPr>
                <w:sz w:val="20"/>
                <w:szCs w:val="20"/>
              </w:rPr>
              <w:t>14/17</w:t>
            </w:r>
          </w:p>
        </w:tc>
        <w:tc>
          <w:tcPr>
            <w:tcW w:w="0" w:type="auto"/>
          </w:tcPr>
          <w:p w14:paraId="1C86B5E8" w14:textId="77777777" w:rsidR="0021131E" w:rsidRPr="00677550" w:rsidRDefault="0021131E" w:rsidP="00BB4A27">
            <w:pPr>
              <w:jc w:val="center"/>
              <w:rPr>
                <w:sz w:val="20"/>
                <w:szCs w:val="20"/>
              </w:rPr>
            </w:pPr>
            <w:r w:rsidRPr="00677550">
              <w:rPr>
                <w:sz w:val="20"/>
                <w:szCs w:val="20"/>
              </w:rPr>
              <w:t>36-55</w:t>
            </w:r>
          </w:p>
        </w:tc>
      </w:tr>
      <w:tr w:rsidR="0021131E" w:rsidRPr="00677550" w14:paraId="39085E00" w14:textId="77777777" w:rsidTr="00BB4A27">
        <w:tc>
          <w:tcPr>
            <w:tcW w:w="0" w:type="auto"/>
          </w:tcPr>
          <w:p w14:paraId="6EA7976B" w14:textId="77777777" w:rsidR="0021131E" w:rsidRPr="00677550" w:rsidRDefault="0021131E" w:rsidP="00BB4A27">
            <w:pPr>
              <w:rPr>
                <w:sz w:val="20"/>
                <w:szCs w:val="20"/>
              </w:rPr>
            </w:pPr>
          </w:p>
        </w:tc>
        <w:tc>
          <w:tcPr>
            <w:tcW w:w="0" w:type="auto"/>
          </w:tcPr>
          <w:p w14:paraId="2E68D04B" w14:textId="77777777" w:rsidR="0021131E" w:rsidRPr="00677550" w:rsidRDefault="0021131E" w:rsidP="00BB4A27">
            <w:pPr>
              <w:jc w:val="center"/>
              <w:rPr>
                <w:sz w:val="20"/>
                <w:szCs w:val="20"/>
              </w:rPr>
            </w:pPr>
            <w:r w:rsidRPr="00677550">
              <w:rPr>
                <w:sz w:val="20"/>
                <w:szCs w:val="20"/>
              </w:rPr>
              <w:t>83 (v)</w:t>
            </w:r>
          </w:p>
        </w:tc>
        <w:tc>
          <w:tcPr>
            <w:tcW w:w="0" w:type="auto"/>
          </w:tcPr>
          <w:p w14:paraId="060BA0CC" w14:textId="77777777" w:rsidR="0021131E" w:rsidRPr="00677550" w:rsidRDefault="0021131E" w:rsidP="00BB4A27">
            <w:pPr>
              <w:jc w:val="center"/>
              <w:rPr>
                <w:sz w:val="20"/>
                <w:szCs w:val="20"/>
              </w:rPr>
            </w:pPr>
          </w:p>
        </w:tc>
        <w:tc>
          <w:tcPr>
            <w:tcW w:w="0" w:type="auto"/>
          </w:tcPr>
          <w:p w14:paraId="07245388" w14:textId="77777777" w:rsidR="0021131E" w:rsidRPr="00677550" w:rsidRDefault="0021131E" w:rsidP="00BB4A27">
            <w:pPr>
              <w:jc w:val="center"/>
              <w:rPr>
                <w:sz w:val="20"/>
                <w:szCs w:val="20"/>
              </w:rPr>
            </w:pPr>
            <w:r w:rsidRPr="00677550">
              <w:rPr>
                <w:sz w:val="20"/>
                <w:szCs w:val="20"/>
              </w:rPr>
              <w:t>65/18</w:t>
            </w:r>
          </w:p>
        </w:tc>
        <w:tc>
          <w:tcPr>
            <w:tcW w:w="0" w:type="auto"/>
          </w:tcPr>
          <w:p w14:paraId="17A53C56" w14:textId="77777777" w:rsidR="0021131E" w:rsidRPr="00677550" w:rsidRDefault="0021131E" w:rsidP="00BB4A27">
            <w:pPr>
              <w:jc w:val="center"/>
              <w:rPr>
                <w:sz w:val="20"/>
                <w:szCs w:val="20"/>
              </w:rPr>
            </w:pPr>
            <w:r w:rsidRPr="00677550">
              <w:rPr>
                <w:sz w:val="20"/>
                <w:szCs w:val="20"/>
              </w:rPr>
              <w:t>35-44</w:t>
            </w:r>
          </w:p>
        </w:tc>
      </w:tr>
      <w:tr w:rsidR="0021131E" w:rsidRPr="00677550" w14:paraId="2D56E27C" w14:textId="77777777" w:rsidTr="00BB4A27">
        <w:tc>
          <w:tcPr>
            <w:tcW w:w="0" w:type="auto"/>
          </w:tcPr>
          <w:p w14:paraId="110AE6AB" w14:textId="6ECF0687" w:rsidR="0021131E" w:rsidRPr="00677550" w:rsidRDefault="00FF46C5" w:rsidP="00BB4A27">
            <w:pPr>
              <w:rPr>
                <w:sz w:val="20"/>
                <w:szCs w:val="20"/>
              </w:rPr>
            </w:pPr>
            <w:r w:rsidRPr="00677550">
              <w:rPr>
                <w:sz w:val="20"/>
                <w:szCs w:val="20"/>
              </w:rPr>
              <w:t xml:space="preserve">Paper </w:t>
            </w:r>
            <w:r w:rsidR="0021131E" w:rsidRPr="00677550">
              <w:rPr>
                <w:sz w:val="20"/>
                <w:szCs w:val="20"/>
              </w:rPr>
              <w:t>III</w:t>
            </w:r>
          </w:p>
        </w:tc>
        <w:tc>
          <w:tcPr>
            <w:tcW w:w="0" w:type="auto"/>
          </w:tcPr>
          <w:p w14:paraId="6A3FD83B" w14:textId="77777777" w:rsidR="0021131E" w:rsidRPr="00677550" w:rsidRDefault="0021131E" w:rsidP="00BB4A27">
            <w:pPr>
              <w:jc w:val="center"/>
              <w:rPr>
                <w:sz w:val="20"/>
                <w:szCs w:val="20"/>
              </w:rPr>
            </w:pPr>
          </w:p>
        </w:tc>
        <w:tc>
          <w:tcPr>
            <w:tcW w:w="0" w:type="auto"/>
          </w:tcPr>
          <w:p w14:paraId="2E572C6C" w14:textId="77777777" w:rsidR="0021131E" w:rsidRPr="00677550" w:rsidRDefault="0021131E" w:rsidP="00BB4A27">
            <w:pPr>
              <w:jc w:val="center"/>
              <w:rPr>
                <w:sz w:val="20"/>
                <w:szCs w:val="20"/>
              </w:rPr>
            </w:pPr>
            <w:r w:rsidRPr="00677550">
              <w:rPr>
                <w:sz w:val="20"/>
                <w:szCs w:val="20"/>
              </w:rPr>
              <w:t>37</w:t>
            </w:r>
          </w:p>
        </w:tc>
        <w:tc>
          <w:tcPr>
            <w:tcW w:w="0" w:type="auto"/>
          </w:tcPr>
          <w:p w14:paraId="614FEEAB" w14:textId="77777777" w:rsidR="0021131E" w:rsidRPr="00677550" w:rsidRDefault="0021131E" w:rsidP="00BB4A27">
            <w:pPr>
              <w:jc w:val="center"/>
              <w:rPr>
                <w:sz w:val="20"/>
                <w:szCs w:val="20"/>
              </w:rPr>
            </w:pPr>
            <w:r w:rsidRPr="00677550">
              <w:rPr>
                <w:sz w:val="20"/>
                <w:szCs w:val="20"/>
              </w:rPr>
              <w:t>20/17</w:t>
            </w:r>
          </w:p>
        </w:tc>
        <w:tc>
          <w:tcPr>
            <w:tcW w:w="0" w:type="auto"/>
          </w:tcPr>
          <w:p w14:paraId="5284023E" w14:textId="77777777" w:rsidR="0021131E" w:rsidRPr="00677550" w:rsidRDefault="0021131E" w:rsidP="00BB4A27">
            <w:pPr>
              <w:jc w:val="center"/>
              <w:rPr>
                <w:sz w:val="20"/>
                <w:szCs w:val="20"/>
              </w:rPr>
            </w:pPr>
            <w:r w:rsidRPr="00677550">
              <w:rPr>
                <w:sz w:val="20"/>
                <w:szCs w:val="20"/>
              </w:rPr>
              <w:t>40-69</w:t>
            </w:r>
          </w:p>
        </w:tc>
      </w:tr>
      <w:tr w:rsidR="0021131E" w:rsidRPr="00677550" w14:paraId="3009E196" w14:textId="77777777" w:rsidTr="00BB4A27">
        <w:tc>
          <w:tcPr>
            <w:tcW w:w="0" w:type="auto"/>
          </w:tcPr>
          <w:p w14:paraId="793B8057" w14:textId="77777777" w:rsidR="0021131E" w:rsidRPr="00677550" w:rsidRDefault="0021131E" w:rsidP="00BB4A27">
            <w:pPr>
              <w:rPr>
                <w:sz w:val="20"/>
                <w:szCs w:val="20"/>
              </w:rPr>
            </w:pPr>
          </w:p>
        </w:tc>
        <w:tc>
          <w:tcPr>
            <w:tcW w:w="0" w:type="auto"/>
          </w:tcPr>
          <w:p w14:paraId="7AB78CE0" w14:textId="252BA30F" w:rsidR="0021131E" w:rsidRPr="00677550" w:rsidRDefault="0021131E" w:rsidP="00BB4A27">
            <w:pPr>
              <w:jc w:val="center"/>
              <w:rPr>
                <w:sz w:val="20"/>
                <w:szCs w:val="20"/>
              </w:rPr>
            </w:pPr>
            <w:r w:rsidRPr="00677550">
              <w:rPr>
                <w:sz w:val="20"/>
                <w:szCs w:val="20"/>
              </w:rPr>
              <w:t>74 (</w:t>
            </w:r>
            <w:r w:rsidR="00E91EFF" w:rsidRPr="00677550">
              <w:rPr>
                <w:sz w:val="20"/>
                <w:szCs w:val="20"/>
              </w:rPr>
              <w:t>ab</w:t>
            </w:r>
            <w:r w:rsidRPr="00677550">
              <w:rPr>
                <w:sz w:val="20"/>
                <w:szCs w:val="20"/>
              </w:rPr>
              <w:t>)</w:t>
            </w:r>
          </w:p>
        </w:tc>
        <w:tc>
          <w:tcPr>
            <w:tcW w:w="0" w:type="auto"/>
          </w:tcPr>
          <w:p w14:paraId="6EA47691" w14:textId="77777777" w:rsidR="0021131E" w:rsidRPr="00677550" w:rsidRDefault="0021131E" w:rsidP="00BB4A27">
            <w:pPr>
              <w:jc w:val="center"/>
              <w:rPr>
                <w:sz w:val="20"/>
                <w:szCs w:val="20"/>
              </w:rPr>
            </w:pPr>
          </w:p>
        </w:tc>
        <w:tc>
          <w:tcPr>
            <w:tcW w:w="0" w:type="auto"/>
          </w:tcPr>
          <w:p w14:paraId="366588FF" w14:textId="77777777" w:rsidR="0021131E" w:rsidRPr="00677550" w:rsidRDefault="0021131E" w:rsidP="00BB4A27">
            <w:pPr>
              <w:jc w:val="center"/>
              <w:rPr>
                <w:sz w:val="20"/>
                <w:szCs w:val="20"/>
              </w:rPr>
            </w:pPr>
          </w:p>
        </w:tc>
        <w:tc>
          <w:tcPr>
            <w:tcW w:w="0" w:type="auto"/>
          </w:tcPr>
          <w:p w14:paraId="70455CE6" w14:textId="77777777" w:rsidR="0021131E" w:rsidRPr="00677550" w:rsidRDefault="0021131E" w:rsidP="00BB4A27">
            <w:pPr>
              <w:jc w:val="center"/>
              <w:rPr>
                <w:sz w:val="20"/>
                <w:szCs w:val="20"/>
              </w:rPr>
            </w:pPr>
          </w:p>
        </w:tc>
      </w:tr>
      <w:tr w:rsidR="0021131E" w:rsidRPr="00677550" w14:paraId="7114A786" w14:textId="77777777" w:rsidTr="00BB4A27">
        <w:tc>
          <w:tcPr>
            <w:tcW w:w="0" w:type="auto"/>
          </w:tcPr>
          <w:p w14:paraId="061FFF0D" w14:textId="655FCBB9" w:rsidR="0021131E" w:rsidRPr="00677550" w:rsidRDefault="00FF46C5" w:rsidP="00BB4A27">
            <w:pPr>
              <w:rPr>
                <w:sz w:val="20"/>
                <w:szCs w:val="20"/>
              </w:rPr>
            </w:pPr>
            <w:r w:rsidRPr="00677550">
              <w:rPr>
                <w:sz w:val="20"/>
                <w:szCs w:val="20"/>
              </w:rPr>
              <w:t xml:space="preserve">Paper </w:t>
            </w:r>
            <w:r w:rsidR="0021131E" w:rsidRPr="00677550">
              <w:rPr>
                <w:sz w:val="20"/>
                <w:szCs w:val="20"/>
              </w:rPr>
              <w:t>IV</w:t>
            </w:r>
          </w:p>
        </w:tc>
        <w:tc>
          <w:tcPr>
            <w:tcW w:w="0" w:type="auto"/>
          </w:tcPr>
          <w:p w14:paraId="14885B1C" w14:textId="77777777" w:rsidR="0021131E" w:rsidRPr="00677550" w:rsidRDefault="0021131E" w:rsidP="00BB4A27">
            <w:pPr>
              <w:jc w:val="center"/>
              <w:rPr>
                <w:sz w:val="20"/>
                <w:szCs w:val="20"/>
              </w:rPr>
            </w:pPr>
          </w:p>
        </w:tc>
        <w:tc>
          <w:tcPr>
            <w:tcW w:w="0" w:type="auto"/>
          </w:tcPr>
          <w:p w14:paraId="4E1BFC4A" w14:textId="161B328B" w:rsidR="0021131E" w:rsidRPr="00677550" w:rsidRDefault="00E91EFF" w:rsidP="00BB4A27">
            <w:pPr>
              <w:jc w:val="center"/>
              <w:rPr>
                <w:sz w:val="20"/>
                <w:szCs w:val="20"/>
              </w:rPr>
            </w:pPr>
            <w:r w:rsidRPr="00677550">
              <w:rPr>
                <w:sz w:val="20"/>
                <w:szCs w:val="20"/>
              </w:rPr>
              <w:t>19</w:t>
            </w:r>
          </w:p>
        </w:tc>
        <w:tc>
          <w:tcPr>
            <w:tcW w:w="0" w:type="auto"/>
          </w:tcPr>
          <w:p w14:paraId="22AA88CA" w14:textId="39F51EAE" w:rsidR="0021131E" w:rsidRPr="00677550" w:rsidRDefault="00BB4A27" w:rsidP="00BB4A27">
            <w:pPr>
              <w:jc w:val="center"/>
              <w:rPr>
                <w:sz w:val="20"/>
                <w:szCs w:val="20"/>
              </w:rPr>
            </w:pPr>
            <w:r w:rsidRPr="00677550">
              <w:rPr>
                <w:sz w:val="20"/>
                <w:szCs w:val="20"/>
              </w:rPr>
              <w:t>10</w:t>
            </w:r>
            <w:r w:rsidR="0021131E" w:rsidRPr="00677550">
              <w:rPr>
                <w:sz w:val="20"/>
                <w:szCs w:val="20"/>
              </w:rPr>
              <w:t>/</w:t>
            </w:r>
            <w:r w:rsidRPr="00677550">
              <w:rPr>
                <w:sz w:val="20"/>
                <w:szCs w:val="20"/>
              </w:rPr>
              <w:t>9</w:t>
            </w:r>
          </w:p>
        </w:tc>
        <w:tc>
          <w:tcPr>
            <w:tcW w:w="0" w:type="auto"/>
          </w:tcPr>
          <w:p w14:paraId="034E6210" w14:textId="77777777" w:rsidR="0021131E" w:rsidRPr="00677550" w:rsidRDefault="0021131E" w:rsidP="00BB4A27">
            <w:pPr>
              <w:jc w:val="center"/>
              <w:rPr>
                <w:sz w:val="20"/>
                <w:szCs w:val="20"/>
              </w:rPr>
            </w:pPr>
          </w:p>
        </w:tc>
      </w:tr>
    </w:tbl>
    <w:p w14:paraId="406BA3DD" w14:textId="0EC47C6B" w:rsidR="0021131E" w:rsidRPr="006A40A3" w:rsidRDefault="0021131E" w:rsidP="0021131E">
      <w:pPr>
        <w:rPr>
          <w:sz w:val="20"/>
          <w:szCs w:val="20"/>
        </w:rPr>
      </w:pPr>
      <w:r w:rsidRPr="00677550">
        <w:rPr>
          <w:sz w:val="20"/>
          <w:szCs w:val="20"/>
        </w:rPr>
        <w:t xml:space="preserve">m = motilin, v = VAS-IBS, </w:t>
      </w:r>
      <w:r w:rsidR="00E91EFF" w:rsidRPr="00677550">
        <w:rPr>
          <w:sz w:val="20"/>
          <w:szCs w:val="20"/>
        </w:rPr>
        <w:t>ab</w:t>
      </w:r>
      <w:r w:rsidRPr="006A40A3">
        <w:rPr>
          <w:sz w:val="20"/>
          <w:szCs w:val="20"/>
        </w:rPr>
        <w:t xml:space="preserve"> = antibodies </w:t>
      </w:r>
      <w:r w:rsidR="00071BF6" w:rsidRPr="006A40A3">
        <w:rPr>
          <w:sz w:val="20"/>
          <w:szCs w:val="20"/>
        </w:rPr>
        <w:t>against</w:t>
      </w:r>
      <w:r w:rsidRPr="006A40A3">
        <w:rPr>
          <w:sz w:val="20"/>
          <w:szCs w:val="20"/>
        </w:rPr>
        <w:t xml:space="preserve"> GnRH</w:t>
      </w:r>
      <w:r w:rsidR="00677550" w:rsidRPr="006A40A3">
        <w:rPr>
          <w:sz w:val="20"/>
          <w:szCs w:val="20"/>
        </w:rPr>
        <w:t>.</w:t>
      </w:r>
    </w:p>
    <w:p w14:paraId="65C3125B" w14:textId="0B0B2744" w:rsidR="001408C9" w:rsidRDefault="001408C9" w:rsidP="001408C9">
      <w:pPr>
        <w:pStyle w:val="brdtext1"/>
      </w:pPr>
      <w:r>
        <w:t>The inclusion criterion was PL</w:t>
      </w:r>
      <w:r w:rsidRPr="006267C7">
        <w:t xml:space="preserve"> </w:t>
      </w:r>
      <w:r>
        <w:t xml:space="preserve">in all patients in </w:t>
      </w:r>
      <w:proofErr w:type="gramStart"/>
      <w:r>
        <w:t>paper</w:t>
      </w:r>
      <w:proofErr w:type="gramEnd"/>
      <w:r>
        <w:t xml:space="preserve"> I and II. The patients displayed typical signs by fibre laryngoscopy, in </w:t>
      </w:r>
      <w:r w:rsidRPr="005E4CF4">
        <w:rPr>
          <w:szCs w:val="22"/>
        </w:rPr>
        <w:t>combination</w:t>
      </w:r>
      <w:r>
        <w:t xml:space="preserve"> with one or several of the following symptoms, </w:t>
      </w:r>
      <w:r w:rsidRPr="007B1F4C">
        <w:t>chronic cough, hoarseness, a sensation of having a lump in the throat (globus), excessive throat clearing, excessive phlegm, voice fatigue, throat pain and dysphagia</w:t>
      </w:r>
      <w:r>
        <w:t xml:space="preserve"> </w:t>
      </w:r>
      <w:r>
        <w:fldChar w:fldCharType="begin">
          <w:fldData xml:space="preserve">PEVuZE5vdGU+PENpdGU+PEF1dGhvcj5Lb3VmbWFuPC9BdXRob3I+PFllYXI+MjAwMDwvWWVhcj48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</w:fldData>
        </w:fldChar>
      </w:r>
      <w:r w:rsidR="00EF599B">
        <w:instrText xml:space="preserve"> ADDIN EN.CITE </w:instrText>
      </w:r>
      <w:r w:rsidR="00EF599B">
        <w:fldChar w:fldCharType="begin">
          <w:fldData xml:space="preserve">PEVuZE5vdGU+PENpdGU+PEF1dGhvcj5Lb3VmbWFuPC9BdXRob3I+PFllYXI+MjAwMDwvWWVhcj48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</w:fldData>
        </w:fldChar>
      </w:r>
      <w:r w:rsidR="00EF599B">
        <w:instrText xml:space="preserve"> ADDIN EN.CITE.DATA </w:instrText>
      </w:r>
      <w:r w:rsidR="00EF599B">
        <w:fldChar w:fldCharType="end"/>
      </w:r>
      <w:r>
        <w:fldChar w:fldCharType="separate"/>
      </w:r>
      <w:r>
        <w:rPr>
          <w:noProof/>
        </w:rPr>
        <w:t>(</w:t>
      </w:r>
      <w:hyperlink w:anchor="_ENREF_82" w:tooltip="Koufman, 2000 #13" w:history="1">
        <w:r w:rsidR="00EF599B">
          <w:rPr>
            <w:noProof/>
          </w:rPr>
          <w:t>Koufman et al. 2000</w:t>
        </w:r>
      </w:hyperlink>
      <w:r>
        <w:rPr>
          <w:noProof/>
        </w:rPr>
        <w:t xml:space="preserve">; </w:t>
      </w:r>
      <w:hyperlink w:anchor="_ENREF_58" w:tooltip="Hopkins C, 2006 #14" w:history="1">
        <w:r w:rsidR="00EF599B">
          <w:rPr>
            <w:noProof/>
          </w:rPr>
          <w:t>Hopkins C 2006</w:t>
        </w:r>
      </w:hyperlink>
      <w:r>
        <w:rPr>
          <w:noProof/>
        </w:rPr>
        <w:t xml:space="preserve">; </w:t>
      </w:r>
      <w:hyperlink w:anchor="_ENREF_123" w:tooltip="Pearson, 2011 #102" w:history="1">
        <w:r w:rsidR="00EF599B">
          <w:rPr>
            <w:noProof/>
          </w:rPr>
          <w:t>Pearson et al. 2011</w:t>
        </w:r>
      </w:hyperlink>
      <w:r>
        <w:rPr>
          <w:noProof/>
        </w:rPr>
        <w:t xml:space="preserve">; </w:t>
      </w:r>
      <w:hyperlink w:anchor="_ENREF_178" w:tooltip="Watson, 2011 #519" w:history="1">
        <w:r w:rsidR="00EF599B">
          <w:rPr>
            <w:noProof/>
          </w:rPr>
          <w:t>Watson 2011</w:t>
        </w:r>
      </w:hyperlink>
      <w:r>
        <w:rPr>
          <w:noProof/>
        </w:rPr>
        <w:t>)</w:t>
      </w:r>
      <w:r>
        <w:fldChar w:fldCharType="end"/>
      </w:r>
      <w:r>
        <w:t>. The inclusion criteria in paper IV were diabetes mellitus and the presence of simultaneous gastrointestinal symptoms.</w:t>
      </w:r>
    </w:p>
    <w:p w14:paraId="07A41C55" w14:textId="77777777" w:rsidR="001408C9" w:rsidRDefault="001408C9" w:rsidP="001408C9">
      <w:pPr>
        <w:pStyle w:val="brdtext1"/>
      </w:pPr>
    </w:p>
    <w:p w14:paraId="3DDF923D" w14:textId="77777777" w:rsidR="001408C9" w:rsidRDefault="001408C9" w:rsidP="001408C9">
      <w:pPr>
        <w:pStyle w:val="brdtext1"/>
      </w:pPr>
      <w:r>
        <w:t xml:space="preserve">In paper I, four patients were excluded, as they did not have the signs and symptoms of PL documented in the medical records. In papers II and III, 46 and 37, respectively, out of 60 invited patients with verified PL accepted to participate and were included in the studies. In paper IV, out of the 20 patients primarily included in the study, blood samples from 19 were further analysed to examine motilin concentrations in relation to oesophageal-gastric dysmotility. </w:t>
      </w:r>
    </w:p>
    <w:p w14:paraId="4CA37B99" w14:textId="77777777" w:rsidR="00DD6590" w:rsidRDefault="00DD6590" w:rsidP="00DD6590">
      <w:pPr>
        <w:pStyle w:val="Rubrik2"/>
      </w:pPr>
      <w:bookmarkStart w:id="40" w:name="_Toc234889619"/>
      <w:r>
        <w:t>Methods</w:t>
      </w:r>
      <w:bookmarkEnd w:id="40"/>
    </w:p>
    <w:p w14:paraId="71B208FA" w14:textId="0E223B69" w:rsidR="00111431" w:rsidRDefault="005002C7" w:rsidP="00B24466">
      <w:pPr>
        <w:pStyle w:val="brdtext1"/>
      </w:pPr>
      <w:r>
        <w:t>All studies were performed according to t</w:t>
      </w:r>
      <w:r w:rsidR="003B6D88">
        <w:t>he Helsinki declaration, and were</w:t>
      </w:r>
      <w:r>
        <w:t xml:space="preserve"> approved by the Regional Ethics Review Board at Lund University</w:t>
      </w:r>
      <w:r w:rsidR="003B6D88">
        <w:t xml:space="preserve"> (approval numbers </w:t>
      </w:r>
      <w:r w:rsidR="00F16C2C">
        <w:t xml:space="preserve">145-02, </w:t>
      </w:r>
      <w:r w:rsidR="003B6D88">
        <w:t>185/2009, 71/2007, 91/2008, 585/2012, 158/2007</w:t>
      </w:r>
      <w:r w:rsidR="00F462C2">
        <w:t>)</w:t>
      </w:r>
      <w:r>
        <w:t>. Informed written consent was obtained from</w:t>
      </w:r>
      <w:r w:rsidR="003B6D88">
        <w:t xml:space="preserve"> all</w:t>
      </w:r>
      <w:r>
        <w:t xml:space="preserve"> the participants.</w:t>
      </w:r>
    </w:p>
    <w:p w14:paraId="53500A82" w14:textId="40B01184" w:rsidR="00855972" w:rsidRDefault="00855972">
      <w:pPr>
        <w:spacing w:after="0" w:line="240" w:lineRule="auto"/>
        <w:jc w:val="left"/>
      </w:pPr>
      <w:r>
        <w:br w:type="page"/>
      </w:r>
    </w:p>
    <w:p w14:paraId="5CE6BFF9" w14:textId="560F4B64" w:rsidR="004C151E" w:rsidRDefault="004C151E" w:rsidP="00111431">
      <w:pPr>
        <w:pStyle w:val="Rubrik3"/>
      </w:pPr>
      <w:bookmarkStart w:id="41" w:name="_Toc234889620"/>
      <w:r>
        <w:t>Study design</w:t>
      </w:r>
      <w:bookmarkEnd w:id="41"/>
    </w:p>
    <w:p w14:paraId="14C4565E" w14:textId="340F616B" w:rsidR="00B642C0" w:rsidRDefault="00A80BD9" w:rsidP="00B24466">
      <w:pPr>
        <w:pStyle w:val="brdtext1"/>
      </w:pPr>
      <w:r>
        <w:t>Several methods were used in the different papers. An overview for each study is presented in table 2.</w:t>
      </w:r>
    </w:p>
    <w:p w14:paraId="421E7D8B" w14:textId="77777777" w:rsidR="00A80BD9" w:rsidRPr="00B642C0" w:rsidRDefault="00A80BD9" w:rsidP="00207B1D">
      <w:pPr>
        <w:pStyle w:val="brdtext1"/>
      </w:pPr>
    </w:p>
    <w:p w14:paraId="62B57B13" w14:textId="2BA217C2" w:rsidR="00155CAA" w:rsidRPr="006A40A3" w:rsidRDefault="002A4613" w:rsidP="00A634FE">
      <w:pPr>
        <w:pStyle w:val="figurtext"/>
      </w:pPr>
      <w:r w:rsidRPr="006A40A3">
        <w:t xml:space="preserve">Table 2. </w:t>
      </w:r>
      <w:r w:rsidR="00B642C0" w:rsidRPr="0070572D">
        <w:t xml:space="preserve">Summary of the </w:t>
      </w:r>
      <w:r w:rsidR="00A80BD9" w:rsidRPr="0070572D">
        <w:t xml:space="preserve">major methods </w:t>
      </w:r>
      <w:r w:rsidR="00B642C0" w:rsidRPr="0070572D">
        <w:t>used</w:t>
      </w:r>
      <w:r w:rsidR="00A80BD9" w:rsidRPr="0070572D">
        <w:t xml:space="preserve"> in this thesis</w:t>
      </w:r>
    </w:p>
    <w:p w14:paraId="551C6901" w14:textId="77777777" w:rsidR="00B642C0" w:rsidRPr="006A40A3" w:rsidRDefault="00B642C0" w:rsidP="00031EFB">
      <w:pPr>
        <w:pStyle w:val="figurtext"/>
      </w:pPr>
    </w:p>
    <w:tbl>
      <w:tblPr>
        <w:tblStyle w:val="Tabellrutn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1490"/>
        <w:gridCol w:w="1491"/>
        <w:gridCol w:w="1491"/>
        <w:gridCol w:w="1491"/>
      </w:tblGrid>
      <w:tr w:rsidR="004C151E" w:rsidRPr="00B260BC" w14:paraId="2B64FDB9" w14:textId="77777777" w:rsidTr="00736606">
        <w:tc>
          <w:tcPr>
            <w:tcW w:w="1490" w:type="dxa"/>
            <w:tcBorders>
              <w:top w:val="single" w:sz="4" w:space="0" w:color="auto"/>
              <w:bottom w:val="nil"/>
            </w:tcBorders>
          </w:tcPr>
          <w:p w14:paraId="0F833A63" w14:textId="77777777" w:rsidR="004C151E" w:rsidRPr="00207B1D" w:rsidRDefault="004C151E" w:rsidP="00B24466">
            <w:pPr>
              <w:pStyle w:val="brdtext1"/>
              <w:rPr>
                <w:sz w:val="20"/>
                <w:szCs w:val="20"/>
              </w:rPr>
            </w:pPr>
          </w:p>
        </w:tc>
        <w:tc>
          <w:tcPr>
            <w:tcW w:w="1490" w:type="dxa"/>
            <w:tcBorders>
              <w:top w:val="single" w:sz="4" w:space="0" w:color="auto"/>
              <w:bottom w:val="nil"/>
            </w:tcBorders>
          </w:tcPr>
          <w:p w14:paraId="5B36CA20" w14:textId="6D7F4EB5" w:rsidR="00736606" w:rsidRPr="00314F38" w:rsidRDefault="006A40A3" w:rsidP="00B24466">
            <w:pPr>
              <w:pStyle w:val="brdtext1"/>
              <w:rPr>
                <w:sz w:val="20"/>
                <w:szCs w:val="20"/>
                <w:vertAlign w:val="superscript"/>
              </w:rPr>
            </w:pPr>
            <w:r w:rsidRPr="00207B1D">
              <w:rPr>
                <w:sz w:val="20"/>
                <w:szCs w:val="20"/>
              </w:rPr>
              <w:t>Paper</w:t>
            </w:r>
            <w:r w:rsidR="00EB43BD" w:rsidRPr="00207B1D">
              <w:rPr>
                <w:sz w:val="20"/>
                <w:szCs w:val="20"/>
              </w:rPr>
              <w:t xml:space="preserve"> </w:t>
            </w:r>
            <w:r w:rsidR="00A72FE8" w:rsidRPr="00207B1D">
              <w:rPr>
                <w:sz w:val="20"/>
                <w:szCs w:val="20"/>
              </w:rPr>
              <w:t>I</w:t>
            </w:r>
            <w:r w:rsidR="00314F38">
              <w:rPr>
                <w:sz w:val="20"/>
                <w:szCs w:val="20"/>
                <w:vertAlign w:val="superscript"/>
              </w:rPr>
              <w:t>a</w:t>
            </w:r>
          </w:p>
          <w:p w14:paraId="386391DA" w14:textId="2B8BCA16" w:rsidR="004C151E" w:rsidRPr="00207B1D" w:rsidRDefault="006A40A3" w:rsidP="00B24466">
            <w:pPr>
              <w:pStyle w:val="brdtext1"/>
              <w:rPr>
                <w:sz w:val="20"/>
                <w:szCs w:val="20"/>
              </w:rPr>
            </w:pPr>
            <w:r w:rsidRPr="00207B1D">
              <w:rPr>
                <w:sz w:val="20"/>
                <w:szCs w:val="20"/>
              </w:rPr>
              <w:t>(N</w:t>
            </w:r>
            <w:r w:rsidR="00562F87" w:rsidRPr="00207B1D">
              <w:rPr>
                <w:sz w:val="20"/>
                <w:szCs w:val="20"/>
              </w:rPr>
              <w:t>=122</w:t>
            </w:r>
            <w:r w:rsidRPr="00207B1D">
              <w:rPr>
                <w:sz w:val="20"/>
                <w:szCs w:val="20"/>
              </w:rPr>
              <w:t>)</w:t>
            </w:r>
          </w:p>
        </w:tc>
        <w:tc>
          <w:tcPr>
            <w:tcW w:w="1491" w:type="dxa"/>
            <w:tcBorders>
              <w:top w:val="single" w:sz="4" w:space="0" w:color="auto"/>
              <w:bottom w:val="nil"/>
            </w:tcBorders>
          </w:tcPr>
          <w:p w14:paraId="56125311" w14:textId="6CAAE4FE" w:rsidR="00736606" w:rsidRPr="00207B1D" w:rsidRDefault="006A40A3" w:rsidP="00B24466">
            <w:pPr>
              <w:pStyle w:val="brdtext1"/>
              <w:rPr>
                <w:sz w:val="20"/>
                <w:szCs w:val="20"/>
              </w:rPr>
            </w:pPr>
            <w:r w:rsidRPr="00207B1D">
              <w:rPr>
                <w:sz w:val="20"/>
                <w:szCs w:val="20"/>
              </w:rPr>
              <w:t>Paper</w:t>
            </w:r>
            <w:r w:rsidR="00EB43BD" w:rsidRPr="00207B1D">
              <w:rPr>
                <w:sz w:val="20"/>
                <w:szCs w:val="20"/>
              </w:rPr>
              <w:t xml:space="preserve"> </w:t>
            </w:r>
            <w:r w:rsidR="00A72FE8" w:rsidRPr="00207B1D">
              <w:rPr>
                <w:sz w:val="20"/>
                <w:szCs w:val="20"/>
              </w:rPr>
              <w:t>II</w:t>
            </w:r>
          </w:p>
          <w:p w14:paraId="5EDF2046" w14:textId="7D4A6EDB" w:rsidR="004C151E" w:rsidRPr="00207B1D" w:rsidRDefault="006A40A3" w:rsidP="00B24466">
            <w:pPr>
              <w:pStyle w:val="brdtext1"/>
              <w:rPr>
                <w:sz w:val="20"/>
                <w:szCs w:val="20"/>
              </w:rPr>
            </w:pPr>
            <w:r w:rsidRPr="00207B1D">
              <w:rPr>
                <w:sz w:val="20"/>
                <w:szCs w:val="20"/>
              </w:rPr>
              <w:t>(N</w:t>
            </w:r>
            <w:r w:rsidR="00562F87" w:rsidRPr="00207B1D">
              <w:rPr>
                <w:sz w:val="20"/>
                <w:szCs w:val="20"/>
              </w:rPr>
              <w:t>=46</w:t>
            </w:r>
            <w:r w:rsidRPr="00207B1D">
              <w:rPr>
                <w:sz w:val="20"/>
                <w:szCs w:val="20"/>
              </w:rPr>
              <w:t>)</w:t>
            </w:r>
          </w:p>
        </w:tc>
        <w:tc>
          <w:tcPr>
            <w:tcW w:w="1491" w:type="dxa"/>
            <w:tcBorders>
              <w:top w:val="single" w:sz="4" w:space="0" w:color="auto"/>
              <w:bottom w:val="nil"/>
            </w:tcBorders>
          </w:tcPr>
          <w:p w14:paraId="356E5EE4" w14:textId="731FDD6E" w:rsidR="00EB43BD" w:rsidRPr="00207B1D" w:rsidRDefault="006A40A3" w:rsidP="00B24466">
            <w:pPr>
              <w:pStyle w:val="brdtext1"/>
              <w:rPr>
                <w:sz w:val="20"/>
                <w:szCs w:val="20"/>
              </w:rPr>
            </w:pPr>
            <w:r w:rsidRPr="00207B1D">
              <w:rPr>
                <w:sz w:val="20"/>
                <w:szCs w:val="20"/>
              </w:rPr>
              <w:t>Paper</w:t>
            </w:r>
            <w:r w:rsidR="00B24466" w:rsidRPr="00207B1D">
              <w:rPr>
                <w:sz w:val="20"/>
                <w:szCs w:val="20"/>
              </w:rPr>
              <w:t xml:space="preserve"> </w:t>
            </w:r>
            <w:r w:rsidR="00A72FE8" w:rsidRPr="00207B1D">
              <w:rPr>
                <w:sz w:val="20"/>
                <w:szCs w:val="20"/>
              </w:rPr>
              <w:t>III</w:t>
            </w:r>
          </w:p>
          <w:p w14:paraId="30E61398" w14:textId="07F4A762" w:rsidR="004C151E" w:rsidRPr="00207B1D" w:rsidRDefault="006A40A3" w:rsidP="00B24466">
            <w:pPr>
              <w:pStyle w:val="brdtext1"/>
              <w:rPr>
                <w:sz w:val="20"/>
                <w:szCs w:val="20"/>
              </w:rPr>
            </w:pPr>
            <w:r w:rsidRPr="00207B1D">
              <w:rPr>
                <w:sz w:val="20"/>
                <w:szCs w:val="20"/>
              </w:rPr>
              <w:t>(N</w:t>
            </w:r>
            <w:r w:rsidR="00562F87" w:rsidRPr="00207B1D">
              <w:rPr>
                <w:sz w:val="20"/>
                <w:szCs w:val="20"/>
              </w:rPr>
              <w:t>=37</w:t>
            </w:r>
            <w:r w:rsidRPr="00207B1D">
              <w:rPr>
                <w:sz w:val="20"/>
                <w:szCs w:val="20"/>
              </w:rPr>
              <w:t>)</w:t>
            </w:r>
          </w:p>
        </w:tc>
        <w:tc>
          <w:tcPr>
            <w:tcW w:w="1491" w:type="dxa"/>
            <w:tcBorders>
              <w:top w:val="single" w:sz="4" w:space="0" w:color="auto"/>
              <w:bottom w:val="nil"/>
            </w:tcBorders>
          </w:tcPr>
          <w:p w14:paraId="4131871A" w14:textId="6824656B" w:rsidR="00736606" w:rsidRPr="00207B1D" w:rsidRDefault="006A40A3" w:rsidP="00B24466">
            <w:pPr>
              <w:pStyle w:val="brdtext1"/>
              <w:rPr>
                <w:sz w:val="20"/>
                <w:szCs w:val="20"/>
              </w:rPr>
            </w:pPr>
            <w:r w:rsidRPr="00207B1D">
              <w:rPr>
                <w:sz w:val="20"/>
                <w:szCs w:val="20"/>
              </w:rPr>
              <w:t>Paper</w:t>
            </w:r>
            <w:r w:rsidR="00EB43BD" w:rsidRPr="00207B1D">
              <w:rPr>
                <w:sz w:val="20"/>
                <w:szCs w:val="20"/>
              </w:rPr>
              <w:t xml:space="preserve"> </w:t>
            </w:r>
            <w:r w:rsidR="00A72FE8" w:rsidRPr="00207B1D">
              <w:rPr>
                <w:sz w:val="20"/>
                <w:szCs w:val="20"/>
              </w:rPr>
              <w:t>IV</w:t>
            </w:r>
          </w:p>
          <w:p w14:paraId="058A72DB" w14:textId="406AEFD3" w:rsidR="004C151E" w:rsidRPr="00207B1D" w:rsidRDefault="006A40A3" w:rsidP="00B24466">
            <w:pPr>
              <w:pStyle w:val="brdtext1"/>
              <w:rPr>
                <w:sz w:val="20"/>
                <w:szCs w:val="20"/>
              </w:rPr>
            </w:pPr>
            <w:r w:rsidRPr="00207B1D">
              <w:rPr>
                <w:sz w:val="20"/>
                <w:szCs w:val="20"/>
              </w:rPr>
              <w:t>(N</w:t>
            </w:r>
            <w:r w:rsidR="00562F87" w:rsidRPr="00207B1D">
              <w:rPr>
                <w:sz w:val="20"/>
                <w:szCs w:val="20"/>
              </w:rPr>
              <w:t>=</w:t>
            </w:r>
            <w:r w:rsidR="00736606" w:rsidRPr="00207B1D">
              <w:rPr>
                <w:sz w:val="20"/>
                <w:szCs w:val="20"/>
              </w:rPr>
              <w:t>19)</w:t>
            </w:r>
          </w:p>
        </w:tc>
      </w:tr>
      <w:tr w:rsidR="004C151E" w:rsidRPr="00736606" w14:paraId="57CB0CDA" w14:textId="77777777" w:rsidTr="00736606">
        <w:tc>
          <w:tcPr>
            <w:tcW w:w="1490" w:type="dxa"/>
            <w:tcBorders>
              <w:top w:val="nil"/>
              <w:bottom w:val="single" w:sz="4" w:space="0" w:color="auto"/>
            </w:tcBorders>
          </w:tcPr>
          <w:p w14:paraId="5C666498" w14:textId="77777777" w:rsidR="004C151E" w:rsidRPr="00207B1D" w:rsidRDefault="004C151E" w:rsidP="00B24466">
            <w:pPr>
              <w:pStyle w:val="brdtext1"/>
              <w:rPr>
                <w:sz w:val="20"/>
                <w:szCs w:val="20"/>
              </w:rPr>
            </w:pPr>
          </w:p>
        </w:tc>
        <w:tc>
          <w:tcPr>
            <w:tcW w:w="1490" w:type="dxa"/>
            <w:tcBorders>
              <w:top w:val="nil"/>
              <w:bottom w:val="single" w:sz="4" w:space="0" w:color="auto"/>
            </w:tcBorders>
          </w:tcPr>
          <w:p w14:paraId="00BD5686" w14:textId="5BE93027" w:rsidR="004C151E" w:rsidRPr="00207B1D" w:rsidRDefault="004C151E" w:rsidP="00207B1D">
            <w:pPr>
              <w:pStyle w:val="brdtext1"/>
              <w:rPr>
                <w:sz w:val="20"/>
                <w:szCs w:val="20"/>
              </w:rPr>
            </w:pPr>
            <w:r w:rsidRPr="00207B1D">
              <w:rPr>
                <w:sz w:val="20"/>
                <w:szCs w:val="20"/>
              </w:rPr>
              <w:t>n (%)</w:t>
            </w:r>
          </w:p>
        </w:tc>
        <w:tc>
          <w:tcPr>
            <w:tcW w:w="1491" w:type="dxa"/>
            <w:tcBorders>
              <w:top w:val="nil"/>
              <w:bottom w:val="single" w:sz="4" w:space="0" w:color="auto"/>
            </w:tcBorders>
          </w:tcPr>
          <w:p w14:paraId="58C11600" w14:textId="77777777" w:rsidR="004C151E" w:rsidRPr="00207B1D" w:rsidRDefault="004C151E" w:rsidP="00207B1D">
            <w:pPr>
              <w:pStyle w:val="brdtext1"/>
              <w:rPr>
                <w:sz w:val="20"/>
                <w:szCs w:val="20"/>
              </w:rPr>
            </w:pPr>
            <w:r w:rsidRPr="00207B1D">
              <w:rPr>
                <w:sz w:val="20"/>
                <w:szCs w:val="20"/>
              </w:rPr>
              <w:t>n (%)</w:t>
            </w:r>
          </w:p>
        </w:tc>
        <w:tc>
          <w:tcPr>
            <w:tcW w:w="1491" w:type="dxa"/>
            <w:tcBorders>
              <w:top w:val="nil"/>
              <w:bottom w:val="single" w:sz="4" w:space="0" w:color="auto"/>
            </w:tcBorders>
          </w:tcPr>
          <w:p w14:paraId="7E36A127" w14:textId="77777777" w:rsidR="004C151E" w:rsidRPr="00207B1D" w:rsidRDefault="004C151E" w:rsidP="00207B1D">
            <w:pPr>
              <w:pStyle w:val="brdtext1"/>
              <w:rPr>
                <w:sz w:val="20"/>
                <w:szCs w:val="20"/>
              </w:rPr>
            </w:pPr>
            <w:r w:rsidRPr="00207B1D">
              <w:rPr>
                <w:sz w:val="20"/>
                <w:szCs w:val="20"/>
              </w:rPr>
              <w:t>n (%)</w:t>
            </w:r>
          </w:p>
        </w:tc>
        <w:tc>
          <w:tcPr>
            <w:tcW w:w="1491" w:type="dxa"/>
            <w:tcBorders>
              <w:top w:val="nil"/>
              <w:bottom w:val="single" w:sz="4" w:space="0" w:color="auto"/>
            </w:tcBorders>
          </w:tcPr>
          <w:p w14:paraId="49A8477B" w14:textId="77777777" w:rsidR="004C151E" w:rsidRPr="00207B1D" w:rsidRDefault="004C151E" w:rsidP="00081F5E">
            <w:pPr>
              <w:pStyle w:val="brdtext1"/>
              <w:rPr>
                <w:sz w:val="20"/>
                <w:szCs w:val="20"/>
              </w:rPr>
            </w:pPr>
            <w:r w:rsidRPr="00207B1D">
              <w:rPr>
                <w:sz w:val="20"/>
                <w:szCs w:val="20"/>
              </w:rPr>
              <w:t>n (%)</w:t>
            </w:r>
          </w:p>
        </w:tc>
      </w:tr>
      <w:tr w:rsidR="004C151E" w:rsidRPr="00736606" w14:paraId="61F51066" w14:textId="77777777" w:rsidTr="00A80BD9">
        <w:tc>
          <w:tcPr>
            <w:tcW w:w="1490" w:type="dxa"/>
          </w:tcPr>
          <w:p w14:paraId="7DC375B1" w14:textId="77777777" w:rsidR="004C151E" w:rsidRPr="00207B1D" w:rsidRDefault="004C151E" w:rsidP="00B24466">
            <w:pPr>
              <w:pStyle w:val="brdtext1"/>
              <w:rPr>
                <w:sz w:val="20"/>
                <w:szCs w:val="20"/>
              </w:rPr>
            </w:pPr>
            <w:r w:rsidRPr="00207B1D">
              <w:rPr>
                <w:sz w:val="20"/>
                <w:szCs w:val="20"/>
              </w:rPr>
              <w:t>OGD</w:t>
            </w:r>
          </w:p>
        </w:tc>
        <w:tc>
          <w:tcPr>
            <w:tcW w:w="1490" w:type="dxa"/>
          </w:tcPr>
          <w:p w14:paraId="4E8711B1" w14:textId="0F11ADBD" w:rsidR="004C151E" w:rsidRPr="00207B1D" w:rsidRDefault="00A72FE8" w:rsidP="00207B1D">
            <w:pPr>
              <w:pStyle w:val="Tabellcell1"/>
              <w:rPr>
                <w:sz w:val="20"/>
                <w:szCs w:val="20"/>
              </w:rPr>
            </w:pPr>
            <w:r w:rsidRPr="00207B1D">
              <w:rPr>
                <w:sz w:val="20"/>
                <w:szCs w:val="20"/>
              </w:rPr>
              <w:t>49</w:t>
            </w:r>
            <w:r w:rsidRPr="00207B1D">
              <w:rPr>
                <w:sz w:val="20"/>
                <w:szCs w:val="20"/>
              </w:rPr>
              <w:tab/>
              <w:t>(40)</w:t>
            </w:r>
          </w:p>
        </w:tc>
        <w:tc>
          <w:tcPr>
            <w:tcW w:w="1491" w:type="dxa"/>
          </w:tcPr>
          <w:p w14:paraId="2EBEA006" w14:textId="3442EB5A" w:rsidR="004C151E" w:rsidRPr="00207B1D" w:rsidRDefault="00A72FE8" w:rsidP="00207B1D">
            <w:pPr>
              <w:pStyle w:val="Tabellcell1"/>
              <w:rPr>
                <w:sz w:val="20"/>
                <w:szCs w:val="20"/>
              </w:rPr>
            </w:pPr>
            <w:r w:rsidRPr="00207B1D">
              <w:rPr>
                <w:sz w:val="20"/>
                <w:szCs w:val="20"/>
              </w:rPr>
              <w:t>42</w:t>
            </w:r>
            <w:r w:rsidRPr="00207B1D">
              <w:rPr>
                <w:sz w:val="20"/>
                <w:szCs w:val="20"/>
              </w:rPr>
              <w:tab/>
              <w:t>(91)</w:t>
            </w:r>
          </w:p>
        </w:tc>
        <w:tc>
          <w:tcPr>
            <w:tcW w:w="1491" w:type="dxa"/>
          </w:tcPr>
          <w:p w14:paraId="620DCF28" w14:textId="064B9E4F" w:rsidR="004C151E" w:rsidRPr="00207B1D" w:rsidRDefault="00B642C0" w:rsidP="00207B1D">
            <w:pPr>
              <w:pStyle w:val="Tabellcell1"/>
              <w:rPr>
                <w:sz w:val="20"/>
                <w:szCs w:val="20"/>
              </w:rPr>
            </w:pPr>
            <w:r w:rsidRPr="00207B1D">
              <w:rPr>
                <w:sz w:val="20"/>
                <w:szCs w:val="20"/>
              </w:rPr>
              <w:t>37</w:t>
            </w:r>
            <w:r w:rsidRPr="00207B1D">
              <w:rPr>
                <w:sz w:val="20"/>
                <w:szCs w:val="20"/>
              </w:rPr>
              <w:tab/>
              <w:t>(100)</w:t>
            </w:r>
          </w:p>
        </w:tc>
        <w:tc>
          <w:tcPr>
            <w:tcW w:w="1491" w:type="dxa"/>
          </w:tcPr>
          <w:p w14:paraId="46D12E96" w14:textId="413F0056" w:rsidR="004C151E" w:rsidRPr="00207B1D" w:rsidRDefault="004C151E" w:rsidP="00081F5E">
            <w:pPr>
              <w:pStyle w:val="Tabellcell1"/>
              <w:rPr>
                <w:sz w:val="20"/>
                <w:szCs w:val="20"/>
              </w:rPr>
            </w:pPr>
          </w:p>
        </w:tc>
      </w:tr>
      <w:tr w:rsidR="004C151E" w:rsidRPr="00B260BC" w14:paraId="60DFE70E" w14:textId="77777777" w:rsidTr="00A80BD9">
        <w:tc>
          <w:tcPr>
            <w:tcW w:w="1490" w:type="dxa"/>
          </w:tcPr>
          <w:p w14:paraId="11830614" w14:textId="17C6ACEB" w:rsidR="004C151E" w:rsidRPr="00207B1D" w:rsidRDefault="004C151E" w:rsidP="00B24466">
            <w:pPr>
              <w:pStyle w:val="brdtext1"/>
              <w:rPr>
                <w:sz w:val="20"/>
                <w:szCs w:val="20"/>
              </w:rPr>
            </w:pPr>
            <w:r w:rsidRPr="00207B1D">
              <w:rPr>
                <w:sz w:val="20"/>
                <w:szCs w:val="20"/>
              </w:rPr>
              <w:t>24-hpH monitoring</w:t>
            </w:r>
          </w:p>
        </w:tc>
        <w:tc>
          <w:tcPr>
            <w:tcW w:w="1490" w:type="dxa"/>
          </w:tcPr>
          <w:p w14:paraId="6A8CEBC1" w14:textId="28FCB06C" w:rsidR="004C151E" w:rsidRPr="00207B1D" w:rsidRDefault="00A72FE8" w:rsidP="00207B1D">
            <w:pPr>
              <w:pStyle w:val="Tabellcell1"/>
              <w:rPr>
                <w:sz w:val="20"/>
                <w:szCs w:val="20"/>
              </w:rPr>
            </w:pPr>
            <w:r w:rsidRPr="00207B1D">
              <w:rPr>
                <w:sz w:val="20"/>
                <w:szCs w:val="20"/>
              </w:rPr>
              <w:t>25</w:t>
            </w:r>
            <w:r w:rsidRPr="00207B1D">
              <w:rPr>
                <w:sz w:val="20"/>
                <w:szCs w:val="20"/>
              </w:rPr>
              <w:tab/>
              <w:t>(20)</w:t>
            </w:r>
          </w:p>
        </w:tc>
        <w:tc>
          <w:tcPr>
            <w:tcW w:w="1491" w:type="dxa"/>
          </w:tcPr>
          <w:p w14:paraId="3B3D37AF" w14:textId="0108D629" w:rsidR="004C151E" w:rsidRPr="00207B1D" w:rsidRDefault="00A72FE8" w:rsidP="00207B1D">
            <w:pPr>
              <w:pStyle w:val="Tabellcell1"/>
              <w:rPr>
                <w:sz w:val="20"/>
                <w:szCs w:val="20"/>
              </w:rPr>
            </w:pPr>
            <w:r w:rsidRPr="00207B1D">
              <w:rPr>
                <w:sz w:val="20"/>
                <w:szCs w:val="20"/>
              </w:rPr>
              <w:t>35</w:t>
            </w:r>
            <w:r w:rsidRPr="00207B1D">
              <w:rPr>
                <w:sz w:val="20"/>
                <w:szCs w:val="20"/>
              </w:rPr>
              <w:tab/>
              <w:t>(76)</w:t>
            </w:r>
          </w:p>
        </w:tc>
        <w:tc>
          <w:tcPr>
            <w:tcW w:w="1491" w:type="dxa"/>
          </w:tcPr>
          <w:p w14:paraId="368E15FB" w14:textId="4B0C9BD7" w:rsidR="004C151E" w:rsidRPr="00207B1D" w:rsidRDefault="00562F87" w:rsidP="00207B1D">
            <w:pPr>
              <w:pStyle w:val="Tabellcell1"/>
              <w:rPr>
                <w:sz w:val="20"/>
                <w:szCs w:val="20"/>
              </w:rPr>
            </w:pPr>
            <w:r w:rsidRPr="00207B1D">
              <w:rPr>
                <w:sz w:val="20"/>
                <w:szCs w:val="20"/>
              </w:rPr>
              <w:t>32</w:t>
            </w:r>
            <w:r w:rsidRPr="00207B1D">
              <w:rPr>
                <w:sz w:val="20"/>
                <w:szCs w:val="20"/>
              </w:rPr>
              <w:tab/>
              <w:t>(86)</w:t>
            </w:r>
          </w:p>
        </w:tc>
        <w:tc>
          <w:tcPr>
            <w:tcW w:w="1491" w:type="dxa"/>
          </w:tcPr>
          <w:p w14:paraId="03EE1D1F" w14:textId="3DC362BF" w:rsidR="004C151E" w:rsidRPr="00207B1D" w:rsidRDefault="004C151E" w:rsidP="00081F5E">
            <w:pPr>
              <w:pStyle w:val="Tabellcell1"/>
              <w:rPr>
                <w:sz w:val="20"/>
                <w:szCs w:val="20"/>
              </w:rPr>
            </w:pPr>
          </w:p>
        </w:tc>
      </w:tr>
      <w:tr w:rsidR="004C151E" w:rsidRPr="00B260BC" w14:paraId="0F11AE7D" w14:textId="77777777" w:rsidTr="00A80BD9">
        <w:tc>
          <w:tcPr>
            <w:tcW w:w="1490" w:type="dxa"/>
          </w:tcPr>
          <w:p w14:paraId="08AFF827" w14:textId="77777777" w:rsidR="004C151E" w:rsidRPr="00207B1D" w:rsidRDefault="004C151E" w:rsidP="00B24466">
            <w:pPr>
              <w:pStyle w:val="brdtext1"/>
              <w:rPr>
                <w:sz w:val="20"/>
                <w:szCs w:val="20"/>
              </w:rPr>
            </w:pPr>
            <w:r w:rsidRPr="00207B1D">
              <w:rPr>
                <w:sz w:val="20"/>
                <w:szCs w:val="20"/>
              </w:rPr>
              <w:t>Barium swallowing study</w:t>
            </w:r>
          </w:p>
        </w:tc>
        <w:tc>
          <w:tcPr>
            <w:tcW w:w="1490" w:type="dxa"/>
          </w:tcPr>
          <w:p w14:paraId="61CFB181" w14:textId="0BAFFDF3" w:rsidR="004C151E" w:rsidRPr="00207B1D" w:rsidRDefault="00A72FE8" w:rsidP="00207B1D">
            <w:pPr>
              <w:pStyle w:val="Tabellcell1"/>
              <w:rPr>
                <w:sz w:val="20"/>
                <w:szCs w:val="20"/>
              </w:rPr>
            </w:pPr>
            <w:r w:rsidRPr="00207B1D">
              <w:rPr>
                <w:sz w:val="20"/>
                <w:szCs w:val="20"/>
              </w:rPr>
              <w:t>41</w:t>
            </w:r>
            <w:r w:rsidRPr="00207B1D">
              <w:rPr>
                <w:sz w:val="20"/>
                <w:szCs w:val="20"/>
              </w:rPr>
              <w:tab/>
              <w:t>(34)</w:t>
            </w:r>
          </w:p>
        </w:tc>
        <w:tc>
          <w:tcPr>
            <w:tcW w:w="1491" w:type="dxa"/>
          </w:tcPr>
          <w:p w14:paraId="77D98AAF" w14:textId="79AE0E78" w:rsidR="004C151E" w:rsidRPr="00207B1D" w:rsidRDefault="004C151E" w:rsidP="00207B1D">
            <w:pPr>
              <w:pStyle w:val="Tabellcell1"/>
              <w:rPr>
                <w:sz w:val="20"/>
                <w:szCs w:val="20"/>
              </w:rPr>
            </w:pPr>
          </w:p>
        </w:tc>
        <w:tc>
          <w:tcPr>
            <w:tcW w:w="1491" w:type="dxa"/>
          </w:tcPr>
          <w:p w14:paraId="6FAA6032" w14:textId="256DFE77" w:rsidR="004C151E" w:rsidRPr="00207B1D" w:rsidRDefault="004C151E" w:rsidP="00207B1D">
            <w:pPr>
              <w:pStyle w:val="Tabellcell1"/>
              <w:rPr>
                <w:sz w:val="20"/>
                <w:szCs w:val="20"/>
              </w:rPr>
            </w:pPr>
          </w:p>
        </w:tc>
        <w:tc>
          <w:tcPr>
            <w:tcW w:w="1491" w:type="dxa"/>
          </w:tcPr>
          <w:p w14:paraId="76394B7B" w14:textId="07C7F23A" w:rsidR="004C151E" w:rsidRPr="00207B1D" w:rsidRDefault="004C151E" w:rsidP="00081F5E">
            <w:pPr>
              <w:pStyle w:val="Tabellcell1"/>
              <w:rPr>
                <w:sz w:val="20"/>
                <w:szCs w:val="20"/>
              </w:rPr>
            </w:pPr>
          </w:p>
        </w:tc>
      </w:tr>
      <w:tr w:rsidR="00111431" w:rsidRPr="00B260BC" w14:paraId="5E4D8274" w14:textId="77777777" w:rsidTr="00A80BD9">
        <w:tc>
          <w:tcPr>
            <w:tcW w:w="1490" w:type="dxa"/>
          </w:tcPr>
          <w:p w14:paraId="374A0692" w14:textId="02F79F86" w:rsidR="00111431" w:rsidRPr="00207B1D" w:rsidRDefault="00111431" w:rsidP="00B24466">
            <w:pPr>
              <w:pStyle w:val="brdtext1"/>
              <w:rPr>
                <w:sz w:val="20"/>
                <w:szCs w:val="20"/>
              </w:rPr>
            </w:pPr>
            <w:r w:rsidRPr="00207B1D">
              <w:rPr>
                <w:sz w:val="20"/>
                <w:szCs w:val="20"/>
              </w:rPr>
              <w:t>Oesophageal manometry</w:t>
            </w:r>
          </w:p>
        </w:tc>
        <w:tc>
          <w:tcPr>
            <w:tcW w:w="1490" w:type="dxa"/>
          </w:tcPr>
          <w:p w14:paraId="2DEAE090" w14:textId="1CA44A21" w:rsidR="00111431" w:rsidRPr="00207B1D" w:rsidRDefault="00111431" w:rsidP="00207B1D">
            <w:pPr>
              <w:pStyle w:val="Tabellcell1"/>
              <w:rPr>
                <w:sz w:val="20"/>
                <w:szCs w:val="20"/>
              </w:rPr>
            </w:pPr>
          </w:p>
        </w:tc>
        <w:tc>
          <w:tcPr>
            <w:tcW w:w="1491" w:type="dxa"/>
          </w:tcPr>
          <w:p w14:paraId="26B5CB3B" w14:textId="65BC8A29" w:rsidR="00111431" w:rsidRPr="00207B1D" w:rsidRDefault="00111431" w:rsidP="00207B1D">
            <w:pPr>
              <w:pStyle w:val="Tabellcell1"/>
              <w:rPr>
                <w:sz w:val="20"/>
                <w:szCs w:val="20"/>
              </w:rPr>
            </w:pPr>
          </w:p>
        </w:tc>
        <w:tc>
          <w:tcPr>
            <w:tcW w:w="1491" w:type="dxa"/>
          </w:tcPr>
          <w:p w14:paraId="274264E3" w14:textId="0D0D2D40" w:rsidR="00111431" w:rsidRPr="00207B1D" w:rsidRDefault="00111431" w:rsidP="00207B1D">
            <w:pPr>
              <w:pStyle w:val="Tabellcell1"/>
              <w:rPr>
                <w:sz w:val="20"/>
                <w:szCs w:val="20"/>
              </w:rPr>
            </w:pPr>
          </w:p>
        </w:tc>
        <w:tc>
          <w:tcPr>
            <w:tcW w:w="1491" w:type="dxa"/>
          </w:tcPr>
          <w:p w14:paraId="392512C3" w14:textId="4D8DA85F" w:rsidR="00111431" w:rsidRPr="00207B1D" w:rsidRDefault="000E4668" w:rsidP="00081F5E">
            <w:pPr>
              <w:pStyle w:val="Tabellcell1"/>
              <w:rPr>
                <w:sz w:val="20"/>
                <w:szCs w:val="20"/>
              </w:rPr>
            </w:pPr>
            <w:r w:rsidRPr="00207B1D">
              <w:rPr>
                <w:sz w:val="20"/>
                <w:szCs w:val="20"/>
              </w:rPr>
              <w:t>13</w:t>
            </w:r>
            <w:r w:rsidRPr="00207B1D">
              <w:rPr>
                <w:sz w:val="20"/>
                <w:szCs w:val="20"/>
              </w:rPr>
              <w:tab/>
              <w:t>(68)</w:t>
            </w:r>
          </w:p>
        </w:tc>
      </w:tr>
      <w:tr w:rsidR="00124718" w:rsidRPr="00B260BC" w14:paraId="4B813F85" w14:textId="77777777" w:rsidTr="00A80BD9">
        <w:tc>
          <w:tcPr>
            <w:tcW w:w="1490" w:type="dxa"/>
          </w:tcPr>
          <w:p w14:paraId="6FE96CCC" w14:textId="2DE6B3D4" w:rsidR="00124718" w:rsidRPr="00207B1D" w:rsidRDefault="00124718" w:rsidP="00B24466">
            <w:pPr>
              <w:pStyle w:val="brdtext1"/>
              <w:rPr>
                <w:sz w:val="20"/>
                <w:szCs w:val="20"/>
              </w:rPr>
            </w:pPr>
            <w:r w:rsidRPr="00207B1D">
              <w:rPr>
                <w:sz w:val="20"/>
                <w:szCs w:val="20"/>
              </w:rPr>
              <w:t>Gastric emptying scintigraphy</w:t>
            </w:r>
          </w:p>
        </w:tc>
        <w:tc>
          <w:tcPr>
            <w:tcW w:w="1490" w:type="dxa"/>
          </w:tcPr>
          <w:p w14:paraId="68FFD2E1" w14:textId="4E812039" w:rsidR="00124718" w:rsidRPr="00207B1D" w:rsidRDefault="00124718" w:rsidP="00207B1D">
            <w:pPr>
              <w:pStyle w:val="Tabellcell1"/>
              <w:rPr>
                <w:sz w:val="20"/>
                <w:szCs w:val="20"/>
              </w:rPr>
            </w:pPr>
          </w:p>
        </w:tc>
        <w:tc>
          <w:tcPr>
            <w:tcW w:w="1491" w:type="dxa"/>
          </w:tcPr>
          <w:p w14:paraId="3949FCD9" w14:textId="4ABE1122" w:rsidR="00124718" w:rsidRPr="00207B1D" w:rsidRDefault="00124718" w:rsidP="00207B1D">
            <w:pPr>
              <w:pStyle w:val="Tabellcell1"/>
              <w:rPr>
                <w:sz w:val="20"/>
                <w:szCs w:val="20"/>
              </w:rPr>
            </w:pPr>
          </w:p>
        </w:tc>
        <w:tc>
          <w:tcPr>
            <w:tcW w:w="1491" w:type="dxa"/>
          </w:tcPr>
          <w:p w14:paraId="6675D504" w14:textId="78A42ACD" w:rsidR="00124718" w:rsidRPr="00207B1D" w:rsidRDefault="00124718" w:rsidP="00207B1D">
            <w:pPr>
              <w:pStyle w:val="Tabellcell1"/>
              <w:rPr>
                <w:sz w:val="20"/>
                <w:szCs w:val="20"/>
              </w:rPr>
            </w:pPr>
          </w:p>
        </w:tc>
        <w:tc>
          <w:tcPr>
            <w:tcW w:w="1491" w:type="dxa"/>
          </w:tcPr>
          <w:p w14:paraId="5179DF88" w14:textId="1A8EC2EC" w:rsidR="00124718" w:rsidRPr="00207B1D" w:rsidRDefault="00124718" w:rsidP="00207B1D">
            <w:pPr>
              <w:pStyle w:val="Tabellcell1"/>
              <w:rPr>
                <w:sz w:val="20"/>
                <w:szCs w:val="20"/>
              </w:rPr>
            </w:pPr>
            <w:r w:rsidRPr="00207B1D">
              <w:rPr>
                <w:sz w:val="20"/>
                <w:szCs w:val="20"/>
              </w:rPr>
              <w:t>19</w:t>
            </w:r>
            <w:r w:rsidRPr="00207B1D">
              <w:rPr>
                <w:sz w:val="20"/>
                <w:szCs w:val="20"/>
              </w:rPr>
              <w:tab/>
            </w:r>
            <w:r w:rsidR="00207B1D">
              <w:rPr>
                <w:sz w:val="20"/>
                <w:szCs w:val="20"/>
              </w:rPr>
              <w:t xml:space="preserve"> </w:t>
            </w:r>
            <w:r w:rsidRPr="00207B1D">
              <w:rPr>
                <w:sz w:val="20"/>
                <w:szCs w:val="20"/>
              </w:rPr>
              <w:t>(100)</w:t>
            </w:r>
          </w:p>
        </w:tc>
      </w:tr>
      <w:tr w:rsidR="00124718" w:rsidRPr="00B260BC" w14:paraId="796835D9" w14:textId="77777777" w:rsidTr="00A80BD9">
        <w:tc>
          <w:tcPr>
            <w:tcW w:w="1490" w:type="dxa"/>
          </w:tcPr>
          <w:p w14:paraId="45210F06" w14:textId="7B62A28E" w:rsidR="00124718" w:rsidRPr="00207B1D" w:rsidRDefault="00DC3881" w:rsidP="00B24466">
            <w:pPr>
              <w:pStyle w:val="brdtext1"/>
              <w:rPr>
                <w:sz w:val="20"/>
                <w:szCs w:val="20"/>
              </w:rPr>
            </w:pPr>
            <w:r w:rsidRPr="00207B1D">
              <w:rPr>
                <w:sz w:val="20"/>
                <w:szCs w:val="20"/>
              </w:rPr>
              <w:t>Deep-breathing test</w:t>
            </w:r>
          </w:p>
        </w:tc>
        <w:tc>
          <w:tcPr>
            <w:tcW w:w="1490" w:type="dxa"/>
          </w:tcPr>
          <w:p w14:paraId="204A3545" w14:textId="38E9547A" w:rsidR="00124718" w:rsidRPr="00207B1D" w:rsidRDefault="00124718" w:rsidP="00207B1D">
            <w:pPr>
              <w:pStyle w:val="Tabellcell1"/>
              <w:rPr>
                <w:sz w:val="20"/>
                <w:szCs w:val="20"/>
              </w:rPr>
            </w:pPr>
          </w:p>
        </w:tc>
        <w:tc>
          <w:tcPr>
            <w:tcW w:w="1491" w:type="dxa"/>
          </w:tcPr>
          <w:p w14:paraId="59EA549B" w14:textId="6A5A8EDB" w:rsidR="00124718" w:rsidRPr="00207B1D" w:rsidRDefault="00124718" w:rsidP="00207B1D">
            <w:pPr>
              <w:pStyle w:val="Tabellcell1"/>
              <w:rPr>
                <w:sz w:val="20"/>
                <w:szCs w:val="20"/>
              </w:rPr>
            </w:pPr>
          </w:p>
        </w:tc>
        <w:tc>
          <w:tcPr>
            <w:tcW w:w="1491" w:type="dxa"/>
          </w:tcPr>
          <w:p w14:paraId="0DBCB586" w14:textId="2F274CCA" w:rsidR="00124718" w:rsidRPr="00207B1D" w:rsidRDefault="00124718" w:rsidP="00207B1D">
            <w:pPr>
              <w:pStyle w:val="Tabellcell1"/>
              <w:rPr>
                <w:sz w:val="20"/>
                <w:szCs w:val="20"/>
              </w:rPr>
            </w:pPr>
          </w:p>
        </w:tc>
        <w:tc>
          <w:tcPr>
            <w:tcW w:w="1491" w:type="dxa"/>
          </w:tcPr>
          <w:p w14:paraId="1B8C88C9" w14:textId="11B9A412" w:rsidR="00124718" w:rsidRPr="00207B1D" w:rsidRDefault="00DC3881" w:rsidP="00081F5E">
            <w:pPr>
              <w:pStyle w:val="Tabellcell1"/>
              <w:rPr>
                <w:sz w:val="20"/>
                <w:szCs w:val="20"/>
              </w:rPr>
            </w:pPr>
            <w:r w:rsidRPr="00207B1D">
              <w:rPr>
                <w:sz w:val="20"/>
                <w:szCs w:val="20"/>
              </w:rPr>
              <w:t>17</w:t>
            </w:r>
            <w:r w:rsidR="000A10AE" w:rsidRPr="00207B1D">
              <w:rPr>
                <w:sz w:val="20"/>
                <w:szCs w:val="20"/>
              </w:rPr>
              <w:tab/>
            </w:r>
            <w:r w:rsidRPr="00207B1D">
              <w:rPr>
                <w:sz w:val="20"/>
                <w:szCs w:val="20"/>
              </w:rPr>
              <w:t>(89)</w:t>
            </w:r>
          </w:p>
        </w:tc>
      </w:tr>
      <w:tr w:rsidR="004C151E" w:rsidRPr="00B260BC" w14:paraId="5DD0B78E" w14:textId="77777777" w:rsidTr="00A80BD9">
        <w:tc>
          <w:tcPr>
            <w:tcW w:w="1490" w:type="dxa"/>
          </w:tcPr>
          <w:p w14:paraId="345FAE2E" w14:textId="454D2ED1" w:rsidR="004C151E" w:rsidRPr="00207B1D" w:rsidRDefault="00A72FE8" w:rsidP="00B24466">
            <w:pPr>
              <w:pStyle w:val="brdtext1"/>
              <w:rPr>
                <w:sz w:val="20"/>
                <w:szCs w:val="20"/>
              </w:rPr>
            </w:pPr>
            <w:r w:rsidRPr="00207B1D">
              <w:rPr>
                <w:sz w:val="20"/>
                <w:szCs w:val="20"/>
              </w:rPr>
              <w:t>Motilin</w:t>
            </w:r>
          </w:p>
        </w:tc>
        <w:tc>
          <w:tcPr>
            <w:tcW w:w="1490" w:type="dxa"/>
          </w:tcPr>
          <w:p w14:paraId="55A9DA19" w14:textId="19D81358" w:rsidR="004C151E" w:rsidRPr="00207B1D" w:rsidRDefault="004C151E" w:rsidP="00207B1D">
            <w:pPr>
              <w:pStyle w:val="Tabellcell1"/>
              <w:rPr>
                <w:sz w:val="20"/>
                <w:szCs w:val="20"/>
              </w:rPr>
            </w:pPr>
          </w:p>
        </w:tc>
        <w:tc>
          <w:tcPr>
            <w:tcW w:w="1491" w:type="dxa"/>
          </w:tcPr>
          <w:p w14:paraId="7020E48B" w14:textId="116AD16A" w:rsidR="004C151E" w:rsidRPr="00207B1D" w:rsidRDefault="000E4668" w:rsidP="00207B1D">
            <w:pPr>
              <w:pStyle w:val="Tabellcell1"/>
              <w:rPr>
                <w:sz w:val="20"/>
                <w:szCs w:val="20"/>
              </w:rPr>
            </w:pPr>
            <w:r w:rsidRPr="00207B1D">
              <w:rPr>
                <w:sz w:val="20"/>
                <w:szCs w:val="20"/>
              </w:rPr>
              <w:t>37</w:t>
            </w:r>
            <w:r w:rsidRPr="00207B1D">
              <w:rPr>
                <w:sz w:val="20"/>
                <w:szCs w:val="20"/>
              </w:rPr>
              <w:tab/>
              <w:t>(80)</w:t>
            </w:r>
          </w:p>
        </w:tc>
        <w:tc>
          <w:tcPr>
            <w:tcW w:w="1491" w:type="dxa"/>
          </w:tcPr>
          <w:p w14:paraId="38ECA52D" w14:textId="49F09D0F" w:rsidR="004C151E" w:rsidRPr="00207B1D" w:rsidRDefault="004C151E" w:rsidP="00207B1D">
            <w:pPr>
              <w:pStyle w:val="Tabellcell1"/>
              <w:rPr>
                <w:sz w:val="20"/>
                <w:szCs w:val="20"/>
              </w:rPr>
            </w:pPr>
          </w:p>
        </w:tc>
        <w:tc>
          <w:tcPr>
            <w:tcW w:w="1491" w:type="dxa"/>
          </w:tcPr>
          <w:p w14:paraId="698992C6" w14:textId="695C7203" w:rsidR="004C151E" w:rsidRPr="00207B1D" w:rsidRDefault="00446733" w:rsidP="00207B1D">
            <w:pPr>
              <w:pStyle w:val="Tabellcell1"/>
              <w:rPr>
                <w:sz w:val="20"/>
                <w:szCs w:val="20"/>
              </w:rPr>
            </w:pPr>
            <w:r w:rsidRPr="00207B1D">
              <w:rPr>
                <w:sz w:val="20"/>
                <w:szCs w:val="20"/>
              </w:rPr>
              <w:t>19</w:t>
            </w:r>
            <w:r w:rsidRPr="00207B1D">
              <w:rPr>
                <w:sz w:val="20"/>
                <w:szCs w:val="20"/>
              </w:rPr>
              <w:tab/>
            </w:r>
            <w:r w:rsidR="00207B1D">
              <w:rPr>
                <w:sz w:val="20"/>
                <w:szCs w:val="20"/>
              </w:rPr>
              <w:t xml:space="preserve"> </w:t>
            </w:r>
            <w:r w:rsidRPr="00207B1D">
              <w:rPr>
                <w:sz w:val="20"/>
                <w:szCs w:val="20"/>
              </w:rPr>
              <w:t>(100)</w:t>
            </w:r>
          </w:p>
        </w:tc>
      </w:tr>
      <w:tr w:rsidR="00A72FE8" w:rsidRPr="00B260BC" w14:paraId="3E180C82" w14:textId="77777777" w:rsidTr="00A80BD9">
        <w:tc>
          <w:tcPr>
            <w:tcW w:w="1490" w:type="dxa"/>
          </w:tcPr>
          <w:p w14:paraId="15DD2FE9" w14:textId="095299CE" w:rsidR="00A72FE8" w:rsidRPr="00207B1D" w:rsidRDefault="00A72FE8" w:rsidP="00B24466">
            <w:pPr>
              <w:pStyle w:val="brdtext1"/>
              <w:rPr>
                <w:sz w:val="20"/>
                <w:szCs w:val="20"/>
              </w:rPr>
            </w:pPr>
            <w:r w:rsidRPr="00207B1D">
              <w:rPr>
                <w:sz w:val="20"/>
                <w:szCs w:val="20"/>
              </w:rPr>
              <w:t>GnRH</w:t>
            </w:r>
            <w:r w:rsidR="00B642C0" w:rsidRPr="00207B1D">
              <w:rPr>
                <w:sz w:val="20"/>
                <w:szCs w:val="20"/>
              </w:rPr>
              <w:t xml:space="preserve"> antibodies</w:t>
            </w:r>
          </w:p>
        </w:tc>
        <w:tc>
          <w:tcPr>
            <w:tcW w:w="1490" w:type="dxa"/>
          </w:tcPr>
          <w:p w14:paraId="6183ADF9" w14:textId="021B62B0" w:rsidR="00A72FE8" w:rsidRPr="00207B1D" w:rsidRDefault="00A72FE8" w:rsidP="00207B1D">
            <w:pPr>
              <w:pStyle w:val="Tabellcell1"/>
              <w:rPr>
                <w:sz w:val="20"/>
                <w:szCs w:val="20"/>
              </w:rPr>
            </w:pPr>
          </w:p>
        </w:tc>
        <w:tc>
          <w:tcPr>
            <w:tcW w:w="1491" w:type="dxa"/>
          </w:tcPr>
          <w:p w14:paraId="13B6095E" w14:textId="6FA5B115" w:rsidR="00A72FE8" w:rsidRPr="00207B1D" w:rsidRDefault="00A72FE8" w:rsidP="00207B1D">
            <w:pPr>
              <w:pStyle w:val="Tabellcell1"/>
              <w:rPr>
                <w:sz w:val="20"/>
                <w:szCs w:val="20"/>
              </w:rPr>
            </w:pPr>
          </w:p>
        </w:tc>
        <w:tc>
          <w:tcPr>
            <w:tcW w:w="1491" w:type="dxa"/>
          </w:tcPr>
          <w:p w14:paraId="499221CE" w14:textId="71D88570" w:rsidR="00A72FE8" w:rsidRPr="00207B1D" w:rsidRDefault="00F24CE6" w:rsidP="00207B1D">
            <w:pPr>
              <w:pStyle w:val="Tabellcell1"/>
              <w:rPr>
                <w:sz w:val="20"/>
                <w:szCs w:val="20"/>
              </w:rPr>
            </w:pPr>
            <w:r w:rsidRPr="00207B1D">
              <w:rPr>
                <w:sz w:val="20"/>
                <w:szCs w:val="20"/>
              </w:rPr>
              <w:t>37</w:t>
            </w:r>
            <w:r w:rsidR="00207B1D">
              <w:rPr>
                <w:sz w:val="20"/>
                <w:szCs w:val="20"/>
              </w:rPr>
              <w:t xml:space="preserve"> </w:t>
            </w:r>
            <w:r w:rsidRPr="00207B1D">
              <w:rPr>
                <w:sz w:val="20"/>
                <w:szCs w:val="20"/>
              </w:rPr>
              <w:tab/>
              <w:t>(100)</w:t>
            </w:r>
          </w:p>
        </w:tc>
        <w:tc>
          <w:tcPr>
            <w:tcW w:w="1491" w:type="dxa"/>
          </w:tcPr>
          <w:p w14:paraId="0627C0B1" w14:textId="5F8152BF" w:rsidR="00A72FE8" w:rsidRPr="00207B1D" w:rsidRDefault="00A72FE8" w:rsidP="00081F5E">
            <w:pPr>
              <w:pStyle w:val="Tabellcell1"/>
              <w:rPr>
                <w:sz w:val="20"/>
                <w:szCs w:val="20"/>
              </w:rPr>
            </w:pPr>
          </w:p>
        </w:tc>
      </w:tr>
      <w:tr w:rsidR="00A72FE8" w:rsidRPr="00B260BC" w14:paraId="74CA414F" w14:textId="77777777" w:rsidTr="00A80BD9">
        <w:tc>
          <w:tcPr>
            <w:tcW w:w="1490" w:type="dxa"/>
          </w:tcPr>
          <w:p w14:paraId="5496B658" w14:textId="39BA3494" w:rsidR="00A72FE8" w:rsidRPr="00207B1D" w:rsidRDefault="000E4668" w:rsidP="00B24466">
            <w:pPr>
              <w:pStyle w:val="brdtext1"/>
              <w:rPr>
                <w:sz w:val="20"/>
                <w:szCs w:val="20"/>
              </w:rPr>
            </w:pPr>
            <w:r w:rsidRPr="00207B1D">
              <w:rPr>
                <w:sz w:val="20"/>
                <w:szCs w:val="20"/>
              </w:rPr>
              <w:t>SF-36 I</w:t>
            </w:r>
          </w:p>
        </w:tc>
        <w:tc>
          <w:tcPr>
            <w:tcW w:w="1490" w:type="dxa"/>
          </w:tcPr>
          <w:p w14:paraId="34DE3A9E" w14:textId="1A841240" w:rsidR="00A72FE8" w:rsidRPr="00207B1D" w:rsidRDefault="00391BC7" w:rsidP="00207B1D">
            <w:pPr>
              <w:pStyle w:val="Tabellcell1"/>
              <w:rPr>
                <w:sz w:val="20"/>
                <w:szCs w:val="20"/>
              </w:rPr>
            </w:pPr>
            <w:r w:rsidRPr="00207B1D">
              <w:rPr>
                <w:sz w:val="20"/>
                <w:szCs w:val="20"/>
              </w:rPr>
              <w:t>122</w:t>
            </w:r>
            <w:r w:rsidRPr="00207B1D">
              <w:rPr>
                <w:sz w:val="20"/>
                <w:szCs w:val="20"/>
              </w:rPr>
              <w:tab/>
            </w:r>
            <w:r w:rsidR="00207B1D">
              <w:rPr>
                <w:sz w:val="20"/>
                <w:szCs w:val="20"/>
              </w:rPr>
              <w:t xml:space="preserve"> </w:t>
            </w:r>
            <w:r w:rsidRPr="00207B1D">
              <w:rPr>
                <w:sz w:val="20"/>
                <w:szCs w:val="20"/>
              </w:rPr>
              <w:t>(100)</w:t>
            </w:r>
          </w:p>
        </w:tc>
        <w:tc>
          <w:tcPr>
            <w:tcW w:w="1491" w:type="dxa"/>
          </w:tcPr>
          <w:p w14:paraId="4C7B8169" w14:textId="44D6BDC0" w:rsidR="00A72FE8" w:rsidRPr="00207B1D" w:rsidRDefault="00C84217" w:rsidP="00207B1D">
            <w:pPr>
              <w:pStyle w:val="Tabellcell1"/>
              <w:rPr>
                <w:sz w:val="20"/>
                <w:szCs w:val="20"/>
              </w:rPr>
            </w:pPr>
            <w:r w:rsidRPr="00207B1D">
              <w:rPr>
                <w:sz w:val="20"/>
                <w:szCs w:val="20"/>
              </w:rPr>
              <w:t>44</w:t>
            </w:r>
            <w:r w:rsidRPr="00207B1D">
              <w:rPr>
                <w:sz w:val="20"/>
                <w:szCs w:val="20"/>
              </w:rPr>
              <w:tab/>
              <w:t>(96)</w:t>
            </w:r>
          </w:p>
        </w:tc>
        <w:tc>
          <w:tcPr>
            <w:tcW w:w="1491" w:type="dxa"/>
          </w:tcPr>
          <w:p w14:paraId="392073F5" w14:textId="7D3A54E0" w:rsidR="00A72FE8" w:rsidRPr="00207B1D" w:rsidRDefault="00A72FE8" w:rsidP="00207B1D">
            <w:pPr>
              <w:pStyle w:val="Tabellcell1"/>
              <w:rPr>
                <w:sz w:val="20"/>
                <w:szCs w:val="20"/>
              </w:rPr>
            </w:pPr>
          </w:p>
        </w:tc>
        <w:tc>
          <w:tcPr>
            <w:tcW w:w="1491" w:type="dxa"/>
          </w:tcPr>
          <w:p w14:paraId="2D0D5D8A" w14:textId="41D70551" w:rsidR="00A72FE8" w:rsidRPr="00207B1D" w:rsidRDefault="00A72FE8" w:rsidP="00081F5E">
            <w:pPr>
              <w:pStyle w:val="Tabellcell1"/>
              <w:rPr>
                <w:sz w:val="20"/>
                <w:szCs w:val="20"/>
              </w:rPr>
            </w:pPr>
          </w:p>
        </w:tc>
      </w:tr>
      <w:tr w:rsidR="000E4668" w:rsidRPr="00B260BC" w14:paraId="7D85E861" w14:textId="77777777" w:rsidTr="00A80BD9">
        <w:tc>
          <w:tcPr>
            <w:tcW w:w="1490" w:type="dxa"/>
          </w:tcPr>
          <w:p w14:paraId="107756F8" w14:textId="41AA7CE3" w:rsidR="000E4668" w:rsidRPr="00207B1D" w:rsidRDefault="000E4668" w:rsidP="00B24466">
            <w:pPr>
              <w:pStyle w:val="brdtext1"/>
              <w:rPr>
                <w:sz w:val="20"/>
                <w:szCs w:val="20"/>
              </w:rPr>
            </w:pPr>
            <w:r w:rsidRPr="00207B1D">
              <w:rPr>
                <w:sz w:val="20"/>
                <w:szCs w:val="20"/>
              </w:rPr>
              <w:t>SF-36 II</w:t>
            </w:r>
          </w:p>
        </w:tc>
        <w:tc>
          <w:tcPr>
            <w:tcW w:w="1490" w:type="dxa"/>
          </w:tcPr>
          <w:p w14:paraId="4D501D4B" w14:textId="70F3DCA6" w:rsidR="000E4668" w:rsidRPr="00207B1D" w:rsidRDefault="000E4668" w:rsidP="00207B1D">
            <w:pPr>
              <w:pStyle w:val="Tabellcell1"/>
              <w:rPr>
                <w:sz w:val="20"/>
                <w:szCs w:val="20"/>
              </w:rPr>
            </w:pPr>
          </w:p>
        </w:tc>
        <w:tc>
          <w:tcPr>
            <w:tcW w:w="1491" w:type="dxa"/>
          </w:tcPr>
          <w:p w14:paraId="15809EBD" w14:textId="5664BF8B" w:rsidR="000E4668" w:rsidRPr="00207B1D" w:rsidRDefault="000E4668" w:rsidP="00207B1D">
            <w:pPr>
              <w:pStyle w:val="Tabellcell1"/>
              <w:rPr>
                <w:sz w:val="20"/>
                <w:szCs w:val="20"/>
              </w:rPr>
            </w:pPr>
            <w:r w:rsidRPr="00207B1D">
              <w:rPr>
                <w:sz w:val="20"/>
                <w:szCs w:val="20"/>
              </w:rPr>
              <w:t>40</w:t>
            </w:r>
            <w:r w:rsidRPr="00207B1D">
              <w:rPr>
                <w:sz w:val="20"/>
                <w:szCs w:val="20"/>
              </w:rPr>
              <w:tab/>
              <w:t>(87)</w:t>
            </w:r>
          </w:p>
        </w:tc>
        <w:tc>
          <w:tcPr>
            <w:tcW w:w="1491" w:type="dxa"/>
          </w:tcPr>
          <w:p w14:paraId="02567FFF" w14:textId="77777777" w:rsidR="000E4668" w:rsidRPr="00207B1D" w:rsidRDefault="000E4668" w:rsidP="00207B1D">
            <w:pPr>
              <w:pStyle w:val="Tabellcell1"/>
              <w:rPr>
                <w:sz w:val="20"/>
                <w:szCs w:val="20"/>
              </w:rPr>
            </w:pPr>
          </w:p>
        </w:tc>
        <w:tc>
          <w:tcPr>
            <w:tcW w:w="1491" w:type="dxa"/>
          </w:tcPr>
          <w:p w14:paraId="4B790A1D" w14:textId="77777777" w:rsidR="000E4668" w:rsidRPr="00207B1D" w:rsidRDefault="000E4668" w:rsidP="00081F5E">
            <w:pPr>
              <w:pStyle w:val="Tabellcell1"/>
              <w:rPr>
                <w:sz w:val="20"/>
                <w:szCs w:val="20"/>
              </w:rPr>
            </w:pPr>
          </w:p>
        </w:tc>
      </w:tr>
      <w:tr w:rsidR="00A72FE8" w:rsidRPr="00B260BC" w14:paraId="5AA34DAD" w14:textId="77777777" w:rsidTr="00A80BD9">
        <w:tc>
          <w:tcPr>
            <w:tcW w:w="1490" w:type="dxa"/>
          </w:tcPr>
          <w:p w14:paraId="5504F2E9" w14:textId="53743FC1" w:rsidR="00A72FE8" w:rsidRPr="00207B1D" w:rsidRDefault="00A72FE8" w:rsidP="00B24466">
            <w:pPr>
              <w:pStyle w:val="brdtext1"/>
              <w:rPr>
                <w:sz w:val="20"/>
                <w:szCs w:val="20"/>
              </w:rPr>
            </w:pPr>
            <w:r w:rsidRPr="00207B1D">
              <w:rPr>
                <w:sz w:val="20"/>
                <w:szCs w:val="20"/>
              </w:rPr>
              <w:t>VAS-IBS</w:t>
            </w:r>
          </w:p>
        </w:tc>
        <w:tc>
          <w:tcPr>
            <w:tcW w:w="1490" w:type="dxa"/>
          </w:tcPr>
          <w:p w14:paraId="39E7C45D" w14:textId="72151F6B" w:rsidR="00A72FE8" w:rsidRPr="00207B1D" w:rsidRDefault="00A72FE8" w:rsidP="00207B1D">
            <w:pPr>
              <w:pStyle w:val="Tabellcell1"/>
              <w:rPr>
                <w:sz w:val="20"/>
                <w:szCs w:val="20"/>
              </w:rPr>
            </w:pPr>
          </w:p>
        </w:tc>
        <w:tc>
          <w:tcPr>
            <w:tcW w:w="1491" w:type="dxa"/>
          </w:tcPr>
          <w:p w14:paraId="0B64F6F6" w14:textId="2F63499A" w:rsidR="00A72FE8" w:rsidRPr="00207B1D" w:rsidRDefault="00956557" w:rsidP="00207B1D">
            <w:pPr>
              <w:pStyle w:val="Tabellcell1"/>
              <w:rPr>
                <w:sz w:val="20"/>
                <w:szCs w:val="20"/>
              </w:rPr>
            </w:pPr>
            <w:r w:rsidRPr="00207B1D">
              <w:rPr>
                <w:sz w:val="20"/>
                <w:szCs w:val="20"/>
              </w:rPr>
              <w:t>40</w:t>
            </w:r>
            <w:r w:rsidRPr="00207B1D">
              <w:rPr>
                <w:sz w:val="20"/>
                <w:szCs w:val="20"/>
              </w:rPr>
              <w:tab/>
              <w:t>(87)</w:t>
            </w:r>
          </w:p>
        </w:tc>
        <w:tc>
          <w:tcPr>
            <w:tcW w:w="1491" w:type="dxa"/>
          </w:tcPr>
          <w:p w14:paraId="3B62E04F" w14:textId="0F0B6AFF" w:rsidR="00A72FE8" w:rsidRPr="00207B1D" w:rsidRDefault="00A72FE8" w:rsidP="00207B1D">
            <w:pPr>
              <w:pStyle w:val="Tabellcell1"/>
              <w:rPr>
                <w:sz w:val="20"/>
                <w:szCs w:val="20"/>
              </w:rPr>
            </w:pPr>
          </w:p>
        </w:tc>
        <w:tc>
          <w:tcPr>
            <w:tcW w:w="1491" w:type="dxa"/>
          </w:tcPr>
          <w:p w14:paraId="5B43FF3A" w14:textId="44146824" w:rsidR="00A72FE8" w:rsidRPr="00207B1D" w:rsidRDefault="00A72FE8" w:rsidP="00081F5E">
            <w:pPr>
              <w:pStyle w:val="Tabellcell1"/>
              <w:rPr>
                <w:sz w:val="20"/>
                <w:szCs w:val="20"/>
              </w:rPr>
            </w:pPr>
          </w:p>
        </w:tc>
      </w:tr>
    </w:tbl>
    <w:p w14:paraId="7983798D" w14:textId="7474C171" w:rsidR="004C151E" w:rsidRPr="004C151E" w:rsidRDefault="00736606" w:rsidP="00207B1D">
      <w:pPr>
        <w:pStyle w:val="brdtext1"/>
      </w:pPr>
      <w:proofErr w:type="gramStart"/>
      <w:r w:rsidRPr="00207B1D">
        <w:rPr>
          <w:sz w:val="20"/>
          <w:szCs w:val="20"/>
        </w:rPr>
        <w:t>n</w:t>
      </w:r>
      <w:proofErr w:type="gramEnd"/>
      <w:r w:rsidRPr="00207B1D">
        <w:rPr>
          <w:sz w:val="20"/>
          <w:szCs w:val="20"/>
        </w:rPr>
        <w:t xml:space="preserve"> (%) = number and percentages of patients who have performed examinations.</w:t>
      </w:r>
      <w:r w:rsidR="00314F38">
        <w:rPr>
          <w:sz w:val="20"/>
          <w:szCs w:val="20"/>
        </w:rPr>
        <w:t xml:space="preserve"> </w:t>
      </w:r>
      <w:r w:rsidR="00314F38">
        <w:rPr>
          <w:sz w:val="20"/>
          <w:szCs w:val="20"/>
          <w:vertAlign w:val="superscript"/>
        </w:rPr>
        <w:t xml:space="preserve">a </w:t>
      </w:r>
      <w:r w:rsidR="00314F38">
        <w:rPr>
          <w:sz w:val="20"/>
          <w:szCs w:val="20"/>
        </w:rPr>
        <w:t>In paper I</w:t>
      </w:r>
      <w:r w:rsidR="00C94F1F">
        <w:rPr>
          <w:sz w:val="20"/>
          <w:szCs w:val="20"/>
        </w:rPr>
        <w:t>,</w:t>
      </w:r>
      <w:r w:rsidR="00314F38">
        <w:rPr>
          <w:sz w:val="20"/>
          <w:szCs w:val="20"/>
        </w:rPr>
        <w:t xml:space="preserve"> some patients went through more than one examination.</w:t>
      </w:r>
    </w:p>
    <w:p w14:paraId="34D26B64" w14:textId="77777777" w:rsidR="007B7406" w:rsidRPr="007B7406" w:rsidRDefault="009447BF" w:rsidP="00CA0314">
      <w:pPr>
        <w:pStyle w:val="Rubrik3"/>
      </w:pPr>
      <w:bookmarkStart w:id="42" w:name="_Toc234889621"/>
      <w:r>
        <w:t>Questionnaires</w:t>
      </w:r>
      <w:bookmarkEnd w:id="42"/>
    </w:p>
    <w:p w14:paraId="076EB7DE" w14:textId="517C432C" w:rsidR="00F462C2" w:rsidRPr="00A0068F" w:rsidRDefault="00F462C2" w:rsidP="00AF4890">
      <w:pPr>
        <w:pStyle w:val="Rubrik4"/>
      </w:pPr>
      <w:r w:rsidRPr="003E00C7">
        <w:t xml:space="preserve">The </w:t>
      </w:r>
      <w:r>
        <w:t xml:space="preserve">36-item </w:t>
      </w:r>
      <w:r w:rsidR="00C94F1F">
        <w:t>S</w:t>
      </w:r>
      <w:r>
        <w:t>hort</w:t>
      </w:r>
      <w:r w:rsidR="00A0461C">
        <w:t>-</w:t>
      </w:r>
      <w:r w:rsidR="00C94F1F">
        <w:t>F</w:t>
      </w:r>
      <w:r>
        <w:t>orm questionnaire</w:t>
      </w:r>
      <w:r w:rsidR="007B7406">
        <w:t xml:space="preserve"> </w:t>
      </w:r>
      <w:r w:rsidR="0057715F" w:rsidRPr="00C96C5B">
        <w:t>(</w:t>
      </w:r>
      <w:r w:rsidR="001408C9" w:rsidRPr="00C96C5B">
        <w:t>paper</w:t>
      </w:r>
      <w:r w:rsidR="00894566" w:rsidRPr="00C96C5B">
        <w:t>s</w:t>
      </w:r>
      <w:r w:rsidR="001408C9" w:rsidRPr="00C96C5B">
        <w:t xml:space="preserve"> </w:t>
      </w:r>
      <w:r w:rsidR="0057715F" w:rsidRPr="00C96C5B">
        <w:t>I, II)</w:t>
      </w:r>
    </w:p>
    <w:p w14:paraId="57D93821" w14:textId="3E2DF374" w:rsidR="00894566" w:rsidRDefault="00894566" w:rsidP="00894566">
      <w:pPr>
        <w:pStyle w:val="brdtext1"/>
      </w:pPr>
      <w:r w:rsidRPr="00145A46">
        <w:t>SF-36 is an extensively used HRQOL instrument, which provides reproducible, reliable data on large populations, and has been shown to be useful as a global health m</w:t>
      </w:r>
      <w:r>
        <w:t xml:space="preserve">onitor in clinical practice </w:t>
      </w:r>
      <w:r>
        <w:fldChar w:fldCharType="begin"/>
      </w:r>
      <w:r>
        <w:instrText xml:space="preserve"> ADDIN EN.CITE &lt;EndNote&gt;&lt;Cite&gt;&lt;Author&gt;Winstead&lt;/Author&gt;&lt;Year&gt;1998&lt;/Year&gt;&lt;RecNum&gt;40&lt;/RecNum&gt;&lt;DisplayText&gt;(Winstead and Barnett 1998)&lt;/DisplayText&gt;&lt;record&gt;&lt;rec-number&gt;40&lt;/rec-number&gt;&lt;foreign-keys&gt;&lt;key app="EN" db-id="desdx2xp45p9ame09erxf2rhtwstaptwrapf"&gt;40&lt;/key&gt;&lt;/foreign-keys&gt;&lt;ref-type name="Journal Article"&gt;17&lt;/ref-type&gt;&lt;contributors&gt;&lt;authors&gt;&lt;author&gt;Winstead, W.&lt;/author&gt;&lt;author&gt;Barnett, S. N.&lt;/author&gt;&lt;/authors&gt;&lt;/contributors&gt;&lt;auth-address&gt;Division of Otolaryngology-Head and Neck Surgery, University of Louisville School of Medicine, KY 40292, USA.&lt;/auth-address&gt;&lt;titles&gt;&lt;title&gt;Impact of endoscopic sinus surgery on global health perception: an outcomes study&lt;/title&gt;&lt;secondary-title&gt;Otolaryngol Head Neck Surg&lt;/secondary-title&gt;&lt;/titles&gt;&lt;periodical&gt;&lt;full-title&gt;Otolaryngol Head Neck Surg&lt;/full-title&gt;&lt;/periodical&gt;&lt;pages&gt;486-91&lt;/pages&gt;&lt;volume&gt;119&lt;/volume&gt;&lt;number&gt;5&lt;/number&gt;&lt;edition&gt;1998/11/10&lt;/edition&gt;&lt;keywords&gt;&lt;keyword&gt;Adolescent&lt;/keyword&gt;&lt;keyword&gt;Adult&lt;/keyword&gt;&lt;keyword&gt;Child&lt;/keyword&gt;&lt;keyword&gt;Chronic Disease&lt;/keyword&gt;&lt;keyword&gt;*Endoscopy&lt;/keyword&gt;&lt;keyword&gt;Female&lt;/keyword&gt;&lt;keyword&gt;Humans&lt;/keyword&gt;&lt;keyword&gt;Male&lt;/keyword&gt;&lt;keyword&gt;Middle Aged&lt;/keyword&gt;&lt;keyword&gt;*Otorhinolaryngologic Surgical Procedures&lt;/keyword&gt;&lt;keyword&gt;*Outcome Assessment (Health Care)&lt;/keyword&gt;&lt;keyword&gt;Prospective Studies&lt;/keyword&gt;&lt;keyword&gt;Quality of Life&lt;/keyword&gt;&lt;keyword&gt;Rhinitis/*surgery&lt;/keyword&gt;&lt;keyword&gt;Sinusitis/*surgery&lt;/keyword&gt;&lt;/keywords&gt;&lt;dates&gt;&lt;year&gt;1998&lt;/year&gt;&lt;pub-dates&gt;&lt;date&gt;Nov&lt;/date&gt;&lt;/pub-dates&gt;&lt;/dates&gt;&lt;isbn&gt;0194-5998 (Print)&amp;#xD;0194-5998 (Linking)&lt;/isbn&gt;&lt;accession-num&gt;9807074&lt;/accession-num&gt;&lt;urls&gt;&lt;related-urls&gt;&lt;url&gt;http://www.ncbi.nlm.nih.gov/entrez/query.fcgi?cmd=Retrieve&amp;amp;db=PubMed&amp;amp;dopt=Citation&amp;amp;list_uids=9807074&lt;/url&gt;&lt;/related-urls&gt;&lt;/urls&gt;&lt;electronic-resource-num&gt;S0194599898003453 [pii]&lt;/electronic-resource-num&gt;&lt;language&gt;eng&lt;/language&gt;&lt;/record&gt;&lt;/Cite&gt;&lt;/EndNote&gt;</w:instrText>
      </w:r>
      <w:r>
        <w:fldChar w:fldCharType="separate"/>
      </w:r>
      <w:r>
        <w:rPr>
          <w:noProof/>
        </w:rPr>
        <w:t>(</w:t>
      </w:r>
      <w:hyperlink w:anchor="_ENREF_184" w:tooltip="Winstead, 1998 #40" w:history="1">
        <w:r w:rsidR="00EF599B">
          <w:rPr>
            <w:noProof/>
          </w:rPr>
          <w:t>Winstead and Barnett 1998</w:t>
        </w:r>
      </w:hyperlink>
      <w:r>
        <w:rPr>
          <w:noProof/>
        </w:rPr>
        <w:t>)</w:t>
      </w:r>
      <w:r>
        <w:fldChar w:fldCharType="end"/>
      </w:r>
      <w:r w:rsidRPr="00145A46">
        <w:t>.</w:t>
      </w:r>
      <w:r>
        <w:t xml:space="preserve"> It is available in Swedish</w:t>
      </w:r>
      <w:r w:rsidRPr="00145A46">
        <w:t>, and Swedish reference data are available for many different conditions</w:t>
      </w:r>
      <w:r>
        <w:t xml:space="preserve"> </w:t>
      </w:r>
      <w:r>
        <w:fldChar w:fldCharType="begin"/>
      </w:r>
      <w:r>
        <w:instrText xml:space="preserve"> ADDIN EN.CITE &lt;EndNote&gt;&lt;Cite&gt;&lt;Author&gt;Sullivan M&lt;/Author&gt;&lt;Year&gt;2002&lt;/Year&gt;&lt;RecNum&gt;39&lt;/RecNum&gt;&lt;DisplayText&gt;(Sullivan M 2002)&lt;/DisplayText&gt;&lt;record&gt;&lt;rec-number&gt;39&lt;/rec-number&gt;&lt;foreign-keys&gt;&lt;key app="EN" db-id="desdx2xp45p9ame09erxf2rhtwstaptwrapf"&gt;39&lt;/key&gt;&lt;/foreign-keys&gt;&lt;ref-type name="Journal Article"&gt;17&lt;/ref-type&gt;&lt;contributors&gt;&lt;authors&gt;&lt;author&gt;Sullivan M, Karlsson J, Taft C.&lt;/author&gt;&lt;/authors&gt;&lt;/contributors&gt;&lt;titles&gt;&lt;title&gt;SF-36: Swedish manual and interpretation guide, 2nd Edition. Gothenburg: Sahlgrenska University Hospital.&lt;/title&gt;&lt;/titles&gt;&lt;edition&gt;2nd Edition&lt;/edition&gt;&lt;dates&gt;&lt;year&gt;2002&lt;/year&gt;&lt;/dates&gt;&lt;pub-location&gt;Gothenburg&lt;/pub-location&gt;&lt;publisher&gt;Sahlgrenska University Hospital&lt;/publisher&gt;&lt;urls&gt;&lt;/urls&gt;&lt;language&gt;Swedish&lt;/language&gt;&lt;/record&gt;&lt;/Cite&gt;&lt;/EndNote&gt;</w:instrText>
      </w:r>
      <w:r>
        <w:fldChar w:fldCharType="separate"/>
      </w:r>
      <w:r>
        <w:rPr>
          <w:noProof/>
        </w:rPr>
        <w:t>(</w:t>
      </w:r>
      <w:hyperlink w:anchor="_ENREF_153" w:tooltip="Sullivan M, 2002 #39" w:history="1">
        <w:r w:rsidR="00EF599B">
          <w:rPr>
            <w:noProof/>
          </w:rPr>
          <w:t>Sullivan M 2002</w:t>
        </w:r>
      </w:hyperlink>
      <w:r>
        <w:rPr>
          <w:noProof/>
        </w:rPr>
        <w:t>)</w:t>
      </w:r>
      <w:r>
        <w:fldChar w:fldCharType="end"/>
      </w:r>
      <w:r w:rsidRPr="00145A46">
        <w:t xml:space="preserve">. The SF-36 questionnaire is divided into eight subscales of general health, arranged according to the degree to which they measure physical vs. mental health. These subscales are physical functioning (PF), role functioning-physical (RP), bodily pain (BP), general health (GH), vitality (VT), social functioning (SF), role functioning-emotional (RE), and mental health (MH). Two additional dimensions can be calculated, physical (PCS) and emotional health (MCS), based on the weighting of the importance of the other eight subscales. The raw data were recoded at the time of analysis; the maximum score is 100, the higher </w:t>
      </w:r>
      <w:r>
        <w:t xml:space="preserve">the </w:t>
      </w:r>
      <w:r w:rsidRPr="00145A46">
        <w:t>score the better the HRQOL.</w:t>
      </w:r>
    </w:p>
    <w:p w14:paraId="327AB2FF" w14:textId="77777777" w:rsidR="00894566" w:rsidRDefault="00F462C2" w:rsidP="00894566">
      <w:pPr>
        <w:pStyle w:val="Rubrik4"/>
      </w:pPr>
      <w:r w:rsidRPr="003E00C7">
        <w:t>The</w:t>
      </w:r>
      <w:r>
        <w:t xml:space="preserve"> </w:t>
      </w:r>
      <w:r w:rsidRPr="003E00C7">
        <w:t>mGIS questionnaire</w:t>
      </w:r>
      <w:r w:rsidR="0057715F">
        <w:t xml:space="preserve"> </w:t>
      </w:r>
      <w:r w:rsidR="0057715F" w:rsidRPr="00397F9F">
        <w:t>(</w:t>
      </w:r>
      <w:r w:rsidR="001408C9">
        <w:t xml:space="preserve">paper </w:t>
      </w:r>
      <w:r w:rsidR="0057715F" w:rsidRPr="00397F9F">
        <w:t>I)</w:t>
      </w:r>
      <w:r w:rsidR="00894566" w:rsidRPr="00894566">
        <w:t xml:space="preserve"> </w:t>
      </w:r>
    </w:p>
    <w:p w14:paraId="08FB3C9A" w14:textId="6A7C662F" w:rsidR="00894566" w:rsidRPr="00935089" w:rsidRDefault="00894566" w:rsidP="00894566">
      <w:pPr>
        <w:pStyle w:val="brdtext1"/>
      </w:pPr>
      <w:r w:rsidRPr="00935089">
        <w:t>Gastro</w:t>
      </w:r>
      <w:r>
        <w:t>-</w:t>
      </w:r>
      <w:r w:rsidRPr="00935089">
        <w:t xml:space="preserve">oesophageal reflux disease impact scale (GIS) is an instrument used to aid patient–physician communication concerning the symptoms of GORD and </w:t>
      </w:r>
      <w:r>
        <w:t>its</w:t>
      </w:r>
      <w:r w:rsidRPr="00935089">
        <w:t xml:space="preserve"> treatment in a primary care setting (Jones et al., 2007). The mGIS questionnaire, which is based on the GIS questionnaire, contains modified questions more suited </w:t>
      </w:r>
      <w:r>
        <w:t>to</w:t>
      </w:r>
      <w:r w:rsidRPr="00935089">
        <w:t xml:space="preserve"> symptoms experienced by patients with PL than GORD </w:t>
      </w:r>
      <w:r>
        <w:fldChar w:fldCharType="begin"/>
      </w:r>
      <w:r>
        <w:instrText xml:space="preserve"> ADDIN EN.CITE &lt;EndNote&gt;&lt;Cite&gt;&lt;Author&gt;Pendleton&lt;/Author&gt;&lt;Year&gt;2013&lt;/Year&gt;&lt;RecNum&gt;962&lt;/RecNum&gt;&lt;DisplayText&gt;(Pendleton et al. 2013)&lt;/DisplayText&gt;&lt;record&gt;&lt;rec-number&gt;962&lt;/rec-number&gt;&lt;foreign-keys&gt;&lt;key app="EN" db-id="desdx2xp45p9ame09erxf2rhtwstaptwrapf"&gt;962&lt;/key&gt;&lt;/foreign-keys&gt;&lt;ref-type name="Journal Article"&gt;17&lt;/ref-type&gt;&lt;contributors&gt;&lt;authors&gt;&lt;author&gt;Pendleton, H.&lt;/author&gt;&lt;author&gt;Ahlner-Elmqvist, M.&lt;/author&gt;&lt;author&gt;Jannert, M.&lt;/author&gt;&lt;author&gt;Ohlsson, B.&lt;/author&gt;&lt;/authors&gt;&lt;/contributors&gt;&lt;auth-address&gt;Division of Oto-Rhino-Laryngology, Department of Clinical Sciences, Skane University Hospital, Malmo, Lund University, Jan Waldenstromsgata 18, 20502, Malmo, Sweden. Hillevi.Pendleton@med.lu.se&lt;/auth-address&gt;&lt;titles&gt;&lt;title&gt;Posterior laryngitis: a study of persisting symptoms and health-related quality of life&lt;/title&gt;&lt;secondary-title&gt;Eur Arch Otorhinolaryngol&lt;/secondary-title&gt;&lt;alt-title&gt;Eur Arch Otorhinolaryngol&lt;/alt-title&gt;&lt;/titles&gt;&lt;periodical&gt;&lt;full-title&gt;Eur Arch Otorhinolaryngol&lt;/full-title&gt;&lt;/periodical&gt;&lt;alt-periodical&gt;&lt;full-title&gt;Eur Arch Otorhinolaryngol&lt;/full-title&gt;&lt;/alt-periodical&gt;&lt;pages&gt;187-95&lt;/pages&gt;&lt;volume&gt;270&lt;/volume&gt;&lt;number&gt;1&lt;/number&gt;&lt;edition&gt;2012/07/31&lt;/edition&gt;&lt;dates&gt;&lt;year&gt;2013&lt;/year&gt;&lt;pub-dates&gt;&lt;date&gt;Jan&lt;/date&gt;&lt;/pub-dates&gt;&lt;/dates&gt;&lt;isbn&gt;1434-4726 (Electronic)&amp;#xD;0937-4477 (Linking)&lt;/isbn&gt;&lt;accession-num&gt;22843094&lt;/accession-num&gt;&lt;work-type&gt;Research Support, Non-U.S. Gov&amp;apos;t&lt;/work-type&gt;&lt;urls&gt;&lt;related-urls&gt;&lt;url&gt;http://www.ncbi.nlm.nih.gov/pubmed/22843094&lt;/url&gt;&lt;/related-urls&gt;&lt;/urls&gt;&lt;electronic-resource-num&gt;10.1007/s00405-012-2116-2&lt;/electronic-resource-num&gt;&lt;language&gt;eng&lt;/language&gt;&lt;/record&gt;&lt;/Cite&gt;&lt;/EndNote&gt;</w:instrText>
      </w:r>
      <w:r>
        <w:fldChar w:fldCharType="separate"/>
      </w:r>
      <w:r>
        <w:rPr>
          <w:noProof/>
        </w:rPr>
        <w:t>(</w:t>
      </w:r>
      <w:hyperlink w:anchor="_ENREF_124" w:tooltip="Pendleton, 2013 #962" w:history="1">
        <w:r w:rsidR="00EF599B">
          <w:rPr>
            <w:noProof/>
          </w:rPr>
          <w:t>Pendleton et al. 2013</w:t>
        </w:r>
      </w:hyperlink>
      <w:r>
        <w:rPr>
          <w:noProof/>
        </w:rPr>
        <w:t>)</w:t>
      </w:r>
      <w:r>
        <w:fldChar w:fldCharType="end"/>
      </w:r>
      <w:r>
        <w:t xml:space="preserve">. </w:t>
      </w:r>
      <w:r w:rsidRPr="00935089">
        <w:t xml:space="preserve">Background data (age, gender, tobacco and alcohol habits, voice demanding profession), current symptoms and anti-reflux medication were noted. It was also ascertained whether any of the patients </w:t>
      </w:r>
      <w:r>
        <w:t xml:space="preserve">had </w:t>
      </w:r>
      <w:r w:rsidRPr="00935089">
        <w:t>had reflux-associated symptoms during the previous 2 weeks despite medication, whether any of the patients considered it possible to manage without medication, and how often patients increased their medication. The last nine questions are designed to determine how often during the previous 2 weeks patients had experienced specific symptoms of posterior laryngitis, and how these symptoms had affected their daily life. The possible responses to the questions are: ‘‘always’’, giving a score of 1; ‘‘sometimes’’, a score of 2; ‘‘seldom’’ a score of 3; and ‘‘never’’, a score of 4. Thus, a high score indicates that the patient has few symptoms and a low score indicates more symptoms.</w:t>
      </w:r>
    </w:p>
    <w:p w14:paraId="6E18CD16" w14:textId="1AF9EB91" w:rsidR="007B7406" w:rsidRDefault="007B7406" w:rsidP="007B7406">
      <w:pPr>
        <w:pStyle w:val="Rubrik8"/>
      </w:pPr>
      <w:r w:rsidRPr="007E1626">
        <w:t>The Visual Analogue Scale for Irritable Bow</w:t>
      </w:r>
      <w:r w:rsidR="001C673B">
        <w:t>e</w:t>
      </w:r>
      <w:r w:rsidRPr="007E1626">
        <w:t>l Disease</w:t>
      </w:r>
      <w:r w:rsidR="0057715F">
        <w:t xml:space="preserve"> </w:t>
      </w:r>
      <w:r w:rsidR="0057715F" w:rsidRPr="005B5A16">
        <w:t>(</w:t>
      </w:r>
      <w:r w:rsidR="001408C9" w:rsidRPr="005B5A16">
        <w:t xml:space="preserve">paper </w:t>
      </w:r>
      <w:r w:rsidR="0057715F" w:rsidRPr="005B5A16">
        <w:t>II</w:t>
      </w:r>
      <w:r w:rsidR="0057715F" w:rsidRPr="005B5A16">
        <w:rPr>
          <w:b/>
        </w:rPr>
        <w:t>)</w:t>
      </w:r>
    </w:p>
    <w:p w14:paraId="11605E45" w14:textId="2D76CE70" w:rsidR="00E168E8" w:rsidRDefault="00E168E8" w:rsidP="00E168E8">
      <w:pPr>
        <w:pStyle w:val="brdtext1"/>
      </w:pPr>
      <w:r>
        <w:t xml:space="preserve">Self-estimation of gastrointestinal symptoms was performed using the VAS-IBS questionnaire and was filled in at home at the time of the follow-up. It was previously developed and validated for patients with gastrointestinal symptoms without secured organic causes </w:t>
      </w:r>
      <w:r>
        <w:fldChar w:fldCharType="begin">
          <w:fldData xml:space="preserve">PEVuZE5vdGU+PENpdGU+PEF1dGhvcj5CZW5ndHNzb248L0F1dGhvcj48WWVhcj4yMDA3PC9ZZWFy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</w:fldData>
        </w:fldChar>
      </w:r>
      <w:r>
        <w:instrText xml:space="preserve"> ADDIN EN.CITE </w:instrText>
      </w:r>
      <w:r>
        <w:fldChar w:fldCharType="begin">
          <w:fldData xml:space="preserve">PEVuZE5vdGU+PENpdGU+PEF1dGhvcj5CZW5ndHNzb248L0F1dGhvcj48WWVhcj4yMDA3PC9ZZWFy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</w:fldData>
        </w:fldChar>
      </w:r>
      <w:r>
        <w:instrText xml:space="preserve"> ADDIN EN.CITE.DATA </w:instrText>
      </w:r>
      <w:r>
        <w:fldChar w:fldCharType="end"/>
      </w:r>
      <w:r>
        <w:fldChar w:fldCharType="separate"/>
      </w:r>
      <w:r>
        <w:rPr>
          <w:noProof/>
        </w:rPr>
        <w:t>(</w:t>
      </w:r>
      <w:hyperlink w:anchor="_ENREF_10" w:tooltip="Bengtsson, 2007 #645" w:history="1">
        <w:r w:rsidR="00EF599B">
          <w:rPr>
            <w:noProof/>
          </w:rPr>
          <w:t>Bengtsson et al. 2007</w:t>
        </w:r>
      </w:hyperlink>
      <w:r>
        <w:rPr>
          <w:noProof/>
        </w:rPr>
        <w:t>)</w:t>
      </w:r>
      <w:r>
        <w:fldChar w:fldCharType="end"/>
      </w:r>
      <w:r>
        <w:t xml:space="preserve">. Patients estimated seven different aspects of their condition on a visual analogue scale (VAS) from 0–100 mm, where 0 represents very severe problems and 100 represents absence of problems. These seven aspects are abdominal pain, diarrhoea, constipation, bloating and flatulence, vomiting and nausea, perception of psychological well-being and the intestinal symptoms´ influence on daily life. It also contains two additional questions concerning the patient´s sense of urgency to defecate and the feeling of incomplete evacuation after defecation. These questions were to be answered by “yes” or “no”. </w:t>
      </w:r>
    </w:p>
    <w:p w14:paraId="26A75FE8" w14:textId="1CE412BA" w:rsidR="00EF6EB5" w:rsidRDefault="007E1626" w:rsidP="00CA0314">
      <w:pPr>
        <w:pStyle w:val="Rubrik3"/>
      </w:pPr>
      <w:bookmarkStart w:id="43" w:name="_Toc234889622"/>
      <w:r w:rsidRPr="007E1626">
        <w:t>Ambulatory 24-h pH monitoring</w:t>
      </w:r>
      <w:r w:rsidR="0057715F">
        <w:t xml:space="preserve"> </w:t>
      </w:r>
      <w:r w:rsidR="0057715F" w:rsidRPr="00397F9F">
        <w:t>(</w:t>
      </w:r>
      <w:r w:rsidR="001408C9">
        <w:t>paper</w:t>
      </w:r>
      <w:r w:rsidR="00894566">
        <w:t>s</w:t>
      </w:r>
      <w:r w:rsidR="001408C9">
        <w:t xml:space="preserve"> </w:t>
      </w:r>
      <w:r w:rsidR="0057715F" w:rsidRPr="00397F9F">
        <w:t>II, III)</w:t>
      </w:r>
      <w:bookmarkEnd w:id="43"/>
    </w:p>
    <w:p w14:paraId="41ABBE95" w14:textId="4471CA97" w:rsidR="007A2008" w:rsidRDefault="007A2008" w:rsidP="00B24466">
      <w:pPr>
        <w:pStyle w:val="brdtext1"/>
      </w:pPr>
      <w:r>
        <w:t>Ambulatory pH monitoring for proximal oesophageal reflux was performed for 24</w:t>
      </w:r>
      <w:r w:rsidR="00071BF6">
        <w:t xml:space="preserve"> h </w:t>
      </w:r>
      <w:r>
        <w:t>using an antimony pH electrode with an internal reference electrode (Versaflex, Sierra Scientific Instruments, Los Angeles, Ca, USA). The catheter was introduced through the nose and under fluoroscopic control positioned 5 cm below the UES (Philips Multidiagnost Eleva, CA, USA).</w:t>
      </w:r>
    </w:p>
    <w:p w14:paraId="74BB2B33" w14:textId="3F6C2185" w:rsidR="007A2008" w:rsidRDefault="007A2008" w:rsidP="00207B1D">
      <w:pPr>
        <w:pStyle w:val="brdtext1"/>
      </w:pPr>
      <w:r>
        <w:t xml:space="preserve">An episode of acid reflux was defined as a decrease in oesophageal pH to below 4 for more than 10 s. Previously established upper limits of normal acid exposure in clinical studies, with pH &lt; 4 for 1% of total time, were used in the analysis of the data </w:t>
      </w:r>
      <w:r w:rsidR="00BC0455">
        <w:fldChar w:fldCharType="begin">
          <w:fldData xml:space="preserve">PEVuZE5vdGU+PENpdGU+PEF1dGhvcj5Eb2JoYW48L0F1dGhvcj48WWVhcj4xOTkzPC9ZZWFyPjxS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</w:fldData>
        </w:fldChar>
      </w:r>
      <w:r w:rsidR="00E3411F">
        <w:instrText xml:space="preserve"> ADDIN EN.CITE </w:instrText>
      </w:r>
      <w:r w:rsidR="00E3411F">
        <w:fldChar w:fldCharType="begin">
          <w:fldData xml:space="preserve">PEVuZE5vdGU+PENpdGU+PEF1dGhvcj5Eb2JoYW48L0F1dGhvcj48WWVhcj4xOTkzPC9ZZWFyPjxS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</w:fldData>
        </w:fldChar>
      </w:r>
      <w:r w:rsidR="00E3411F">
        <w:instrText xml:space="preserve"> ADDIN EN.CITE.DATA </w:instrText>
      </w:r>
      <w:r w:rsidR="00E3411F">
        <w:fldChar w:fldCharType="end"/>
      </w:r>
      <w:r w:rsidR="00BC0455">
        <w:fldChar w:fldCharType="separate"/>
      </w:r>
      <w:r w:rsidR="00E3411F">
        <w:rPr>
          <w:noProof/>
        </w:rPr>
        <w:t>(</w:t>
      </w:r>
      <w:hyperlink w:anchor="_ENREF_31" w:tooltip="Dobhan, 1993 #155" w:history="1">
        <w:r w:rsidR="00EF599B">
          <w:rPr>
            <w:noProof/>
          </w:rPr>
          <w:t>Dobhan and Castell 1993</w:t>
        </w:r>
      </w:hyperlink>
      <w:r w:rsidR="00E3411F">
        <w:rPr>
          <w:noProof/>
        </w:rPr>
        <w:t xml:space="preserve">; </w:t>
      </w:r>
      <w:hyperlink w:anchor="_ENREF_128" w:tooltip="Postma, 2000 #151" w:history="1">
        <w:r w:rsidR="00EF599B">
          <w:rPr>
            <w:noProof/>
          </w:rPr>
          <w:t>Postma 2000</w:t>
        </w:r>
      </w:hyperlink>
      <w:r w:rsidR="00E3411F">
        <w:rPr>
          <w:noProof/>
        </w:rPr>
        <w:t>)</w:t>
      </w:r>
      <w:r w:rsidR="00BC0455">
        <w:fldChar w:fldCharType="end"/>
      </w:r>
      <w:r w:rsidR="00BC0455">
        <w:t>.</w:t>
      </w:r>
    </w:p>
    <w:p w14:paraId="5E059D6E" w14:textId="70378A19" w:rsidR="007E1626" w:rsidRDefault="007E1626" w:rsidP="00CA0314">
      <w:pPr>
        <w:pStyle w:val="Rubrik3"/>
        <w:rPr>
          <w:b/>
        </w:rPr>
      </w:pPr>
      <w:bookmarkStart w:id="44" w:name="_Toc234889623"/>
      <w:r w:rsidRPr="007E1626">
        <w:t>Measurements of motilin</w:t>
      </w:r>
      <w:r w:rsidR="0057715F">
        <w:t xml:space="preserve"> </w:t>
      </w:r>
      <w:r w:rsidR="0057715F" w:rsidRPr="00397F9F">
        <w:t>(</w:t>
      </w:r>
      <w:r w:rsidR="001408C9">
        <w:t>paper</w:t>
      </w:r>
      <w:r w:rsidR="00894566">
        <w:t>s</w:t>
      </w:r>
      <w:r w:rsidR="001408C9">
        <w:t xml:space="preserve"> </w:t>
      </w:r>
      <w:r w:rsidR="0057715F" w:rsidRPr="00397F9F">
        <w:t>II, IV)</w:t>
      </w:r>
      <w:bookmarkEnd w:id="44"/>
    </w:p>
    <w:p w14:paraId="0BEE5E33" w14:textId="432B0AE9" w:rsidR="009A31AA" w:rsidRPr="009A31AA" w:rsidRDefault="00E168E8" w:rsidP="00B24466">
      <w:pPr>
        <w:pStyle w:val="brdtext1"/>
      </w:pPr>
      <w:r w:rsidRPr="009A31AA">
        <w:t xml:space="preserve">Blood samples were taken into heparinised tubes. The plasma was separated and frozen at -20° C within 1 h of collection. Plasma motilin levels were measured with the help of </w:t>
      </w:r>
      <w:r>
        <w:t xml:space="preserve">a </w:t>
      </w:r>
      <w:r w:rsidRPr="009A31AA">
        <w:t>radioimmunoassay (RIA), using a rabbit antiserum (R-8423) raised against highly purified porcine motilin. The antiserum is directed to the NH2-terminal of motilin (amino acids 1–9). The coefficient of variation,</w:t>
      </w:r>
      <w:r>
        <w:t xml:space="preserve"> </w:t>
      </w:r>
      <w:r w:rsidRPr="009A31AA">
        <w:t>intra</w:t>
      </w:r>
      <w:r>
        <w:t>-</w:t>
      </w:r>
      <w:r w:rsidRPr="009A31AA">
        <w:t xml:space="preserve">assay CV, is &lt; 8% for controls at 140 pmol/l </w:t>
      </w:r>
      <w:r>
        <w:fldChar w:fldCharType="begin"/>
      </w:r>
      <w:r>
        <w:instrText xml:space="preserve"> ADDIN EN.CITE &lt;EndNote&gt;&lt;Cite&gt;&lt;Author&gt;Sjolund&lt;/Author&gt;&lt;Year&gt;1996&lt;/Year&gt;&lt;RecNum&gt;764&lt;/RecNum&gt;&lt;DisplayText&gt;(Sjölund et al. 1996)&lt;/DisplayText&gt;&lt;record&gt;&lt;rec-number&gt;764&lt;/rec-number&gt;&lt;foreign-keys&gt;&lt;key app="EN" db-id="desdx2xp45p9ame09erxf2rhtwstaptwrapf"&gt;764&lt;/key&gt;&lt;/foreign-keys&gt;&lt;ref-type name="Journal Article"&gt;17&lt;/ref-type&gt;&lt;contributors&gt;&lt;authors&gt;&lt;author&gt;Sjölund, K.&lt;/author&gt;&lt;author&gt;Ekman, R.&lt;/author&gt;&lt;author&gt;Lindgren, S.&lt;/author&gt;&lt;author&gt;Rehfeld, J. F.&lt;/author&gt;&lt;/authors&gt;&lt;/contributors&gt;&lt;auth-address&gt;Dept. of Internal Medicine, University Hospital of Lund, Sweden.&lt;/auth-address&gt;&lt;titles&gt;&lt;title&gt;Disturbed motilin and cholecystokinin release in the irritable bowel syndrome&lt;/title&gt;&lt;secondary-title&gt;Scand J Gastroenterol.&lt;/secondary-title&gt;&lt;alt-title&gt;Scand J Gastroenterol&lt;/alt-title&gt;&lt;/titles&gt;&lt;alt-periodical&gt;&lt;full-title&gt;Scand J Gastroenterol&lt;/full-title&gt;&lt;/alt-periodical&gt;&lt;pages&gt;1110-4&lt;/pages&gt;&lt;volume&gt;31&lt;/volume&gt;&lt;number&gt;11&lt;/number&gt;&lt;edition&gt;1996/11/01&lt;/edition&gt;&lt;keywords&gt;&lt;keyword&gt;Adult&lt;/keyword&gt;&lt;keyword&gt;Case-Control Studies&lt;/keyword&gt;&lt;keyword&gt;Cholecystokinin/blood/*metabolism&lt;/keyword&gt;&lt;keyword&gt;Colonic Diseases, Functional/*metabolism&lt;/keyword&gt;&lt;keyword&gt;Dietary Fats/administration &amp;amp; dosage&lt;/keyword&gt;&lt;keyword&gt;Drinking&lt;/keyword&gt;&lt;keyword&gt;Female&lt;/keyword&gt;&lt;keyword&gt;Humans&lt;/keyword&gt;&lt;keyword&gt;Male&lt;/keyword&gt;&lt;keyword&gt;Motilin/blood/*metabolism&lt;/keyword&gt;&lt;keyword&gt;Radioimmunoassay&lt;/keyword&gt;&lt;/keywords&gt;&lt;dates&gt;&lt;year&gt;1996&lt;/year&gt;&lt;pub-dates&gt;&lt;date&gt;Nov&lt;/date&gt;&lt;/pub-dates&gt;&lt;/dates&gt;&lt;isbn&gt;0036-5521 (Print)&amp;#xD;0036-5521 (Linking)&lt;/isbn&gt;&lt;accession-num&gt;8938905&lt;/accession-num&gt;&lt;work-type&gt;Research Support, Non-U.S. Gov&amp;apos;t&lt;/work-type&gt;&lt;urls&gt;&lt;related-urls&gt;&lt;url&gt;http://www.ncbi.nlm.nih.gov/pubmed/8938905&lt;/url&gt;&lt;/related-urls&gt;&lt;/urls&gt;&lt;language&gt;eng&lt;/language&gt;&lt;/record&gt;&lt;/Cite&gt;&lt;/EndNote&gt;</w:instrText>
      </w:r>
      <w:r>
        <w:fldChar w:fldCharType="separate"/>
      </w:r>
      <w:r>
        <w:rPr>
          <w:noProof/>
        </w:rPr>
        <w:t>(</w:t>
      </w:r>
      <w:hyperlink w:anchor="_ENREF_145" w:tooltip="Sjölund, 1996 #764" w:history="1">
        <w:r w:rsidR="00EF599B">
          <w:rPr>
            <w:noProof/>
          </w:rPr>
          <w:t>Sjölund et al. 1996</w:t>
        </w:r>
      </w:hyperlink>
      <w:r>
        <w:rPr>
          <w:noProof/>
        </w:rPr>
        <w:t>)</w:t>
      </w:r>
      <w:r>
        <w:fldChar w:fldCharType="end"/>
      </w:r>
      <w:r w:rsidRPr="007E1626">
        <w:t>.</w:t>
      </w:r>
      <w:r w:rsidRPr="009A31AA" w:rsidDel="00BC0455">
        <w:t xml:space="preserve"> </w:t>
      </w:r>
    </w:p>
    <w:p w14:paraId="6DA82344" w14:textId="2D72B966" w:rsidR="00A359D1" w:rsidRDefault="00A359D1" w:rsidP="00CA0314">
      <w:pPr>
        <w:pStyle w:val="Rubrik3"/>
      </w:pPr>
      <w:bookmarkStart w:id="45" w:name="_Toc234889624"/>
      <w:r>
        <w:t xml:space="preserve">Measurement of human antibodies against </w:t>
      </w:r>
      <w:r w:rsidR="00496B5E">
        <w:t>GnRH</w:t>
      </w:r>
      <w:r w:rsidR="0057715F">
        <w:t xml:space="preserve"> </w:t>
      </w:r>
      <w:r w:rsidR="0057715F" w:rsidRPr="00397F9F">
        <w:t>(</w:t>
      </w:r>
      <w:r w:rsidR="001408C9">
        <w:t xml:space="preserve">paper </w:t>
      </w:r>
      <w:r w:rsidR="0057715F" w:rsidRPr="00397F9F">
        <w:t>III)</w:t>
      </w:r>
      <w:bookmarkEnd w:id="45"/>
    </w:p>
    <w:p w14:paraId="516F02B7" w14:textId="465384AE" w:rsidR="007A2008" w:rsidRDefault="00E168E8" w:rsidP="00B24466">
      <w:pPr>
        <w:pStyle w:val="brdtext1"/>
      </w:pPr>
      <w:r w:rsidRPr="000F1364">
        <w:t>Analysis of anti-GnRH antibodies was carried out by an enzyme-linked immunosorbent assay (ELI</w:t>
      </w:r>
      <w:r>
        <w:t>S</w:t>
      </w:r>
      <w:r w:rsidRPr="000F1364">
        <w:t>A) slightly modified on the basis of the results described in previous studies</w:t>
      </w:r>
      <w:r>
        <w:t xml:space="preserve"> </w:t>
      </w:r>
      <w:r>
        <w:fldChar w:fldCharType="begin">
          <w:fldData xml:space="preserve">PEVuZE5vdGU+PENpdGU+PEF1dGhvcj5PaGxzc29uPC9BdXRob3I+PFllYXI+MjAxMDwvWWVhcj48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</w:fldData>
        </w:fldChar>
      </w:r>
      <w:r>
        <w:instrText xml:space="preserve"> ADDIN EN.CITE </w:instrText>
      </w:r>
      <w:r>
        <w:fldChar w:fldCharType="begin">
          <w:fldData xml:space="preserve">PEVuZE5vdGU+PENpdGU+PEF1dGhvcj5PaGxzc29uPC9BdXRob3I+PFllYXI+MjAxMDwvWWVhcj48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</w:fldData>
        </w:fldChar>
      </w:r>
      <w:r>
        <w:instrText xml:space="preserve"> ADDIN EN.CITE.DATA </w:instrText>
      </w:r>
      <w:r>
        <w:fldChar w:fldCharType="end"/>
      </w:r>
      <w:r>
        <w:fldChar w:fldCharType="separate"/>
      </w:r>
      <w:r>
        <w:rPr>
          <w:noProof/>
        </w:rPr>
        <w:t>(</w:t>
      </w:r>
      <w:hyperlink w:anchor="_ENREF_111" w:tooltip="Ohlsson, 2009 #291" w:history="1">
        <w:r w:rsidR="00EF599B">
          <w:rPr>
            <w:noProof/>
          </w:rPr>
          <w:t>Ohlsson et al. 2009</w:t>
        </w:r>
      </w:hyperlink>
      <w:r>
        <w:rPr>
          <w:noProof/>
        </w:rPr>
        <w:t xml:space="preserve">; </w:t>
      </w:r>
      <w:hyperlink w:anchor="_ENREF_109" w:tooltip="Ohlsson, 2010 #242" w:history="1">
        <w:r w:rsidR="00EF599B">
          <w:rPr>
            <w:noProof/>
          </w:rPr>
          <w:t>Ohlsson et al. 2010</w:t>
        </w:r>
      </w:hyperlink>
      <w:r>
        <w:rPr>
          <w:noProof/>
        </w:rPr>
        <w:t>)</w:t>
      </w:r>
      <w:r>
        <w:fldChar w:fldCharType="end"/>
      </w:r>
      <w:r>
        <w:t>.</w:t>
      </w:r>
      <w:r w:rsidRPr="000F1364">
        <w:t xml:space="preserve"> The wells of microtit</w:t>
      </w:r>
      <w:r>
        <w:t>er</w:t>
      </w:r>
      <w:r w:rsidRPr="000F1364">
        <w:t xml:space="preserve"> plates were coated with human GnRH and thereafter blocked with 0.5% fish gel solution (G7765, Sigma, St Louis, MO, USA) in phosphate</w:t>
      </w:r>
      <w:r>
        <w:t>-</w:t>
      </w:r>
      <w:r w:rsidRPr="000F1364">
        <w:t>buffered saline (PBS) containing 0.05% Tween-20 (PBS-T). Serial dilutions of patient serum (1/100, 1/500 and 1/2500 in PBS-T) were then added to the plates</w:t>
      </w:r>
      <w:r>
        <w:t>. D</w:t>
      </w:r>
      <w:r w:rsidRPr="000F1364">
        <w:t>eposition of auto</w:t>
      </w:r>
      <w:r>
        <w:t>-</w:t>
      </w:r>
      <w:r w:rsidRPr="000F1364">
        <w:t>antibodies directed to GnRH was detected using biotinylated rabbit antihuman IgM or IgG antibodies</w:t>
      </w:r>
      <w:r>
        <w:t>.</w:t>
      </w:r>
      <w:r w:rsidRPr="000F1364">
        <w:t xml:space="preserve"> </w:t>
      </w:r>
      <w:r>
        <w:t>T</w:t>
      </w:r>
      <w:r w:rsidRPr="000F1364">
        <w:t xml:space="preserve">he bound, biotinylated antibodies </w:t>
      </w:r>
      <w:r>
        <w:t xml:space="preserve">were </w:t>
      </w:r>
      <w:r w:rsidRPr="000F1364">
        <w:t>detected by alkaline phosphatase-conjugated streptavidin. To develop a colo</w:t>
      </w:r>
      <w:r>
        <w:t>u</w:t>
      </w:r>
      <w:r w:rsidRPr="000F1364">
        <w:t>r reaction, a phosphatase substrate kit was used. The absorbance at 405 nm was measured after 2 h of incubation at room temperature. A plasma pool from healthy blood donors was included on each ELI</w:t>
      </w:r>
      <w:r>
        <w:t>S</w:t>
      </w:r>
      <w:r w:rsidRPr="000F1364">
        <w:t>A-plate for measurements of the variation. The plasma pool was used for the calculation of the intra</w:t>
      </w:r>
      <w:r>
        <w:t>-</w:t>
      </w:r>
      <w:r w:rsidRPr="000F1364">
        <w:t>assay and inter</w:t>
      </w:r>
      <w:r>
        <w:t>-</w:t>
      </w:r>
      <w:r w:rsidRPr="000F1364">
        <w:t>assay coefficient</w:t>
      </w:r>
      <w:r>
        <w:t>s</w:t>
      </w:r>
      <w:r w:rsidRPr="000F1364">
        <w:t xml:space="preserve"> of variation, which </w:t>
      </w:r>
      <w:r>
        <w:t xml:space="preserve">for IgM </w:t>
      </w:r>
      <w:r w:rsidRPr="000F1364">
        <w:t xml:space="preserve">were 11.5% and 16.1%, respectively, </w:t>
      </w:r>
      <w:r>
        <w:t xml:space="preserve">and </w:t>
      </w:r>
      <w:r w:rsidRPr="000F1364">
        <w:t>for I</w:t>
      </w:r>
      <w:r>
        <w:t xml:space="preserve">gG </w:t>
      </w:r>
      <w:r w:rsidRPr="000F1364">
        <w:t>11.5% and 25.4%, respectively</w:t>
      </w:r>
      <w:r>
        <w:t>.</w:t>
      </w:r>
      <w:r w:rsidRPr="000F1364">
        <w:t xml:space="preserve"> Antibody levels are presented as relative units (RU) (absorbance values after subtraction of background levels and multiplied by 100). Relative units over 0 were considered as a positive antibody level</w:t>
      </w:r>
      <w:r>
        <w:t xml:space="preserve"> </w:t>
      </w:r>
      <w:r>
        <w:fldChar w:fldCharType="begin">
          <w:fldData xml:space="preserve">PEVuZE5vdGU+PENpdGU+PEF1dGhvcj5PaGxzc29uPC9BdXRob3I+PFllYXI+MjAxMTwvWWVhcj48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</w:fldData>
        </w:fldChar>
      </w:r>
      <w:r>
        <w:instrText xml:space="preserve"> ADDIN EN.CITE </w:instrText>
      </w:r>
      <w:r>
        <w:fldChar w:fldCharType="begin">
          <w:fldData xml:space="preserve">PEVuZE5vdGU+PENpdGU+PEF1dGhvcj5PaGxzc29uPC9BdXRob3I+PFllYXI+MjAxMTwvWWVhcj48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</w:fldData>
        </w:fldChar>
      </w:r>
      <w:r>
        <w:instrText xml:space="preserve"> ADDIN EN.CITE.DATA </w:instrText>
      </w:r>
      <w:r>
        <w:fldChar w:fldCharType="end"/>
      </w:r>
      <w:r>
        <w:fldChar w:fldCharType="separate"/>
      </w:r>
      <w:r>
        <w:rPr>
          <w:noProof/>
        </w:rPr>
        <w:t>(</w:t>
      </w:r>
      <w:hyperlink w:anchor="_ENREF_112" w:tooltip="Ohlsson, 2011 #116" w:history="1">
        <w:r w:rsidR="00EF599B">
          <w:rPr>
            <w:noProof/>
          </w:rPr>
          <w:t>Ohlsson et al. 2011</w:t>
        </w:r>
      </w:hyperlink>
      <w:r>
        <w:rPr>
          <w:noProof/>
        </w:rPr>
        <w:t>)</w:t>
      </w:r>
      <w:r>
        <w:fldChar w:fldCharType="end"/>
      </w:r>
      <w:r>
        <w:t>.</w:t>
      </w:r>
    </w:p>
    <w:p w14:paraId="39EFF3F7" w14:textId="19536BE8" w:rsidR="004264D1" w:rsidRDefault="007A2008" w:rsidP="00CA0314">
      <w:pPr>
        <w:pStyle w:val="Rubrik3"/>
      </w:pPr>
      <w:r w:rsidRPr="000F1364" w:rsidDel="007A2008">
        <w:t xml:space="preserve"> </w:t>
      </w:r>
      <w:bookmarkStart w:id="46" w:name="_Toc234889625"/>
      <w:r w:rsidR="004264D1">
        <w:t>Oesophageal manometr</w:t>
      </w:r>
      <w:r w:rsidR="0057715F">
        <w:t xml:space="preserve">y </w:t>
      </w:r>
      <w:r w:rsidR="0057715F" w:rsidRPr="005B3E73">
        <w:t>(</w:t>
      </w:r>
      <w:r w:rsidR="00894566">
        <w:t xml:space="preserve">paper </w:t>
      </w:r>
      <w:r w:rsidR="0057715F" w:rsidRPr="005B3E73">
        <w:t>IV)</w:t>
      </w:r>
      <w:bookmarkEnd w:id="46"/>
    </w:p>
    <w:p w14:paraId="47312995" w14:textId="58AE5064" w:rsidR="002F7A62" w:rsidRDefault="004264D1" w:rsidP="00B24466">
      <w:pPr>
        <w:pStyle w:val="brdtext1"/>
      </w:pPr>
      <w:r>
        <w:t>Standardi</w:t>
      </w:r>
      <w:r w:rsidR="000D01F4">
        <w:t>s</w:t>
      </w:r>
      <w:r>
        <w:t>ed oesophageal manometry was performed with an intra</w:t>
      </w:r>
      <w:r w:rsidR="000D01F4">
        <w:t>-</w:t>
      </w:r>
      <w:r>
        <w:t>luminal</w:t>
      </w:r>
      <w:r w:rsidR="000D01F4">
        <w:t>,</w:t>
      </w:r>
      <w:r>
        <w:t xml:space="preserve"> solid-state transducer system (Gaeltec Ltd, Ise of Skye, Scotland).</w:t>
      </w:r>
      <w:r w:rsidR="0091319A">
        <w:t xml:space="preserve"> </w:t>
      </w:r>
      <w:r>
        <w:t>All pressure values were expressed in mm Hg and referred to atmospheric pressure. The manometry catheter was introduced through the nose and fluoroscopically positioned in the distal oesophagus with the patient sitting in an upright position.</w:t>
      </w:r>
      <w:r w:rsidR="0091319A">
        <w:t xml:space="preserve"> </w:t>
      </w:r>
      <w:r w:rsidR="002F7A62">
        <w:t>A</w:t>
      </w:r>
      <w:r>
        <w:t xml:space="preserve">ll participants were instructed to swallow 10 ml of a barium contrast medium (60% w/v). At least </w:t>
      </w:r>
      <w:r w:rsidR="001C673B">
        <w:t>five</w:t>
      </w:r>
      <w:r>
        <w:t xml:space="preserve"> barium swallows were recorded.</w:t>
      </w:r>
      <w:r w:rsidR="002F7A62">
        <w:t xml:space="preserve"> </w:t>
      </w:r>
      <w:r>
        <w:t>Patients who fulfilled one or more pathological value in the oesophageal manometry of the following five criteria were considered to suffer from oesophageal dysmotility</w:t>
      </w:r>
      <w:r w:rsidR="00BC0455">
        <w:t xml:space="preserve"> </w:t>
      </w:r>
      <w:r w:rsidR="00BC0455">
        <w:fldChar w:fldCharType="begin"/>
      </w:r>
      <w:r w:rsidR="00E3411F">
        <w:instrText xml:space="preserve"> ADDIN EN.CITE &lt;EndNote&gt;&lt;Cite&gt;&lt;Author&gt;Spechler&lt;/Author&gt;&lt;Year&gt;2001&lt;/Year&gt;&lt;RecNum&gt;514&lt;/RecNum&gt;&lt;DisplayText&gt;(Spechler and Castell 2001)&lt;/DisplayText&gt;&lt;record&gt;&lt;rec-number&gt;514&lt;/rec-number&gt;&lt;foreign-keys&gt;&lt;key app="EN" db-id="desdx2xp45p9ame09erxf2rhtwstaptwrapf"&gt;514&lt;/key&gt;&lt;/foreign-keys&gt;&lt;ref-type name="Journal Article"&gt;17&lt;/ref-type&gt;&lt;contributors&gt;&lt;authors&gt;&lt;author&gt;Spechler, S. J.&lt;/author&gt;&lt;author&gt;Castell, D. O.&lt;/author&gt;&lt;/authors&gt;&lt;/contributors&gt;&lt;auth-address&gt;Department of Medicine Dallas VA Medical Center and University of Texas Southwestern Medical Center at Dallas, Texas, USA. sjspechler@aol.com&lt;/auth-address&gt;&lt;titles&gt;&lt;title&gt;Classification of oesophageal motility abnormalities&lt;/title&gt;&lt;secondary-title&gt;Gut&lt;/secondary-title&gt;&lt;alt-title&gt;Gut&lt;/alt-title&gt;&lt;/titles&gt;&lt;periodical&gt;&lt;full-title&gt;Gut&lt;/full-title&gt;&lt;/periodical&gt;&lt;alt-periodical&gt;&lt;full-title&gt;Gut&lt;/full-title&gt;&lt;/alt-periodical&gt;&lt;pages&gt;145-51&lt;/pages&gt;&lt;volume&gt;49&lt;/volume&gt;&lt;number&gt;1&lt;/number&gt;&lt;edition&gt;2001/06/20&lt;/edition&gt;&lt;keywords&gt;&lt;keyword&gt;Adult&lt;/keyword&gt;&lt;keyword&gt;Esophageal Achalasia/classification/diagnosis/physiopathology&lt;/keyword&gt;&lt;keyword&gt;Esophageal Motility Disorders/*classification/diagnosis/physiopathology&lt;/keyword&gt;&lt;keyword&gt;Esophageal Spasm, Diffuse/classification/diagnosis/physiopathology&lt;/keyword&gt;&lt;keyword&gt;Humans&lt;/keyword&gt;&lt;keyword&gt;Manometry/methods&lt;/keyword&gt;&lt;keyword&gt;Scleroderma, Systemic/complications/physiopathology&lt;/keyword&gt;&lt;/keywords&gt;&lt;dates&gt;&lt;year&gt;2001&lt;/year&gt;&lt;pub-dates&gt;&lt;date&gt;Jul&lt;/date&gt;&lt;/pub-dates&gt;&lt;/dates&gt;&lt;isbn&gt;0017-5749 (Print)&amp;#xD;0017-5749 (Linking)&lt;/isbn&gt;&lt;accession-num&gt;11413123&lt;/accession-num&gt;&lt;work-type&gt;Review&lt;/work-type&gt;&lt;urls&gt;&lt;related-urls&gt;&lt;url&gt;http://www.ncbi.nlm.nih.gov/pubmed/11413123&lt;/url&gt;&lt;/related-urls&gt;&lt;/urls&gt;&lt;custom2&gt;1728354&lt;/custom2&gt;&lt;language&gt;eng&lt;/language&gt;&lt;/record&gt;&lt;/Cite&gt;&lt;/EndNote&gt;</w:instrText>
      </w:r>
      <w:r w:rsidR="00BC0455">
        <w:fldChar w:fldCharType="separate"/>
      </w:r>
      <w:r w:rsidR="00E3411F">
        <w:rPr>
          <w:noProof/>
        </w:rPr>
        <w:t>(</w:t>
      </w:r>
      <w:hyperlink w:anchor="_ENREF_149" w:tooltip="Spechler, 2001 #514" w:history="1">
        <w:r w:rsidR="00EF599B">
          <w:rPr>
            <w:noProof/>
          </w:rPr>
          <w:t>Spechler and Castell 2001</w:t>
        </w:r>
      </w:hyperlink>
      <w:r w:rsidR="00E3411F">
        <w:rPr>
          <w:noProof/>
        </w:rPr>
        <w:t>)</w:t>
      </w:r>
      <w:r w:rsidR="00BC0455">
        <w:fldChar w:fldCharType="end"/>
      </w:r>
      <w:r>
        <w:t xml:space="preserve">: </w:t>
      </w:r>
    </w:p>
    <w:p w14:paraId="4FDA0F56" w14:textId="77777777" w:rsidR="0091319A" w:rsidRPr="0095525E" w:rsidRDefault="0091319A" w:rsidP="00B24466">
      <w:pPr>
        <w:pStyle w:val="brdtext1"/>
      </w:pPr>
    </w:p>
    <w:p w14:paraId="44152480" w14:textId="2F41F68D" w:rsidR="002F7A62" w:rsidRPr="00905B92" w:rsidRDefault="00C94F1F" w:rsidP="00D95DE3">
      <w:pPr>
        <w:pStyle w:val="brdtext1"/>
        <w:numPr>
          <w:ilvl w:val="0"/>
          <w:numId w:val="31"/>
        </w:numPr>
        <w:tabs>
          <w:tab w:val="left" w:pos="284"/>
        </w:tabs>
      </w:pPr>
      <w:r>
        <w:t>a</w:t>
      </w:r>
      <w:r w:rsidR="002F7A62" w:rsidRPr="00905B92">
        <w:t>bsence of peristaltic contractions in the oesophagus</w:t>
      </w:r>
      <w:r w:rsidR="002F7A62">
        <w:t xml:space="preserve"> (aperistalsis)</w:t>
      </w:r>
    </w:p>
    <w:p w14:paraId="7A262780" w14:textId="109C449C" w:rsidR="002F7A62" w:rsidRPr="00905B92" w:rsidRDefault="00C94F1F" w:rsidP="00D95DE3">
      <w:pPr>
        <w:pStyle w:val="brdtext1"/>
        <w:numPr>
          <w:ilvl w:val="0"/>
          <w:numId w:val="31"/>
        </w:numPr>
        <w:tabs>
          <w:tab w:val="left" w:pos="284"/>
        </w:tabs>
      </w:pPr>
      <w:r>
        <w:t>m</w:t>
      </w:r>
      <w:r w:rsidR="002F7A62" w:rsidRPr="00905B92">
        <w:t xml:space="preserve">ean peristaltic contraction amplitude &lt; 30 </w:t>
      </w:r>
      <w:r w:rsidR="002F7A62">
        <w:t xml:space="preserve">or </w:t>
      </w:r>
      <w:r w:rsidR="002F7A62" w:rsidRPr="00905B92">
        <w:t>&gt; 200 mmHg in the oesophagus</w:t>
      </w:r>
    </w:p>
    <w:p w14:paraId="24C65402" w14:textId="5600CFCA" w:rsidR="002F7A62" w:rsidRPr="00905B92" w:rsidRDefault="00C94F1F" w:rsidP="00D95DE3">
      <w:pPr>
        <w:pStyle w:val="brdtext1"/>
        <w:numPr>
          <w:ilvl w:val="0"/>
          <w:numId w:val="31"/>
        </w:numPr>
        <w:tabs>
          <w:tab w:val="left" w:pos="284"/>
        </w:tabs>
      </w:pPr>
      <w:r>
        <w:t>m</w:t>
      </w:r>
      <w:r w:rsidR="002F7A62" w:rsidRPr="00905B92">
        <w:t>ore than 10% of the peristaltic waves in the oesophagus are simultaneous and non-propulsive</w:t>
      </w:r>
    </w:p>
    <w:p w14:paraId="6791A9F7" w14:textId="78305E48" w:rsidR="002F7A62" w:rsidRPr="00905B92" w:rsidRDefault="00C94F1F" w:rsidP="00D95DE3">
      <w:pPr>
        <w:pStyle w:val="brdtext1"/>
        <w:numPr>
          <w:ilvl w:val="0"/>
          <w:numId w:val="31"/>
        </w:numPr>
        <w:tabs>
          <w:tab w:val="left" w:pos="284"/>
        </w:tabs>
      </w:pPr>
      <w:r>
        <w:t>s</w:t>
      </w:r>
      <w:r w:rsidR="002F7A62" w:rsidRPr="00905B92">
        <w:t xml:space="preserve">peed of the peristaltic wave </w:t>
      </w:r>
      <w:r w:rsidR="002F7A62">
        <w:t xml:space="preserve">is </w:t>
      </w:r>
      <w:r w:rsidR="002F7A62" w:rsidRPr="00905B92">
        <w:t xml:space="preserve">&lt; 3 or &gt; 6 cm/s in the distal oesophagus </w:t>
      </w:r>
    </w:p>
    <w:p w14:paraId="5A324F62" w14:textId="729DF18E" w:rsidR="002F7A62" w:rsidRDefault="00C94F1F" w:rsidP="00D95DE3">
      <w:pPr>
        <w:pStyle w:val="brdtext1"/>
        <w:numPr>
          <w:ilvl w:val="0"/>
          <w:numId w:val="31"/>
        </w:numPr>
        <w:tabs>
          <w:tab w:val="left" w:pos="284"/>
        </w:tabs>
      </w:pPr>
      <w:r>
        <w:t>r</w:t>
      </w:r>
      <w:r w:rsidR="002F7A62" w:rsidRPr="00905B92">
        <w:t xml:space="preserve">esting pressure in the LOS </w:t>
      </w:r>
      <w:r w:rsidR="002F7A62">
        <w:t xml:space="preserve">of </w:t>
      </w:r>
      <w:r w:rsidR="002F7A62" w:rsidRPr="00905B92">
        <w:t>&lt; 10 or &gt; 30 mmHg</w:t>
      </w:r>
    </w:p>
    <w:p w14:paraId="59BA222A" w14:textId="77777777" w:rsidR="002F7A62" w:rsidRPr="00905B92" w:rsidRDefault="002F7A62" w:rsidP="00D95DE3">
      <w:pPr>
        <w:pStyle w:val="brdtext1"/>
        <w:tabs>
          <w:tab w:val="left" w:pos="284"/>
        </w:tabs>
      </w:pPr>
    </w:p>
    <w:p w14:paraId="5295F553" w14:textId="00CE9A6C" w:rsidR="004264D1" w:rsidRDefault="004264D1" w:rsidP="00B24466">
      <w:pPr>
        <w:pStyle w:val="brdtext1"/>
      </w:pPr>
      <w:r>
        <w:t>Normal peristaltic activity was defined as propulsive contraction waves with peak amplitudes between 30 and 200 mmHg and a speed between 3 and 6 cm/s.</w:t>
      </w:r>
    </w:p>
    <w:p w14:paraId="5DF14FDC" w14:textId="253F44FA" w:rsidR="00F65E42" w:rsidRDefault="00267D96" w:rsidP="00CA0314">
      <w:pPr>
        <w:pStyle w:val="Rubrik3"/>
      </w:pPr>
      <w:bookmarkStart w:id="47" w:name="_Toc234889626"/>
      <w:r w:rsidRPr="0099573B">
        <w:t>Gastric emptying scintigraphy</w:t>
      </w:r>
      <w:r w:rsidR="0057715F">
        <w:t xml:space="preserve"> </w:t>
      </w:r>
      <w:r w:rsidR="0057715F" w:rsidRPr="001B2674">
        <w:t>(</w:t>
      </w:r>
      <w:r w:rsidR="001408C9">
        <w:t xml:space="preserve">paper </w:t>
      </w:r>
      <w:r w:rsidR="0057715F" w:rsidRPr="001B2674">
        <w:t>IV)</w:t>
      </w:r>
      <w:bookmarkEnd w:id="47"/>
    </w:p>
    <w:p w14:paraId="0D919B8B" w14:textId="7D7DD2A9" w:rsidR="000F1364" w:rsidRDefault="00267D96" w:rsidP="00B24466">
      <w:pPr>
        <w:pStyle w:val="brdtext1"/>
      </w:pPr>
      <w:r>
        <w:t>Gastric emptying scintigraphy was performed with the subjects in a semi-recumbent position. A test meal was prepared by adding 30–50 Mbq of technetium-99-labelled tin colloid to an egg, which was whipped in a glass cup while being heated in a water bath until coagulated.</w:t>
      </w:r>
      <w:r w:rsidR="00DD5945">
        <w:t xml:space="preserve"> This was served with a piece of bread.</w:t>
      </w:r>
      <w:r>
        <w:t xml:space="preserve"> The scintigraphy half time (T</w:t>
      </w:r>
      <w:r w:rsidRPr="00267D96">
        <w:rPr>
          <w:vertAlign w:val="subscript"/>
        </w:rPr>
        <w:t>50</w:t>
      </w:r>
      <w:r>
        <w:t>) was identified from the point at which this t</w:t>
      </w:r>
      <w:r w:rsidR="000D01F4">
        <w:t>rend</w:t>
      </w:r>
      <w:r>
        <w:t xml:space="preserve"> line crossed the 50% value. Measurements of </w:t>
      </w:r>
      <w:r w:rsidR="000D01F4">
        <w:t xml:space="preserve">the </w:t>
      </w:r>
      <w:r>
        <w:t xml:space="preserve">radionuclide were corrected for decay according to </w:t>
      </w:r>
      <w:r w:rsidRPr="00DB6D74">
        <w:t xml:space="preserve">Collins et al. </w:t>
      </w:r>
      <w:r w:rsidR="00DB6D74">
        <w:fldChar w:fldCharType="begin"/>
      </w:r>
      <w:r w:rsidR="00E3411F">
        <w:instrText xml:space="preserve"> ADDIN EN.CITE &lt;EndNote&gt;&lt;Cite&gt;&lt;Author&gt;Collins&lt;/Author&gt;&lt;Year&gt;1983&lt;/Year&gt;&lt;RecNum&gt;771&lt;/RecNum&gt;&lt;DisplayText&gt;(Collins et al. 1983)&lt;/DisplayText&gt;&lt;record&gt;&lt;rec-number&gt;771&lt;/rec-number&gt;&lt;foreign-keys&gt;&lt;key app="EN" db-id="desdx2xp45p9ame09erxf2rhtwstaptwrapf"&gt;771&lt;/key&gt;&lt;/foreign-keys&gt;&lt;ref-type name="Journal Article"&gt;17&lt;/ref-type&gt;&lt;contributors&gt;&lt;authors&gt;&lt;author&gt;Collins, P. J.&lt;/author&gt;&lt;author&gt;Horowitz, M.&lt;/author&gt;&lt;author&gt;Cook, D. J.&lt;/author&gt;&lt;author&gt;Harding, P. E.&lt;/author&gt;&lt;author&gt;Shearman, D. J.&lt;/author&gt;&lt;/authors&gt;&lt;/contributors&gt;&lt;titles&gt;&lt;title&gt;Gastric emptying in normal subjects--a reproducible technique using a single scintillation camera and computer system&lt;/title&gt;&lt;secondary-title&gt;Gut&lt;/secondary-title&gt;&lt;alt-title&gt;Gut&lt;/alt-title&gt;&lt;/titles&gt;&lt;periodical&gt;&lt;full-title&gt;Gut&lt;/full-title&gt;&lt;/periodical&gt;&lt;alt-periodical&gt;&lt;full-title&gt;Gut&lt;/full-title&gt;&lt;/alt-periodical&gt;&lt;pages&gt;1117-25&lt;/pages&gt;&lt;volume&gt;24&lt;/volume&gt;&lt;number&gt;12&lt;/number&gt;&lt;edition&gt;1983/12/01&lt;/edition&gt;&lt;keywords&gt;&lt;keyword&gt;Adult&lt;/keyword&gt;&lt;keyword&gt;*Computers&lt;/keyword&gt;&lt;keyword&gt;Duodenum/physiology&lt;/keyword&gt;&lt;keyword&gt;Energy Intake&lt;/keyword&gt;&lt;keyword&gt;Female&lt;/keyword&gt;&lt;keyword&gt;*Gastric Emptying&lt;/keyword&gt;&lt;keyword&gt;Humans&lt;/keyword&gt;&lt;keyword&gt;Male&lt;/keyword&gt;&lt;keyword&gt;Middle Aged&lt;/keyword&gt;&lt;keyword&gt;Monitoring, Physiologic/methods&lt;/keyword&gt;&lt;keyword&gt;Pentetic Acid/diagnostic use&lt;/keyword&gt;&lt;keyword&gt;Stomach/*radionuclide imaging&lt;/keyword&gt;&lt;/keywords&gt;&lt;dates&gt;&lt;year&gt;1983&lt;/year&gt;&lt;pub-dates&gt;&lt;date&gt;Dec&lt;/date&gt;&lt;/pub-dates&gt;&lt;/dates&gt;&lt;isbn&gt;0017-5749 (Print)&amp;#xD;0017-5749 (Linking)&lt;/isbn&gt;&lt;accession-num&gt;6642275&lt;/accession-num&gt;&lt;work-type&gt;Research Support, Non-U.S. Gov&amp;apos;t&lt;/work-type&gt;&lt;urls&gt;&lt;related-urls&gt;&lt;url&gt;http://www.ncbi.nlm.nih.gov/pubmed/6642275&lt;/url&gt;&lt;/related-urls&gt;&lt;/urls&gt;&lt;custom2&gt;1420248&lt;/custom2&gt;&lt;language&gt;eng&lt;/language&gt;&lt;/record&gt;&lt;/Cite&gt;&lt;/EndNote&gt;</w:instrText>
      </w:r>
      <w:r w:rsidR="00DB6D74">
        <w:fldChar w:fldCharType="separate"/>
      </w:r>
      <w:r w:rsidR="00E3411F">
        <w:rPr>
          <w:noProof/>
        </w:rPr>
        <w:t>(</w:t>
      </w:r>
      <w:hyperlink w:anchor="_ENREF_26" w:tooltip="Collins, 1983 #771" w:history="1">
        <w:r w:rsidR="00EF599B">
          <w:rPr>
            <w:noProof/>
          </w:rPr>
          <w:t>Collins et al. 1983</w:t>
        </w:r>
      </w:hyperlink>
      <w:r w:rsidR="00E3411F">
        <w:rPr>
          <w:noProof/>
        </w:rPr>
        <w:t>)</w:t>
      </w:r>
      <w:r w:rsidR="00DB6D74">
        <w:fldChar w:fldCharType="end"/>
      </w:r>
      <w:r w:rsidRPr="00DB6D74">
        <w:t>.</w:t>
      </w:r>
      <w:r>
        <w:t xml:space="preserve"> T</w:t>
      </w:r>
      <w:r w:rsidRPr="00267D96">
        <w:rPr>
          <w:vertAlign w:val="subscript"/>
        </w:rPr>
        <w:t>50</w:t>
      </w:r>
      <w:r>
        <w:rPr>
          <w:vertAlign w:val="subscript"/>
        </w:rPr>
        <w:t xml:space="preserve"> </w:t>
      </w:r>
      <w:r>
        <w:t>&gt;2 standard deviation</w:t>
      </w:r>
      <w:r w:rsidR="000D01F4">
        <w:t>s</w:t>
      </w:r>
      <w:r>
        <w:t xml:space="preserve"> (SD) of healthy controls (=70 min) was considered abnormal </w:t>
      </w:r>
      <w:r w:rsidR="00D854DB">
        <w:fldChar w:fldCharType="begin"/>
      </w:r>
      <w:r w:rsidR="00E3411F">
        <w:instrText xml:space="preserve"> ADDIN EN.CITE &lt;EndNote&gt;&lt;Cite&gt;&lt;Author&gt;Hanson&lt;/Author&gt;&lt;Year&gt;1987&lt;/Year&gt;&lt;RecNum&gt;688&lt;/RecNum&gt;&lt;DisplayText&gt;(Hanson and Lilja 1987)&lt;/DisplayText&gt;&lt;record&gt;&lt;rec-number&gt;688&lt;/rec-number&gt;&lt;foreign-keys&gt;&lt;key app="EN" db-id="desdx2xp45p9ame09erxf2rhtwstaptwrapf"&gt;688&lt;/key&gt;&lt;/foreign-keys&gt;&lt;ref-type name="Journal Article"&gt;17&lt;/ref-type&gt;&lt;contributors&gt;&lt;authors&gt;&lt;author&gt;Hanson, M.&lt;/author&gt;&lt;author&gt;Lilja, B.&lt;/author&gt;&lt;/authors&gt;&lt;/contributors&gt;&lt;auth-address&gt;Dept. of Medicine, Lund University, Malmo General Hospital, Sweden.&lt;/auth-address&gt;&lt;titles&gt;&lt;title&gt;Gastric emptying in smokers&lt;/title&gt;&lt;secondary-title&gt;Scand J Gastroenterol&lt;/secondary-title&gt;&lt;alt-title&gt;Scand J Gastroenterol&lt;/alt-title&gt;&lt;/titles&gt;&lt;periodical&gt;&lt;full-title&gt;Scand J Gastroenterol&lt;/full-title&gt;&lt;/periodical&gt;&lt;alt-periodical&gt;&lt;full-title&gt;Scand J Gastroenterol&lt;/full-title&gt;&lt;/alt-periodical&gt;&lt;pages&gt;1102-4&lt;/pages&gt;&lt;volume&gt;22&lt;/volume&gt;&lt;number&gt;9&lt;/number&gt;&lt;edition&gt;1987/11/01&lt;/edition&gt;&lt;keywords&gt;&lt;keyword&gt;Carboxyhemoglobin/analysis&lt;/keyword&gt;&lt;keyword&gt;*Gastric Emptying&lt;/keyword&gt;&lt;keyword&gt;Humans&lt;/keyword&gt;&lt;keyword&gt;Male&lt;/keyword&gt;&lt;keyword&gt;Middle Aged&lt;/keyword&gt;&lt;keyword&gt;Random Allocation&lt;/keyword&gt;&lt;keyword&gt;Smoking/*physiopathology&lt;/keyword&gt;&lt;keyword&gt;Time Factors&lt;/keyword&gt;&lt;/keywords&gt;&lt;dates&gt;&lt;year&gt;1987&lt;/year&gt;&lt;pub-dates&gt;&lt;date&gt;Nov&lt;/date&gt;&lt;/pub-dates&gt;&lt;/dates&gt;&lt;isbn&gt;0036-5521 (Print)&amp;#xD;0036-5521 (Linking)&lt;/isbn&gt;&lt;accession-num&gt;3423735&lt;/accession-num&gt;&lt;work-type&gt;Research Support, Non-U.S. Gov&amp;apos;t&lt;/work-type&gt;&lt;urls&gt;&lt;related-urls&gt;&lt;url&gt;http://www.ncbi.nlm.nih.gov/pubmed/3423735&lt;/url&gt;&lt;/related-urls&gt;&lt;/urls&gt;&lt;language&gt;eng&lt;/language&gt;&lt;/record&gt;&lt;/Cite&gt;&lt;/EndNote&gt;</w:instrText>
      </w:r>
      <w:r w:rsidR="00D854DB">
        <w:fldChar w:fldCharType="separate"/>
      </w:r>
      <w:r w:rsidR="00E3411F">
        <w:rPr>
          <w:noProof/>
        </w:rPr>
        <w:t>(</w:t>
      </w:r>
      <w:hyperlink w:anchor="_ENREF_51" w:tooltip="Hanson, 1987 #688" w:history="1">
        <w:r w:rsidR="00EF599B">
          <w:rPr>
            <w:noProof/>
          </w:rPr>
          <w:t>Hanson and Lilja 1987</w:t>
        </w:r>
      </w:hyperlink>
      <w:r w:rsidR="00E3411F">
        <w:rPr>
          <w:noProof/>
        </w:rPr>
        <w:t>)</w:t>
      </w:r>
      <w:r w:rsidR="00D854DB">
        <w:fldChar w:fldCharType="end"/>
      </w:r>
      <w:r w:rsidR="00D854DB">
        <w:t>.</w:t>
      </w:r>
    </w:p>
    <w:p w14:paraId="2B4DCCD9" w14:textId="77777777" w:rsidR="002A3A12" w:rsidRDefault="002A3A12">
      <w:pPr>
        <w:spacing w:after="0" w:line="240" w:lineRule="auto"/>
        <w:jc w:val="left"/>
        <w:rPr>
          <w:sz w:val="24"/>
        </w:rPr>
      </w:pPr>
      <w:bookmarkStart w:id="48" w:name="_Toc234889627"/>
      <w:r>
        <w:br w:type="page"/>
      </w:r>
    </w:p>
    <w:p w14:paraId="2608D733" w14:textId="13331F8B" w:rsidR="00267D96" w:rsidRDefault="00267D96" w:rsidP="00CA0314">
      <w:pPr>
        <w:pStyle w:val="Rubrik3"/>
      </w:pPr>
      <w:r w:rsidRPr="0099573B">
        <w:t>Deep-breathing test</w:t>
      </w:r>
      <w:r w:rsidR="0057715F">
        <w:t xml:space="preserve"> </w:t>
      </w:r>
      <w:r w:rsidR="0057715F" w:rsidRPr="00B8300B">
        <w:t>(</w:t>
      </w:r>
      <w:r w:rsidR="001408C9">
        <w:t xml:space="preserve">paper </w:t>
      </w:r>
      <w:r w:rsidR="0057715F" w:rsidRPr="00B8300B">
        <w:t>IV)</w:t>
      </w:r>
      <w:bookmarkEnd w:id="48"/>
    </w:p>
    <w:p w14:paraId="479C3D0C" w14:textId="1493B926" w:rsidR="00E168E8" w:rsidRDefault="00E168E8" w:rsidP="00E168E8">
      <w:pPr>
        <w:pStyle w:val="brdtext1"/>
      </w:pPr>
      <w:r>
        <w:t>The expiratory/inspiratory (E/I) ratio was calculated from the mean value of the longest R–R interval (on electrocardiogra</w:t>
      </w:r>
      <w:r w:rsidR="00C94F1F">
        <w:t>m</w:t>
      </w:r>
      <w:r>
        <w:t xml:space="preserve">) during expiration and the shortest R–R interval during inspiration. This is an established test of vagal, parasympathetic nerve function </w:t>
      </w:r>
      <w:r>
        <w:fldChar w:fldCharType="begin"/>
      </w:r>
      <w:r>
        <w:instrText xml:space="preserve"> ADDIN EN.CITE &lt;EndNote&gt;&lt;Cite&gt;&lt;Author&gt;Sundkvist&lt;/Author&gt;&lt;Year&gt;1979&lt;/Year&gt;&lt;RecNum&gt;765&lt;/RecNum&gt;&lt;DisplayText&gt;(Sundkvist et al. 1979)&lt;/DisplayText&gt;&lt;record&gt;&lt;rec-number&gt;765&lt;/rec-number&gt;&lt;foreign-keys&gt;&lt;key app="EN" db-id="desdx2xp45p9ame09erxf2rhtwstaptwrapf"&gt;765&lt;/key&gt;&lt;/foreign-keys&gt;&lt;ref-type name="Journal Article"&gt;17&lt;/ref-type&gt;&lt;contributors&gt;&lt;authors&gt;&lt;author&gt;Sundkvist, G.&lt;/author&gt;&lt;author&gt;Almer, L.&lt;/author&gt;&lt;author&gt;Lilja, B.&lt;/author&gt;&lt;/authors&gt;&lt;/contributors&gt;&lt;titles&gt;&lt;title&gt;Respiratory influence on heart rate in diabetes mellitus&lt;/title&gt;&lt;secondary-title&gt;British medical journal&lt;/secondary-title&gt;&lt;alt-title&gt;Br Med J&lt;/alt-title&gt;&lt;/titles&gt;&lt;periodical&gt;&lt;full-title&gt;British medical journal&lt;/full-title&gt;&lt;abbr-1&gt;Br Med J&lt;/abbr-1&gt;&lt;/periodical&gt;&lt;alt-periodical&gt;&lt;full-title&gt;British medical journal&lt;/full-title&gt;&lt;abbr-1&gt;Br Med J&lt;/abbr-1&gt;&lt;/alt-periodical&gt;&lt;pages&gt;924-5&lt;/pages&gt;&lt;volume&gt;1&lt;/volume&gt;&lt;number&gt;6168&lt;/number&gt;&lt;edition&gt;1979/04/07&lt;/edition&gt;&lt;keywords&gt;&lt;keyword&gt;Adult&lt;/keyword&gt;&lt;keyword&gt;Autonomic Nervous System/physiopathology&lt;/keyword&gt;&lt;keyword&gt;Diabetic Neuropathies/complications/*diagnosis/physiopathology&lt;/keyword&gt;&lt;keyword&gt;Diabetic Retinopathy/complications&lt;/keyword&gt;&lt;keyword&gt;Electrocardiography&lt;/keyword&gt;&lt;keyword&gt;Female&lt;/keyword&gt;&lt;keyword&gt;*Heart Rate&lt;/keyword&gt;&lt;keyword&gt;Humans&lt;/keyword&gt;&lt;keyword&gt;Male&lt;/keyword&gt;&lt;keyword&gt;Postoperative Complications/prevention &amp;amp; control&lt;/keyword&gt;&lt;keyword&gt;Reflex, Abnormal/complications&lt;/keyword&gt;&lt;keyword&gt;*Respiration&lt;/keyword&gt;&lt;keyword&gt;Risk&lt;/keyword&gt;&lt;/keywords&gt;&lt;dates&gt;&lt;year&gt;1979&lt;/year&gt;&lt;pub-dates&gt;&lt;date&gt;Apr 7&lt;/date&gt;&lt;/pub-dates&gt;&lt;/dates&gt;&lt;isbn&gt;0007-1447 (Print)&amp;#xD;0007-1447 (Linking)&lt;/isbn&gt;&lt;accession-num&gt;435883&lt;/accession-num&gt;&lt;urls&gt;&lt;related-urls&gt;&lt;url&gt;http://www.ncbi.nlm.nih.gov/pubmed/435883&lt;/url&gt;&lt;/related-urls&gt;&lt;/urls&gt;&lt;custom2&gt;1598580&lt;/custom2&gt;&lt;language&gt;eng&lt;/language&gt;&lt;/record&gt;&lt;/Cite&gt;&lt;/EndNote&gt;</w:instrText>
      </w:r>
      <w:r>
        <w:fldChar w:fldCharType="separate"/>
      </w:r>
      <w:r>
        <w:rPr>
          <w:noProof/>
        </w:rPr>
        <w:t>(</w:t>
      </w:r>
      <w:hyperlink w:anchor="_ENREF_155" w:tooltip="Sundkvist, 1979 #765" w:history="1">
        <w:r w:rsidR="00EF599B">
          <w:rPr>
            <w:noProof/>
          </w:rPr>
          <w:t>Sundkvist et al. 1979</w:t>
        </w:r>
      </w:hyperlink>
      <w:r>
        <w:rPr>
          <w:noProof/>
        </w:rPr>
        <w:t>)</w:t>
      </w:r>
      <w:r>
        <w:fldChar w:fldCharType="end"/>
      </w:r>
      <w:r>
        <w:t xml:space="preserve">. All test results were expressed in age-related values and an age-related value below −1.64 SD was considered abnormal </w:t>
      </w:r>
      <w:r>
        <w:fldChar w:fldCharType="begin">
          <w:fldData xml:space="preserve">PEVuZE5vdGU+PENpdGU+PEF1dGhvcj5Gb3JzZW48L0F1dGhvcj48WWVhcj4yMDA0PC9ZZWFyPjxS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</w:fldData>
        </w:fldChar>
      </w:r>
      <w:r>
        <w:instrText xml:space="preserve"> ADDIN EN.CITE </w:instrText>
      </w:r>
      <w:r>
        <w:fldChar w:fldCharType="begin">
          <w:fldData xml:space="preserve">PEVuZE5vdGU+PENpdGU+PEF1dGhvcj5Gb3JzZW48L0F1dGhvcj48WWVhcj4yMDA0PC9ZZWFyPjxS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</w:fldData>
        </w:fldChar>
      </w:r>
      <w:r>
        <w:instrText xml:space="preserve"> ADDIN EN.CITE.DATA </w:instrText>
      </w:r>
      <w:r>
        <w:fldChar w:fldCharType="end"/>
      </w:r>
      <w:r>
        <w:fldChar w:fldCharType="separate"/>
      </w:r>
      <w:r>
        <w:rPr>
          <w:noProof/>
        </w:rPr>
        <w:t>(</w:t>
      </w:r>
      <w:hyperlink w:anchor="_ENREF_40" w:tooltip="Forsen, 2004 #766" w:history="1">
        <w:r w:rsidR="00EF599B">
          <w:rPr>
            <w:noProof/>
          </w:rPr>
          <w:t>Forsen et al. 2004</w:t>
        </w:r>
      </w:hyperlink>
      <w:r>
        <w:rPr>
          <w:noProof/>
        </w:rPr>
        <w:t>)</w:t>
      </w:r>
      <w:r>
        <w:fldChar w:fldCharType="end"/>
      </w:r>
      <w:r>
        <w:t>.</w:t>
      </w:r>
    </w:p>
    <w:p w14:paraId="4515690D" w14:textId="02A07BCD" w:rsidR="007E1626" w:rsidRDefault="00494234" w:rsidP="00CA0314">
      <w:pPr>
        <w:pStyle w:val="Rubrik3"/>
      </w:pPr>
      <w:bookmarkStart w:id="49" w:name="_Toc234889628"/>
      <w:r w:rsidRPr="0099573B">
        <w:t xml:space="preserve">Experimental procedure for </w:t>
      </w:r>
      <w:r w:rsidR="004C151E">
        <w:t xml:space="preserve">meal-related </w:t>
      </w:r>
      <w:r w:rsidRPr="0099573B">
        <w:t>plasma collection</w:t>
      </w:r>
      <w:r w:rsidR="0057715F">
        <w:t xml:space="preserve"> </w:t>
      </w:r>
      <w:r w:rsidR="0057715F" w:rsidRPr="00062213">
        <w:t>(</w:t>
      </w:r>
      <w:r w:rsidR="001408C9">
        <w:t xml:space="preserve">paper </w:t>
      </w:r>
      <w:r w:rsidR="0057715F" w:rsidRPr="00062213">
        <w:t>IV)</w:t>
      </w:r>
      <w:bookmarkEnd w:id="49"/>
    </w:p>
    <w:p w14:paraId="616BE712" w14:textId="41048666" w:rsidR="00494234" w:rsidRPr="00494234" w:rsidRDefault="00494234" w:rsidP="00B24466">
      <w:pPr>
        <w:pStyle w:val="brdtext1"/>
      </w:pPr>
      <w:r>
        <w:t>All included subjects fasted overnight.</w:t>
      </w:r>
      <w:r w:rsidR="000D01F4">
        <w:t xml:space="preserve"> T</w:t>
      </w:r>
      <w:r>
        <w:t xml:space="preserve">he </w:t>
      </w:r>
      <w:r w:rsidR="000D01F4">
        <w:t xml:space="preserve">following </w:t>
      </w:r>
      <w:r>
        <w:t xml:space="preserve">morning they were given a fat-rich meal composed of 150 g cream and 150 g water without any seasoning. This generated 60 g fat and 561 kcal. This meal corresponds to the same content of fat as earlier used to </w:t>
      </w:r>
      <w:r w:rsidR="000D01F4">
        <w:t>pro</w:t>
      </w:r>
      <w:r>
        <w:t xml:space="preserve">voke cholecystokinin (CCK) and oxytocin secretion </w:t>
      </w:r>
      <w:r>
        <w:fldChar w:fldCharType="begin">
          <w:fldData xml:space="preserve">PEVuZE5vdGU+PENpdGU+PEF1dGhvcj5PaGxzc29uPC9BdXRob3I+PFllYXI+MjAwMjwvWWVhcj48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==
</w:fldData>
        </w:fldChar>
      </w:r>
      <w:r w:rsidR="00E3411F">
        <w:instrText xml:space="preserve"> ADDIN EN.CITE </w:instrText>
      </w:r>
      <w:r w:rsidR="00E3411F">
        <w:fldChar w:fldCharType="begin">
          <w:fldData xml:space="preserve">PEVuZE5vdGU+PENpdGU+PEF1dGhvcj5PaGxzc29uPC9BdXRob3I+PFllYXI+MjAwMjwvWWVhcj48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==
</w:fldData>
        </w:fldChar>
      </w:r>
      <w:r w:rsidR="00E3411F">
        <w:instrText xml:space="preserve"> ADDIN EN.CITE.DATA </w:instrText>
      </w:r>
      <w:r w:rsidR="00E3411F">
        <w:fldChar w:fldCharType="end"/>
      </w:r>
      <w:r>
        <w:fldChar w:fldCharType="separate"/>
      </w:r>
      <w:r w:rsidR="00E3411F">
        <w:rPr>
          <w:noProof/>
        </w:rPr>
        <w:t>(</w:t>
      </w:r>
      <w:hyperlink w:anchor="_ENREF_110" w:tooltip="Ohlsson, 2002 #777" w:history="1">
        <w:r w:rsidR="00EF599B">
          <w:rPr>
            <w:noProof/>
          </w:rPr>
          <w:t>Ohlsson et al. 2002</w:t>
        </w:r>
      </w:hyperlink>
      <w:r w:rsidR="00E3411F">
        <w:rPr>
          <w:noProof/>
        </w:rPr>
        <w:t>)</w:t>
      </w:r>
      <w:r>
        <w:fldChar w:fldCharType="end"/>
      </w:r>
      <w:r>
        <w:t xml:space="preserve">. Blood samples were taken through an intravenous catheter 10 min and immediately before the injection, as well as 10, 20, 30, 45, 60, 90, 120, 150 and 180 min after the injection. </w:t>
      </w:r>
    </w:p>
    <w:p w14:paraId="038C8518" w14:textId="61BA0F55" w:rsidR="00D45028" w:rsidRPr="0057715F" w:rsidRDefault="00D45028" w:rsidP="00CA0314">
      <w:pPr>
        <w:pStyle w:val="Rubrik3"/>
      </w:pPr>
      <w:bookmarkStart w:id="50" w:name="_Toc234889629"/>
      <w:r w:rsidRPr="006A2BAB">
        <w:t>Glucose monitoring</w:t>
      </w:r>
      <w:r w:rsidR="00F62641">
        <w:t xml:space="preserve"> </w:t>
      </w:r>
      <w:r w:rsidR="0057715F" w:rsidRPr="006E0463">
        <w:t>(</w:t>
      </w:r>
      <w:r w:rsidR="001408C9">
        <w:t xml:space="preserve">paper </w:t>
      </w:r>
      <w:r w:rsidR="0057715F" w:rsidRPr="006E0463">
        <w:t>IV)</w:t>
      </w:r>
      <w:bookmarkEnd w:id="50"/>
    </w:p>
    <w:p w14:paraId="1DF59707" w14:textId="2BCF87E1" w:rsidR="00D45028" w:rsidRPr="00D45028" w:rsidRDefault="00D45028" w:rsidP="00B24466">
      <w:pPr>
        <w:pStyle w:val="brdtext1"/>
      </w:pPr>
      <w:r>
        <w:t>Using a glucose monitoring system (Mini Med,</w:t>
      </w:r>
      <w:r w:rsidR="00DD5945">
        <w:t xml:space="preserve"> </w:t>
      </w:r>
      <w:r>
        <w:t xml:space="preserve">Sylmar, CA, USA), subcutaneous glucose levels were </w:t>
      </w:r>
      <w:r w:rsidR="000D01F4">
        <w:t xml:space="preserve">monitored </w:t>
      </w:r>
      <w:r>
        <w:t xml:space="preserve">continuously for 72 h </w:t>
      </w:r>
      <w:r>
        <w:fldChar w:fldCharType="begin"/>
      </w:r>
      <w:r w:rsidR="00E3411F">
        <w:instrText xml:space="preserve"> ADDIN EN.CITE &lt;EndNote&gt;&lt;Cite&gt;&lt;Author&gt;Caplin&lt;/Author&gt;&lt;Year&gt;2003&lt;/Year&gt;&lt;RecNum&gt;783&lt;/RecNum&gt;&lt;DisplayText&gt;(Caplin et al. 2003)&lt;/DisplayText&gt;&lt;record&gt;&lt;rec-number&gt;783&lt;/rec-number&gt;&lt;foreign-keys&gt;&lt;key app="EN" db-id="desdx2xp45p9ame09erxf2rhtwstaptwrapf"&gt;783&lt;/key&gt;&lt;/foreign-keys&gt;&lt;ref-type name="Journal Article"&gt;17&lt;/ref-type&gt;&lt;contributors&gt;&lt;authors&gt;&lt;author&gt;Caplin, N. J.&lt;/author&gt;&lt;author&gt;O&amp;apos;Leary, P.&lt;/author&gt;&lt;author&gt;Bulsara, M.&lt;/author&gt;&lt;author&gt;Davis, E. A.&lt;/author&gt;&lt;author&gt;Jones, T. W.&lt;/author&gt;&lt;/authors&gt;&lt;/contributors&gt;&lt;auth-address&gt;Department of Diabetes &amp;amp; Endocrinology, Princess Margaret Hospital for Children, Perth, Western Australia. neilcaplin@hotmail.com&lt;/auth-address&gt;&lt;titles&gt;&lt;title&gt;Subcutaneous glucose sensor values closely parallel blood glucose during insulin-induced hypoglycaemia&lt;/title&gt;&lt;secondary-title&gt;Diabetic medicine : a journal of the British Diabetic Association&lt;/secondary-title&gt;&lt;alt-title&gt;Diabet Med&lt;/alt-title&gt;&lt;/titles&gt;&lt;periodical&gt;&lt;full-title&gt;Diabetic medicine : a journal of the British Diabetic Association&lt;/full-title&gt;&lt;abbr-1&gt;Diabet Med&lt;/abbr-1&gt;&lt;/periodical&gt;&lt;alt-periodical&gt;&lt;full-title&gt;Diabetic medicine : a journal of the British Diabetic Association&lt;/full-title&gt;&lt;abbr-1&gt;Diabet Med&lt;/abbr-1&gt;&lt;/alt-periodical&gt;&lt;pages&gt;238-41&lt;/pages&gt;&lt;volume&gt;20&lt;/volume&gt;&lt;number&gt;3&lt;/number&gt;&lt;edition&gt;2003/04/05&lt;/edition&gt;&lt;keywords&gt;&lt;keyword&gt;Adolescent&lt;/keyword&gt;&lt;keyword&gt;Blood Gas Monitoring, Transcutaneous/*standards&lt;/keyword&gt;&lt;keyword&gt;Blood Glucose/*analysis&lt;/keyword&gt;&lt;keyword&gt;Diabetes Mellitus, Type 1/blood&lt;/keyword&gt;&lt;keyword&gt;Female&lt;/keyword&gt;&lt;keyword&gt;Glucose Clamp Technique/methods&lt;/keyword&gt;&lt;keyword&gt;Humans&lt;/keyword&gt;&lt;keyword&gt;Hyperinsulinism/*blood/diagnosis&lt;/keyword&gt;&lt;keyword&gt;Hypoglycemia/*blood/diagnosis&lt;/keyword&gt;&lt;keyword&gt;Male&lt;/keyword&gt;&lt;/keywords&gt;&lt;dates&gt;&lt;year&gt;2003&lt;/year&gt;&lt;pub-dates&gt;&lt;date&gt;Mar&lt;/date&gt;&lt;/pub-dates&gt;&lt;/dates&gt;&lt;isbn&gt;0742-3071 (Print)&amp;#xD;0742-3071 (Linking)&lt;/isbn&gt;&lt;accession-num&gt;12675670&lt;/accession-num&gt;&lt;urls&gt;&lt;related-urls&gt;&lt;url&gt;http://www.ncbi.nlm.nih.gov/pubmed/12675670&lt;/url&gt;&lt;/related-urls&gt;&lt;/urls&gt;&lt;language&gt;eng&lt;/language&gt;&lt;/record&gt;&lt;/Cite&gt;&lt;/EndNote&gt;</w:instrText>
      </w:r>
      <w:r>
        <w:fldChar w:fldCharType="separate"/>
      </w:r>
      <w:r w:rsidR="00E3411F">
        <w:rPr>
          <w:noProof/>
        </w:rPr>
        <w:t>(</w:t>
      </w:r>
      <w:hyperlink w:anchor="_ENREF_18" w:tooltip="Caplin, 2003 #783" w:history="1">
        <w:r w:rsidR="00EF599B">
          <w:rPr>
            <w:noProof/>
          </w:rPr>
          <w:t>Caplin et al. 2003</w:t>
        </w:r>
      </w:hyperlink>
      <w:r w:rsidR="00E3411F">
        <w:rPr>
          <w:noProof/>
        </w:rPr>
        <w:t>)</w:t>
      </w:r>
      <w:r>
        <w:fldChar w:fldCharType="end"/>
      </w:r>
      <w:r>
        <w:t>.</w:t>
      </w:r>
    </w:p>
    <w:p w14:paraId="71AFAD99" w14:textId="15446A72" w:rsidR="00494234" w:rsidRDefault="00CB200A" w:rsidP="00CB200A">
      <w:pPr>
        <w:pStyle w:val="Rubrik2"/>
        <w:rPr>
          <w:lang w:val="en-GB"/>
        </w:rPr>
      </w:pPr>
      <w:bookmarkStart w:id="51" w:name="_Toc234889630"/>
      <w:r w:rsidRPr="00CB200A">
        <w:rPr>
          <w:lang w:val="en-GB"/>
        </w:rPr>
        <w:t>Statistical analyses</w:t>
      </w:r>
      <w:bookmarkEnd w:id="51"/>
    </w:p>
    <w:p w14:paraId="1B8ED798" w14:textId="06EF5D4A" w:rsidR="00E168E8" w:rsidRPr="00CB200A" w:rsidRDefault="00E168E8" w:rsidP="00E168E8">
      <w:pPr>
        <w:pStyle w:val="brdtext1"/>
      </w:pPr>
      <w:r>
        <w:t>Statistical analyses were performed with SPSS 19-20 (</w:t>
      </w:r>
      <w:r w:rsidRPr="009857AA">
        <w:t>Statistical Package for the Social Sciences</w:t>
      </w:r>
      <w:r>
        <w:t>). Parameters affected by age have been standardised using a linear regression model in which age was added as covariate. Parameters were then expressed as z-scores (paper II). For cases in which doubt arose regarding skewness, variables were analysed for normal distribution by the Kolmogorov-Smirnov test. The one-sample t-test was used to compare the data from the SF-36 questionnaire with the Swedish reference values (paper</w:t>
      </w:r>
      <w:r w:rsidR="00AD5DF7">
        <w:t>s</w:t>
      </w:r>
      <w:r>
        <w:t xml:space="preserve"> I and II). The Kruskal–Wallis test was used to compare numerical, independent data in the case of more than two groups (paper I) and the Mann-Whitney U-test when two groups were to be compared (paper</w:t>
      </w:r>
      <w:r w:rsidR="00AD5DF7">
        <w:t>s</w:t>
      </w:r>
      <w:r>
        <w:t xml:space="preserve"> II, III and IV). </w:t>
      </w:r>
      <w:r w:rsidRPr="00F62641">
        <w:t>Wilcoxon</w:t>
      </w:r>
      <w:r>
        <w:t>´s</w:t>
      </w:r>
      <w:r w:rsidRPr="00F62641">
        <w:t xml:space="preserve"> signed test was used for comparisons between levels within the group (paper IV). </w:t>
      </w:r>
      <w:r>
        <w:t>Fisher´s exact test has been used for categorical variables (paper</w:t>
      </w:r>
      <w:r w:rsidR="00AD5DF7">
        <w:t>s</w:t>
      </w:r>
      <w:r>
        <w:t xml:space="preserve"> I, II, III and IV). </w:t>
      </w:r>
      <w:r w:rsidRPr="00F62641">
        <w:t>Logistic regression analysis, adjusted for confounding factors, was used to calculate odds ratios with 95% confidence intervals (OR with 95% CI) for dichotomy variables (paper II)</w:t>
      </w:r>
      <w:r>
        <w:t xml:space="preserve">. </w:t>
      </w:r>
      <w:r w:rsidRPr="00D21C0D">
        <w:t>Correlations were calculated by the Spearman</w:t>
      </w:r>
      <w:r>
        <w:t xml:space="preserve"> rank correlation</w:t>
      </w:r>
      <w:r w:rsidRPr="00D21C0D">
        <w:t xml:space="preserve"> test</w:t>
      </w:r>
      <w:r>
        <w:t xml:space="preserve"> (paper</w:t>
      </w:r>
      <w:r w:rsidR="00AD5DF7">
        <w:t>s</w:t>
      </w:r>
      <w:r>
        <w:t xml:space="preserve"> II, III and IV). Results have been presented as median (interquartile range (IQR)) unless otherwise stated. P-values </w:t>
      </w:r>
      <w:r w:rsidRPr="00B52909">
        <w:t>≤ 0.050</w:t>
      </w:r>
      <w:r>
        <w:t xml:space="preserve"> were considered statistically significant</w:t>
      </w:r>
      <w:r w:rsidRPr="00B52909">
        <w:t>.</w:t>
      </w:r>
    </w:p>
    <w:p w14:paraId="2EFCB839" w14:textId="4575224B" w:rsidR="00CB200A" w:rsidRPr="00CB200A" w:rsidRDefault="00CB200A" w:rsidP="00B24466">
      <w:pPr>
        <w:pStyle w:val="brdtext1"/>
      </w:pPr>
    </w:p>
    <w:p w14:paraId="4ED7220F" w14:textId="440AC583" w:rsidR="00A61774" w:rsidRPr="001408C9" w:rsidRDefault="00A61774" w:rsidP="00486D2F">
      <w:pPr>
        <w:pStyle w:val="Rubrik1"/>
        <w:rPr>
          <w:lang w:val="en-GB"/>
        </w:rPr>
      </w:pPr>
      <w:bookmarkStart w:id="52" w:name="_Toc234889631"/>
      <w:r w:rsidRPr="001408C9">
        <w:rPr>
          <w:lang w:val="en-GB"/>
        </w:rPr>
        <w:t>Results</w:t>
      </w:r>
      <w:bookmarkEnd w:id="52"/>
    </w:p>
    <w:p w14:paraId="4A1F97DB" w14:textId="5B5F7AD5" w:rsidR="00B14BEB" w:rsidRPr="001408C9" w:rsidRDefault="00A731B9" w:rsidP="00B14BEB">
      <w:pPr>
        <w:pStyle w:val="Rubrik2"/>
        <w:rPr>
          <w:b/>
          <w:lang w:val="en-GB"/>
        </w:rPr>
      </w:pPr>
      <w:bookmarkStart w:id="53" w:name="_Toc234889632"/>
      <w:r w:rsidRPr="00EE7940">
        <w:rPr>
          <w:lang w:val="en-GB"/>
        </w:rPr>
        <w:t>Symptoms</w:t>
      </w:r>
      <w:r w:rsidR="00F62641">
        <w:rPr>
          <w:lang w:val="en-GB"/>
        </w:rPr>
        <w:t xml:space="preserve"> and clinical managing of patients</w:t>
      </w:r>
      <w:r w:rsidR="00EE7B34">
        <w:rPr>
          <w:lang w:val="en-GB"/>
        </w:rPr>
        <w:t xml:space="preserve"> </w:t>
      </w:r>
      <w:r w:rsidR="00FF46C5" w:rsidRPr="00917B34">
        <w:rPr>
          <w:lang w:val="en-GB"/>
        </w:rPr>
        <w:t>(</w:t>
      </w:r>
      <w:r w:rsidR="001408C9">
        <w:rPr>
          <w:lang w:val="en-GB"/>
        </w:rPr>
        <w:t>paper</w:t>
      </w:r>
      <w:r w:rsidR="00894566">
        <w:rPr>
          <w:lang w:val="en-GB"/>
        </w:rPr>
        <w:t>s</w:t>
      </w:r>
      <w:r w:rsidR="001408C9">
        <w:rPr>
          <w:lang w:val="en-GB"/>
        </w:rPr>
        <w:t xml:space="preserve"> </w:t>
      </w:r>
      <w:r w:rsidR="00FF46C5" w:rsidRPr="00917B34">
        <w:rPr>
          <w:lang w:val="en-GB"/>
        </w:rPr>
        <w:t>I+II+IV)</w:t>
      </w:r>
      <w:bookmarkEnd w:id="53"/>
    </w:p>
    <w:p w14:paraId="485059D2" w14:textId="69820C5B" w:rsidR="000B70D0" w:rsidRDefault="000B70D0" w:rsidP="000B70D0">
      <w:pPr>
        <w:pStyle w:val="brdtext1"/>
      </w:pPr>
      <w:r w:rsidRPr="00A22556">
        <w:t xml:space="preserve">The most common symptoms reported in paper I were hoarseness, followed by globus and coughing. A barium swallowing study in combination with OGD was the most common examination performed. Although reflux was the main suspected cause of the patients´ complaints, as many as 41% of the women and 37% of the men were not investigated for the presence of reflux. Despite this, 85% </w:t>
      </w:r>
      <w:r>
        <w:t xml:space="preserve">of these </w:t>
      </w:r>
      <w:r w:rsidRPr="00A22556">
        <w:t>received acid-suppressing therapy with PPIs. The most common diagnosis set was GORD without oesophagitis (55%) and the second most common was chronic laryngitis (18%). Of the patients who had undergone investigational procedures, 90% of the women and 92% of the men were treated with PPI. Twenty-five percent of the women and 20 % of the men had no follow-up recorded in their journals.</w:t>
      </w:r>
    </w:p>
    <w:p w14:paraId="0B9570A4" w14:textId="77777777" w:rsidR="00A22556" w:rsidRDefault="00A22556" w:rsidP="00207B1D">
      <w:pPr>
        <w:pStyle w:val="brdtext1"/>
      </w:pPr>
    </w:p>
    <w:p w14:paraId="5951DA0D" w14:textId="77777777" w:rsidR="000B70D0" w:rsidRDefault="000B70D0" w:rsidP="000B70D0">
      <w:pPr>
        <w:pStyle w:val="brdtext1"/>
      </w:pPr>
      <w:r>
        <w:t xml:space="preserve">The most common symptoms for the prospectively recruited patients in paper II </w:t>
      </w:r>
      <w:r w:rsidRPr="00F62641">
        <w:t>were globus, excessive phlegm and hoarseness.</w:t>
      </w:r>
      <w:r>
        <w:t xml:space="preserve"> </w:t>
      </w:r>
      <w:r w:rsidRPr="00F24F63">
        <w:t xml:space="preserve">The most common treatment prescribed was PPIs alone or in combination with alginic acid </w:t>
      </w:r>
      <w:r>
        <w:t>and 94% of the patients received acid-reducing therapy</w:t>
      </w:r>
      <w:r w:rsidRPr="00F24F63">
        <w:t>.</w:t>
      </w:r>
      <w:r>
        <w:t xml:space="preserve"> All but two patients were followed up either by an appointment or by a consultation by telephone. The number of patients in paper I and II with various symptoms are displayed in table 3.</w:t>
      </w:r>
    </w:p>
    <w:p w14:paraId="6AAB3936" w14:textId="77777777" w:rsidR="007363C2" w:rsidRPr="00EE7940" w:rsidRDefault="007363C2" w:rsidP="00CD2773">
      <w:pPr>
        <w:pStyle w:val="brdtext1"/>
      </w:pPr>
    </w:p>
    <w:p w14:paraId="37BB22A8" w14:textId="77777777" w:rsidR="00855972" w:rsidRDefault="00855972">
      <w:pPr>
        <w:spacing w:after="0" w:line="240" w:lineRule="auto"/>
        <w:jc w:val="left"/>
        <w:rPr>
          <w:b/>
          <w:sz w:val="20"/>
          <w:szCs w:val="20"/>
        </w:rPr>
      </w:pPr>
      <w:r>
        <w:br w:type="page"/>
      </w:r>
    </w:p>
    <w:p w14:paraId="143E59E2" w14:textId="1531EF6F" w:rsidR="00CB34FD" w:rsidRPr="00FE11D9" w:rsidRDefault="00CB34FD" w:rsidP="00A634FE">
      <w:pPr>
        <w:pStyle w:val="figurtext"/>
      </w:pPr>
      <w:r w:rsidRPr="007363C2">
        <w:t xml:space="preserve">Table </w:t>
      </w:r>
      <w:r w:rsidR="00A80BD9" w:rsidRPr="007363C2">
        <w:t>3</w:t>
      </w:r>
      <w:r w:rsidRPr="007363C2">
        <w:t xml:space="preserve">. </w:t>
      </w:r>
      <w:r w:rsidRPr="00C96C5B">
        <w:t>The prevalence of the various symptoms in patients with posterior laryngitis</w:t>
      </w:r>
    </w:p>
    <w:p w14:paraId="76547D4F" w14:textId="77777777" w:rsidR="00FE4E02" w:rsidRPr="00112572" w:rsidRDefault="00FE4E02" w:rsidP="007363C2">
      <w:pPr>
        <w:pStyle w:val="figurtextrubrik"/>
        <w:rPr>
          <w:lang w:val="en-GB"/>
        </w:rPr>
      </w:pPr>
    </w:p>
    <w:tbl>
      <w:tblPr>
        <w:tblStyle w:val="Tabellrutnt"/>
        <w:tblW w:w="4472" w:type="dxa"/>
        <w:tblLook w:val="04A0" w:firstRow="1" w:lastRow="0" w:firstColumn="1" w:lastColumn="0" w:noHBand="0" w:noVBand="1"/>
      </w:tblPr>
      <w:tblGrid>
        <w:gridCol w:w="1490"/>
        <w:gridCol w:w="1491"/>
        <w:gridCol w:w="1491"/>
      </w:tblGrid>
      <w:tr w:rsidR="000D0060" w:rsidRPr="00C96C5B" w14:paraId="1EC81E72" w14:textId="77777777" w:rsidTr="004A291C">
        <w:tc>
          <w:tcPr>
            <w:tcW w:w="1490" w:type="dxa"/>
            <w:tcBorders>
              <w:left w:val="nil"/>
              <w:bottom w:val="nil"/>
              <w:right w:val="nil"/>
            </w:tcBorders>
          </w:tcPr>
          <w:p w14:paraId="0A554A50" w14:textId="77777777" w:rsidR="000D0060" w:rsidRPr="00112572" w:rsidRDefault="000D0060" w:rsidP="00585E97">
            <w:pPr>
              <w:pStyle w:val="figurtextrubrik"/>
              <w:jc w:val="center"/>
              <w:rPr>
                <w:lang w:val="en-GB"/>
              </w:rPr>
            </w:pPr>
          </w:p>
        </w:tc>
        <w:tc>
          <w:tcPr>
            <w:tcW w:w="1491" w:type="dxa"/>
            <w:tcBorders>
              <w:left w:val="nil"/>
              <w:bottom w:val="nil"/>
              <w:right w:val="nil"/>
            </w:tcBorders>
          </w:tcPr>
          <w:p w14:paraId="039AF912" w14:textId="4B6F9098" w:rsidR="004A291C" w:rsidRPr="00B260BC" w:rsidRDefault="000D0060" w:rsidP="00525E77">
            <w:pPr>
              <w:pStyle w:val="figurtextrubrik"/>
              <w:jc w:val="center"/>
              <w:rPr>
                <w:rFonts w:ascii="Times New Roman" w:hAnsi="Times New Roman"/>
                <w:b w:val="0"/>
                <w:sz w:val="20"/>
                <w:szCs w:val="20"/>
                <w:lang w:val="en-GB"/>
              </w:rPr>
            </w:pPr>
            <w:r w:rsidRPr="00B260BC">
              <w:rPr>
                <w:rFonts w:ascii="Times New Roman" w:hAnsi="Times New Roman"/>
                <w:b w:val="0"/>
                <w:sz w:val="20"/>
                <w:szCs w:val="20"/>
                <w:lang w:val="en-GB"/>
              </w:rPr>
              <w:t>Paper I</w:t>
            </w:r>
          </w:p>
          <w:p w14:paraId="715217F6" w14:textId="6B51E534" w:rsidR="000D0060" w:rsidRPr="00B260BC" w:rsidRDefault="00D95DE3" w:rsidP="00525E77">
            <w:pPr>
              <w:pStyle w:val="figurtextrubrik"/>
              <w:jc w:val="center"/>
              <w:rPr>
                <w:rFonts w:ascii="Times New Roman" w:hAnsi="Times New Roman"/>
                <w:b w:val="0"/>
                <w:sz w:val="20"/>
                <w:szCs w:val="20"/>
                <w:lang w:val="en-GB"/>
              </w:rPr>
            </w:pPr>
            <w:r w:rsidRPr="00B260BC">
              <w:rPr>
                <w:rFonts w:ascii="Times New Roman" w:hAnsi="Times New Roman"/>
                <w:b w:val="0"/>
                <w:sz w:val="20"/>
                <w:szCs w:val="20"/>
                <w:lang w:val="en-GB"/>
              </w:rPr>
              <w:t>(N</w:t>
            </w:r>
            <w:r w:rsidR="000D0060" w:rsidRPr="00B260BC">
              <w:rPr>
                <w:rFonts w:ascii="Times New Roman" w:hAnsi="Times New Roman"/>
                <w:b w:val="0"/>
                <w:sz w:val="20"/>
                <w:szCs w:val="20"/>
                <w:lang w:val="en-GB"/>
              </w:rPr>
              <w:t>= 122</w:t>
            </w:r>
            <w:r w:rsidRPr="00B260BC">
              <w:rPr>
                <w:rFonts w:ascii="Times New Roman" w:hAnsi="Times New Roman"/>
                <w:b w:val="0"/>
                <w:sz w:val="20"/>
                <w:szCs w:val="20"/>
                <w:lang w:val="en-GB"/>
              </w:rPr>
              <w:t>)</w:t>
            </w:r>
          </w:p>
        </w:tc>
        <w:tc>
          <w:tcPr>
            <w:tcW w:w="1491" w:type="dxa"/>
            <w:tcBorders>
              <w:left w:val="nil"/>
              <w:bottom w:val="nil"/>
              <w:right w:val="nil"/>
            </w:tcBorders>
          </w:tcPr>
          <w:p w14:paraId="5BAA1C8F" w14:textId="77777777" w:rsidR="004A291C" w:rsidRPr="00B260BC" w:rsidRDefault="000D0060" w:rsidP="00525E77">
            <w:pPr>
              <w:pStyle w:val="figurtextrubrik"/>
              <w:jc w:val="center"/>
              <w:rPr>
                <w:rFonts w:ascii="Times New Roman" w:hAnsi="Times New Roman"/>
                <w:b w:val="0"/>
                <w:sz w:val="20"/>
                <w:szCs w:val="20"/>
                <w:lang w:val="en-GB"/>
              </w:rPr>
            </w:pPr>
            <w:r w:rsidRPr="00B260BC">
              <w:rPr>
                <w:rFonts w:ascii="Times New Roman" w:hAnsi="Times New Roman"/>
                <w:b w:val="0"/>
                <w:sz w:val="20"/>
                <w:szCs w:val="20"/>
                <w:lang w:val="en-GB"/>
              </w:rPr>
              <w:t>Paper II</w:t>
            </w:r>
          </w:p>
          <w:p w14:paraId="756E2D2D" w14:textId="3FD2E889" w:rsidR="000D0060" w:rsidRPr="00B260BC" w:rsidRDefault="00D95DE3" w:rsidP="00525E77">
            <w:pPr>
              <w:pStyle w:val="figurtextrubrik"/>
              <w:jc w:val="center"/>
              <w:rPr>
                <w:rFonts w:ascii="Times New Roman" w:hAnsi="Times New Roman"/>
                <w:b w:val="0"/>
                <w:sz w:val="20"/>
                <w:szCs w:val="20"/>
                <w:lang w:val="en-GB"/>
              </w:rPr>
            </w:pPr>
            <w:r w:rsidRPr="00B260BC">
              <w:rPr>
                <w:rFonts w:ascii="Times New Roman" w:hAnsi="Times New Roman"/>
                <w:b w:val="0"/>
                <w:sz w:val="20"/>
                <w:szCs w:val="20"/>
                <w:lang w:val="en-GB"/>
              </w:rPr>
              <w:t>(N</w:t>
            </w:r>
            <w:r w:rsidR="000D0060" w:rsidRPr="00B260BC">
              <w:rPr>
                <w:rFonts w:ascii="Times New Roman" w:hAnsi="Times New Roman"/>
                <w:b w:val="0"/>
                <w:sz w:val="20"/>
                <w:szCs w:val="20"/>
                <w:lang w:val="en-GB"/>
              </w:rPr>
              <w:t>=46</w:t>
            </w:r>
            <w:r w:rsidRPr="00B260BC">
              <w:rPr>
                <w:rFonts w:ascii="Times New Roman" w:hAnsi="Times New Roman"/>
                <w:b w:val="0"/>
                <w:sz w:val="20"/>
                <w:szCs w:val="20"/>
                <w:lang w:val="en-GB"/>
              </w:rPr>
              <w:t>)</w:t>
            </w:r>
          </w:p>
        </w:tc>
      </w:tr>
      <w:tr w:rsidR="000D0060" w:rsidRPr="00797F97" w14:paraId="6334D689" w14:textId="77777777" w:rsidTr="004A291C">
        <w:tc>
          <w:tcPr>
            <w:tcW w:w="1490" w:type="dxa"/>
            <w:tcBorders>
              <w:top w:val="nil"/>
              <w:left w:val="nil"/>
              <w:bottom w:val="single" w:sz="4" w:space="0" w:color="auto"/>
              <w:right w:val="nil"/>
            </w:tcBorders>
          </w:tcPr>
          <w:p w14:paraId="7E44C211" w14:textId="46AAEE65" w:rsidR="000D0060" w:rsidRPr="00B260BC" w:rsidRDefault="000D0060" w:rsidP="007363C2">
            <w:pPr>
              <w:pStyle w:val="figurtextrubrik"/>
              <w:rPr>
                <w:rFonts w:ascii="Times New Roman" w:hAnsi="Times New Roman"/>
                <w:b w:val="0"/>
                <w:lang w:val="en-GB"/>
              </w:rPr>
            </w:pPr>
          </w:p>
        </w:tc>
        <w:tc>
          <w:tcPr>
            <w:tcW w:w="1491" w:type="dxa"/>
            <w:tcBorders>
              <w:top w:val="nil"/>
              <w:left w:val="nil"/>
              <w:bottom w:val="single" w:sz="4" w:space="0" w:color="auto"/>
              <w:right w:val="nil"/>
            </w:tcBorders>
          </w:tcPr>
          <w:p w14:paraId="1868B9B5" w14:textId="091DA992" w:rsidR="000D0060" w:rsidRPr="00D70AFF" w:rsidRDefault="000D0060" w:rsidP="00525E77">
            <w:pPr>
              <w:pStyle w:val="figurtextrubrik"/>
              <w:jc w:val="center"/>
              <w:rPr>
                <w:rFonts w:ascii="Times New Roman" w:hAnsi="Times New Roman"/>
                <w:b w:val="0"/>
                <w:sz w:val="20"/>
                <w:szCs w:val="20"/>
                <w:lang w:val="en-GB"/>
              </w:rPr>
            </w:pPr>
            <w:r w:rsidRPr="00D70AFF">
              <w:rPr>
                <w:rFonts w:ascii="Times New Roman" w:hAnsi="Times New Roman"/>
                <w:b w:val="0"/>
                <w:sz w:val="20"/>
                <w:szCs w:val="20"/>
                <w:lang w:val="en-GB"/>
              </w:rPr>
              <w:t>n (%)</w:t>
            </w:r>
          </w:p>
        </w:tc>
        <w:tc>
          <w:tcPr>
            <w:tcW w:w="1491" w:type="dxa"/>
            <w:tcBorders>
              <w:top w:val="nil"/>
              <w:left w:val="nil"/>
              <w:bottom w:val="single" w:sz="4" w:space="0" w:color="auto"/>
              <w:right w:val="nil"/>
            </w:tcBorders>
          </w:tcPr>
          <w:p w14:paraId="04A90516" w14:textId="40718F33" w:rsidR="000D0060" w:rsidRPr="00D70AFF" w:rsidRDefault="000D0060" w:rsidP="00525E77">
            <w:pPr>
              <w:pStyle w:val="figurtextrubrik"/>
              <w:jc w:val="center"/>
              <w:rPr>
                <w:rFonts w:ascii="Times New Roman" w:hAnsi="Times New Roman"/>
                <w:b w:val="0"/>
                <w:sz w:val="20"/>
                <w:szCs w:val="20"/>
                <w:lang w:val="en-GB"/>
              </w:rPr>
            </w:pPr>
            <w:r w:rsidRPr="00D70AFF">
              <w:rPr>
                <w:rFonts w:ascii="Times New Roman" w:hAnsi="Times New Roman"/>
                <w:b w:val="0"/>
                <w:sz w:val="20"/>
                <w:szCs w:val="20"/>
                <w:lang w:val="en-GB"/>
              </w:rPr>
              <w:t>n (%)</w:t>
            </w:r>
          </w:p>
        </w:tc>
      </w:tr>
      <w:tr w:rsidR="000D0060" w14:paraId="1A24BAC7" w14:textId="77777777" w:rsidTr="009A5AA5">
        <w:tc>
          <w:tcPr>
            <w:tcW w:w="1490" w:type="dxa"/>
            <w:tcBorders>
              <w:top w:val="single" w:sz="4" w:space="0" w:color="auto"/>
              <w:left w:val="nil"/>
              <w:bottom w:val="nil"/>
              <w:right w:val="nil"/>
            </w:tcBorders>
          </w:tcPr>
          <w:p w14:paraId="7D1732C9" w14:textId="6F99C304" w:rsidR="000D0060" w:rsidRPr="00A5741C" w:rsidRDefault="000D0060" w:rsidP="00585E97">
            <w:pPr>
              <w:pStyle w:val="figurtextrubrik"/>
              <w:rPr>
                <w:b w:val="0"/>
                <w:vertAlign w:val="superscript"/>
              </w:rPr>
            </w:pPr>
          </w:p>
        </w:tc>
        <w:tc>
          <w:tcPr>
            <w:tcW w:w="1491" w:type="dxa"/>
            <w:tcBorders>
              <w:top w:val="single" w:sz="4" w:space="0" w:color="auto"/>
              <w:left w:val="nil"/>
              <w:bottom w:val="nil"/>
              <w:right w:val="nil"/>
            </w:tcBorders>
          </w:tcPr>
          <w:p w14:paraId="023CAD60" w14:textId="2C974C9A" w:rsidR="000D0060" w:rsidRPr="00A5741C" w:rsidRDefault="000D0060" w:rsidP="00585E97">
            <w:pPr>
              <w:pStyle w:val="figurtextrubrik"/>
            </w:pPr>
          </w:p>
        </w:tc>
        <w:tc>
          <w:tcPr>
            <w:tcW w:w="1491" w:type="dxa"/>
            <w:tcBorders>
              <w:top w:val="single" w:sz="4" w:space="0" w:color="auto"/>
              <w:left w:val="nil"/>
              <w:bottom w:val="nil"/>
              <w:right w:val="nil"/>
            </w:tcBorders>
          </w:tcPr>
          <w:p w14:paraId="6CD3F32B" w14:textId="35D3FB20" w:rsidR="000D0060" w:rsidRPr="00A5741C" w:rsidRDefault="000D0060" w:rsidP="00585E97">
            <w:pPr>
              <w:pStyle w:val="figurtextrubrik"/>
            </w:pPr>
          </w:p>
        </w:tc>
      </w:tr>
      <w:tr w:rsidR="000D0060" w:rsidRPr="00FE4A5C" w14:paraId="0BF14526" w14:textId="77777777" w:rsidTr="009A5AA5">
        <w:tc>
          <w:tcPr>
            <w:tcW w:w="1490" w:type="dxa"/>
            <w:tcBorders>
              <w:top w:val="nil"/>
              <w:left w:val="nil"/>
              <w:bottom w:val="nil"/>
              <w:right w:val="nil"/>
            </w:tcBorders>
          </w:tcPr>
          <w:p w14:paraId="0E1E1BF8" w14:textId="34939B2B" w:rsidR="000D0060" w:rsidRPr="00FE4A5C" w:rsidRDefault="000D0060" w:rsidP="00B24466">
            <w:pPr>
              <w:pStyle w:val="brdtext1"/>
              <w:rPr>
                <w:b/>
                <w:sz w:val="20"/>
                <w:szCs w:val="20"/>
              </w:rPr>
            </w:pPr>
            <w:r w:rsidRPr="00FE4A5C">
              <w:rPr>
                <w:sz w:val="20"/>
                <w:szCs w:val="20"/>
              </w:rPr>
              <w:t>Hoarseness</w:t>
            </w:r>
          </w:p>
        </w:tc>
        <w:tc>
          <w:tcPr>
            <w:tcW w:w="1491" w:type="dxa"/>
            <w:tcBorders>
              <w:top w:val="nil"/>
              <w:left w:val="nil"/>
              <w:bottom w:val="nil"/>
              <w:right w:val="nil"/>
            </w:tcBorders>
          </w:tcPr>
          <w:p w14:paraId="2B6625CE" w14:textId="3A422C3C" w:rsidR="000D0060" w:rsidRPr="00FE4A5C" w:rsidRDefault="000D0060" w:rsidP="00207B1D">
            <w:pPr>
              <w:pStyle w:val="Tabellcell1"/>
              <w:rPr>
                <w:b/>
                <w:sz w:val="20"/>
                <w:szCs w:val="20"/>
              </w:rPr>
            </w:pPr>
            <w:r w:rsidRPr="00FE4A5C">
              <w:rPr>
                <w:sz w:val="20"/>
                <w:szCs w:val="20"/>
              </w:rPr>
              <w:tab/>
              <w:t>47</w:t>
            </w:r>
            <w:r w:rsidRPr="00FE4A5C">
              <w:rPr>
                <w:sz w:val="20"/>
                <w:szCs w:val="20"/>
              </w:rPr>
              <w:tab/>
              <w:t>(39)</w:t>
            </w:r>
          </w:p>
        </w:tc>
        <w:tc>
          <w:tcPr>
            <w:tcW w:w="1491" w:type="dxa"/>
            <w:tcBorders>
              <w:top w:val="nil"/>
              <w:left w:val="nil"/>
              <w:bottom w:val="nil"/>
              <w:right w:val="nil"/>
            </w:tcBorders>
          </w:tcPr>
          <w:p w14:paraId="08C51633" w14:textId="1C27091F" w:rsidR="000D0060" w:rsidRPr="00FE4A5C" w:rsidRDefault="000D0060" w:rsidP="00081F5E">
            <w:pPr>
              <w:pStyle w:val="Tabellcell1"/>
              <w:rPr>
                <w:b/>
                <w:sz w:val="20"/>
                <w:szCs w:val="20"/>
              </w:rPr>
            </w:pPr>
            <w:r w:rsidRPr="00FE4A5C">
              <w:rPr>
                <w:sz w:val="20"/>
                <w:szCs w:val="20"/>
              </w:rPr>
              <w:tab/>
              <w:t>17</w:t>
            </w:r>
            <w:r w:rsidRPr="00FE4A5C">
              <w:rPr>
                <w:sz w:val="20"/>
                <w:szCs w:val="20"/>
              </w:rPr>
              <w:tab/>
              <w:t>(37)</w:t>
            </w:r>
          </w:p>
        </w:tc>
      </w:tr>
      <w:tr w:rsidR="000D0060" w:rsidRPr="00FE4A5C" w14:paraId="398D5BAB" w14:textId="77777777" w:rsidTr="009A5AA5">
        <w:tc>
          <w:tcPr>
            <w:tcW w:w="1490" w:type="dxa"/>
            <w:tcBorders>
              <w:top w:val="nil"/>
              <w:left w:val="nil"/>
              <w:bottom w:val="nil"/>
              <w:right w:val="nil"/>
            </w:tcBorders>
          </w:tcPr>
          <w:p w14:paraId="41F67322" w14:textId="1DB48F60" w:rsidR="000D0060" w:rsidRPr="00FE4A5C" w:rsidRDefault="000D0060" w:rsidP="00B24466">
            <w:pPr>
              <w:pStyle w:val="brdtext1"/>
              <w:rPr>
                <w:b/>
                <w:sz w:val="20"/>
                <w:szCs w:val="20"/>
              </w:rPr>
            </w:pPr>
            <w:r w:rsidRPr="00FE4A5C">
              <w:rPr>
                <w:sz w:val="20"/>
                <w:szCs w:val="20"/>
              </w:rPr>
              <w:t>Globus</w:t>
            </w:r>
          </w:p>
        </w:tc>
        <w:tc>
          <w:tcPr>
            <w:tcW w:w="1491" w:type="dxa"/>
            <w:tcBorders>
              <w:top w:val="nil"/>
              <w:left w:val="nil"/>
              <w:bottom w:val="nil"/>
              <w:right w:val="nil"/>
            </w:tcBorders>
          </w:tcPr>
          <w:p w14:paraId="7F38A27D" w14:textId="2CF40E3F" w:rsidR="000D0060" w:rsidRPr="00FE4A5C" w:rsidRDefault="000D0060" w:rsidP="00207B1D">
            <w:pPr>
              <w:pStyle w:val="Tabellcell1"/>
              <w:rPr>
                <w:b/>
                <w:sz w:val="20"/>
                <w:szCs w:val="20"/>
              </w:rPr>
            </w:pPr>
            <w:r w:rsidRPr="00FE4A5C">
              <w:rPr>
                <w:sz w:val="20"/>
                <w:szCs w:val="20"/>
              </w:rPr>
              <w:tab/>
              <w:t>42</w:t>
            </w:r>
            <w:r w:rsidRPr="00FE4A5C">
              <w:rPr>
                <w:sz w:val="20"/>
                <w:szCs w:val="20"/>
              </w:rPr>
              <w:tab/>
              <w:t>(34)</w:t>
            </w:r>
          </w:p>
        </w:tc>
        <w:tc>
          <w:tcPr>
            <w:tcW w:w="1491" w:type="dxa"/>
            <w:tcBorders>
              <w:top w:val="nil"/>
              <w:left w:val="nil"/>
              <w:bottom w:val="nil"/>
              <w:right w:val="nil"/>
            </w:tcBorders>
          </w:tcPr>
          <w:p w14:paraId="3ABE81FB" w14:textId="2CFBF3B3" w:rsidR="000D0060" w:rsidRPr="00FE4A5C" w:rsidRDefault="000D0060" w:rsidP="00081F5E">
            <w:pPr>
              <w:pStyle w:val="Tabellcell1"/>
              <w:rPr>
                <w:b/>
                <w:sz w:val="20"/>
                <w:szCs w:val="20"/>
              </w:rPr>
            </w:pPr>
            <w:r w:rsidRPr="00FE4A5C">
              <w:rPr>
                <w:sz w:val="20"/>
                <w:szCs w:val="20"/>
              </w:rPr>
              <w:tab/>
              <w:t>28</w:t>
            </w:r>
            <w:r w:rsidRPr="00FE4A5C">
              <w:rPr>
                <w:sz w:val="20"/>
                <w:szCs w:val="20"/>
              </w:rPr>
              <w:tab/>
              <w:t>(61)</w:t>
            </w:r>
          </w:p>
        </w:tc>
      </w:tr>
      <w:tr w:rsidR="000D0060" w:rsidRPr="00FE4A5C" w14:paraId="1B93FCCB" w14:textId="77777777" w:rsidTr="009A5AA5">
        <w:tc>
          <w:tcPr>
            <w:tcW w:w="1490" w:type="dxa"/>
            <w:tcBorders>
              <w:top w:val="nil"/>
              <w:left w:val="nil"/>
              <w:bottom w:val="nil"/>
              <w:right w:val="nil"/>
            </w:tcBorders>
          </w:tcPr>
          <w:p w14:paraId="7F026EA8" w14:textId="49FFB9B4" w:rsidR="000D0060" w:rsidRPr="00FE4A5C" w:rsidRDefault="000D0060" w:rsidP="00B24466">
            <w:pPr>
              <w:pStyle w:val="brdtext1"/>
              <w:rPr>
                <w:b/>
                <w:sz w:val="20"/>
                <w:szCs w:val="20"/>
              </w:rPr>
            </w:pPr>
            <w:r w:rsidRPr="00FE4A5C">
              <w:rPr>
                <w:sz w:val="20"/>
                <w:szCs w:val="20"/>
              </w:rPr>
              <w:t>Coughing</w:t>
            </w:r>
          </w:p>
        </w:tc>
        <w:tc>
          <w:tcPr>
            <w:tcW w:w="1491" w:type="dxa"/>
            <w:tcBorders>
              <w:top w:val="nil"/>
              <w:left w:val="nil"/>
              <w:bottom w:val="nil"/>
              <w:right w:val="nil"/>
            </w:tcBorders>
          </w:tcPr>
          <w:p w14:paraId="315D011B" w14:textId="17F6AD21" w:rsidR="000D0060" w:rsidRPr="00FE4A5C" w:rsidRDefault="000D0060" w:rsidP="00207B1D">
            <w:pPr>
              <w:pStyle w:val="Tabellcell1"/>
              <w:rPr>
                <w:b/>
                <w:sz w:val="20"/>
                <w:szCs w:val="20"/>
              </w:rPr>
            </w:pPr>
            <w:r w:rsidRPr="00FE4A5C">
              <w:rPr>
                <w:sz w:val="20"/>
                <w:szCs w:val="20"/>
              </w:rPr>
              <w:tab/>
              <w:t>37</w:t>
            </w:r>
            <w:r w:rsidRPr="00FE4A5C">
              <w:rPr>
                <w:sz w:val="20"/>
                <w:szCs w:val="20"/>
              </w:rPr>
              <w:tab/>
              <w:t>(30)</w:t>
            </w:r>
          </w:p>
        </w:tc>
        <w:tc>
          <w:tcPr>
            <w:tcW w:w="1491" w:type="dxa"/>
            <w:tcBorders>
              <w:top w:val="nil"/>
              <w:left w:val="nil"/>
              <w:bottom w:val="nil"/>
              <w:right w:val="nil"/>
            </w:tcBorders>
          </w:tcPr>
          <w:p w14:paraId="580038E8" w14:textId="0FF0D277" w:rsidR="000D0060" w:rsidRPr="00FE4A5C" w:rsidRDefault="000D0060" w:rsidP="00081F5E">
            <w:pPr>
              <w:pStyle w:val="Tabellcell1"/>
              <w:rPr>
                <w:b/>
                <w:sz w:val="20"/>
                <w:szCs w:val="20"/>
              </w:rPr>
            </w:pPr>
            <w:r w:rsidRPr="00FE4A5C">
              <w:rPr>
                <w:sz w:val="20"/>
                <w:szCs w:val="20"/>
              </w:rPr>
              <w:tab/>
              <w:t>11</w:t>
            </w:r>
            <w:r w:rsidRPr="00FE4A5C">
              <w:rPr>
                <w:sz w:val="20"/>
                <w:szCs w:val="20"/>
              </w:rPr>
              <w:tab/>
              <w:t>(24)</w:t>
            </w:r>
          </w:p>
        </w:tc>
      </w:tr>
      <w:tr w:rsidR="000D0060" w:rsidRPr="00FE4A5C" w14:paraId="71910F04" w14:textId="77777777" w:rsidTr="009A5AA5">
        <w:tc>
          <w:tcPr>
            <w:tcW w:w="1490" w:type="dxa"/>
            <w:tcBorders>
              <w:top w:val="nil"/>
              <w:left w:val="nil"/>
              <w:bottom w:val="nil"/>
              <w:right w:val="nil"/>
            </w:tcBorders>
          </w:tcPr>
          <w:p w14:paraId="1755A96D" w14:textId="728411E5" w:rsidR="000D0060" w:rsidRPr="00FE4A5C" w:rsidRDefault="000D0060" w:rsidP="00B24466">
            <w:pPr>
              <w:pStyle w:val="brdtext1"/>
              <w:rPr>
                <w:b/>
                <w:sz w:val="20"/>
                <w:szCs w:val="20"/>
              </w:rPr>
            </w:pPr>
            <w:r w:rsidRPr="00FE4A5C">
              <w:rPr>
                <w:sz w:val="20"/>
                <w:szCs w:val="20"/>
              </w:rPr>
              <w:t>Reflux</w:t>
            </w:r>
          </w:p>
        </w:tc>
        <w:tc>
          <w:tcPr>
            <w:tcW w:w="1491" w:type="dxa"/>
            <w:tcBorders>
              <w:top w:val="nil"/>
              <w:left w:val="nil"/>
              <w:bottom w:val="nil"/>
              <w:right w:val="nil"/>
            </w:tcBorders>
          </w:tcPr>
          <w:p w14:paraId="357196D9" w14:textId="4317E745" w:rsidR="000D0060" w:rsidRPr="00FE4A5C" w:rsidRDefault="000D0060" w:rsidP="00207B1D">
            <w:pPr>
              <w:pStyle w:val="Tabellcell1"/>
              <w:rPr>
                <w:b/>
                <w:sz w:val="20"/>
                <w:szCs w:val="20"/>
              </w:rPr>
            </w:pPr>
            <w:r w:rsidRPr="00FE4A5C">
              <w:rPr>
                <w:sz w:val="20"/>
                <w:szCs w:val="20"/>
              </w:rPr>
              <w:tab/>
              <w:t>27</w:t>
            </w:r>
            <w:r w:rsidRPr="00FE4A5C">
              <w:rPr>
                <w:sz w:val="20"/>
                <w:szCs w:val="20"/>
              </w:rPr>
              <w:tab/>
              <w:t>(22)</w:t>
            </w:r>
          </w:p>
        </w:tc>
        <w:tc>
          <w:tcPr>
            <w:tcW w:w="1491" w:type="dxa"/>
            <w:tcBorders>
              <w:top w:val="nil"/>
              <w:left w:val="nil"/>
              <w:bottom w:val="nil"/>
              <w:right w:val="nil"/>
            </w:tcBorders>
          </w:tcPr>
          <w:p w14:paraId="61B4D660" w14:textId="1280E8A2" w:rsidR="000D0060" w:rsidRPr="00FE4A5C" w:rsidRDefault="000D0060" w:rsidP="00081F5E">
            <w:pPr>
              <w:pStyle w:val="Tabellcell1"/>
              <w:rPr>
                <w:b/>
                <w:sz w:val="20"/>
                <w:szCs w:val="20"/>
              </w:rPr>
            </w:pPr>
            <w:r w:rsidRPr="00FE4A5C">
              <w:rPr>
                <w:sz w:val="20"/>
                <w:szCs w:val="20"/>
              </w:rPr>
              <w:tab/>
              <w:t>22</w:t>
            </w:r>
            <w:r w:rsidRPr="00FE4A5C">
              <w:rPr>
                <w:sz w:val="20"/>
                <w:szCs w:val="20"/>
              </w:rPr>
              <w:tab/>
              <w:t>(48)</w:t>
            </w:r>
          </w:p>
        </w:tc>
      </w:tr>
      <w:tr w:rsidR="000D0060" w:rsidRPr="00FE4A5C" w14:paraId="755B757E" w14:textId="77777777" w:rsidTr="009A5AA5">
        <w:tc>
          <w:tcPr>
            <w:tcW w:w="1490" w:type="dxa"/>
            <w:tcBorders>
              <w:top w:val="nil"/>
              <w:left w:val="nil"/>
              <w:bottom w:val="nil"/>
              <w:right w:val="nil"/>
            </w:tcBorders>
          </w:tcPr>
          <w:p w14:paraId="64FA0D1A" w14:textId="6F47C6C7" w:rsidR="000D0060" w:rsidRPr="00FE4A5C" w:rsidRDefault="000D0060" w:rsidP="00B24466">
            <w:pPr>
              <w:pStyle w:val="brdtext1"/>
              <w:rPr>
                <w:b/>
                <w:sz w:val="20"/>
                <w:szCs w:val="20"/>
              </w:rPr>
            </w:pPr>
            <w:r w:rsidRPr="00FE4A5C">
              <w:rPr>
                <w:sz w:val="20"/>
                <w:szCs w:val="20"/>
              </w:rPr>
              <w:t>Excessive phlegm</w:t>
            </w:r>
          </w:p>
        </w:tc>
        <w:tc>
          <w:tcPr>
            <w:tcW w:w="1491" w:type="dxa"/>
            <w:tcBorders>
              <w:top w:val="nil"/>
              <w:left w:val="nil"/>
              <w:bottom w:val="nil"/>
              <w:right w:val="nil"/>
            </w:tcBorders>
          </w:tcPr>
          <w:p w14:paraId="797B05FC" w14:textId="3C944DCD" w:rsidR="000D0060" w:rsidRPr="00FE4A5C" w:rsidRDefault="000D0060" w:rsidP="00207B1D">
            <w:pPr>
              <w:pStyle w:val="Tabellcell1"/>
              <w:rPr>
                <w:b/>
                <w:sz w:val="20"/>
                <w:szCs w:val="20"/>
              </w:rPr>
            </w:pPr>
            <w:r w:rsidRPr="00FE4A5C">
              <w:rPr>
                <w:sz w:val="20"/>
                <w:szCs w:val="20"/>
              </w:rPr>
              <w:tab/>
              <w:t>22</w:t>
            </w:r>
            <w:r w:rsidRPr="00FE4A5C">
              <w:rPr>
                <w:sz w:val="20"/>
                <w:szCs w:val="20"/>
              </w:rPr>
              <w:tab/>
              <w:t>(18)</w:t>
            </w:r>
          </w:p>
        </w:tc>
        <w:tc>
          <w:tcPr>
            <w:tcW w:w="1491" w:type="dxa"/>
            <w:tcBorders>
              <w:top w:val="nil"/>
              <w:left w:val="nil"/>
              <w:bottom w:val="nil"/>
              <w:right w:val="nil"/>
            </w:tcBorders>
          </w:tcPr>
          <w:p w14:paraId="7FA19844" w14:textId="6FF3E3FA" w:rsidR="000D0060" w:rsidRPr="00FE4A5C" w:rsidRDefault="000D0060" w:rsidP="00081F5E">
            <w:pPr>
              <w:pStyle w:val="Tabellcell1"/>
              <w:rPr>
                <w:b/>
                <w:sz w:val="20"/>
                <w:szCs w:val="20"/>
              </w:rPr>
            </w:pPr>
            <w:r w:rsidRPr="00FE4A5C">
              <w:rPr>
                <w:sz w:val="20"/>
                <w:szCs w:val="20"/>
              </w:rPr>
              <w:tab/>
              <w:t>22</w:t>
            </w:r>
            <w:r w:rsidRPr="00FE4A5C">
              <w:rPr>
                <w:sz w:val="20"/>
                <w:szCs w:val="20"/>
              </w:rPr>
              <w:tab/>
              <w:t>(48)</w:t>
            </w:r>
          </w:p>
        </w:tc>
      </w:tr>
      <w:tr w:rsidR="000D0060" w:rsidRPr="00FE4A5C" w14:paraId="5C2CDAFF" w14:textId="77777777" w:rsidTr="009A5AA5">
        <w:tc>
          <w:tcPr>
            <w:tcW w:w="1490" w:type="dxa"/>
            <w:tcBorders>
              <w:top w:val="nil"/>
              <w:left w:val="nil"/>
              <w:bottom w:val="nil"/>
              <w:right w:val="nil"/>
            </w:tcBorders>
          </w:tcPr>
          <w:p w14:paraId="50B7484D" w14:textId="20B995E2" w:rsidR="000D0060" w:rsidRPr="00FE4A5C" w:rsidRDefault="000D0060" w:rsidP="00B24466">
            <w:pPr>
              <w:pStyle w:val="brdtext1"/>
              <w:rPr>
                <w:b/>
                <w:sz w:val="20"/>
                <w:szCs w:val="20"/>
              </w:rPr>
            </w:pPr>
            <w:r w:rsidRPr="00FE4A5C">
              <w:rPr>
                <w:sz w:val="20"/>
                <w:szCs w:val="20"/>
              </w:rPr>
              <w:t>Heartburn</w:t>
            </w:r>
          </w:p>
        </w:tc>
        <w:tc>
          <w:tcPr>
            <w:tcW w:w="1491" w:type="dxa"/>
            <w:tcBorders>
              <w:top w:val="nil"/>
              <w:left w:val="nil"/>
              <w:bottom w:val="nil"/>
              <w:right w:val="nil"/>
            </w:tcBorders>
          </w:tcPr>
          <w:p w14:paraId="534A5C30" w14:textId="194B43D8" w:rsidR="000D0060" w:rsidRPr="00FE4A5C" w:rsidRDefault="000D0060" w:rsidP="00207B1D">
            <w:pPr>
              <w:pStyle w:val="Tabellcell1"/>
              <w:rPr>
                <w:b/>
                <w:sz w:val="20"/>
                <w:szCs w:val="20"/>
              </w:rPr>
            </w:pPr>
            <w:r w:rsidRPr="00FE4A5C">
              <w:rPr>
                <w:sz w:val="20"/>
                <w:szCs w:val="20"/>
              </w:rPr>
              <w:tab/>
              <w:t>22</w:t>
            </w:r>
            <w:r w:rsidRPr="00FE4A5C">
              <w:rPr>
                <w:sz w:val="20"/>
                <w:szCs w:val="20"/>
              </w:rPr>
              <w:tab/>
              <w:t>(18)</w:t>
            </w:r>
          </w:p>
        </w:tc>
        <w:tc>
          <w:tcPr>
            <w:tcW w:w="1491" w:type="dxa"/>
            <w:tcBorders>
              <w:top w:val="nil"/>
              <w:left w:val="nil"/>
              <w:bottom w:val="nil"/>
              <w:right w:val="nil"/>
            </w:tcBorders>
          </w:tcPr>
          <w:p w14:paraId="66BF83B6" w14:textId="16B5C5CB" w:rsidR="000D0060" w:rsidRPr="00FE4A5C" w:rsidRDefault="000D0060" w:rsidP="00081F5E">
            <w:pPr>
              <w:pStyle w:val="Tabellcell1"/>
              <w:rPr>
                <w:b/>
                <w:sz w:val="20"/>
                <w:szCs w:val="20"/>
              </w:rPr>
            </w:pPr>
            <w:r w:rsidRPr="00FE4A5C">
              <w:rPr>
                <w:sz w:val="20"/>
                <w:szCs w:val="20"/>
              </w:rPr>
              <w:tab/>
              <w:t>12</w:t>
            </w:r>
            <w:r w:rsidRPr="00FE4A5C">
              <w:rPr>
                <w:sz w:val="20"/>
                <w:szCs w:val="20"/>
              </w:rPr>
              <w:tab/>
              <w:t>(26)</w:t>
            </w:r>
          </w:p>
        </w:tc>
      </w:tr>
      <w:tr w:rsidR="000D0060" w:rsidRPr="00FE4A5C" w14:paraId="0C1E0078" w14:textId="77777777" w:rsidTr="009A5AA5">
        <w:tc>
          <w:tcPr>
            <w:tcW w:w="1490" w:type="dxa"/>
            <w:tcBorders>
              <w:top w:val="nil"/>
              <w:left w:val="nil"/>
              <w:bottom w:val="nil"/>
              <w:right w:val="nil"/>
            </w:tcBorders>
          </w:tcPr>
          <w:p w14:paraId="3FDA4878" w14:textId="488C186C" w:rsidR="000D0060" w:rsidRPr="00FE4A5C" w:rsidRDefault="000D0060" w:rsidP="00B24466">
            <w:pPr>
              <w:pStyle w:val="brdtext1"/>
              <w:rPr>
                <w:b/>
                <w:sz w:val="20"/>
                <w:szCs w:val="20"/>
              </w:rPr>
            </w:pPr>
            <w:r w:rsidRPr="00FE4A5C">
              <w:rPr>
                <w:sz w:val="20"/>
                <w:szCs w:val="20"/>
              </w:rPr>
              <w:t>Excessive throat clearing</w:t>
            </w:r>
          </w:p>
        </w:tc>
        <w:tc>
          <w:tcPr>
            <w:tcW w:w="1491" w:type="dxa"/>
            <w:tcBorders>
              <w:top w:val="nil"/>
              <w:left w:val="nil"/>
              <w:bottom w:val="nil"/>
              <w:right w:val="nil"/>
            </w:tcBorders>
          </w:tcPr>
          <w:p w14:paraId="23C6E835" w14:textId="701A46EB" w:rsidR="000D0060" w:rsidRPr="00FE4A5C" w:rsidRDefault="000D0060" w:rsidP="00207B1D">
            <w:pPr>
              <w:pStyle w:val="Tabellcell1"/>
              <w:rPr>
                <w:b/>
                <w:sz w:val="20"/>
                <w:szCs w:val="20"/>
              </w:rPr>
            </w:pPr>
            <w:r w:rsidRPr="00FE4A5C">
              <w:rPr>
                <w:sz w:val="20"/>
                <w:szCs w:val="20"/>
              </w:rPr>
              <w:tab/>
              <w:t>13</w:t>
            </w:r>
            <w:r w:rsidRPr="00FE4A5C">
              <w:rPr>
                <w:sz w:val="20"/>
                <w:szCs w:val="20"/>
              </w:rPr>
              <w:tab/>
              <w:t>(11)</w:t>
            </w:r>
          </w:p>
        </w:tc>
        <w:tc>
          <w:tcPr>
            <w:tcW w:w="1491" w:type="dxa"/>
            <w:tcBorders>
              <w:top w:val="nil"/>
              <w:left w:val="nil"/>
              <w:bottom w:val="nil"/>
              <w:right w:val="nil"/>
            </w:tcBorders>
          </w:tcPr>
          <w:p w14:paraId="20C6F7D2" w14:textId="474553FA" w:rsidR="000D0060" w:rsidRPr="00FE4A5C" w:rsidRDefault="000D0060" w:rsidP="00081F5E">
            <w:pPr>
              <w:pStyle w:val="Tabellcell1"/>
              <w:rPr>
                <w:b/>
                <w:sz w:val="20"/>
                <w:szCs w:val="20"/>
              </w:rPr>
            </w:pPr>
            <w:r w:rsidRPr="00FE4A5C">
              <w:rPr>
                <w:sz w:val="20"/>
                <w:szCs w:val="20"/>
              </w:rPr>
              <w:tab/>
              <w:t>11</w:t>
            </w:r>
            <w:r w:rsidRPr="00FE4A5C">
              <w:rPr>
                <w:sz w:val="20"/>
                <w:szCs w:val="20"/>
              </w:rPr>
              <w:tab/>
              <w:t>(24)</w:t>
            </w:r>
          </w:p>
        </w:tc>
      </w:tr>
      <w:tr w:rsidR="000D0060" w:rsidRPr="00FE4A5C" w14:paraId="22DF465E" w14:textId="77777777" w:rsidTr="009A5AA5">
        <w:tc>
          <w:tcPr>
            <w:tcW w:w="1490" w:type="dxa"/>
            <w:tcBorders>
              <w:top w:val="nil"/>
              <w:left w:val="nil"/>
              <w:bottom w:val="nil"/>
              <w:right w:val="nil"/>
            </w:tcBorders>
          </w:tcPr>
          <w:p w14:paraId="7604B283" w14:textId="4191CBA3" w:rsidR="000D0060" w:rsidRPr="00FE4A5C" w:rsidRDefault="000D0060" w:rsidP="00B24466">
            <w:pPr>
              <w:pStyle w:val="brdtext1"/>
              <w:rPr>
                <w:b/>
                <w:sz w:val="20"/>
                <w:szCs w:val="20"/>
              </w:rPr>
            </w:pPr>
            <w:r w:rsidRPr="00FE4A5C">
              <w:rPr>
                <w:sz w:val="20"/>
                <w:szCs w:val="20"/>
              </w:rPr>
              <w:t>Voice fatigue</w:t>
            </w:r>
          </w:p>
        </w:tc>
        <w:tc>
          <w:tcPr>
            <w:tcW w:w="1491" w:type="dxa"/>
            <w:tcBorders>
              <w:top w:val="nil"/>
              <w:left w:val="nil"/>
              <w:bottom w:val="nil"/>
              <w:right w:val="nil"/>
            </w:tcBorders>
          </w:tcPr>
          <w:p w14:paraId="08972048" w14:textId="7E916955" w:rsidR="000D0060" w:rsidRPr="00FE4A5C" w:rsidRDefault="000D0060" w:rsidP="00207B1D">
            <w:pPr>
              <w:pStyle w:val="Tabellcell1"/>
              <w:rPr>
                <w:b/>
                <w:sz w:val="20"/>
                <w:szCs w:val="20"/>
              </w:rPr>
            </w:pPr>
            <w:r w:rsidRPr="00FE4A5C">
              <w:rPr>
                <w:sz w:val="20"/>
                <w:szCs w:val="20"/>
              </w:rPr>
              <w:tab/>
              <w:t>8</w:t>
            </w:r>
            <w:r w:rsidRPr="00FE4A5C">
              <w:rPr>
                <w:sz w:val="20"/>
                <w:szCs w:val="20"/>
              </w:rPr>
              <w:tab/>
              <w:t>(7)</w:t>
            </w:r>
          </w:p>
        </w:tc>
        <w:tc>
          <w:tcPr>
            <w:tcW w:w="1491" w:type="dxa"/>
            <w:tcBorders>
              <w:top w:val="nil"/>
              <w:left w:val="nil"/>
              <w:bottom w:val="nil"/>
              <w:right w:val="nil"/>
            </w:tcBorders>
          </w:tcPr>
          <w:p w14:paraId="28BE2D5E" w14:textId="53DAF766" w:rsidR="000D0060" w:rsidRPr="00FE4A5C" w:rsidRDefault="000D0060" w:rsidP="00081F5E">
            <w:pPr>
              <w:pStyle w:val="Tabellcell1"/>
              <w:rPr>
                <w:b/>
                <w:sz w:val="20"/>
                <w:szCs w:val="20"/>
              </w:rPr>
            </w:pPr>
            <w:r w:rsidRPr="00FE4A5C">
              <w:rPr>
                <w:sz w:val="20"/>
                <w:szCs w:val="20"/>
              </w:rPr>
              <w:tab/>
              <w:t>12</w:t>
            </w:r>
            <w:r w:rsidRPr="00FE4A5C">
              <w:rPr>
                <w:sz w:val="20"/>
                <w:szCs w:val="20"/>
              </w:rPr>
              <w:tab/>
              <w:t>(26)</w:t>
            </w:r>
          </w:p>
        </w:tc>
      </w:tr>
      <w:tr w:rsidR="000D0060" w:rsidRPr="00FE4A5C" w14:paraId="3289738C" w14:textId="77777777" w:rsidTr="009A5AA5">
        <w:tc>
          <w:tcPr>
            <w:tcW w:w="1490" w:type="dxa"/>
            <w:tcBorders>
              <w:top w:val="nil"/>
              <w:left w:val="nil"/>
              <w:bottom w:val="nil"/>
              <w:right w:val="nil"/>
            </w:tcBorders>
          </w:tcPr>
          <w:p w14:paraId="6A9B481B" w14:textId="6778333C" w:rsidR="000D0060" w:rsidRPr="00FE4A5C" w:rsidRDefault="000D0060" w:rsidP="00B24466">
            <w:pPr>
              <w:pStyle w:val="brdtext1"/>
              <w:rPr>
                <w:b/>
                <w:sz w:val="20"/>
                <w:szCs w:val="20"/>
              </w:rPr>
            </w:pPr>
            <w:r w:rsidRPr="00FE4A5C">
              <w:rPr>
                <w:sz w:val="20"/>
                <w:szCs w:val="20"/>
              </w:rPr>
              <w:t>Breathing difficulties</w:t>
            </w:r>
          </w:p>
        </w:tc>
        <w:tc>
          <w:tcPr>
            <w:tcW w:w="1491" w:type="dxa"/>
            <w:tcBorders>
              <w:top w:val="nil"/>
              <w:left w:val="nil"/>
              <w:bottom w:val="nil"/>
              <w:right w:val="nil"/>
            </w:tcBorders>
          </w:tcPr>
          <w:p w14:paraId="5D1F3E55" w14:textId="7E083CC2" w:rsidR="000D0060" w:rsidRPr="00FE4A5C" w:rsidRDefault="000D0060" w:rsidP="00207B1D">
            <w:pPr>
              <w:pStyle w:val="Tabellcell1"/>
              <w:rPr>
                <w:b/>
                <w:sz w:val="20"/>
                <w:szCs w:val="20"/>
              </w:rPr>
            </w:pPr>
            <w:r w:rsidRPr="00FE4A5C">
              <w:rPr>
                <w:sz w:val="20"/>
                <w:szCs w:val="20"/>
              </w:rPr>
              <w:tab/>
              <w:t>19</w:t>
            </w:r>
            <w:r w:rsidRPr="00FE4A5C">
              <w:rPr>
                <w:sz w:val="20"/>
                <w:szCs w:val="20"/>
              </w:rPr>
              <w:tab/>
              <w:t>(16)</w:t>
            </w:r>
          </w:p>
        </w:tc>
        <w:tc>
          <w:tcPr>
            <w:tcW w:w="1491" w:type="dxa"/>
            <w:tcBorders>
              <w:top w:val="nil"/>
              <w:left w:val="nil"/>
              <w:bottom w:val="nil"/>
              <w:right w:val="nil"/>
            </w:tcBorders>
          </w:tcPr>
          <w:p w14:paraId="12A72D81" w14:textId="0426933D" w:rsidR="000D0060" w:rsidRPr="00FE4A5C" w:rsidRDefault="000D0060" w:rsidP="00081F5E">
            <w:pPr>
              <w:pStyle w:val="Tabellcell1"/>
              <w:rPr>
                <w:b/>
                <w:sz w:val="20"/>
                <w:szCs w:val="20"/>
              </w:rPr>
            </w:pPr>
            <w:r w:rsidRPr="00FE4A5C">
              <w:rPr>
                <w:sz w:val="20"/>
                <w:szCs w:val="20"/>
              </w:rPr>
              <w:tab/>
              <w:t>1</w:t>
            </w:r>
            <w:r w:rsidRPr="00FE4A5C">
              <w:rPr>
                <w:sz w:val="20"/>
                <w:szCs w:val="20"/>
              </w:rPr>
              <w:tab/>
              <w:t>(2)</w:t>
            </w:r>
          </w:p>
        </w:tc>
      </w:tr>
      <w:tr w:rsidR="000D0060" w:rsidRPr="00FE4A5C" w14:paraId="63800950" w14:textId="77777777" w:rsidTr="009A5AA5">
        <w:tc>
          <w:tcPr>
            <w:tcW w:w="1490" w:type="dxa"/>
            <w:tcBorders>
              <w:top w:val="nil"/>
              <w:left w:val="nil"/>
              <w:right w:val="nil"/>
            </w:tcBorders>
          </w:tcPr>
          <w:p w14:paraId="5E2298D9" w14:textId="3D3B28E1" w:rsidR="000D0060" w:rsidRPr="00FE4A5C" w:rsidRDefault="000D0060" w:rsidP="00B24466">
            <w:pPr>
              <w:pStyle w:val="brdtext1"/>
              <w:rPr>
                <w:b/>
                <w:sz w:val="20"/>
                <w:szCs w:val="20"/>
              </w:rPr>
            </w:pPr>
            <w:r w:rsidRPr="00FE4A5C">
              <w:rPr>
                <w:sz w:val="20"/>
                <w:szCs w:val="20"/>
              </w:rPr>
              <w:t>Feeling of cramp in the throat</w:t>
            </w:r>
          </w:p>
        </w:tc>
        <w:tc>
          <w:tcPr>
            <w:tcW w:w="1491" w:type="dxa"/>
            <w:tcBorders>
              <w:top w:val="nil"/>
              <w:left w:val="nil"/>
              <w:right w:val="nil"/>
            </w:tcBorders>
          </w:tcPr>
          <w:p w14:paraId="71B33677" w14:textId="0E1EA8C2" w:rsidR="000D0060" w:rsidRPr="00FE4A5C" w:rsidRDefault="000D0060" w:rsidP="00207B1D">
            <w:pPr>
              <w:pStyle w:val="Tabellcell1"/>
              <w:rPr>
                <w:b/>
                <w:sz w:val="20"/>
                <w:szCs w:val="20"/>
              </w:rPr>
            </w:pPr>
            <w:r w:rsidRPr="00FE4A5C">
              <w:rPr>
                <w:sz w:val="20"/>
                <w:szCs w:val="20"/>
              </w:rPr>
              <w:tab/>
              <w:t>8</w:t>
            </w:r>
            <w:r w:rsidRPr="00FE4A5C">
              <w:rPr>
                <w:sz w:val="20"/>
                <w:szCs w:val="20"/>
              </w:rPr>
              <w:tab/>
              <w:t>(7)</w:t>
            </w:r>
          </w:p>
        </w:tc>
        <w:tc>
          <w:tcPr>
            <w:tcW w:w="1491" w:type="dxa"/>
            <w:tcBorders>
              <w:top w:val="nil"/>
              <w:left w:val="nil"/>
              <w:right w:val="nil"/>
            </w:tcBorders>
          </w:tcPr>
          <w:p w14:paraId="033D58B0" w14:textId="3E792702" w:rsidR="000D0060" w:rsidRPr="00FE4A5C" w:rsidRDefault="000D0060" w:rsidP="00081F5E">
            <w:pPr>
              <w:pStyle w:val="Tabellcell1"/>
              <w:rPr>
                <w:b/>
                <w:sz w:val="20"/>
                <w:szCs w:val="20"/>
              </w:rPr>
            </w:pPr>
            <w:r w:rsidRPr="00FE4A5C">
              <w:rPr>
                <w:sz w:val="20"/>
                <w:szCs w:val="20"/>
              </w:rPr>
              <w:tab/>
              <w:t>0</w:t>
            </w:r>
            <w:r w:rsidRPr="00FE4A5C">
              <w:rPr>
                <w:sz w:val="20"/>
                <w:szCs w:val="20"/>
              </w:rPr>
              <w:tab/>
              <w:t>(0)</w:t>
            </w:r>
          </w:p>
        </w:tc>
      </w:tr>
    </w:tbl>
    <w:p w14:paraId="2F9CEFAC" w14:textId="653BAA16" w:rsidR="00CB34FD" w:rsidRPr="006E0463" w:rsidRDefault="004A291C" w:rsidP="007363C2">
      <w:pPr>
        <w:pStyle w:val="figurtextrubrik"/>
        <w:rPr>
          <w:rFonts w:ascii="Times New Roman" w:hAnsi="Times New Roman"/>
          <w:b w:val="0"/>
        </w:rPr>
      </w:pPr>
      <w:r>
        <w:rPr>
          <w:rStyle w:val="brdtext1Char"/>
          <w:b w:val="0"/>
          <w:sz w:val="20"/>
          <w:szCs w:val="20"/>
        </w:rPr>
        <w:t>n (%) = number and percentage of patients with symptoms</w:t>
      </w:r>
      <w:r w:rsidR="00B260BC">
        <w:rPr>
          <w:rStyle w:val="brdtext1Char"/>
          <w:b w:val="0"/>
          <w:sz w:val="20"/>
          <w:szCs w:val="20"/>
        </w:rPr>
        <w:t>.</w:t>
      </w:r>
      <w:r>
        <w:rPr>
          <w:rStyle w:val="brdtext1Char"/>
          <w:b w:val="0"/>
          <w:sz w:val="20"/>
          <w:szCs w:val="20"/>
        </w:rPr>
        <w:t xml:space="preserve"> </w:t>
      </w:r>
      <w:r w:rsidR="000B3FC2" w:rsidRPr="006E0463">
        <w:rPr>
          <w:rStyle w:val="brdtext1Char"/>
          <w:b w:val="0"/>
          <w:sz w:val="20"/>
          <w:szCs w:val="20"/>
        </w:rPr>
        <w:t>M</w:t>
      </w:r>
      <w:r w:rsidR="00FE4E02" w:rsidRPr="006E0463">
        <w:rPr>
          <w:rStyle w:val="brdtext1Char"/>
          <w:b w:val="0"/>
          <w:sz w:val="20"/>
          <w:szCs w:val="20"/>
        </w:rPr>
        <w:t>ore than one symptom for each patient was registered</w:t>
      </w:r>
      <w:r w:rsidR="00FE4E02" w:rsidRPr="006E0463">
        <w:rPr>
          <w:rFonts w:ascii="Times New Roman" w:hAnsi="Times New Roman"/>
          <w:b w:val="0"/>
        </w:rPr>
        <w:t>.</w:t>
      </w:r>
    </w:p>
    <w:p w14:paraId="489778A3" w14:textId="1F2CE3D2" w:rsidR="00CA0314" w:rsidRPr="00A22556" w:rsidRDefault="00FF46C5">
      <w:pPr>
        <w:pStyle w:val="figurtextrubrik"/>
        <w:rPr>
          <w:rStyle w:val="brdtext1Char"/>
          <w:b w:val="0"/>
        </w:rPr>
      </w:pPr>
      <w:r w:rsidRPr="006E0463">
        <w:rPr>
          <w:rStyle w:val="brdtext1Char"/>
          <w:b w:val="0"/>
        </w:rPr>
        <w:t>In patients with diabetes mellitus, abdominal fullness and gastro</w:t>
      </w:r>
      <w:r w:rsidR="00A71264">
        <w:rPr>
          <w:rStyle w:val="brdtext1Char"/>
          <w:b w:val="0"/>
        </w:rPr>
        <w:t>-</w:t>
      </w:r>
      <w:r w:rsidRPr="006E0463">
        <w:rPr>
          <w:rStyle w:val="brdtext1Char"/>
          <w:b w:val="0"/>
        </w:rPr>
        <w:t>oesophageal reflux (e.g. heartburn and acid reflux) were the only symptoms, which were significantly associated with delayed gastric emptying (paper IV). T</w:t>
      </w:r>
      <w:r w:rsidRPr="006E0463">
        <w:rPr>
          <w:rStyle w:val="brdtext1Char"/>
          <w:b w:val="0"/>
          <w:vertAlign w:val="subscript"/>
        </w:rPr>
        <w:t>50</w:t>
      </w:r>
      <w:r w:rsidRPr="006E0463">
        <w:rPr>
          <w:rStyle w:val="brdtext1Char"/>
          <w:b w:val="0"/>
        </w:rPr>
        <w:t xml:space="preserve"> was significantly longer in those patients who </w:t>
      </w:r>
      <w:r w:rsidR="00A03F07">
        <w:rPr>
          <w:rStyle w:val="brdtext1Char"/>
          <w:b w:val="0"/>
        </w:rPr>
        <w:t xml:space="preserve">had </w:t>
      </w:r>
      <w:r w:rsidRPr="006E0463">
        <w:rPr>
          <w:rStyle w:val="brdtext1Char"/>
          <w:b w:val="0"/>
        </w:rPr>
        <w:t>abdominal fullness and gastro</w:t>
      </w:r>
      <w:r w:rsidR="00C36833">
        <w:rPr>
          <w:rStyle w:val="brdtext1Char"/>
          <w:b w:val="0"/>
        </w:rPr>
        <w:t>-</w:t>
      </w:r>
      <w:r w:rsidRPr="006E0463">
        <w:rPr>
          <w:rStyle w:val="brdtext1Char"/>
          <w:b w:val="0"/>
        </w:rPr>
        <w:t>oesophageal reflux than those without these symptoms. No symptom was associated with oesophageal dysmotility.</w:t>
      </w:r>
    </w:p>
    <w:p w14:paraId="10BD4C47" w14:textId="491C5807" w:rsidR="00AE4D0F" w:rsidRDefault="00AE4D0F" w:rsidP="00AE4D0F">
      <w:pPr>
        <w:pStyle w:val="Rubrik2"/>
      </w:pPr>
      <w:bookmarkStart w:id="54" w:name="_Toc234889633"/>
      <w:r>
        <w:t>Reflux (</w:t>
      </w:r>
      <w:r w:rsidR="001408C9">
        <w:t xml:space="preserve">paper </w:t>
      </w:r>
      <w:r>
        <w:t>II)</w:t>
      </w:r>
      <w:bookmarkEnd w:id="54"/>
    </w:p>
    <w:p w14:paraId="5294AAA0" w14:textId="77777777" w:rsidR="008C37E3" w:rsidRDefault="008C37E3" w:rsidP="008C37E3">
      <w:pPr>
        <w:pStyle w:val="brdtext1"/>
      </w:pPr>
      <w:r w:rsidRPr="00BC053F">
        <w:t>Thirty-four percent, 12 of the 35 patients examined</w:t>
      </w:r>
      <w:r>
        <w:t xml:space="preserve"> by 24-h pH</w:t>
      </w:r>
      <w:r w:rsidRPr="002B2E6F">
        <w:t xml:space="preserve"> </w:t>
      </w:r>
      <w:r w:rsidRPr="00BC053F">
        <w:t xml:space="preserve">monitoring, had a pathological reflux to the proximal oesophagus. The majority underwent OGD, </w:t>
      </w:r>
      <w:r>
        <w:t xml:space="preserve">and the most common findings were </w:t>
      </w:r>
      <w:r w:rsidRPr="00BC053F">
        <w:t>oesophagitis</w:t>
      </w:r>
      <w:r>
        <w:t xml:space="preserve"> (n = 7)</w:t>
      </w:r>
      <w:r w:rsidRPr="00BC053F">
        <w:t>, Barrett´s oesophagus</w:t>
      </w:r>
      <w:r>
        <w:t xml:space="preserve"> (n = 10)</w:t>
      </w:r>
      <w:r w:rsidRPr="00BC053F">
        <w:t xml:space="preserve"> and hiatal hernia</w:t>
      </w:r>
      <w:r>
        <w:t xml:space="preserve"> (n = 14)</w:t>
      </w:r>
      <w:r w:rsidRPr="00BC053F">
        <w:t>. Voice problems were associated with a pathological result from the 24-h pH monitoring (p = 0.050). Of the 12 patients complaining of voice problems, 11 were examined by OGD</w:t>
      </w:r>
      <w:r>
        <w:t>, and of these,</w:t>
      </w:r>
      <w:r w:rsidRPr="00BC053F">
        <w:t xml:space="preserve"> five patients had a hiatal hernia, three had Barrett’s metaplasia, two had oesophagitis and one patient was positive for the bacterium </w:t>
      </w:r>
      <w:r w:rsidRPr="009624A9">
        <w:rPr>
          <w:i/>
        </w:rPr>
        <w:t>Helicobacter Pylori</w:t>
      </w:r>
      <w:r>
        <w:rPr>
          <w:i/>
        </w:rPr>
        <w:t xml:space="preserve"> (H. Pylori)</w:t>
      </w:r>
      <w:r w:rsidRPr="00BC053F">
        <w:t xml:space="preserve">. Two patients had normal OGDs. </w:t>
      </w:r>
    </w:p>
    <w:p w14:paraId="1B7B7188" w14:textId="4C15469E" w:rsidR="007B2DCC" w:rsidRPr="00461367" w:rsidRDefault="007B2DCC" w:rsidP="00C177F4">
      <w:pPr>
        <w:pStyle w:val="Rubrik2"/>
        <w:rPr>
          <w:lang w:val="en-GB"/>
        </w:rPr>
      </w:pPr>
      <w:bookmarkStart w:id="55" w:name="_Toc234889634"/>
      <w:r w:rsidRPr="00461367">
        <w:rPr>
          <w:lang w:val="en-GB"/>
        </w:rPr>
        <w:t>Antibodies against gonadotropin-releasing hormone (</w:t>
      </w:r>
      <w:r w:rsidR="001408C9">
        <w:rPr>
          <w:lang w:val="en-GB"/>
        </w:rPr>
        <w:t xml:space="preserve">paper </w:t>
      </w:r>
      <w:r w:rsidRPr="00461367">
        <w:rPr>
          <w:lang w:val="en-GB"/>
        </w:rPr>
        <w:t>III)</w:t>
      </w:r>
      <w:bookmarkEnd w:id="55"/>
    </w:p>
    <w:p w14:paraId="7467BB61" w14:textId="77777777" w:rsidR="008C37E3" w:rsidRDefault="008C37E3" w:rsidP="008C37E3">
      <w:pPr>
        <w:pStyle w:val="brdtext1"/>
      </w:pPr>
      <w:r>
        <w:t xml:space="preserve">The IgM antibody level was significantly higher in the patients with PL compared to controls (p = 0.007), and the prevalence of IgM antibodies against GnRH was in patients 35% compared to 28% in controls (p = 0.060). The level of IgG antibodies was the same in patients and controls (p = 0.700), but their prevalence of antibodies was 43% in patients and 4% in controls (p = 0.001). There was no association between the expression of IgM and IgG antibodies (p = 0.790), but one or both of these antibodies were found in 65% of the patients compared to 32% in controls (p = 0.002). </w:t>
      </w:r>
    </w:p>
    <w:p w14:paraId="017D0234" w14:textId="3F57F47A" w:rsidR="00C177F4" w:rsidRPr="00F876E8" w:rsidRDefault="00C177F4" w:rsidP="00F876E8">
      <w:pPr>
        <w:pStyle w:val="Rubrik2"/>
        <w:rPr>
          <w:lang w:val="en-GB"/>
        </w:rPr>
      </w:pPr>
      <w:bookmarkStart w:id="56" w:name="_Toc234889635"/>
      <w:r w:rsidRPr="00F876E8">
        <w:rPr>
          <w:lang w:val="en-GB"/>
        </w:rPr>
        <w:t>Motilin (</w:t>
      </w:r>
      <w:r w:rsidR="001408C9">
        <w:rPr>
          <w:lang w:val="en-GB"/>
        </w:rPr>
        <w:t>paper</w:t>
      </w:r>
      <w:r w:rsidR="001E13F8">
        <w:rPr>
          <w:lang w:val="en-GB"/>
        </w:rPr>
        <w:t>s</w:t>
      </w:r>
      <w:r w:rsidR="001408C9">
        <w:rPr>
          <w:lang w:val="en-GB"/>
        </w:rPr>
        <w:t xml:space="preserve"> </w:t>
      </w:r>
      <w:r w:rsidRPr="00F876E8">
        <w:rPr>
          <w:lang w:val="en-GB"/>
        </w:rPr>
        <w:t>II+IV)</w:t>
      </w:r>
      <w:bookmarkEnd w:id="56"/>
    </w:p>
    <w:p w14:paraId="01EB8B07" w14:textId="77777777" w:rsidR="008C37E3" w:rsidRDefault="008C37E3" w:rsidP="008C37E3">
      <w:pPr>
        <w:pStyle w:val="brdtext1"/>
      </w:pPr>
      <w:r>
        <w:t xml:space="preserve">In patients who had PL, there were no differences in levels of motilin between patients and controls (p = 0.517) or between patients with a pathological 24-h pH monitoring result and those with a normal outcome (p = 0.057). However, the motilin levels differed between patients reporting reflux symptoms, i.e. heartburn and/or regurgitations (median 61(IQR 52–68) pmol/l), compared to those without reflux symptoms (median 71 (IQR 64–85) pmol/l) (p = 0.021) (paper II). </w:t>
      </w:r>
    </w:p>
    <w:p w14:paraId="4441496F" w14:textId="77777777" w:rsidR="008C37E3" w:rsidRDefault="008C37E3" w:rsidP="008C37E3">
      <w:pPr>
        <w:pStyle w:val="brdtext1"/>
      </w:pPr>
    </w:p>
    <w:p w14:paraId="0333EFA4" w14:textId="50D07E4A" w:rsidR="00006AAE" w:rsidRDefault="008C37E3" w:rsidP="008C37E3">
      <w:pPr>
        <w:pStyle w:val="brdtext1"/>
      </w:pPr>
      <w:r>
        <w:t>In paper IV, the time point for maximal motilin concentration after the test meal did not differ between patients with normal and those with an abnormal manometry result (p = 0.077). In patients with a pathological manometry result, a positive correlation between aperistalsis and percentage of simultaneous contractions in the manometry test was seen (r</w:t>
      </w:r>
      <w:r w:rsidRPr="00CF170C">
        <w:rPr>
          <w:vertAlign w:val="subscript"/>
        </w:rPr>
        <w:t>s</w:t>
      </w:r>
      <w:r>
        <w:t xml:space="preserve"> = 0.699, p = 0.008). Also a correlation between the percentage of simultaneous contractions and basic motilin values (r</w:t>
      </w:r>
      <w:r w:rsidRPr="00F4544D">
        <w:rPr>
          <w:vertAlign w:val="subscript"/>
        </w:rPr>
        <w:t>s</w:t>
      </w:r>
      <w:r>
        <w:t xml:space="preserve"> = 0.898, p = 0.006) and peak motilin values (r</w:t>
      </w:r>
      <w:r w:rsidRPr="00F4544D">
        <w:rPr>
          <w:vertAlign w:val="subscript"/>
        </w:rPr>
        <w:t>s</w:t>
      </w:r>
      <w:r>
        <w:t xml:space="preserve"> = 0.842, p= 0.017) was seen. Basic concentrations of motilin correlated negatively to the mean peristalsis (r</w:t>
      </w:r>
      <w:r w:rsidRPr="00F4544D">
        <w:rPr>
          <w:vertAlign w:val="subscript"/>
        </w:rPr>
        <w:t>s</w:t>
      </w:r>
      <w:r>
        <w:t xml:space="preserve"> = −0.900, p = 0.037). Patients who had gastro-oesophageal reflux had non-significant, higher levels of both basic and peak values of motilin compared to patients without reflux (89.2 (69.6–141.0) pmol/l and 63.5 (39.5–113.0) pmol/l, respectively, p = 0.098 and 152.5 (90.2–212.2) pmol/l and 83.0 (53.0–133.0) pmol/l, respectively, p = 0.063). </w:t>
      </w:r>
    </w:p>
    <w:p w14:paraId="526BA759" w14:textId="3E22FF0E" w:rsidR="00582E26" w:rsidRDefault="00B14BEB" w:rsidP="00016641">
      <w:pPr>
        <w:pStyle w:val="Rubrik2"/>
        <w:rPr>
          <w:lang w:val="en-GB"/>
        </w:rPr>
      </w:pPr>
      <w:bookmarkStart w:id="57" w:name="_Toc234889636"/>
      <w:r>
        <w:rPr>
          <w:lang w:val="en-GB"/>
        </w:rPr>
        <w:t xml:space="preserve">Health-related </w:t>
      </w:r>
      <w:r w:rsidR="00A0461C">
        <w:rPr>
          <w:lang w:val="en-GB"/>
        </w:rPr>
        <w:t>q</w:t>
      </w:r>
      <w:r>
        <w:rPr>
          <w:lang w:val="en-GB"/>
        </w:rPr>
        <w:t xml:space="preserve">uality of </w:t>
      </w:r>
      <w:r w:rsidR="00A0461C">
        <w:rPr>
          <w:lang w:val="en-GB"/>
        </w:rPr>
        <w:t>l</w:t>
      </w:r>
      <w:r>
        <w:rPr>
          <w:lang w:val="en-GB"/>
        </w:rPr>
        <w:t>ife (</w:t>
      </w:r>
      <w:r w:rsidR="001408C9">
        <w:rPr>
          <w:lang w:val="en-GB"/>
        </w:rPr>
        <w:t>paper</w:t>
      </w:r>
      <w:r w:rsidR="001E13F8">
        <w:rPr>
          <w:lang w:val="en-GB"/>
        </w:rPr>
        <w:t>s</w:t>
      </w:r>
      <w:r w:rsidR="001408C9">
        <w:rPr>
          <w:lang w:val="en-GB"/>
        </w:rPr>
        <w:t xml:space="preserve"> </w:t>
      </w:r>
      <w:r>
        <w:rPr>
          <w:lang w:val="en-GB"/>
        </w:rPr>
        <w:t>I+II)</w:t>
      </w:r>
      <w:bookmarkEnd w:id="57"/>
    </w:p>
    <w:p w14:paraId="4A82C88C" w14:textId="6FAF1FC1" w:rsidR="008C0704" w:rsidRDefault="008C0704" w:rsidP="008C0704">
      <w:pPr>
        <w:pStyle w:val="Rubrik3"/>
      </w:pPr>
      <w:bookmarkStart w:id="58" w:name="_Toc234889637"/>
      <w:r>
        <w:t xml:space="preserve">36-item Short-Form </w:t>
      </w:r>
      <w:r w:rsidR="001E13F8">
        <w:t>q</w:t>
      </w:r>
      <w:r>
        <w:t>uestionnaire</w:t>
      </w:r>
      <w:bookmarkEnd w:id="58"/>
    </w:p>
    <w:p w14:paraId="2093FDAD" w14:textId="0C11FAC7" w:rsidR="008C0704" w:rsidRDefault="008C0704" w:rsidP="008C0704">
      <w:pPr>
        <w:pStyle w:val="Rubrik4"/>
      </w:pPr>
      <w:r>
        <w:t>At inclusion (</w:t>
      </w:r>
      <w:r w:rsidR="00894566">
        <w:t xml:space="preserve">paper </w:t>
      </w:r>
      <w:r>
        <w:t>II)</w:t>
      </w:r>
    </w:p>
    <w:p w14:paraId="33F273E4" w14:textId="2729DE68" w:rsidR="00155624" w:rsidRDefault="001E13F8" w:rsidP="000241BB">
      <w:pPr>
        <w:pStyle w:val="brdtext1"/>
      </w:pPr>
      <w:r>
        <w:t>At the time of inclusion</w:t>
      </w:r>
      <w:r w:rsidRPr="00745D3A">
        <w:t xml:space="preserve"> in the study</w:t>
      </w:r>
      <w:r>
        <w:t>,</w:t>
      </w:r>
      <w:r w:rsidRPr="00745D3A">
        <w:t xml:space="preserve"> the women displayed significantly lower scores for all subscales, except for PF that did not differ from that for the Swedish female population (p = 0.264) or </w:t>
      </w:r>
      <w:r>
        <w:t>from</w:t>
      </w:r>
      <w:r w:rsidRPr="00745D3A">
        <w:t xml:space="preserve"> the general Swedish population (p = 0.116). However, the men did not display any differences in score</w:t>
      </w:r>
      <w:r>
        <w:t>s</w:t>
      </w:r>
      <w:r w:rsidRPr="00745D3A">
        <w:t xml:space="preserve"> compared to the general Swedish population</w:t>
      </w:r>
      <w:r>
        <w:t>,</w:t>
      </w:r>
      <w:r w:rsidRPr="00745D3A">
        <w:t xml:space="preserve"> but the score for MH was significantly lower in the PL group compared to the Swedish male population (p = 0.050) (</w:t>
      </w:r>
      <w:r>
        <w:t>F</w:t>
      </w:r>
      <w:r w:rsidRPr="00745D3A">
        <w:t>ig</w:t>
      </w:r>
      <w:r>
        <w:t>ure 2</w:t>
      </w:r>
      <w:r w:rsidRPr="00745D3A">
        <w:t>).</w:t>
      </w:r>
      <w:r w:rsidR="00155624" w:rsidRPr="00155624" w:rsidDel="00155624">
        <w:t xml:space="preserve"> </w:t>
      </w:r>
    </w:p>
    <w:p w14:paraId="7754BC3B" w14:textId="7BFA7CD0" w:rsidR="00155624" w:rsidRDefault="00B84405" w:rsidP="00B84405">
      <w:pPr>
        <w:pStyle w:val="Infogabildtabell"/>
      </w:pPr>
      <w:r>
        <w:rPr>
          <w:noProof/>
          <w:lang w:val="sv-SE"/>
        </w:rPr>
        <w:drawing>
          <wp:inline distT="0" distB="0" distL="0" distR="0" wp14:anchorId="06317882" wp14:editId="18A05DDF">
            <wp:extent cx="4643755" cy="2651249"/>
            <wp:effectExtent l="0" t="0" r="4445" b="0"/>
            <wp:docPr id="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3755" cy="2651249"/>
                    </a:xfrm>
                    <a:prstGeom prst="rect">
                      <a:avLst/>
                    </a:prstGeom>
                    <a:noFill/>
                    <a:ln>
                      <a:noFill/>
                    </a:ln>
                  </pic:spPr>
                </pic:pic>
              </a:graphicData>
            </a:graphic>
          </wp:inline>
        </w:drawing>
      </w:r>
    </w:p>
    <w:p w14:paraId="079F3483" w14:textId="77777777" w:rsidR="001E13F8" w:rsidRPr="00385341" w:rsidRDefault="001E13F8" w:rsidP="00B84405">
      <w:pPr>
        <w:pStyle w:val="Infogabildtabell"/>
        <w:jc w:val="both"/>
      </w:pPr>
      <w:r w:rsidRPr="00B84405">
        <w:rPr>
          <w:b/>
        </w:rPr>
        <w:t>Figure 2</w:t>
      </w:r>
      <w:r w:rsidRPr="001E13F8">
        <w:t>.</w:t>
      </w:r>
      <w:r w:rsidRPr="00461367">
        <w:t xml:space="preserve"> </w:t>
      </w:r>
      <w:r w:rsidRPr="00385341">
        <w:t>Analysis of the SF-36 questionnaire at the time of inclusion of the population of men and women with posterior laryngitis and the general Swedish population. Gender- and age-matched values are presented as mean values. PF = physical functioning, RP = role-physical, BP = bodily pain, GH = general health, VT = vitality, SF = social functioning, RE = role-emotional, MH = mental health.</w:t>
      </w:r>
    </w:p>
    <w:p w14:paraId="6A84C4BA" w14:textId="1C67A9A5" w:rsidR="008C0704" w:rsidRDefault="008C0704" w:rsidP="008C0704">
      <w:pPr>
        <w:pStyle w:val="Rubrik4"/>
      </w:pPr>
      <w:r>
        <w:t>At follow-up (</w:t>
      </w:r>
      <w:r w:rsidR="00894566">
        <w:t>paper</w:t>
      </w:r>
      <w:r w:rsidR="008700E9">
        <w:t>s</w:t>
      </w:r>
      <w:r w:rsidR="00894566">
        <w:t xml:space="preserve"> </w:t>
      </w:r>
      <w:r>
        <w:t>I+II)</w:t>
      </w:r>
    </w:p>
    <w:p w14:paraId="3478FF28" w14:textId="20E171EE" w:rsidR="00C92BAB" w:rsidRDefault="008700E9" w:rsidP="008700E9">
      <w:pPr>
        <w:pStyle w:val="brdtext1"/>
      </w:pPr>
      <w:r w:rsidRPr="00EE5733">
        <w:t xml:space="preserve">At follow-up in paper I, the women had significantly lower scores (p &lt; 0.001) for all subscales compared to the general and Swedish female population, except for the subscale PF that did not differ compared to the Swedish female population (p = 0.148). The women also had significantly lower scores </w:t>
      </w:r>
      <w:r>
        <w:t>for</w:t>
      </w:r>
      <w:r w:rsidRPr="00EE5733">
        <w:t xml:space="preserve"> all subscales compared to the men participating in the study (Figure </w:t>
      </w:r>
      <w:r>
        <w:t>3</w:t>
      </w:r>
      <w:r w:rsidRPr="00EE5733">
        <w:t>). In men, the only subscales to differ from those of the general Swedish population were PF (p = 0.015), which was higher and GH (p = 0.010), which was lower (Fig</w:t>
      </w:r>
      <w:r>
        <w:t>ure</w:t>
      </w:r>
      <w:r w:rsidRPr="00EE5733">
        <w:t xml:space="preserve"> </w:t>
      </w:r>
      <w:r>
        <w:t>3</w:t>
      </w:r>
      <w:r w:rsidRPr="00EE5733">
        <w:t>). No difference was noted compared to the general Swedish male population (data not shown).</w:t>
      </w:r>
    </w:p>
    <w:p w14:paraId="2732CE67" w14:textId="6A1EA3A6" w:rsidR="008171B6" w:rsidRDefault="008171B6" w:rsidP="00C92BAB">
      <w:pPr>
        <w:pStyle w:val="brdtext1"/>
      </w:pPr>
    </w:p>
    <w:p w14:paraId="5409C5BD" w14:textId="7EA733AF" w:rsidR="00EE5733" w:rsidRDefault="00A16DC3" w:rsidP="00A634FE">
      <w:pPr>
        <w:pStyle w:val="figurtext"/>
      </w:pPr>
      <w:r>
        <w:rPr>
          <w:noProof/>
          <w:lang w:val="sv-SE"/>
        </w:rPr>
        <w:drawing>
          <wp:inline distT="0" distB="0" distL="0" distR="0" wp14:anchorId="6F76B862" wp14:editId="176C4315">
            <wp:extent cx="4643755" cy="2999105"/>
            <wp:effectExtent l="0" t="0" r="4445" b="0"/>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3755" cy="2999105"/>
                    </a:xfrm>
                    <a:prstGeom prst="rect">
                      <a:avLst/>
                    </a:prstGeom>
                    <a:noFill/>
                    <a:ln>
                      <a:noFill/>
                    </a:ln>
                  </pic:spPr>
                </pic:pic>
              </a:graphicData>
            </a:graphic>
          </wp:inline>
        </w:drawing>
      </w:r>
    </w:p>
    <w:p w14:paraId="4A222C81" w14:textId="77777777" w:rsidR="00A16DC3" w:rsidRDefault="00A16DC3" w:rsidP="00031EFB">
      <w:pPr>
        <w:pStyle w:val="figurtext"/>
      </w:pPr>
    </w:p>
    <w:p w14:paraId="1B62091A" w14:textId="41673CEF" w:rsidR="008700E9" w:rsidRPr="00946918" w:rsidRDefault="008700E9" w:rsidP="00031EFB">
      <w:pPr>
        <w:pStyle w:val="figurtext"/>
      </w:pPr>
      <w:r w:rsidRPr="00946918">
        <w:t xml:space="preserve">Figure 3. </w:t>
      </w:r>
      <w:r w:rsidRPr="00303470">
        <w:rPr>
          <w:b w:val="0"/>
        </w:rPr>
        <w:t>Analysis of SF-36</w:t>
      </w:r>
      <w:r w:rsidR="00A0461C" w:rsidRPr="00303470">
        <w:rPr>
          <w:b w:val="0"/>
        </w:rPr>
        <w:t xml:space="preserve"> at follow-up in paper I</w:t>
      </w:r>
      <w:r w:rsidRPr="00303470">
        <w:rPr>
          <w:b w:val="0"/>
        </w:rPr>
        <w:t xml:space="preserve"> in the population of women and men with posterior laryngitis and the general Swedish population. Gender- and age-matched values are presented as mean values. PF = physical functioning, RP = role-physical, BP = bodily pain, GH = general health, VT = vitality, SF = social functioning, RE = role-emotional, MH = mental health</w:t>
      </w:r>
      <w:r w:rsidRPr="00946918">
        <w:t>.</w:t>
      </w:r>
    </w:p>
    <w:p w14:paraId="7F93AE81" w14:textId="77777777" w:rsidR="00DE2C1A" w:rsidRDefault="00DE2C1A" w:rsidP="00B24466">
      <w:pPr>
        <w:pStyle w:val="brdtext1"/>
      </w:pPr>
    </w:p>
    <w:p w14:paraId="25629E5C" w14:textId="77777777" w:rsidR="009B713E" w:rsidRPr="009F5939" w:rsidRDefault="009B713E" w:rsidP="009B713E">
      <w:pPr>
        <w:pStyle w:val="brdtext1"/>
      </w:pPr>
      <w:r w:rsidRPr="00DE2C1A">
        <w:t>In paper II at follow-up</w:t>
      </w:r>
      <w:r>
        <w:t>,</w:t>
      </w:r>
      <w:r w:rsidRPr="00DE2C1A">
        <w:t xml:space="preserve"> the women had a significantly lower score for the subscale GH compared to the general Swedish population (p = 0.046) (Figure </w:t>
      </w:r>
      <w:r>
        <w:t>4</w:t>
      </w:r>
      <w:r w:rsidRPr="00DE2C1A">
        <w:t xml:space="preserve">), but no significant difference was noted compared to the Swedish female population (data not shown). In men, no differences in scores were found compared to the general Swedish population (Figure </w:t>
      </w:r>
      <w:r>
        <w:t>4</w:t>
      </w:r>
      <w:r w:rsidRPr="00DE2C1A">
        <w:t>) or to the Swedish male population (data not shown). The total PL population had significantly lower scores in the subscales RP (p = 0.047), GH (p = 0.016), and VT (p = 0.028) compared to the general Swedish population.</w:t>
      </w:r>
      <w:r>
        <w:t xml:space="preserve"> </w:t>
      </w:r>
    </w:p>
    <w:p w14:paraId="3BC9F496" w14:textId="77777777" w:rsidR="00DD1BFC" w:rsidRDefault="00DD1BFC" w:rsidP="00081F5E">
      <w:pPr>
        <w:pStyle w:val="brdtext1"/>
      </w:pPr>
    </w:p>
    <w:p w14:paraId="01866B0D" w14:textId="250BDCCA" w:rsidR="00A9225A" w:rsidRDefault="006969FF" w:rsidP="00D31D13">
      <w:pPr>
        <w:pStyle w:val="Infogabildtabell"/>
      </w:pPr>
      <w:r>
        <w:rPr>
          <w:noProof/>
          <w:lang w:val="sv-SE"/>
        </w:rPr>
        <w:drawing>
          <wp:inline distT="0" distB="0" distL="0" distR="0" wp14:anchorId="388AE037" wp14:editId="49249777">
            <wp:extent cx="4643755" cy="2660242"/>
            <wp:effectExtent l="0" t="0" r="4445" b="6985"/>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3755" cy="2660242"/>
                    </a:xfrm>
                    <a:prstGeom prst="rect">
                      <a:avLst/>
                    </a:prstGeom>
                    <a:noFill/>
                    <a:ln>
                      <a:noFill/>
                    </a:ln>
                  </pic:spPr>
                </pic:pic>
              </a:graphicData>
            </a:graphic>
          </wp:inline>
        </w:drawing>
      </w:r>
    </w:p>
    <w:p w14:paraId="479DF273" w14:textId="015858AB" w:rsidR="009B713E" w:rsidRPr="00682905" w:rsidRDefault="009B713E" w:rsidP="00A634FE">
      <w:pPr>
        <w:pStyle w:val="figurtext"/>
      </w:pPr>
      <w:r w:rsidRPr="00682905">
        <w:t xml:space="preserve">Figure 4. </w:t>
      </w:r>
      <w:r w:rsidRPr="005B469C">
        <w:rPr>
          <w:b w:val="0"/>
        </w:rPr>
        <w:t>Analysis of the SF-36 questionnaire at follow-up</w:t>
      </w:r>
      <w:r w:rsidR="00A0461C" w:rsidRPr="005B469C">
        <w:rPr>
          <w:b w:val="0"/>
        </w:rPr>
        <w:t xml:space="preserve"> in paper II</w:t>
      </w:r>
      <w:r w:rsidRPr="005B469C">
        <w:rPr>
          <w:b w:val="0"/>
        </w:rPr>
        <w:t xml:space="preserve"> in the population of men and women with posterior laryngitis and the general Swedish population. Gender- and age-matched values are presented as mean values. PF = physical functioning, RP = role-physical, BP = bodily pain, GH = general health, VT = vitality, SF = social functioning, RE = role-emotional, MH = mental health.</w:t>
      </w:r>
    </w:p>
    <w:p w14:paraId="6F38D2AB" w14:textId="5044C138" w:rsidR="00F876E8" w:rsidRPr="00F876E8" w:rsidRDefault="00F876E8" w:rsidP="00EF758F">
      <w:pPr>
        <w:pStyle w:val="Rubrik2"/>
      </w:pPr>
      <w:bookmarkStart w:id="59" w:name="_Toc234889638"/>
      <w:r w:rsidRPr="00F876E8">
        <w:t>Follow-up (</w:t>
      </w:r>
      <w:r w:rsidR="00894566">
        <w:t>paper</w:t>
      </w:r>
      <w:r w:rsidR="009B713E">
        <w:t>s</w:t>
      </w:r>
      <w:r w:rsidR="00894566">
        <w:t xml:space="preserve"> </w:t>
      </w:r>
      <w:r w:rsidRPr="00F876E8">
        <w:t>I+II)</w:t>
      </w:r>
      <w:bookmarkEnd w:id="59"/>
    </w:p>
    <w:p w14:paraId="71F6D950" w14:textId="131A4AF0" w:rsidR="00F876E8" w:rsidRPr="00F876E8" w:rsidRDefault="00F876E8" w:rsidP="00EF758F">
      <w:pPr>
        <w:pStyle w:val="Rubrik3"/>
      </w:pPr>
      <w:bookmarkStart w:id="60" w:name="_Toc234889639"/>
      <w:r w:rsidRPr="00F876E8">
        <w:t>mGIS questionnaire (</w:t>
      </w:r>
      <w:r w:rsidR="00894566">
        <w:t xml:space="preserve">paper </w:t>
      </w:r>
      <w:r w:rsidRPr="00F876E8">
        <w:t>I)</w:t>
      </w:r>
      <w:bookmarkEnd w:id="60"/>
    </w:p>
    <w:p w14:paraId="25FBC12F" w14:textId="7449A3E0" w:rsidR="00F876E8" w:rsidRDefault="00F876E8" w:rsidP="00B24466">
      <w:pPr>
        <w:pStyle w:val="brdtext1"/>
      </w:pPr>
      <w:r w:rsidRPr="00F876E8">
        <w:t xml:space="preserve">More women than men completed the mGIS questionnaire and the </w:t>
      </w:r>
      <w:r w:rsidR="00814FA8" w:rsidRPr="00F876E8">
        <w:t>analysis showed</w:t>
      </w:r>
      <w:r w:rsidRPr="00F876E8">
        <w:t xml:space="preserve"> that 29% (20/70) of the women had low scores (i.e. scores below 18). None of the men had scores below 18 (</w:t>
      </w:r>
      <w:r w:rsidR="00942D44">
        <w:t xml:space="preserve">the </w:t>
      </w:r>
      <w:r w:rsidRPr="00F876E8">
        <w:t xml:space="preserve">highest attainable score is 36). The majority of patients, 63% (51 women, 26 men), still had symptoms at the time of completing the questionnaire and about </w:t>
      </w:r>
      <w:r w:rsidR="00B540EF">
        <w:t>1/3</w:t>
      </w:r>
      <w:r w:rsidRPr="00F876E8">
        <w:t xml:space="preserve"> of them always or sometimes experienced sore throat/hoarseness, excessive throat clearing and globus, all of which are symptoms related to </w:t>
      </w:r>
      <w:r w:rsidR="00A0461C">
        <w:t>PL</w:t>
      </w:r>
      <w:r w:rsidRPr="00F876E8">
        <w:t xml:space="preserve">. In addition the symptoms experienced by the patients often prevented them from eating and drinking. About </w:t>
      </w:r>
      <w:r w:rsidR="00A0461C">
        <w:t>1/3</w:t>
      </w:r>
      <w:r w:rsidRPr="00F876E8">
        <w:t xml:space="preserve">, reported that the symptoms of their </w:t>
      </w:r>
      <w:r w:rsidR="00DD0EE4">
        <w:t xml:space="preserve">PL </w:t>
      </w:r>
      <w:r w:rsidRPr="00F876E8">
        <w:t>affected their daily activities, thus having a negative impact on their lives.</w:t>
      </w:r>
    </w:p>
    <w:p w14:paraId="4A431F80" w14:textId="77777777" w:rsidR="00F876E8" w:rsidRPr="00F876E8" w:rsidRDefault="00F876E8" w:rsidP="00B24466">
      <w:pPr>
        <w:pStyle w:val="brdtext1"/>
      </w:pPr>
    </w:p>
    <w:p w14:paraId="3A7AED1A" w14:textId="77777777" w:rsidR="00526ACB" w:rsidRDefault="00526ACB">
      <w:pPr>
        <w:spacing w:after="0" w:line="240" w:lineRule="auto"/>
        <w:jc w:val="left"/>
        <w:rPr>
          <w:sz w:val="24"/>
        </w:rPr>
      </w:pPr>
      <w:bookmarkStart w:id="61" w:name="_Toc234889640"/>
      <w:r>
        <w:br w:type="page"/>
      </w:r>
    </w:p>
    <w:p w14:paraId="462EE9F0" w14:textId="41DC461F" w:rsidR="00F876E8" w:rsidRPr="00F876E8" w:rsidRDefault="00F876E8" w:rsidP="00EF758F">
      <w:pPr>
        <w:pStyle w:val="Rubrik3"/>
      </w:pPr>
      <w:r w:rsidRPr="00F876E8">
        <w:t>VAS-IBS questionnaire (</w:t>
      </w:r>
      <w:r w:rsidR="00894566">
        <w:t xml:space="preserve">paper </w:t>
      </w:r>
      <w:r w:rsidRPr="00F876E8">
        <w:t>II)</w:t>
      </w:r>
      <w:bookmarkEnd w:id="61"/>
    </w:p>
    <w:p w14:paraId="5149CF65" w14:textId="77777777" w:rsidR="00D440CE" w:rsidRDefault="009B713E" w:rsidP="009B713E">
      <w:pPr>
        <w:pStyle w:val="brdtext1"/>
      </w:pPr>
      <w:r>
        <w:t xml:space="preserve">The analysis of </w:t>
      </w:r>
      <w:r w:rsidRPr="00F876E8">
        <w:t>the VAS-IBS questionnaire</w:t>
      </w:r>
      <w:r>
        <w:t xml:space="preserve"> showed that</w:t>
      </w:r>
      <w:r w:rsidRPr="00F876E8">
        <w:t xml:space="preserve"> women in the PL group registered significantly lower scores than the controls concerning abdominal pain (p</w:t>
      </w:r>
      <w:r>
        <w:t xml:space="preserve"> </w:t>
      </w:r>
      <w:r w:rsidRPr="00F876E8">
        <w:t>=</w:t>
      </w:r>
      <w:r>
        <w:t xml:space="preserve"> </w:t>
      </w:r>
      <w:r w:rsidRPr="00F876E8">
        <w:t xml:space="preserve">0.001).  Even the men in the PL group rated their symptoms as more severe than the controls, with a significant difference concerning abdominal pain </w:t>
      </w:r>
    </w:p>
    <w:p w14:paraId="2FA57CAC" w14:textId="17A64902" w:rsidR="009B713E" w:rsidRDefault="009B713E" w:rsidP="009B713E">
      <w:pPr>
        <w:pStyle w:val="brdtext1"/>
      </w:pPr>
      <w:r w:rsidRPr="00F876E8">
        <w:t>(p</w:t>
      </w:r>
      <w:r w:rsidR="00D440CE">
        <w:t xml:space="preserve"> </w:t>
      </w:r>
      <w:r w:rsidRPr="00F876E8">
        <w:t>&lt;</w:t>
      </w:r>
      <w:r w:rsidR="00D440CE">
        <w:t xml:space="preserve"> </w:t>
      </w:r>
      <w:r w:rsidRPr="00F876E8">
        <w:t>0.001), bloating and flatulence (BF) (p</w:t>
      </w:r>
      <w:r w:rsidR="00D440CE">
        <w:t xml:space="preserve"> </w:t>
      </w:r>
      <w:r w:rsidRPr="00F876E8">
        <w:t>=</w:t>
      </w:r>
      <w:r w:rsidR="00D440CE">
        <w:t xml:space="preserve"> </w:t>
      </w:r>
      <w:r w:rsidRPr="00F876E8">
        <w:t>0.042), perception of psychological well-being (PW) (p</w:t>
      </w:r>
      <w:r>
        <w:t xml:space="preserve"> </w:t>
      </w:r>
      <w:r w:rsidRPr="00F876E8">
        <w:t>=</w:t>
      </w:r>
      <w:r>
        <w:t xml:space="preserve"> </w:t>
      </w:r>
      <w:r w:rsidRPr="00F876E8">
        <w:t xml:space="preserve">0.024) and the intestinal symptoms´ </w:t>
      </w:r>
      <w:r>
        <w:t xml:space="preserve">influence </w:t>
      </w:r>
      <w:r w:rsidRPr="00F876E8">
        <w:t xml:space="preserve">on </w:t>
      </w:r>
      <w:r>
        <w:t xml:space="preserve">their </w:t>
      </w:r>
      <w:r w:rsidRPr="00F876E8">
        <w:t>daily life (p</w:t>
      </w:r>
      <w:r>
        <w:t xml:space="preserve"> </w:t>
      </w:r>
      <w:r w:rsidRPr="00F876E8">
        <w:t>=</w:t>
      </w:r>
      <w:r>
        <w:t xml:space="preserve"> </w:t>
      </w:r>
      <w:r w:rsidRPr="00F876E8">
        <w:t>0.020) (Fig</w:t>
      </w:r>
      <w:r>
        <w:t>ure</w:t>
      </w:r>
      <w:r w:rsidRPr="00F876E8">
        <w:t xml:space="preserve"> </w:t>
      </w:r>
      <w:r>
        <w:t>5</w:t>
      </w:r>
      <w:r w:rsidRPr="00F876E8">
        <w:t>).</w:t>
      </w:r>
      <w:r>
        <w:t xml:space="preserve"> There was no difference in VAS-IBS between those who expressed, or did not express, IgM or IgG antibodies against GnRH at inclusion (data not shown).</w:t>
      </w:r>
    </w:p>
    <w:p w14:paraId="4CB87296" w14:textId="77777777" w:rsidR="00F876E8" w:rsidRDefault="00F876E8" w:rsidP="00A634FE">
      <w:pPr>
        <w:pStyle w:val="figurtext"/>
      </w:pPr>
    </w:p>
    <w:p w14:paraId="1F78A06E" w14:textId="324863E9" w:rsidR="006A4C91" w:rsidRPr="006A4C91" w:rsidRDefault="00F87AC6" w:rsidP="00A634FE">
      <w:pPr>
        <w:pStyle w:val="figurtext"/>
      </w:pPr>
      <w:r>
        <w:rPr>
          <w:noProof/>
          <w:lang w:val="sv-SE"/>
        </w:rPr>
        <w:drawing>
          <wp:inline distT="0" distB="0" distL="0" distR="0" wp14:anchorId="5875D46A" wp14:editId="3B62CCEF">
            <wp:extent cx="4527550" cy="3446781"/>
            <wp:effectExtent l="0" t="0" r="19050" b="3302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3035FB" w14:textId="77777777" w:rsidR="004B4307" w:rsidRDefault="004B4307" w:rsidP="00031EFB">
      <w:pPr>
        <w:pStyle w:val="figurtext"/>
      </w:pPr>
    </w:p>
    <w:p w14:paraId="70287079" w14:textId="77777777" w:rsidR="00946918" w:rsidRPr="00526ACB" w:rsidRDefault="00946918" w:rsidP="00031EFB">
      <w:pPr>
        <w:pStyle w:val="figurtext"/>
        <w:rPr>
          <w:b w:val="0"/>
        </w:rPr>
      </w:pPr>
      <w:r w:rsidRPr="00526ACB">
        <w:rPr>
          <w:b w:val="0"/>
        </w:rPr>
        <w:t xml:space="preserve">Figure 5. Analysis of the VAS-IBS questionnaire, expressed as median z-scores, for the PL group and the controls at follow-up. AP = abdominal pain, D = diarrhoea, C = constipation, BF = bloating and flatulence, VN = vomiting and nausea, PW = perception of psychological well-being, IDL = intestinal symptoms´ influence on daily life. Mann-Whitney U-test. P ≤ 0.050 was considered statistically significant. * = Significant difference to controls-women, ** = Significant difference to controls-men. </w:t>
      </w:r>
    </w:p>
    <w:p w14:paraId="0BA2689E" w14:textId="77777777" w:rsidR="00A73799" w:rsidRPr="004E29A3" w:rsidRDefault="00A73799" w:rsidP="00031EFB">
      <w:pPr>
        <w:pStyle w:val="figurtext"/>
      </w:pPr>
    </w:p>
    <w:p w14:paraId="7C6CA9F0" w14:textId="3DC85384" w:rsidR="008171B6" w:rsidRPr="00644968" w:rsidRDefault="00317046" w:rsidP="002176F8">
      <w:pPr>
        <w:pStyle w:val="Rubrik1"/>
        <w:rPr>
          <w:lang w:val="en-GB"/>
        </w:rPr>
      </w:pPr>
      <w:bookmarkStart w:id="62" w:name="_Toc234889641"/>
      <w:r w:rsidRPr="00644968">
        <w:rPr>
          <w:lang w:val="en-GB"/>
        </w:rPr>
        <w:t>Discussion</w:t>
      </w:r>
      <w:bookmarkEnd w:id="62"/>
    </w:p>
    <w:p w14:paraId="6D112529" w14:textId="77777777" w:rsidR="00644968" w:rsidRDefault="00644968" w:rsidP="00644968">
      <w:pPr>
        <w:pStyle w:val="brdtext1"/>
      </w:pPr>
      <w:r>
        <w:t>In this thesis, we have shown that LPR as the aetiology of PL occurs to a lesser extent than expected, as only 1/3 of the patients displayed objectively measured reflux. The majority of the patients at an ENT clinic were being treated with PPIs, although many of them had not undergone any investigation to confirm LPR. Despite PPI treatment, the majority of patients had symptoms at follow-up, indicating refractoriness to PPIs. A high prevalence of functional gastrointestinal symptoms and antibodies against GnRH suggest a functional genesis in a subgroup of patients. Altered motilin levels in patients with reflux symptoms suggest an association between oesophageal dysmotility, LOS pressure and reflux in patients with PL.</w:t>
      </w:r>
    </w:p>
    <w:p w14:paraId="45CB8F81" w14:textId="77777777" w:rsidR="00644968" w:rsidRDefault="00644968" w:rsidP="00644968">
      <w:pPr>
        <w:pStyle w:val="brdtext1"/>
      </w:pPr>
    </w:p>
    <w:p w14:paraId="2D4D1A36" w14:textId="422AF448" w:rsidR="00644968" w:rsidRDefault="00644968" w:rsidP="00644968">
      <w:pPr>
        <w:pStyle w:val="brdtext1"/>
      </w:pPr>
      <w:r>
        <w:t>Signs of PL have been observed in healthy subjects without any association to typical symptoms of PL or LPR</w:t>
      </w:r>
      <w:r w:rsidR="00521001">
        <w:t xml:space="preserve"> </w:t>
      </w:r>
      <w:r w:rsidR="00CE0A67">
        <w:fldChar w:fldCharType="begin"/>
      </w:r>
      <w:r w:rsidR="00CE0A67">
        <w:instrText xml:space="preserve"> ADDIN EN.CITE &lt;EndNote&gt;&lt;Cite&gt;&lt;Author&gt;Belafsky&lt;/Author&gt;&lt;Year&gt;2001&lt;/Year&gt;&lt;RecNum&gt;1130&lt;/RecNum&gt;&lt;DisplayText&gt;(Belafsky et al. 2001)&lt;/DisplayText&gt;&lt;record&gt;&lt;rec-number&gt;1130&lt;/rec-number&gt;&lt;foreign-keys&gt;&lt;key app="EN" db-id="desdx2xp45p9ame09erxf2rhtwstaptwrapf"&gt;1130&lt;/key&gt;&lt;/foreign-keys&gt;&lt;ref-type name="Journal Article"&gt;17&lt;/ref-type&gt;&lt;contributors&gt;&lt;authors&gt;&lt;author&gt;Belafsky, P. C.&lt;/author&gt;&lt;author&gt;Postma, G. N.&lt;/author&gt;&lt;author&gt;Koufman, J. A.&lt;/author&gt;&lt;/authors&gt;&lt;/contributors&gt;&lt;auth-address&gt;Center for Voice Disorders of Wake Forest University, WFU School of Medicine, Medical Center Boulevard, Winston-Salem, NC 27157-1034, U.S.A.&lt;/auth-address&gt;&lt;titles&gt;&lt;title&gt;The validity and reliability of the reflux finding score (RFS)&lt;/title&gt;&lt;secondary-title&gt; Laryngoscope&lt;/secondary-title&gt;&lt;alt-title&gt;Laryngoscope&lt;/alt-title&gt;&lt;/titles&gt;&lt;alt-periodical&gt;&lt;full-title&gt;Laryngoscope&lt;/full-title&gt;&lt;/alt-periodical&gt;&lt;pages&gt;1313-7&lt;/pages&gt;&lt;volume&gt;111&lt;/volume&gt;&lt;number&gt;8&lt;/number&gt;&lt;edition&gt;2001/09/25&lt;/edition&gt;&lt;keywords&gt;&lt;keyword&gt;Adult&lt;/keyword&gt;&lt;keyword&gt;Female&lt;/keyword&gt;&lt;keyword&gt;Gastroesophageal Reflux/*therapy&lt;/keyword&gt;&lt;keyword&gt;*Health Status Indicators&lt;/keyword&gt;&lt;keyword&gt;Humans&lt;/keyword&gt;&lt;keyword&gt;Laryngeal Diseases/*therapy&lt;/keyword&gt;&lt;keyword&gt;Laryngeal Edema/diagnosis&lt;/keyword&gt;&lt;keyword&gt;Laryngoscopy&lt;/keyword&gt;&lt;keyword&gt;Male&lt;/keyword&gt;&lt;keyword&gt;Middle Aged&lt;/keyword&gt;&lt;keyword&gt;Pharyngeal Diseases/*therapy&lt;/keyword&gt;&lt;keyword&gt;Reproducibility of Results&lt;/keyword&gt;&lt;keyword&gt;*Treatment Outcome&lt;/keyword&gt;&lt;/keywords&gt;&lt;dates&gt;&lt;year&gt;2001&lt;/year&gt;&lt;pub-dates&gt;&lt;date&gt;Aug&lt;/date&gt;&lt;/pub-dates&gt;&lt;/dates&gt;&lt;isbn&gt;0023-852X (Print)&amp;#xD;0023-852X (Linking)&lt;/isbn&gt;&lt;accession-num&gt;11568561&lt;/accession-num&gt;&lt;work-type&gt;Validation Studies&lt;/work-type&gt;&lt;urls&gt;&lt;related-urls&gt;&lt;url&gt;http://www.ncbi.nlm.nih.gov/pubmed/11568561&lt;/url&gt;&lt;/related-urls&gt;&lt;/urls&gt;&lt;electronic-resource-num&gt;10.1097/00005537-200108000-00001&lt;/electronic-resource-num&gt;&lt;language&gt;eng&lt;/language&gt;&lt;/record&gt;&lt;/Cite&gt;&lt;/EndNote&gt;</w:instrText>
      </w:r>
      <w:r w:rsidR="00CE0A67">
        <w:fldChar w:fldCharType="separate"/>
      </w:r>
      <w:r w:rsidR="00CE0A67">
        <w:rPr>
          <w:noProof/>
        </w:rPr>
        <w:t>(</w:t>
      </w:r>
      <w:hyperlink w:anchor="_ENREF_9" w:tooltip="Belafsky, 2001 #1130" w:history="1">
        <w:r w:rsidR="00EF599B">
          <w:rPr>
            <w:noProof/>
          </w:rPr>
          <w:t>Belafsky et al. 2001</w:t>
        </w:r>
      </w:hyperlink>
      <w:r w:rsidR="00CE0A67">
        <w:rPr>
          <w:noProof/>
        </w:rPr>
        <w:t>)</w:t>
      </w:r>
      <w:r w:rsidR="00CE0A67">
        <w:fldChar w:fldCharType="end"/>
      </w:r>
      <w:r>
        <w:rPr>
          <w:rStyle w:val="Betoning"/>
          <w:i w:val="0"/>
        </w:rPr>
        <w:t>.</w:t>
      </w:r>
      <w:r w:rsidDel="00F6281A">
        <w:t xml:space="preserve"> </w:t>
      </w:r>
      <w:r>
        <w:t xml:space="preserve">In a study, which investigated the laryngeal signs and symptoms associated with LPR, it was found that LPR does not render specific laryngeal symptoms </w:t>
      </w:r>
      <w:r>
        <w:fldChar w:fldCharType="begin">
          <w:fldData xml:space="preserve">PEVuZE5vdGU+PENpdGU+PEF1dGhvcj5ZbGl0YWxvPC9BdXRob3I+PFllYXI+MjAwMTwvWWVhcj48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</w:fldData>
        </w:fldChar>
      </w:r>
      <w:r>
        <w:instrText xml:space="preserve"> ADDIN EN.CITE </w:instrText>
      </w:r>
      <w:r>
        <w:fldChar w:fldCharType="begin">
          <w:fldData xml:space="preserve">PEVuZE5vdGU+PENpdGU+PEF1dGhvcj5ZbGl0YWxvPC9BdXRob3I+PFllYXI+MjAwMTwvWWVhcj48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</w:fldData>
        </w:fldChar>
      </w:r>
      <w:r>
        <w:instrText xml:space="preserve"> ADDIN EN.CITE.DATA </w:instrText>
      </w:r>
      <w:r>
        <w:fldChar w:fldCharType="end"/>
      </w:r>
      <w:r>
        <w:fldChar w:fldCharType="separate"/>
      </w:r>
      <w:r>
        <w:rPr>
          <w:noProof/>
        </w:rPr>
        <w:t>(</w:t>
      </w:r>
      <w:hyperlink w:anchor="_ENREF_187" w:tooltip="Ylitalo, 2001 #1033" w:history="1">
        <w:r w:rsidR="00EF599B">
          <w:rPr>
            <w:noProof/>
          </w:rPr>
          <w:t>Ylitalo et al. 2001</w:t>
        </w:r>
      </w:hyperlink>
      <w:r>
        <w:rPr>
          <w:noProof/>
        </w:rPr>
        <w:t>)</w:t>
      </w:r>
      <w:r>
        <w:fldChar w:fldCharType="end"/>
      </w:r>
      <w:r>
        <w:t xml:space="preserve">. This is in accordance with other studies, indicating that there is an incomplete degree of concordance between symptoms, findings and reflux in PL </w:t>
      </w:r>
      <w:r>
        <w:fldChar w:fldCharType="begin">
          <w:fldData xml:space="preserve">PEVuZE5vdGU+PENpdGU+PEF1dGhvcj5ZbGl0YWxvPC9BdXRob3I+PFllYXI+MjAwMTwvWWVhcj48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</w:fldData>
        </w:fldChar>
      </w:r>
      <w:r>
        <w:instrText xml:space="preserve"> ADDIN EN.CITE </w:instrText>
      </w:r>
      <w:r>
        <w:fldChar w:fldCharType="begin">
          <w:fldData xml:space="preserve">PEVuZE5vdGU+PENpdGU+PEF1dGhvcj5ZbGl0YWxvPC9BdXRob3I+PFllYXI+MjAwMTwvWWVhcj48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</w:fldData>
        </w:fldChar>
      </w:r>
      <w:r>
        <w:instrText xml:space="preserve"> ADDIN EN.CITE.DATA </w:instrText>
      </w:r>
      <w:r>
        <w:fldChar w:fldCharType="end"/>
      </w:r>
      <w:r>
        <w:fldChar w:fldCharType="separate"/>
      </w:r>
      <w:r>
        <w:rPr>
          <w:noProof/>
        </w:rPr>
        <w:t>(</w:t>
      </w:r>
      <w:hyperlink w:anchor="_ENREF_187" w:tooltip="Ylitalo, 2001 #1033" w:history="1">
        <w:r w:rsidR="00EF599B">
          <w:rPr>
            <w:noProof/>
          </w:rPr>
          <w:t>Ylitalo et al. 2001</w:t>
        </w:r>
      </w:hyperlink>
      <w:r>
        <w:rPr>
          <w:noProof/>
        </w:rPr>
        <w:t xml:space="preserve">; </w:t>
      </w:r>
      <w:hyperlink w:anchor="_ENREF_15" w:tooltip="Bove, 2006 #1111" w:history="1">
        <w:r w:rsidR="00EF599B">
          <w:rPr>
            <w:noProof/>
          </w:rPr>
          <w:t>Bove and Rosen 2006</w:t>
        </w:r>
      </w:hyperlink>
      <w:r>
        <w:rPr>
          <w:noProof/>
        </w:rPr>
        <w:t>)</w:t>
      </w:r>
      <w:r>
        <w:fldChar w:fldCharType="end"/>
      </w:r>
      <w:r>
        <w:t>. In addition, LPR</w:t>
      </w:r>
      <w:r w:rsidR="00A0461C">
        <w:t xml:space="preserve"> </w:t>
      </w:r>
      <w:r>
        <w:t xml:space="preserve">episodes are present in most healthy adults </w:t>
      </w:r>
      <w:r>
        <w:fldChar w:fldCharType="begin">
          <w:fldData xml:space="preserve">PEVuZE5vdGU+PENpdGU+PEF1dGhvcj5BbmRlcnNzb248L0F1dGhvcj48WWVhcj4yMDA2PC9ZZWFy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</w:fldData>
        </w:fldChar>
      </w:r>
      <w:r w:rsidR="00CE0A67">
        <w:instrText xml:space="preserve"> ADDIN EN.CITE </w:instrText>
      </w:r>
      <w:r w:rsidR="00CE0A67">
        <w:fldChar w:fldCharType="begin">
          <w:fldData xml:space="preserve">PEVuZE5vdGU+PENpdGU+PEF1dGhvcj5BbmRlcnNzb248L0F1dGhvcj48WWVhcj4yMDA2PC9ZZWFy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</w:fldData>
        </w:fldChar>
      </w:r>
      <w:r w:rsidR="00CE0A67">
        <w:instrText xml:space="preserve"> ADDIN EN.CITE.DATA </w:instrText>
      </w:r>
      <w:r w:rsidR="00CE0A67">
        <w:fldChar w:fldCharType="end"/>
      </w:r>
      <w:r>
        <w:fldChar w:fldCharType="separate"/>
      </w:r>
      <w:r>
        <w:rPr>
          <w:noProof/>
        </w:rPr>
        <w:t>(</w:t>
      </w:r>
      <w:hyperlink w:anchor="_ENREF_4" w:tooltip="Andersson, 2006 #1102" w:history="1">
        <w:r w:rsidR="00EF599B">
          <w:rPr>
            <w:noProof/>
          </w:rPr>
          <w:t>Andersson et al. 2006</w:t>
        </w:r>
      </w:hyperlink>
      <w:r>
        <w:rPr>
          <w:noProof/>
        </w:rPr>
        <w:t xml:space="preserve">; </w:t>
      </w:r>
      <w:hyperlink w:anchor="_ENREF_154" w:tooltip="Sun, 2009 #301" w:history="1">
        <w:r w:rsidR="00EF599B">
          <w:rPr>
            <w:noProof/>
          </w:rPr>
          <w:t>Sun et al. 2009</w:t>
        </w:r>
      </w:hyperlink>
      <w:r>
        <w:rPr>
          <w:noProof/>
        </w:rPr>
        <w:t>)</w:t>
      </w:r>
      <w:r>
        <w:fldChar w:fldCharType="end"/>
      </w:r>
      <w:r>
        <w:t xml:space="preserve">, and there is still no consensus on the number of reflux episodes to the pharynx that is to be considered abnormal.  Moreover, Kotby et al. </w:t>
      </w:r>
      <w:r>
        <w:rPr>
          <w:rStyle w:val="Betoning"/>
          <w:i w:val="0"/>
        </w:rPr>
        <w:fldChar w:fldCharType="begin"/>
      </w:r>
      <w:r>
        <w:rPr>
          <w:rStyle w:val="Betoning"/>
          <w:i w:val="0"/>
        </w:rPr>
        <w:instrText xml:space="preserve"> ADDIN EN.CITE &lt;EndNote&gt;&lt;Cite&gt;&lt;Author&gt;Kotby&lt;/Author&gt;&lt;Year&gt;2010&lt;/Year&gt;&lt;RecNum&gt;112&lt;/RecNum&gt;&lt;DisplayText&gt;(Kotby et al. 2010)&lt;/DisplayText&gt;&lt;record&gt;&lt;rec-number&gt;112&lt;/rec-number&gt;&lt;foreign-keys&gt;&lt;key app="EN" db-id="desdx2xp45p9ame09erxf2rhtwstaptwrapf"&gt;112&lt;/key&gt;&lt;/foreign-keys&gt;&lt;ref-type name="Journal Article"&gt;17&lt;/ref-type&gt;&lt;contributors&gt;&lt;authors&gt;&lt;author&gt;Kotby, M. N.&lt;/author&gt;&lt;author&gt;Hassan, O.&lt;/author&gt;&lt;author&gt;El-Makhzangy, A. M.&lt;/author&gt;&lt;author&gt;Farahat, M.&lt;/author&gt;&lt;author&gt;Milad, P.&lt;/author&gt;&lt;/authors&gt;&lt;/contributors&gt;&lt;auth-address&gt;Phoniatric Unit of the Otorhinolaryngology Department,Faculty of Medicine, Ain Shams University, Cairo, Egypt.nkotby@cng.com.eg&lt;/auth-address&gt;&lt;titles&gt;&lt;title&gt;Gastroesophageal reflux/laryngopharyngeal reflux disease: a critical analysis of the literature&lt;/title&gt;&lt;secondary-title&gt;Eur Arch Otorhinolaryngol&lt;/secondary-title&gt;&lt;alt-title&gt;Eur Arch Otorhinolaryngol&lt;/alt-title&gt;&lt;/titles&gt;&lt;periodical&gt;&lt;full-title&gt;Eur Arch Otorhinolaryngol&lt;/full-title&gt;&lt;/periodical&gt;&lt;alt-periodical&gt;&lt;full-title&gt;Eur Arch Otorhinolaryngol&lt;/full-title&gt;&lt;/alt-periodical&gt;&lt;pages&gt;171-9&lt;/pages&gt;&lt;volume&gt;267&lt;/volume&gt;&lt;number&gt;2&lt;/number&gt;&lt;edition&gt;2009/12/25&lt;/edition&gt;&lt;keywords&gt;&lt;keyword&gt;Endoscopy, Gastrointestinal&lt;/keyword&gt;&lt;keyword&gt;Esophageal pH Monitoring&lt;/keyword&gt;&lt;keyword&gt;Gastric Acid/secretion&lt;/keyword&gt;&lt;keyword&gt;*Gastroesophageal Reflux/diagnosis/etiology/therapy&lt;/keyword&gt;&lt;keyword&gt;Humans&lt;/keyword&gt;&lt;keyword&gt;Laryngopharyngeal Reflux/diagnosis/etiology/therapy&lt;/keyword&gt;&lt;keyword&gt;Prognosis&lt;/keyword&gt;&lt;keyword&gt;Proton Pump Inhibitors/therapeutic use&lt;/keyword&gt;&lt;/keywords&gt;&lt;dates&gt;&lt;year&gt;2010&lt;/year&gt;&lt;pub-dates&gt;&lt;date&gt;Feb&lt;/date&gt;&lt;/pub-dates&gt;&lt;/dates&gt;&lt;isbn&gt;1434-4726 (Electronic)&amp;#xD;0937-4477 (Linking)&lt;/isbn&gt;&lt;accession-num&gt;20033194&lt;/accession-num&gt;&lt;work-type&gt;Review&lt;/work-type&gt;&lt;urls&gt;&lt;related-urls&gt;&lt;url&gt;http://www.ncbi.nlm.nih.gov/pubmed/20033194&lt;/url&gt;&lt;/related-urls&gt;&lt;/urls&gt;&lt;electronic-resource-num&gt;10.1007/s00405-009-1176-4&lt;/electronic-resource-num&gt;&lt;language&gt;eng&lt;/language&gt;&lt;/record&gt;&lt;/Cite&gt;&lt;/EndNote&gt;</w:instrText>
      </w:r>
      <w:r>
        <w:rPr>
          <w:rStyle w:val="Betoning"/>
          <w:i w:val="0"/>
        </w:rPr>
        <w:fldChar w:fldCharType="separate"/>
      </w:r>
      <w:r>
        <w:rPr>
          <w:rStyle w:val="Betoning"/>
          <w:i w:val="0"/>
          <w:noProof/>
        </w:rPr>
        <w:t>(</w:t>
      </w:r>
      <w:hyperlink w:anchor="_ENREF_80" w:tooltip="Kotby, 2010 #112" w:history="1">
        <w:r w:rsidR="00EF599B">
          <w:rPr>
            <w:rStyle w:val="Betoning"/>
            <w:i w:val="0"/>
            <w:noProof/>
          </w:rPr>
          <w:t>Kotby et al. 2010</w:t>
        </w:r>
      </w:hyperlink>
      <w:r>
        <w:rPr>
          <w:rStyle w:val="Betoning"/>
          <w:i w:val="0"/>
          <w:noProof/>
        </w:rPr>
        <w:t>)</w:t>
      </w:r>
      <w:r>
        <w:rPr>
          <w:rStyle w:val="Betoning"/>
          <w:i w:val="0"/>
        </w:rPr>
        <w:fldChar w:fldCharType="end"/>
      </w:r>
      <w:r w:rsidDel="00F6281A">
        <w:t xml:space="preserve"> </w:t>
      </w:r>
      <w:r>
        <w:t xml:space="preserve">have pointed out that the symptoms considered typical for LPR and PL, e.g. the symptom globus, are nonspecific and may have causes other than LPR. </w:t>
      </w:r>
    </w:p>
    <w:p w14:paraId="01F35500" w14:textId="77777777" w:rsidR="00644968" w:rsidRDefault="00644968" w:rsidP="00644968">
      <w:pPr>
        <w:pStyle w:val="brdtext1"/>
      </w:pPr>
    </w:p>
    <w:p w14:paraId="78EAF1BC" w14:textId="5303830E" w:rsidR="00644968" w:rsidRDefault="00644968" w:rsidP="00644968">
      <w:pPr>
        <w:pStyle w:val="brdtext1"/>
      </w:pPr>
      <w:r>
        <w:t xml:space="preserve">At present, the terminology concerning PL and LPR is unclear and the terms are used as if they are synonymous. Patients included in studies are said to have signs and symptoms of LPR when they actually have PL and vice versa. In order to distinguish between the two terms, it is important to use the right terminology. LPR is a back flow of gastric contents into the laryngo-pharynx, and its presence can be established by objective measurements, while PL is defined by symptoms in combination with inflammation involving the most posterior part of the glottal region, seen using laryngoscopy. It can be caused by LPR, but may have several other aetiologies </w:t>
      </w:r>
      <w:r>
        <w:fldChar w:fldCharType="begin">
          <w:fldData xml:space="preserve">PEVuZE5vdGU+PENpdGU+PEF1dGhvcj5Cb3ZlPC9BdXRob3I+PFllYXI+MjAwNjwvWWVhcj48UmVj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</w:fldData>
        </w:fldChar>
      </w:r>
      <w:r w:rsidR="00CE0A67">
        <w:instrText xml:space="preserve"> ADDIN EN.CITE </w:instrText>
      </w:r>
      <w:r w:rsidR="00CE0A67">
        <w:fldChar w:fldCharType="begin">
          <w:fldData xml:space="preserve">PEVuZE5vdGU+PENpdGU+PEF1dGhvcj5Cb3ZlPC9BdXRob3I+PFllYXI+MjAwNjwvWWVhcj48UmVj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</w:fldData>
        </w:fldChar>
      </w:r>
      <w:r w:rsidR="00CE0A67">
        <w:instrText xml:space="preserve"> ADDIN EN.CITE.DATA </w:instrText>
      </w:r>
      <w:r w:rsidR="00CE0A67">
        <w:fldChar w:fldCharType="end"/>
      </w:r>
      <w:r>
        <w:fldChar w:fldCharType="separate"/>
      </w:r>
      <w:r>
        <w:rPr>
          <w:noProof/>
        </w:rPr>
        <w:t>(</w:t>
      </w:r>
      <w:hyperlink w:anchor="_ENREF_15" w:tooltip="Bove, 2006 #1111" w:history="1">
        <w:r w:rsidR="00EF599B">
          <w:rPr>
            <w:noProof/>
          </w:rPr>
          <w:t>Bove and Rosen 2006</w:t>
        </w:r>
      </w:hyperlink>
      <w:r>
        <w:rPr>
          <w:noProof/>
        </w:rPr>
        <w:t xml:space="preserve">; </w:t>
      </w:r>
      <w:hyperlink w:anchor="_ENREF_80" w:tooltip="Kotby, 2010 #112" w:history="1">
        <w:r w:rsidR="00EF599B">
          <w:rPr>
            <w:noProof/>
          </w:rPr>
          <w:t>Kotby et al. 2010</w:t>
        </w:r>
      </w:hyperlink>
      <w:r>
        <w:rPr>
          <w:noProof/>
        </w:rPr>
        <w:t xml:space="preserve">; </w:t>
      </w:r>
      <w:hyperlink w:anchor="_ENREF_123" w:tooltip="Pearson, 2011 #102" w:history="1">
        <w:r w:rsidR="00EF599B">
          <w:rPr>
            <w:noProof/>
          </w:rPr>
          <w:t>Pearson et al. 2011</w:t>
        </w:r>
      </w:hyperlink>
      <w:r>
        <w:rPr>
          <w:noProof/>
        </w:rPr>
        <w:t>)</w:t>
      </w:r>
      <w:r>
        <w:fldChar w:fldCharType="end"/>
      </w:r>
      <w:r>
        <w:t xml:space="preserve">. </w:t>
      </w:r>
    </w:p>
    <w:p w14:paraId="6848B1DB" w14:textId="50462921" w:rsidR="00644968" w:rsidRDefault="00644968" w:rsidP="00644968">
      <w:pPr>
        <w:pStyle w:val="brdtext1"/>
      </w:pPr>
      <w:r>
        <w:t>Inflammation of the larynx is seen in patients both with and without symptoms of PL or LPR. Patients</w:t>
      </w:r>
      <w:r w:rsidRPr="00542190">
        <w:t xml:space="preserve"> with symptoms</w:t>
      </w:r>
      <w:r>
        <w:t>,</w:t>
      </w:r>
      <w:r w:rsidRPr="00542190">
        <w:t xml:space="preserve"> but without signs of inflammation, might have </w:t>
      </w:r>
      <w:r>
        <w:t xml:space="preserve">a </w:t>
      </w:r>
      <w:r w:rsidRPr="00542190">
        <w:t>sensiti</w:t>
      </w:r>
      <w:r w:rsidR="00B540EF">
        <w:t>s</w:t>
      </w:r>
      <w:r w:rsidRPr="00542190">
        <w:t>a</w:t>
      </w:r>
      <w:r>
        <w:t xml:space="preserve">tion of afferent nerves </w:t>
      </w:r>
      <w:r w:rsidRPr="00542190">
        <w:t>after a previous infection, or a non-noxious sensation can be misinterpreted as noxious as an effect of emotional or cognitive influence</w:t>
      </w:r>
      <w:r>
        <w:t xml:space="preserve">, while patients with signs of inflammation, but who lack symptoms, might process afferent nerve input differently and are thus without symptoms. </w:t>
      </w:r>
    </w:p>
    <w:p w14:paraId="47DC0270" w14:textId="77777777" w:rsidR="00644968" w:rsidRDefault="00644968" w:rsidP="00644968">
      <w:pPr>
        <w:pStyle w:val="brdtext1"/>
      </w:pPr>
    </w:p>
    <w:p w14:paraId="5E566165" w14:textId="00535E81" w:rsidR="00644968" w:rsidRDefault="00644968" w:rsidP="00644968">
      <w:pPr>
        <w:pStyle w:val="brdtext1"/>
      </w:pPr>
      <w:r>
        <w:t xml:space="preserve">The use of the two terms, as if they were equivalent, have led us to believe that PL is the same thing as LPR and made us focus solely on acidity as the cause of PL. Thus, patients with PL are treated with PPIs even though little improvement of their symptoms is noted after using acid-suppressing agents and when there is little evidence of acid reflux into the laryngo-pharynx. This is in accordance with a study performed by Ylitalo et al. </w:t>
      </w:r>
      <w:r>
        <w:fldChar w:fldCharType="begin">
          <w:fldData xml:space="preserve">PEVuZE5vdGU+PENpdGU+PEF1dGhvcj5ZbGl0YWxvPC9BdXRob3I+PFllYXI+MjAwMTwvWWVhcj48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</w:fldData>
        </w:fldChar>
      </w:r>
      <w:r>
        <w:instrText xml:space="preserve"> ADDIN EN.CITE </w:instrText>
      </w:r>
      <w:r>
        <w:fldChar w:fldCharType="begin">
          <w:fldData xml:space="preserve">PEVuZE5vdGU+PENpdGU+PEF1dGhvcj5ZbGl0YWxvPC9BdXRob3I+PFllYXI+MjAwMTwvWWVhcj48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</w:fldData>
        </w:fldChar>
      </w:r>
      <w:r>
        <w:instrText xml:space="preserve"> ADDIN EN.CITE.DATA </w:instrText>
      </w:r>
      <w:r>
        <w:fldChar w:fldCharType="end"/>
      </w:r>
      <w:r>
        <w:fldChar w:fldCharType="separate"/>
      </w:r>
      <w:r>
        <w:rPr>
          <w:noProof/>
        </w:rPr>
        <w:t>(</w:t>
      </w:r>
      <w:hyperlink w:anchor="_ENREF_187" w:tooltip="Ylitalo, 2001 #1033" w:history="1">
        <w:r w:rsidR="00EF599B">
          <w:rPr>
            <w:noProof/>
          </w:rPr>
          <w:t>Ylitalo et al. 2001</w:t>
        </w:r>
      </w:hyperlink>
      <w:r>
        <w:rPr>
          <w:noProof/>
        </w:rPr>
        <w:t>)</w:t>
      </w:r>
      <w:r>
        <w:fldChar w:fldCharType="end"/>
      </w:r>
      <w:r>
        <w:t>,</w:t>
      </w:r>
      <w:r w:rsidDel="00F6281A">
        <w:t xml:space="preserve"> </w:t>
      </w:r>
      <w:r>
        <w:t xml:space="preserve">where only about 2/3 of the patients who had typical signs and symptoms of PL had proven pharyngeal reflux when measured by 24-h pH monitoring. Laryngeal-pharyngeal reflux is hard to register and an ideal method has not been established, making a correct diagnosis difficult </w:t>
      </w:r>
      <w:r>
        <w:fldChar w:fldCharType="begin"/>
      </w:r>
      <w:r>
        <w:instrText xml:space="preserve"> ADDIN EN.CITE &lt;EndNote&gt;&lt;Cite&gt;&lt;Author&gt;Kotby&lt;/Author&gt;&lt;Year&gt;2010&lt;/Year&gt;&lt;RecNum&gt;112&lt;/RecNum&gt;&lt;DisplayText&gt;(Kotby et al. 2010)&lt;/DisplayText&gt;&lt;record&gt;&lt;rec-number&gt;112&lt;/rec-number&gt;&lt;foreign-keys&gt;&lt;key app="EN" db-id="desdx2xp45p9ame09erxf2rhtwstaptwrapf"&gt;112&lt;/key&gt;&lt;/foreign-keys&gt;&lt;ref-type name="Journal Article"&gt;17&lt;/ref-type&gt;&lt;contributors&gt;&lt;authors&gt;&lt;author&gt;Kotby, M. N.&lt;/author&gt;&lt;author&gt;Hassan, O.&lt;/author&gt;&lt;author&gt;El-Makhzangy, A. M.&lt;/author&gt;&lt;author&gt;Farahat, M.&lt;/author&gt;&lt;author&gt;Milad, P.&lt;/author&gt;&lt;/authors&gt;&lt;/contributors&gt;&lt;auth-address&gt;Phoniatric Unit of the Otorhinolaryngology Department,Faculty of Medicine, Ain Shams University, Cairo, Egypt.nkotby@cng.com.eg&lt;/auth-address&gt;&lt;titles&gt;&lt;title&gt;Gastroesophageal reflux/laryngopharyngeal reflux disease: a critical analysis of the literature&lt;/title&gt;&lt;secondary-title&gt;Eur Arch Otorhinolaryngol&lt;/secondary-title&gt;&lt;alt-title&gt;Eur Arch Otorhinolaryngol&lt;/alt-title&gt;&lt;/titles&gt;&lt;periodical&gt;&lt;full-title&gt;Eur Arch Otorhinolaryngol&lt;/full-title&gt;&lt;/periodical&gt;&lt;alt-periodical&gt;&lt;full-title&gt;Eur Arch Otorhinolaryngol&lt;/full-title&gt;&lt;/alt-periodical&gt;&lt;pages&gt;171-9&lt;/pages&gt;&lt;volume&gt;267&lt;/volume&gt;&lt;number&gt;2&lt;/number&gt;&lt;edition&gt;2009/12/25&lt;/edition&gt;&lt;keywords&gt;&lt;keyword&gt;Endoscopy, Gastrointestinal&lt;/keyword&gt;&lt;keyword&gt;Esophageal pH Monitoring&lt;/keyword&gt;&lt;keyword&gt;Gastric Acid/secretion&lt;/keyword&gt;&lt;keyword&gt;*Gastroesophageal Reflux/diagnosis/etiology/therapy&lt;/keyword&gt;&lt;keyword&gt;Humans&lt;/keyword&gt;&lt;keyword&gt;Laryngopharyngeal Reflux/diagnosis/etiology/therapy&lt;/keyword&gt;&lt;keyword&gt;Prognosis&lt;/keyword&gt;&lt;keyword&gt;Proton Pump Inhibitors/therapeutic use&lt;/keyword&gt;&lt;/keywords&gt;&lt;dates&gt;&lt;year&gt;2010&lt;/year&gt;&lt;pub-dates&gt;&lt;date&gt;Feb&lt;/date&gt;&lt;/pub-dates&gt;&lt;/dates&gt;&lt;isbn&gt;1434-4726 (Electronic)&amp;#xD;0937-4477 (Linking)&lt;/isbn&gt;&lt;accession-num&gt;20033194&lt;/accession-num&gt;&lt;work-type&gt;Review&lt;/work-type&gt;&lt;urls&gt;&lt;related-urls&gt;&lt;url&gt;http://www.ncbi.nlm.nih.gov/pubmed/20033194&lt;/url&gt;&lt;/related-urls&gt;&lt;/urls&gt;&lt;electronic-resource-num&gt;10.1007/s00405-009-1176-4&lt;/electronic-resource-num&gt;&lt;language&gt;eng&lt;/language&gt;&lt;/record&gt;&lt;/Cite&gt;&lt;/EndNote&gt;</w:instrText>
      </w:r>
      <w:r>
        <w:fldChar w:fldCharType="separate"/>
      </w:r>
      <w:r>
        <w:rPr>
          <w:noProof/>
        </w:rPr>
        <w:t>(</w:t>
      </w:r>
      <w:hyperlink w:anchor="_ENREF_80" w:tooltip="Kotby, 2010 #112" w:history="1">
        <w:r w:rsidR="00EF599B">
          <w:rPr>
            <w:noProof/>
          </w:rPr>
          <w:t>Kotby et al. 2010</w:t>
        </w:r>
      </w:hyperlink>
      <w:r>
        <w:rPr>
          <w:noProof/>
        </w:rPr>
        <w:t>)</w:t>
      </w:r>
      <w:r>
        <w:fldChar w:fldCharType="end"/>
      </w:r>
      <w:r>
        <w:t>.</w:t>
      </w:r>
      <w:r w:rsidDel="00F6281A">
        <w:t xml:space="preserve"> </w:t>
      </w:r>
      <w:r>
        <w:t xml:space="preserve">Although other aetiologies may be the underlying cause of PL, it is still treated as if it were caused mainly by extra-oesophageal reflux </w:t>
      </w:r>
      <w:r>
        <w:fldChar w:fldCharType="begin">
          <w:fldData xml:space="preserve">PEVuZE5vdGU+PENpdGU+PEF1dGhvcj5Ib3BraW5zIEM8L0F1dGhvcj48WWVhcj4yMDA2PC9ZZWFy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</w:fldData>
        </w:fldChar>
      </w:r>
      <w:r w:rsidR="00EF599B">
        <w:instrText xml:space="preserve"> ADDIN EN.CITE </w:instrText>
      </w:r>
      <w:r w:rsidR="00EF599B">
        <w:fldChar w:fldCharType="begin">
          <w:fldData xml:space="preserve">PEVuZE5vdGU+PENpdGU+PEF1dGhvcj5Ib3BraW5zIEM8L0F1dGhvcj48WWVhcj4yMDA2PC9ZZWFy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</w:fldData>
        </w:fldChar>
      </w:r>
      <w:r w:rsidR="00EF599B">
        <w:instrText xml:space="preserve"> ADDIN EN.CITE.DATA </w:instrText>
      </w:r>
      <w:r w:rsidR="00EF599B">
        <w:fldChar w:fldCharType="end"/>
      </w:r>
      <w:r>
        <w:fldChar w:fldCharType="separate"/>
      </w:r>
      <w:r>
        <w:rPr>
          <w:noProof/>
        </w:rPr>
        <w:t>(</w:t>
      </w:r>
      <w:hyperlink w:anchor="_ENREF_58" w:tooltip="Hopkins C, 2006 #14" w:history="1">
        <w:r w:rsidR="00EF599B">
          <w:rPr>
            <w:noProof/>
          </w:rPr>
          <w:t>Hopkins C 2006</w:t>
        </w:r>
      </w:hyperlink>
      <w:r>
        <w:rPr>
          <w:noProof/>
        </w:rPr>
        <w:t xml:space="preserve">; </w:t>
      </w:r>
      <w:hyperlink w:anchor="_ENREF_123" w:tooltip="Pearson, 2011 #102" w:history="1">
        <w:r w:rsidR="00EF599B">
          <w:rPr>
            <w:noProof/>
          </w:rPr>
          <w:t>Pearson et al. 2011</w:t>
        </w:r>
      </w:hyperlink>
      <w:r>
        <w:rPr>
          <w:noProof/>
        </w:rPr>
        <w:t>)</w:t>
      </w:r>
      <w:r>
        <w:fldChar w:fldCharType="end"/>
      </w:r>
      <w:r>
        <w:t>.</w:t>
      </w:r>
      <w:r w:rsidDel="00F6281A">
        <w:t xml:space="preserve"> </w:t>
      </w:r>
      <w:r>
        <w:t xml:space="preserve">Moreover, 25% of the women and 20% of the men in paper I appeared not to have been followed up, even though they had a prolonged history of symptoms, and were being treated with PPIs. This goes against the recommendations for the use of this expensive and widely prescribed medication </w:t>
      </w:r>
      <w:r>
        <w:fldChar w:fldCharType="begin">
          <w:fldData xml:space="preserve">PEVuZE5vdGU+PENpdGU+PEF1dGhvcj5LaGFuPC9BdXRob3I+PFllYXI+MjAwNjwvWWVhcj48UmVj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</w:fldData>
        </w:fldChar>
      </w:r>
      <w:r>
        <w:instrText xml:space="preserve"> ADDIN EN.CITE </w:instrText>
      </w:r>
      <w:r>
        <w:fldChar w:fldCharType="begin">
          <w:fldData xml:space="preserve">PEVuZE5vdGU+PENpdGU+PEF1dGhvcj5LaGFuPC9BdXRob3I+PFllYXI+MjAwNjwvWWVhcj48UmVj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</w:fldData>
        </w:fldChar>
      </w:r>
      <w:r>
        <w:instrText xml:space="preserve"> ADDIN EN.CITE.DATA </w:instrText>
      </w:r>
      <w:r>
        <w:fldChar w:fldCharType="end"/>
      </w:r>
      <w:r>
        <w:fldChar w:fldCharType="separate"/>
      </w:r>
      <w:r>
        <w:rPr>
          <w:noProof/>
        </w:rPr>
        <w:t>(</w:t>
      </w:r>
      <w:hyperlink w:anchor="_ENREF_77" w:tooltip="Khan, 2006 #8" w:history="1">
        <w:r w:rsidR="00EF599B">
          <w:rPr>
            <w:noProof/>
          </w:rPr>
          <w:t>Khan et al. 2006</w:t>
        </w:r>
      </w:hyperlink>
      <w:r>
        <w:rPr>
          <w:noProof/>
        </w:rPr>
        <w:t xml:space="preserve">; </w:t>
      </w:r>
      <w:hyperlink w:anchor="_ENREF_168" w:tooltip="Vaezi, 2006 #9" w:history="1">
        <w:r w:rsidR="00EF599B">
          <w:rPr>
            <w:noProof/>
          </w:rPr>
          <w:t>Vaezi et al. 2006</w:t>
        </w:r>
      </w:hyperlink>
      <w:r>
        <w:rPr>
          <w:noProof/>
        </w:rPr>
        <w:t>)</w:t>
      </w:r>
      <w:r>
        <w:fldChar w:fldCharType="end"/>
      </w:r>
      <w:r>
        <w:t>.</w:t>
      </w:r>
    </w:p>
    <w:p w14:paraId="32E3504F" w14:textId="77777777" w:rsidR="00644968" w:rsidRDefault="00644968" w:rsidP="00644968">
      <w:pPr>
        <w:pStyle w:val="brdtext1"/>
      </w:pPr>
    </w:p>
    <w:p w14:paraId="558CC0C3" w14:textId="22EFE08E" w:rsidR="00644968" w:rsidRDefault="00644968" w:rsidP="00644968">
      <w:pPr>
        <w:pStyle w:val="brdtext1"/>
      </w:pPr>
      <w:r>
        <w:t xml:space="preserve">There are several explanations for our patients´ refractoriness to PPI treatment, apart from the fact that PL may be induced by aetiologies other than reflux. LPR was measured by 24-h pH monitoring, but this only registers acidic fluids. PPIs reduce the acidity of the gastric juice, and reduce the volume of the reflux, but it does not prevent reflux episodes, leaving the possibility for weakly acidic, gaseous or non-acid reflux as being other mechanisms behind PL induced by LPR </w:t>
      </w:r>
      <w:r>
        <w:fldChar w:fldCharType="begin">
          <w:fldData xml:space="preserve">PEVuZE5vdGU+PENpdGU+PEF1dGhvcj5UYW1oYW5rYXI8L0F1dGhvcj48WWVhcj4yMDA0PC9ZZWFy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=
</w:fldData>
        </w:fldChar>
      </w:r>
      <w:r w:rsidR="00CE0A67">
        <w:instrText xml:space="preserve"> ADDIN EN.CITE </w:instrText>
      </w:r>
      <w:r w:rsidR="00CE0A67">
        <w:fldChar w:fldCharType="begin">
          <w:fldData xml:space="preserve">PEVuZE5vdGU+PENpdGU+PEF1dGhvcj5UYW1oYW5rYXI8L0F1dGhvcj48WWVhcj4yMDA0PC9ZZWFy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=
</w:fldData>
        </w:fldChar>
      </w:r>
      <w:r w:rsidR="00CE0A67">
        <w:instrText xml:space="preserve"> ADDIN EN.CITE.DATA </w:instrText>
      </w:r>
      <w:r w:rsidR="00CE0A67">
        <w:fldChar w:fldCharType="end"/>
      </w:r>
      <w:r>
        <w:fldChar w:fldCharType="separate"/>
      </w:r>
      <w:r>
        <w:rPr>
          <w:noProof/>
        </w:rPr>
        <w:t>(</w:t>
      </w:r>
      <w:hyperlink w:anchor="_ENREF_158" w:tooltip="Tamhankar, 2004 #43" w:history="1">
        <w:r w:rsidR="00EF599B">
          <w:rPr>
            <w:noProof/>
          </w:rPr>
          <w:t>Tamhankar et al. 2004</w:t>
        </w:r>
      </w:hyperlink>
      <w:r>
        <w:rPr>
          <w:noProof/>
        </w:rPr>
        <w:t xml:space="preserve">; </w:t>
      </w:r>
      <w:hyperlink w:anchor="_ENREF_156" w:tooltip="Tack, 2005 #44" w:history="1">
        <w:r w:rsidR="00EF599B">
          <w:rPr>
            <w:noProof/>
          </w:rPr>
          <w:t>Tack 2005</w:t>
        </w:r>
      </w:hyperlink>
      <w:r>
        <w:rPr>
          <w:noProof/>
        </w:rPr>
        <w:t>)</w:t>
      </w:r>
      <w:r>
        <w:fldChar w:fldCharType="end"/>
      </w:r>
      <w:r>
        <w:t xml:space="preserve">. Moreover, FGID is known to be associated with visceral hypersensitivity </w:t>
      </w:r>
      <w:r>
        <w:fldChar w:fldCharType="begin">
          <w:fldData xml:space="preserve">PEVuZE5vdGU+PENpdGU+PEF1dGhvcj5SaWNodGVyPC9BdXRob3I+PFllYXI+MTk4NjwvWWVhcj48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</w:fldData>
        </w:fldChar>
      </w:r>
      <w:r>
        <w:instrText xml:space="preserve"> ADDIN EN.CITE </w:instrText>
      </w:r>
      <w:r>
        <w:fldChar w:fldCharType="begin">
          <w:fldData xml:space="preserve">PEVuZE5vdGU+PENpdGU+PEF1dGhvcj5SaWNodGVyPC9BdXRob3I+PFllYXI+MTk4NjwvWWVhcj48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</w:fldData>
        </w:fldChar>
      </w:r>
      <w:r>
        <w:instrText xml:space="preserve"> ADDIN EN.CITE.DATA </w:instrText>
      </w:r>
      <w:r>
        <w:fldChar w:fldCharType="end"/>
      </w:r>
      <w:r>
        <w:fldChar w:fldCharType="separate"/>
      </w:r>
      <w:r>
        <w:rPr>
          <w:noProof/>
        </w:rPr>
        <w:t>(</w:t>
      </w:r>
      <w:hyperlink w:anchor="_ENREF_133" w:tooltip="Richter, 1986 #672" w:history="1">
        <w:r w:rsidR="00EF599B">
          <w:rPr>
            <w:noProof/>
          </w:rPr>
          <w:t>Richter et al. 1986</w:t>
        </w:r>
      </w:hyperlink>
      <w:r>
        <w:rPr>
          <w:noProof/>
        </w:rPr>
        <w:t xml:space="preserve">; </w:t>
      </w:r>
      <w:hyperlink w:anchor="_ENREF_142" w:tooltip="Silverman, 1997 #673" w:history="1">
        <w:r w:rsidR="00EF599B">
          <w:rPr>
            <w:noProof/>
          </w:rPr>
          <w:t>Silverman et al. 1997</w:t>
        </w:r>
      </w:hyperlink>
      <w:r>
        <w:rPr>
          <w:noProof/>
        </w:rPr>
        <w:t>)</w:t>
      </w:r>
      <w:r>
        <w:fldChar w:fldCharType="end"/>
      </w:r>
      <w:r>
        <w:t>,</w:t>
      </w:r>
      <w:r w:rsidDel="00F6281A">
        <w:t xml:space="preserve"> </w:t>
      </w:r>
      <w:r>
        <w:t xml:space="preserve">which has been suspected of causing non-cardiac chest pain, refractory to PPI treatment. Patients with FGID are known to have a comorbidity of affective disturbances such as depression and anxiety </w:t>
      </w:r>
      <w:r>
        <w:fldChar w:fldCharType="begin">
          <w:fldData xml:space="preserve">PEVuZE5vdGU+PENpdGU+PEF1dGhvcj5FbHNlbmJydWNoPC9BdXRob3I+PFllYXI+MjAxMDwvWWVh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</w:fldData>
        </w:fldChar>
      </w:r>
      <w:r>
        <w:instrText xml:space="preserve"> ADDIN EN.CITE </w:instrText>
      </w:r>
      <w:r>
        <w:fldChar w:fldCharType="begin">
          <w:fldData xml:space="preserve">PEVuZE5vdGU+PENpdGU+PEF1dGhvcj5FbHNlbmJydWNoPC9BdXRob3I+PFllYXI+MjAxMDwvWWVh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</w:fldData>
        </w:fldChar>
      </w:r>
      <w:r>
        <w:instrText xml:space="preserve"> ADDIN EN.CITE.DATA </w:instrText>
      </w:r>
      <w:r>
        <w:fldChar w:fldCharType="end"/>
      </w:r>
      <w:r>
        <w:fldChar w:fldCharType="separate"/>
      </w:r>
      <w:r>
        <w:rPr>
          <w:noProof/>
        </w:rPr>
        <w:t>(</w:t>
      </w:r>
      <w:hyperlink w:anchor="_ENREF_34" w:tooltip="Elsenbruch, 2010 #569" w:history="1">
        <w:r w:rsidR="00EF599B">
          <w:rPr>
            <w:noProof/>
          </w:rPr>
          <w:t>Elsenbruch et al. 2010</w:t>
        </w:r>
      </w:hyperlink>
      <w:r>
        <w:rPr>
          <w:noProof/>
        </w:rPr>
        <w:t>)</w:t>
      </w:r>
      <w:r>
        <w:fldChar w:fldCharType="end"/>
      </w:r>
      <w:r>
        <w:t>,</w:t>
      </w:r>
      <w:r w:rsidDel="00F6281A">
        <w:t xml:space="preserve"> </w:t>
      </w:r>
      <w:r>
        <w:t xml:space="preserve">which has also been noted in patients with PL </w:t>
      </w:r>
      <w:r>
        <w:fldChar w:fldCharType="begin"/>
      </w:r>
      <w:r>
        <w:instrText xml:space="preserve"> ADDIN EN.CITE &lt;EndNote&gt;&lt;Cite&gt;&lt;Author&gt;Siupsinskiene&lt;/Author&gt;&lt;Year&gt;2007&lt;/Year&gt;&lt;RecNum&gt;4&lt;/RecNum&gt;&lt;DisplayText&gt;(Siupsinskiene et al. 2007)&lt;/DisplayText&gt;&lt;record&gt;&lt;rec-number&gt;4&lt;/rec-number&gt;&lt;foreign-keys&gt;&lt;key app="EN" db-id="desdx2xp45p9ame09erxf2rhtwstaptwrapf"&gt;4&lt;/key&gt;&lt;/foreign-keys&gt;&lt;ref-type name="Journal Article"&gt;17&lt;/ref-type&gt;&lt;contributors&gt;&lt;authors&gt;&lt;author&gt;Siupsinskiene, N.&lt;/author&gt;&lt;author&gt;Adamonis, K.&lt;/author&gt;&lt;author&gt;Toohill, R. J.&lt;/author&gt;&lt;/authors&gt;&lt;/contributors&gt;&lt;auth-address&gt;ENT Department, Kaunas Medical University Hospital, Kaunas, Lithuania. norai_s@yahoo.com&lt;/auth-address&gt;&lt;titles&gt;&lt;title&gt;Quality of life in laryngopharyngeal reflux patients&lt;/title&gt;&lt;secondary-title&gt;Laryngoscope&lt;/secondary-title&gt;&lt;/titles&gt;&lt;periodical&gt;&lt;full-title&gt;Laryngoscope&lt;/full-title&gt;&lt;/periodical&gt;&lt;pages&gt;480-4&lt;/pages&gt;&lt;volume&gt;117&lt;/volume&gt;&lt;number&gt;3&lt;/number&gt;&lt;edition&gt;2007/03/06&lt;/edition&gt;&lt;keywords&gt;&lt;keyword&gt;Adult&lt;/keyword&gt;&lt;keyword&gt;Enzyme Inhibitors/therapeutic use&lt;/keyword&gt;&lt;keyword&gt;Female&lt;/keyword&gt;&lt;keyword&gt;Follow-Up Studies&lt;/keyword&gt;&lt;keyword&gt;Gastroesophageal Reflux/*complications/drug therapy/psychology&lt;/keyword&gt;&lt;keyword&gt;Humans&lt;/keyword&gt;&lt;keyword&gt;Laryngeal Diseases/drug therapy/etiology/*psychology&lt;/keyword&gt;&lt;keyword&gt;Male&lt;/keyword&gt;&lt;keyword&gt;Omeprazole/therapeutic use&lt;/keyword&gt;&lt;keyword&gt;Pharyngeal Diseases/drug therapy/etiology/*psychology&lt;/keyword&gt;&lt;keyword&gt;Prognosis&lt;/keyword&gt;&lt;keyword&gt;Prospective Studies&lt;/keyword&gt;&lt;keyword&gt;*Quality of Life&lt;/keyword&gt;&lt;keyword&gt;Severity of Illness Index&lt;/keyword&gt;&lt;/keywords&gt;&lt;dates&gt;&lt;year&gt;2007&lt;/year&gt;&lt;pub-dates&gt;&lt;date&gt;Mar&lt;/date&gt;&lt;/pub-dates&gt;&lt;/dates&gt;&lt;isbn&gt;0023-852X (Print)&lt;/isbn&gt;&lt;accession-num&gt;17334308&lt;/accession-num&gt;&lt;urls&gt;&lt;related-urls&gt;&lt;url&gt;http://www.ncbi.nlm.nih.gov/entrez/query.fcgi?cmd=Retrieve&amp;amp;db=PubMed&amp;amp;dopt=Citation&amp;amp;list_uids=17334308&lt;/url&gt;&lt;/related-urls&gt;&lt;/urls&gt;&lt;electronic-resource-num&gt;10.1097/MLG.0b013e31802d83cf&amp;#xD;00005537-200703000-00016 [pii]&lt;/electronic-resource-num&gt;&lt;language&gt;eng&lt;/language&gt;&lt;/record&gt;&lt;/Cite&gt;&lt;/EndNote&gt;</w:instrText>
      </w:r>
      <w:r>
        <w:fldChar w:fldCharType="separate"/>
      </w:r>
      <w:r>
        <w:rPr>
          <w:noProof/>
        </w:rPr>
        <w:t>(</w:t>
      </w:r>
      <w:hyperlink w:anchor="_ENREF_144" w:tooltip="Siupsinskiene, 2007 #4" w:history="1">
        <w:r w:rsidR="00EF599B">
          <w:rPr>
            <w:noProof/>
          </w:rPr>
          <w:t>Siupsinskiene et al. 2007</w:t>
        </w:r>
      </w:hyperlink>
      <w:r>
        <w:rPr>
          <w:noProof/>
        </w:rPr>
        <w:t>)</w:t>
      </w:r>
      <w:r>
        <w:fldChar w:fldCharType="end"/>
      </w:r>
      <w:r>
        <w:t>.</w:t>
      </w:r>
      <w:r w:rsidDel="00F6281A">
        <w:t xml:space="preserve"> </w:t>
      </w:r>
      <w:r>
        <w:t xml:space="preserve">It has been noted that patients who experience psychological distress, e.g. depression, have a weak response to PPI treatment </w:t>
      </w:r>
      <w:r>
        <w:fldChar w:fldCharType="begin">
          <w:fldData xml:space="preserve">PEVuZE5vdGU+PENpdGU+PEF1dGhvcj5Ob2prb3Y8L0F1dGhvcj48WWVhcj4yMDA4PC9ZZWFyPjxS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</w:fldData>
        </w:fldChar>
      </w:r>
      <w:r w:rsidR="00E3411F">
        <w:instrText xml:space="preserve"> ADDIN EN.CITE </w:instrText>
      </w:r>
      <w:r w:rsidR="00E3411F">
        <w:fldChar w:fldCharType="begin">
          <w:fldData xml:space="preserve">PEVuZE5vdGU+PENpdGU+PEF1dGhvcj5Ob2prb3Y8L0F1dGhvcj48WWVhcj4yMDA4PC9ZZWFyPjxS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</w:fldData>
        </w:fldChar>
      </w:r>
      <w:r w:rsidR="00E3411F">
        <w:instrText xml:space="preserve"> ADDIN EN.CITE.DATA </w:instrText>
      </w:r>
      <w:r w:rsidR="00E3411F">
        <w:fldChar w:fldCharType="end"/>
      </w:r>
      <w:r>
        <w:fldChar w:fldCharType="separate"/>
      </w:r>
      <w:r>
        <w:rPr>
          <w:noProof/>
        </w:rPr>
        <w:t>(</w:t>
      </w:r>
      <w:hyperlink w:anchor="_ENREF_107" w:tooltip="Nojkov, 2008 #1007" w:history="1">
        <w:r w:rsidR="00EF599B">
          <w:rPr>
            <w:noProof/>
          </w:rPr>
          <w:t>Nojkov et al. 2008</w:t>
        </w:r>
      </w:hyperlink>
      <w:r>
        <w:rPr>
          <w:noProof/>
        </w:rPr>
        <w:t>)</w:t>
      </w:r>
      <w:r>
        <w:fldChar w:fldCharType="end"/>
      </w:r>
      <w:r>
        <w:t xml:space="preserve">. Our results are similar of those studies concerning functional oesophageal disease </w:t>
      </w:r>
      <w:r>
        <w:fldChar w:fldCharType="begin">
          <w:fldData xml:space="preserve">PEVuZE5vdGU+PENpdGU+PEF1dGhvcj5LYWhyaWxhczwvQXV0aG9yPjxZZWFyPjIwMTE8L1llYXI+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</w:fldData>
        </w:fldChar>
      </w:r>
      <w:r>
        <w:instrText xml:space="preserve"> ADDIN EN.CITE </w:instrText>
      </w:r>
      <w:r>
        <w:fldChar w:fldCharType="begin">
          <w:fldData xml:space="preserve">PEVuZE5vdGU+PENpdGU+PEF1dGhvcj5LYWhyaWxhczwvQXV0aG9yPjxZZWFyPjIwMTE8L1llYXI+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</w:fldData>
        </w:fldChar>
      </w:r>
      <w:r>
        <w:instrText xml:space="preserve"> ADDIN EN.CITE.DATA </w:instrText>
      </w:r>
      <w:r>
        <w:fldChar w:fldCharType="end"/>
      </w:r>
      <w:r>
        <w:fldChar w:fldCharType="separate"/>
      </w:r>
      <w:r>
        <w:rPr>
          <w:noProof/>
        </w:rPr>
        <w:t>(</w:t>
      </w:r>
      <w:hyperlink w:anchor="_ENREF_72" w:tooltip="Kahrilas, 2011 #110" w:history="1">
        <w:r w:rsidR="00EF599B">
          <w:rPr>
            <w:noProof/>
          </w:rPr>
          <w:t>Kahrilas et al. 2011</w:t>
        </w:r>
      </w:hyperlink>
      <w:r>
        <w:rPr>
          <w:noProof/>
        </w:rPr>
        <w:t>)</w:t>
      </w:r>
      <w:r>
        <w:fldChar w:fldCharType="end"/>
      </w:r>
      <w:r>
        <w:t>,</w:t>
      </w:r>
      <w:r w:rsidDel="00F6281A">
        <w:t xml:space="preserve"> </w:t>
      </w:r>
      <w:r>
        <w:t>and indicate that PL may in part be a functional disease in which the patients display visceral hypersensitivity in the laryngo-pharynx. These findings in combination could further explain the lack of efficacy of PPI.</w:t>
      </w:r>
    </w:p>
    <w:p w14:paraId="0F46D8E7" w14:textId="4EEB8121" w:rsidR="00644968" w:rsidRDefault="00644968" w:rsidP="00644968">
      <w:pPr>
        <w:pStyle w:val="brdtext1"/>
      </w:pPr>
      <w:r>
        <w:t>T</w:t>
      </w:r>
      <w:r w:rsidRPr="00376AC4">
        <w:t xml:space="preserve">he role of the bacteria </w:t>
      </w:r>
      <w:r w:rsidRPr="00985DC7">
        <w:rPr>
          <w:i/>
        </w:rPr>
        <w:t>H. pylori</w:t>
      </w:r>
      <w:r w:rsidRPr="00376AC4">
        <w:t xml:space="preserve"> in GORD and PL/LPR is unclear but treatment of </w:t>
      </w:r>
      <w:r w:rsidRPr="00985DC7">
        <w:rPr>
          <w:i/>
        </w:rPr>
        <w:t>H. pylori</w:t>
      </w:r>
      <w:r w:rsidRPr="00376AC4">
        <w:t xml:space="preserve"> significantly improves GORD symptoms</w:t>
      </w:r>
      <w:r>
        <w:t xml:space="preserve"> </w:t>
      </w:r>
      <w:r>
        <w:fldChar w:fldCharType="begin"/>
      </w:r>
      <w:r>
        <w:instrText xml:space="preserve"> ADDIN EN.CITE &lt;EndNote&gt;&lt;Cite&gt;&lt;Author&gt;Saad&lt;/Author&gt;&lt;Year&gt;2012&lt;/Year&gt;&lt;RecNum&gt;1098&lt;/RecNum&gt;&lt;DisplayText&gt;(Saad et al. 2012)&lt;/DisplayText&gt;&lt;record&gt;&lt;rec-number&gt;1098&lt;/rec-number&gt;&lt;foreign-keys&gt;&lt;key app="EN" db-id="desdx2xp45p9ame09erxf2rhtwstaptwrapf"&gt;1098&lt;/key&gt;&lt;/foreign-keys&gt;&lt;ref-type name="Journal Article"&gt;17&lt;/ref-type&gt;&lt;contributors&gt;&lt;authors&gt;&lt;author&gt;Saad, A. M.&lt;/author&gt;&lt;author&gt;Choudhary, A.&lt;/author&gt;&lt;author&gt;Bechtold, M. L.&lt;/author&gt;&lt;/authors&gt;&lt;/contributors&gt;&lt;auth-address&gt;Division of Gastroenterology, University of Missouri, Five Hospital Drive, Columbia, MO, USA.&lt;/auth-address&gt;&lt;titles&gt;&lt;title&gt;Effect of Helicobacter pylori treatment on gastroesophageal reflux disease (GERD): meta-analysis of randomized controlled trials&lt;/title&gt;&lt;secondary-title&gt;Scand J Gastroenterol&lt;/secondary-title&gt;&lt;alt-title&gt;Scand J Gastroenterol&lt;/alt-title&gt;&lt;/titles&gt;&lt;periodical&gt;&lt;full-title&gt;Scand J Gastroenterol&lt;/full-title&gt;&lt;/periodical&gt;&lt;alt-periodical&gt;&lt;full-title&gt;Scand J Gastroenterol&lt;/full-title&gt;&lt;/alt-periodical&gt;&lt;pages&gt;129-35&lt;/pages&gt;&lt;volume&gt;47&lt;/volume&gt;&lt;number&gt;2&lt;/number&gt;&lt;edition&gt;2012/01/11&lt;/edition&gt;&lt;keywords&gt;&lt;keyword&gt;Esophagitis, Peptic/complications/pathology&lt;/keyword&gt;&lt;keyword&gt;Esophagoscopy&lt;/keyword&gt;&lt;keyword&gt;Gastroesophageal Reflux/*complications/*pathology&lt;/keyword&gt;&lt;keyword&gt;Helicobacter Infections/complications/*drug therapy/microbiology&lt;/keyword&gt;&lt;keyword&gt;*Helicobacter pylori&lt;/keyword&gt;&lt;keyword&gt;Humans&lt;/keyword&gt;&lt;keyword&gt;Odds Ratio&lt;/keyword&gt;&lt;keyword&gt;Randomized Controlled Trials as Topic&lt;/keyword&gt;&lt;/keywords&gt;&lt;dates&gt;&lt;year&gt;2012&lt;/year&gt;&lt;pub-dates&gt;&lt;date&gt;Feb&lt;/date&gt;&lt;/pub-dates&gt;&lt;/dates&gt;&lt;isbn&gt;1502-7708 (Electronic)&amp;#xD;0036-5521 (Linking)&lt;/isbn&gt;&lt;accession-num&gt;22229305&lt;/accession-num&gt;&lt;work-type&gt;Meta-Analysis&lt;/work-type&gt;&lt;urls&gt;&lt;related-urls&gt;&lt;url&gt;http://www.ncbi.nlm.nih.gov/pubmed/22229305&lt;/url&gt;&lt;/related-urls&gt;&lt;/urls&gt;&lt;electronic-resource-num&gt;10.3109/00365521.2011.648955&lt;/electronic-resource-num&gt;&lt;language&gt;eng&lt;/language&gt;&lt;/record&gt;&lt;/Cite&gt;&lt;/EndNote&gt;</w:instrText>
      </w:r>
      <w:r>
        <w:fldChar w:fldCharType="separate"/>
      </w:r>
      <w:r>
        <w:rPr>
          <w:noProof/>
        </w:rPr>
        <w:t>(</w:t>
      </w:r>
      <w:hyperlink w:anchor="_ENREF_134" w:tooltip="Saad, 2012 #1098" w:history="1">
        <w:r w:rsidR="00EF599B">
          <w:rPr>
            <w:noProof/>
          </w:rPr>
          <w:t>Saad et al. 2012</w:t>
        </w:r>
      </w:hyperlink>
      <w:r>
        <w:rPr>
          <w:noProof/>
        </w:rPr>
        <w:t>)</w:t>
      </w:r>
      <w:r>
        <w:fldChar w:fldCharType="end"/>
      </w:r>
      <w:r w:rsidRPr="00376AC4">
        <w:t>. In the airways</w:t>
      </w:r>
      <w:r>
        <w:t>,</w:t>
      </w:r>
      <w:r w:rsidRPr="00376AC4">
        <w:t xml:space="preserve"> </w:t>
      </w:r>
      <w:r w:rsidRPr="00985DC7">
        <w:rPr>
          <w:i/>
        </w:rPr>
        <w:t>H. Pylori</w:t>
      </w:r>
      <w:r w:rsidRPr="00376AC4">
        <w:t xml:space="preserve"> has been found in saliva, oral lesions, tonsils, the adenoid</w:t>
      </w:r>
      <w:r>
        <w:t>s</w:t>
      </w:r>
      <w:r w:rsidRPr="00376AC4">
        <w:t xml:space="preserve"> and in sino</w:t>
      </w:r>
      <w:r>
        <w:t>-</w:t>
      </w:r>
      <w:r w:rsidRPr="00376AC4">
        <w:t>nasal tissues</w:t>
      </w:r>
      <w:r>
        <w:t xml:space="preserve"> </w:t>
      </w:r>
      <w:r>
        <w:fldChar w:fldCharType="begin">
          <w:fldData xml:space="preserve">PEVuZE5vdGU+PENpdGU+PEF1dGhvcj5MaTwvQXV0aG9yPjxZZWFyPjE5OTU8L1llYXI+PFJlY051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==
</w:fldData>
        </w:fldChar>
      </w:r>
      <w:r>
        <w:instrText xml:space="preserve"> ADDIN EN.CITE </w:instrText>
      </w:r>
      <w:r>
        <w:fldChar w:fldCharType="begin">
          <w:fldData xml:space="preserve">PEVuZE5vdGU+PENpdGU+PEF1dGhvcj5MaTwvQXV0aG9yPjxZZWFyPjE5OTU8L1llYXI+PFJlY051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==
</w:fldData>
        </w:fldChar>
      </w:r>
      <w:r>
        <w:instrText xml:space="preserve"> ADDIN EN.CITE.DATA </w:instrText>
      </w:r>
      <w:r>
        <w:fldChar w:fldCharType="end"/>
      </w:r>
      <w:r>
        <w:fldChar w:fldCharType="separate"/>
      </w:r>
      <w:r>
        <w:rPr>
          <w:noProof/>
        </w:rPr>
        <w:t>(</w:t>
      </w:r>
      <w:hyperlink w:anchor="_ENREF_90" w:tooltip="Li, 1995 #1083" w:history="1">
        <w:r w:rsidR="00EF599B">
          <w:rPr>
            <w:noProof/>
          </w:rPr>
          <w:t>Li et al. 1995</w:t>
        </w:r>
      </w:hyperlink>
      <w:r>
        <w:rPr>
          <w:noProof/>
        </w:rPr>
        <w:t xml:space="preserve">; </w:t>
      </w:r>
      <w:hyperlink w:anchor="_ENREF_166" w:tooltip="Unver, 2001 #1084" w:history="1">
        <w:r w:rsidR="00EF599B">
          <w:rPr>
            <w:noProof/>
          </w:rPr>
          <w:t>Unver et al. 2001</w:t>
        </w:r>
      </w:hyperlink>
      <w:r>
        <w:rPr>
          <w:noProof/>
        </w:rPr>
        <w:t xml:space="preserve">; </w:t>
      </w:r>
      <w:hyperlink w:anchor="_ENREF_103" w:tooltip="Morinaka, 2003 #1085" w:history="1">
        <w:r w:rsidR="00EF599B">
          <w:rPr>
            <w:noProof/>
          </w:rPr>
          <w:t>Morinaka et al. 2003</w:t>
        </w:r>
      </w:hyperlink>
      <w:r>
        <w:rPr>
          <w:noProof/>
        </w:rPr>
        <w:t>)</w:t>
      </w:r>
      <w:r>
        <w:fldChar w:fldCharType="end"/>
      </w:r>
      <w:r>
        <w:t>.</w:t>
      </w:r>
      <w:r w:rsidRPr="00376AC4">
        <w:t xml:space="preserve"> </w:t>
      </w:r>
      <w:r>
        <w:t>T</w:t>
      </w:r>
      <w:r w:rsidRPr="00376AC4">
        <w:t xml:space="preserve">he combination of LPR and </w:t>
      </w:r>
      <w:r w:rsidRPr="00985DC7">
        <w:rPr>
          <w:i/>
        </w:rPr>
        <w:t>H. Pylori</w:t>
      </w:r>
      <w:r w:rsidRPr="00376AC4">
        <w:t xml:space="preserve"> infection</w:t>
      </w:r>
      <w:r>
        <w:t xml:space="preserve"> has been suggested </w:t>
      </w:r>
      <w:r w:rsidRPr="00376AC4">
        <w:t xml:space="preserve">as a cause </w:t>
      </w:r>
      <w:r>
        <w:t>of</w:t>
      </w:r>
      <w:r w:rsidRPr="00376AC4">
        <w:t xml:space="preserve"> laryngeal pathologies</w:t>
      </w:r>
      <w:r>
        <w:t xml:space="preserve"> </w:t>
      </w:r>
      <w:r>
        <w:fldChar w:fldCharType="begin">
          <w:fldData xml:space="preserve">PEVuZE5vdGU+PENpdGU+PEF1dGhvcj5UZXplcjwvQXV0aG9yPjxZZWFyPjIwMDY8L1llYXI+PFJl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</w:fldData>
        </w:fldChar>
      </w:r>
      <w:r>
        <w:instrText xml:space="preserve"> ADDIN EN.CITE </w:instrText>
      </w:r>
      <w:r>
        <w:fldChar w:fldCharType="begin">
          <w:fldData xml:space="preserve">PEVuZE5vdGU+PENpdGU+PEF1dGhvcj5UZXplcjwvQXV0aG9yPjxZZWFyPjIwMDY8L1llYXI+PFJl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</w:fldData>
        </w:fldChar>
      </w:r>
      <w:r>
        <w:instrText xml:space="preserve"> ADDIN EN.CITE.DATA </w:instrText>
      </w:r>
      <w:r>
        <w:fldChar w:fldCharType="end"/>
      </w:r>
      <w:r>
        <w:fldChar w:fldCharType="separate"/>
      </w:r>
      <w:r>
        <w:rPr>
          <w:noProof/>
        </w:rPr>
        <w:t>(</w:t>
      </w:r>
      <w:hyperlink w:anchor="_ENREF_159" w:tooltip="Tezer, 2006 #1082" w:history="1">
        <w:r w:rsidR="00EF599B">
          <w:rPr>
            <w:noProof/>
          </w:rPr>
          <w:t>Tezer et al. 2006</w:t>
        </w:r>
      </w:hyperlink>
      <w:r>
        <w:rPr>
          <w:noProof/>
        </w:rPr>
        <w:t>)</w:t>
      </w:r>
      <w:r>
        <w:fldChar w:fldCharType="end"/>
      </w:r>
      <w:r>
        <w:t>. O</w:t>
      </w:r>
      <w:r w:rsidRPr="00376AC4">
        <w:t>ne study has show</w:t>
      </w:r>
      <w:r>
        <w:t>n</w:t>
      </w:r>
      <w:r w:rsidRPr="00376AC4">
        <w:t xml:space="preserve"> </w:t>
      </w:r>
      <w:r>
        <w:t>a major</w:t>
      </w:r>
      <w:r w:rsidRPr="00376AC4">
        <w:t xml:space="preserve"> presence of </w:t>
      </w:r>
      <w:r w:rsidRPr="00985DC7">
        <w:rPr>
          <w:i/>
        </w:rPr>
        <w:t>H. pylori</w:t>
      </w:r>
      <w:r w:rsidRPr="00376AC4">
        <w:t xml:space="preserve"> in lesions of the vocal folds</w:t>
      </w:r>
      <w:r>
        <w:t xml:space="preserve"> </w:t>
      </w:r>
      <w:r>
        <w:fldChar w:fldCharType="begin">
          <w:fldData xml:space="preserve">PEVuZE5vdGU+PENpdGU+PEF1dGhvcj5UaWJhPC9BdXRob3I+PFllYXI+MjAxMDwvWWVhcj48UmVj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</w:fldData>
        </w:fldChar>
      </w:r>
      <w:r>
        <w:instrText xml:space="preserve"> ADDIN EN.CITE </w:instrText>
      </w:r>
      <w:r>
        <w:fldChar w:fldCharType="begin">
          <w:fldData xml:space="preserve">PEVuZE5vdGU+PENpdGU+PEF1dGhvcj5UaWJhPC9BdXRob3I+PFllYXI+MjAxMDwvWWVhcj48UmVj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</w:fldData>
        </w:fldChar>
      </w:r>
      <w:r>
        <w:instrText xml:space="preserve"> ADDIN EN.CITE.DATA </w:instrText>
      </w:r>
      <w:r>
        <w:fldChar w:fldCharType="end"/>
      </w:r>
      <w:r>
        <w:fldChar w:fldCharType="separate"/>
      </w:r>
      <w:r>
        <w:rPr>
          <w:noProof/>
        </w:rPr>
        <w:t>(</w:t>
      </w:r>
      <w:hyperlink w:anchor="_ENREF_160" w:tooltip="Tiba, 2010 #1109" w:history="1">
        <w:r w:rsidR="00EF599B">
          <w:rPr>
            <w:noProof/>
          </w:rPr>
          <w:t>Tiba et al. 2010</w:t>
        </w:r>
      </w:hyperlink>
      <w:r>
        <w:rPr>
          <w:noProof/>
        </w:rPr>
        <w:t>)</w:t>
      </w:r>
      <w:r>
        <w:fldChar w:fldCharType="end"/>
      </w:r>
      <w:r>
        <w:t xml:space="preserve">, </w:t>
      </w:r>
      <w:r w:rsidRPr="00376AC4">
        <w:t xml:space="preserve">while other studies have failed to establish a connection between infection with </w:t>
      </w:r>
      <w:r>
        <w:t xml:space="preserve">the bacteria </w:t>
      </w:r>
      <w:r w:rsidRPr="00376AC4">
        <w:t>in either the stomach or the larynx, and LPR</w:t>
      </w:r>
      <w:r>
        <w:t xml:space="preserve"> </w:t>
      </w:r>
      <w:r>
        <w:fldChar w:fldCharType="begin">
          <w:fldData xml:space="preserve">PEVuZE5vdGU+PENpdGU+PEF1dGhvcj5ZbGl0YWxvPC9BdXRob3I+PFllYXI+MjAwNjwvWWVhcj48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</w:fldData>
        </w:fldChar>
      </w:r>
      <w:r>
        <w:instrText xml:space="preserve"> ADDIN EN.CITE </w:instrText>
      </w:r>
      <w:r>
        <w:fldChar w:fldCharType="begin">
          <w:fldData xml:space="preserve">PEVuZE5vdGU+PENpdGU+PEF1dGhvcj5ZbGl0YWxvPC9BdXRob3I+PFllYXI+MjAwNjwvWWVhcj48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</w:fldData>
        </w:fldChar>
      </w:r>
      <w:r>
        <w:instrText xml:space="preserve"> ADDIN EN.CITE.DATA </w:instrText>
      </w:r>
      <w:r>
        <w:fldChar w:fldCharType="end"/>
      </w:r>
      <w:r>
        <w:fldChar w:fldCharType="separate"/>
      </w:r>
      <w:r>
        <w:rPr>
          <w:noProof/>
        </w:rPr>
        <w:t>(</w:t>
      </w:r>
      <w:hyperlink w:anchor="_ENREF_186" w:tooltip="Ylitalo, 2006 #1100" w:history="1">
        <w:r w:rsidR="00EF599B">
          <w:rPr>
            <w:noProof/>
          </w:rPr>
          <w:t>Ylitalo 2006</w:t>
        </w:r>
      </w:hyperlink>
      <w:r>
        <w:rPr>
          <w:noProof/>
        </w:rPr>
        <w:t xml:space="preserve">; </w:t>
      </w:r>
      <w:hyperlink w:anchor="_ENREF_20" w:tooltip="Cekin, 2012 #1104" w:history="1">
        <w:r w:rsidR="00EF599B">
          <w:rPr>
            <w:noProof/>
          </w:rPr>
          <w:t>Cekin et al. 2012</w:t>
        </w:r>
      </w:hyperlink>
      <w:r>
        <w:rPr>
          <w:noProof/>
        </w:rPr>
        <w:t xml:space="preserve">; </w:t>
      </w:r>
      <w:hyperlink w:anchor="_ENREF_136" w:tooltip="Saruc, 2012 #1110" w:history="1">
        <w:r w:rsidR="00EF599B">
          <w:rPr>
            <w:noProof/>
          </w:rPr>
          <w:t>Saruc et al. 2012</w:t>
        </w:r>
      </w:hyperlink>
      <w:r>
        <w:rPr>
          <w:noProof/>
        </w:rPr>
        <w:t>)</w:t>
      </w:r>
      <w:r>
        <w:fldChar w:fldCharType="end"/>
      </w:r>
      <w:r>
        <w:t xml:space="preserve">. Thus, it is obscure whether </w:t>
      </w:r>
      <w:r w:rsidRPr="00985DC7">
        <w:rPr>
          <w:i/>
        </w:rPr>
        <w:t>H. pylori</w:t>
      </w:r>
      <w:r>
        <w:t xml:space="preserve"> can be an additional aetiology of PL or LPR.</w:t>
      </w:r>
      <w:r w:rsidRPr="00376AC4">
        <w:t xml:space="preserve"> </w:t>
      </w:r>
    </w:p>
    <w:p w14:paraId="2BFBBEE8" w14:textId="77777777" w:rsidR="00644968" w:rsidRDefault="00644968" w:rsidP="00644968">
      <w:pPr>
        <w:pStyle w:val="brdtext1"/>
      </w:pPr>
    </w:p>
    <w:p w14:paraId="73D78B77" w14:textId="51C69CC0" w:rsidR="00644968" w:rsidRDefault="00644968" w:rsidP="00644968">
      <w:pPr>
        <w:pStyle w:val="brdtext1"/>
      </w:pPr>
      <w:r>
        <w:t xml:space="preserve">Although PL renders symptoms and reduces HRQOL (paper I and II), it has not yet been proved to have any severe or harmful outcomes for the patient. Thus, it is important that the treatment does not hurt the patient. The use of PPI in the Swedish population is estimated to be 5%–10%. It is an expensive medication and the prescription of the drug is increasing steadily </w:t>
      </w:r>
      <w:r>
        <w:fldChar w:fldCharType="begin"/>
      </w:r>
      <w:r>
        <w:instrText xml:space="preserve"> ADDIN EN.CITE &lt;EndNote&gt;&lt;Cite&gt;&lt;Author&gt;Socialstyrelsen&lt;/Author&gt;&lt;Year&gt;2012&lt;/Year&gt;&lt;RecNum&gt;959&lt;/RecNum&gt;&lt;DisplayText&gt;(Socialstyrelsen 2012)&lt;/DisplayText&gt;&lt;record&gt;&lt;rec-number&gt;959&lt;/rec-number&gt;&lt;foreign-keys&gt;&lt;key app="EN" db-id="desdx2xp45p9ame09erxf2rhtwstaptwrapf"&gt;959&lt;/key&gt;&lt;/foreign-keys&gt;&lt;ref-type name="Web Page"&gt;12&lt;/ref-type&gt;&lt;contributors&gt;&lt;authors&gt;&lt;author&gt;Socialstyrelsen &lt;/author&gt;&lt;/authors&gt;&lt;/contributors&gt;&lt;titles&gt;&lt;title&gt;Läkemedel-statistik för år 2012&lt;/title&gt;&lt;/titles&gt;&lt;dates&gt;&lt;year&gt;2012&lt;/year&gt;&lt;/dates&gt;&lt;urls&gt;&lt;/urls&gt;&lt;/record&gt;&lt;/Cite&gt;&lt;/EndNote&gt;</w:instrText>
      </w:r>
      <w:r>
        <w:fldChar w:fldCharType="separate"/>
      </w:r>
      <w:r>
        <w:rPr>
          <w:noProof/>
        </w:rPr>
        <w:t>(</w:t>
      </w:r>
      <w:hyperlink w:anchor="_ENREF_147" w:tooltip="Socialstyrelsen, 2012 #959" w:history="1">
        <w:r w:rsidR="00EF599B">
          <w:rPr>
            <w:noProof/>
          </w:rPr>
          <w:t>Socialstyrelsen 2012</w:t>
        </w:r>
      </w:hyperlink>
      <w:r>
        <w:rPr>
          <w:noProof/>
        </w:rPr>
        <w:t>)</w:t>
      </w:r>
      <w:r>
        <w:fldChar w:fldCharType="end"/>
      </w:r>
      <w:r w:rsidRPr="00EB73E3">
        <w:t xml:space="preserve"> (National Board of Health and Welfare)</w:t>
      </w:r>
      <w:r>
        <w:t>.</w:t>
      </w:r>
      <w:r w:rsidDel="00F6281A">
        <w:t xml:space="preserve"> </w:t>
      </w:r>
      <w:r>
        <w:t xml:space="preserve">Apart from the economic aspect, increased risk of pneumonia, intestinal infections, osteoporosis and a reduced effect of prophylaxis with aspirin and clopidogrel in cardiovascular diseases have been reported as adverse reactions to long-term treatment with PPI </w:t>
      </w:r>
      <w:r>
        <w:fldChar w:fldCharType="begin">
          <w:fldData xml:space="preserve">PEVuZE5vdGU+PENpdGU+PEF1dGhvcj5MZW9uYXJkPC9BdXRob3I+PFllYXI+MjAwNzwvWWVhcj48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==
</w:fldData>
        </w:fldChar>
      </w:r>
      <w:r w:rsidR="00E3411F">
        <w:instrText xml:space="preserve"> ADDIN EN.CITE </w:instrText>
      </w:r>
      <w:r w:rsidR="00E3411F">
        <w:fldChar w:fldCharType="begin">
          <w:fldData xml:space="preserve">PEVuZE5vdGU+PENpdGU+PEF1dGhvcj5MZW9uYXJkPC9BdXRob3I+PFllYXI+MjAwNzwvWWVhcj48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==
</w:fldData>
        </w:fldChar>
      </w:r>
      <w:r w:rsidR="00E3411F">
        <w:instrText xml:space="preserve"> ADDIN EN.CITE.DATA </w:instrText>
      </w:r>
      <w:r w:rsidR="00E3411F">
        <w:fldChar w:fldCharType="end"/>
      </w:r>
      <w:r>
        <w:fldChar w:fldCharType="separate"/>
      </w:r>
      <w:r>
        <w:rPr>
          <w:noProof/>
        </w:rPr>
        <w:t>(</w:t>
      </w:r>
      <w:hyperlink w:anchor="_ENREF_88" w:tooltip="Leonard, 2007 #957" w:history="1">
        <w:r w:rsidR="00EF599B">
          <w:rPr>
            <w:noProof/>
          </w:rPr>
          <w:t>Leonard et al. 2007</w:t>
        </w:r>
      </w:hyperlink>
      <w:r>
        <w:rPr>
          <w:noProof/>
        </w:rPr>
        <w:t xml:space="preserve">; </w:t>
      </w:r>
      <w:hyperlink w:anchor="_ENREF_21" w:tooltip="Charlot, 2011 #958" w:history="1">
        <w:r w:rsidR="00EF599B">
          <w:rPr>
            <w:noProof/>
          </w:rPr>
          <w:t>Charlot et al. 2011</w:t>
        </w:r>
      </w:hyperlink>
      <w:r>
        <w:rPr>
          <w:noProof/>
        </w:rPr>
        <w:t xml:space="preserve">; </w:t>
      </w:r>
      <w:hyperlink w:anchor="_ENREF_35" w:tooltip="Eom, 2011 #954" w:history="1">
        <w:r w:rsidR="00EF599B">
          <w:rPr>
            <w:noProof/>
          </w:rPr>
          <w:t>Eom et al. 2011</w:t>
        </w:r>
      </w:hyperlink>
      <w:r>
        <w:rPr>
          <w:noProof/>
        </w:rPr>
        <w:t xml:space="preserve">; </w:t>
      </w:r>
      <w:hyperlink w:anchor="_ENREF_106" w:tooltip="Ngamruengphong, 2011 #955" w:history="1">
        <w:r w:rsidR="00EF599B">
          <w:rPr>
            <w:noProof/>
          </w:rPr>
          <w:t>Ngamruengphong et al. 2011</w:t>
        </w:r>
      </w:hyperlink>
      <w:r>
        <w:rPr>
          <w:noProof/>
        </w:rPr>
        <w:t>)</w:t>
      </w:r>
      <w:r>
        <w:fldChar w:fldCharType="end"/>
      </w:r>
      <w:r>
        <w:t>.</w:t>
      </w:r>
      <w:r w:rsidDel="00F6281A">
        <w:t xml:space="preserve"> </w:t>
      </w:r>
      <w:r>
        <w:t xml:space="preserve">The reduced production of hydrochloric acid due to PPI treatment has been shown to reduce the bactericidal effects in the stomach, thereby increasing the risk of pneumonia and infectious bowel diseases </w:t>
      </w:r>
      <w:r>
        <w:fldChar w:fldCharType="begin">
          <w:fldData xml:space="preserve">PEVuZE5vdGU+PENpdGU+PEF1dGhvcj5MZW9uYXJkPC9BdXRob3I+PFllYXI+MjAwNzwvWWVhcj48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=
</w:fldData>
        </w:fldChar>
      </w:r>
      <w:r w:rsidR="00E3411F">
        <w:instrText xml:space="preserve"> ADDIN EN.CITE </w:instrText>
      </w:r>
      <w:r w:rsidR="00E3411F">
        <w:fldChar w:fldCharType="begin">
          <w:fldData xml:space="preserve">PEVuZE5vdGU+PENpdGU+PEF1dGhvcj5MZW9uYXJkPC9BdXRob3I+PFllYXI+MjAwNzwvWWVhcj48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=
</w:fldData>
        </w:fldChar>
      </w:r>
      <w:r w:rsidR="00E3411F">
        <w:instrText xml:space="preserve"> ADDIN EN.CITE.DATA </w:instrText>
      </w:r>
      <w:r w:rsidR="00E3411F">
        <w:fldChar w:fldCharType="end"/>
      </w:r>
      <w:r>
        <w:fldChar w:fldCharType="separate"/>
      </w:r>
      <w:r>
        <w:rPr>
          <w:noProof/>
        </w:rPr>
        <w:t>(</w:t>
      </w:r>
      <w:hyperlink w:anchor="_ENREF_88" w:tooltip="Leonard, 2007 #957" w:history="1">
        <w:r w:rsidR="00EF599B">
          <w:rPr>
            <w:noProof/>
          </w:rPr>
          <w:t>Leonard et al. 2007</w:t>
        </w:r>
      </w:hyperlink>
      <w:r>
        <w:rPr>
          <w:noProof/>
        </w:rPr>
        <w:t xml:space="preserve">; </w:t>
      </w:r>
      <w:hyperlink w:anchor="_ENREF_35" w:tooltip="Eom, 2011 #954" w:history="1">
        <w:r w:rsidR="00EF599B">
          <w:rPr>
            <w:noProof/>
          </w:rPr>
          <w:t>Eom et al. 2011</w:t>
        </w:r>
      </w:hyperlink>
      <w:r>
        <w:rPr>
          <w:noProof/>
        </w:rPr>
        <w:t>)</w:t>
      </w:r>
      <w:r>
        <w:fldChar w:fldCharType="end"/>
      </w:r>
      <w:r>
        <w:t xml:space="preserve">. The higher pH level alters the absorption of calcium, iron, vitamin B12, magnesium, and drugs </w:t>
      </w:r>
      <w:r>
        <w:fldChar w:fldCharType="begin">
          <w:fldData xml:space="preserve">PEVuZE5vdGU+PENpdGU+PEF1dGhvcj5JdG88L0F1dGhvcj48WWVhcj4yMDEwPC9ZZWFyPjxSZWNO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</w:fldData>
        </w:fldChar>
      </w:r>
      <w:r w:rsidR="00E3411F">
        <w:instrText xml:space="preserve"> ADDIN EN.CITE </w:instrText>
      </w:r>
      <w:r w:rsidR="00E3411F">
        <w:fldChar w:fldCharType="begin">
          <w:fldData xml:space="preserve">PEVuZE5vdGU+PENpdGU+PEF1dGhvcj5JdG88L0F1dGhvcj48WWVhcj4yMDEwPC9ZZWFyPjxSZWNO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</w:fldData>
        </w:fldChar>
      </w:r>
      <w:r w:rsidR="00E3411F">
        <w:instrText xml:space="preserve"> ADDIN EN.CITE.DATA </w:instrText>
      </w:r>
      <w:r w:rsidR="00E3411F">
        <w:fldChar w:fldCharType="end"/>
      </w:r>
      <w:r>
        <w:fldChar w:fldCharType="separate"/>
      </w:r>
      <w:r>
        <w:rPr>
          <w:noProof/>
        </w:rPr>
        <w:t>(</w:t>
      </w:r>
      <w:hyperlink w:anchor="_ENREF_64" w:tooltip="Ito, 2010 #1002" w:history="1">
        <w:r w:rsidR="00EF599B">
          <w:rPr>
            <w:noProof/>
          </w:rPr>
          <w:t>Ito and Jensen 2010</w:t>
        </w:r>
      </w:hyperlink>
      <w:r>
        <w:rPr>
          <w:noProof/>
        </w:rPr>
        <w:t xml:space="preserve">; </w:t>
      </w:r>
      <w:hyperlink w:anchor="_ENREF_21" w:tooltip="Charlot, 2011 #958" w:history="1">
        <w:r w:rsidR="00EF599B">
          <w:rPr>
            <w:noProof/>
          </w:rPr>
          <w:t>Charlot et al. 2011</w:t>
        </w:r>
      </w:hyperlink>
      <w:r>
        <w:rPr>
          <w:noProof/>
        </w:rPr>
        <w:t>)</w:t>
      </w:r>
      <w:r>
        <w:fldChar w:fldCharType="end"/>
      </w:r>
      <w:r>
        <w:t>.</w:t>
      </w:r>
      <w:r w:rsidDel="00F6281A">
        <w:t xml:space="preserve"> </w:t>
      </w:r>
      <w:r>
        <w:t xml:space="preserve">The majority of patients who have PL in our studies were women, who more often face the risk of osteoporosis and often have low values of iron </w:t>
      </w:r>
      <w:r>
        <w:fldChar w:fldCharType="begin">
          <w:fldData xml:space="preserve">PEVuZE5vdGU+PENpdGU+PEF1dGhvcj5XSE88L0F1dGhvcj48WWVhcj4yMDAzPC9ZZWFyPjxSZWNO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==
</w:fldData>
        </w:fldChar>
      </w:r>
      <w:r>
        <w:instrText xml:space="preserve"> ADDIN EN.CITE </w:instrText>
      </w:r>
      <w:r>
        <w:fldChar w:fldCharType="begin">
          <w:fldData xml:space="preserve">PEVuZE5vdGU+PENpdGU+PEF1dGhvcj5XSE88L0F1dGhvcj48WWVhcj4yMDAzPC9ZZWFyPjxSZWNO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==
</w:fldData>
        </w:fldChar>
      </w:r>
      <w:r>
        <w:instrText xml:space="preserve"> ADDIN EN.CITE.DATA </w:instrText>
      </w:r>
      <w:r>
        <w:fldChar w:fldCharType="end"/>
      </w:r>
      <w:r>
        <w:fldChar w:fldCharType="separate"/>
      </w:r>
      <w:r>
        <w:rPr>
          <w:noProof/>
        </w:rPr>
        <w:t>(</w:t>
      </w:r>
      <w:hyperlink w:anchor="_ENREF_181" w:tooltip="WHO, 2003 #1023" w:history="1">
        <w:r w:rsidR="00EF599B">
          <w:rPr>
            <w:noProof/>
          </w:rPr>
          <w:t>WHO 2003</w:t>
        </w:r>
      </w:hyperlink>
      <w:r>
        <w:rPr>
          <w:noProof/>
        </w:rPr>
        <w:t xml:space="preserve">; </w:t>
      </w:r>
      <w:hyperlink w:anchor="_ENREF_64" w:tooltip="Ito, 2010 #1002" w:history="1">
        <w:r w:rsidR="00EF599B">
          <w:rPr>
            <w:noProof/>
          </w:rPr>
          <w:t>Ito and Jensen 2010</w:t>
        </w:r>
      </w:hyperlink>
      <w:r>
        <w:rPr>
          <w:noProof/>
        </w:rPr>
        <w:t>)</w:t>
      </w:r>
      <w:r>
        <w:fldChar w:fldCharType="end"/>
      </w:r>
      <w:r>
        <w:t>.</w:t>
      </w:r>
      <w:r w:rsidDel="00F6281A">
        <w:t xml:space="preserve"> </w:t>
      </w:r>
      <w:r>
        <w:t xml:space="preserve"> Considering the recent reports on the adverse effects of PPI on osteoclasts and absorption of calcium, iron, and vitamin B12, one should be cautious with PPI treatment in this group of patients, especially when the diagnosis is uncertain </w:t>
      </w:r>
      <w:r>
        <w:fldChar w:fldCharType="begin"/>
      </w:r>
      <w:r>
        <w:instrText xml:space="preserve"> ADDIN EN.CITE &lt;EndNote&gt;&lt;Cite&gt;&lt;Author&gt;Ngamruengphong&lt;/Author&gt;&lt;Year&gt;2011&lt;/Year&gt;&lt;RecNum&gt;955&lt;/RecNum&gt;&lt;DisplayText&gt;(Ngamruengphong et al. 2011)&lt;/DisplayText&gt;&lt;record&gt;&lt;rec-number&gt;955&lt;/rec-number&gt;&lt;foreign-keys&gt;&lt;key app="EN" db-id="desdx2xp45p9ame09erxf2rhtwstaptwrapf"&gt;955&lt;/key&gt;&lt;/foreign-keys&gt;&lt;ref-type name="Journal Article"&gt;17&lt;/ref-type&gt;&lt;contributors&gt;&lt;authors&gt;&lt;author&gt;Ngamruengphong, S.&lt;/author&gt;&lt;author&gt;Leontiadis, G. I.&lt;/author&gt;&lt;author&gt;Radhi, S.&lt;/author&gt;&lt;author&gt;Dentino, A.&lt;/author&gt;&lt;author&gt;Nugent, K.&lt;/author&gt;&lt;/authors&gt;&lt;/contributors&gt;&lt;auth-address&gt;Department of Internal Medicine, Texas Tech University Health Sciences Center, Lubbock, Texas, USA. saowanee.ngamruengphong@ttuhsc.edu&lt;/auth-address&gt;&lt;titles&gt;&lt;title&gt;Proton pump inhibitors and risk of fracture: a systematic review and meta-analysis of observational studies&lt;/title&gt;&lt;secondary-title&gt;The American journal of gastroenterology&lt;/secondary-title&gt;&lt;alt-title&gt;Am J Gastroenterol&lt;/alt-title&gt;&lt;/titles&gt;&lt;periodical&gt;&lt;full-title&gt;The American journal of gastroenterology&lt;/full-title&gt;&lt;abbr-1&gt;Am J Gastroenterol&lt;/abbr-1&gt;&lt;/periodical&gt;&lt;alt-periodical&gt;&lt;full-title&gt;The American journal of gastroenterology&lt;/full-title&gt;&lt;abbr-1&gt;Am J Gastroenterol&lt;/abbr-1&gt;&lt;/alt-periodical&gt;&lt;pages&gt;1209-18; quiz 1219&lt;/pages&gt;&lt;volume&gt;106&lt;/volume&gt;&lt;number&gt;7&lt;/number&gt;&lt;edition&gt;2011/04/13&lt;/edition&gt;&lt;keywords&gt;&lt;keyword&gt;Fractures, Bone/*chemically induced/epidemiology&lt;/keyword&gt;&lt;keyword&gt;Humans&lt;/keyword&gt;&lt;keyword&gt;Incidence&lt;/keyword&gt;&lt;keyword&gt;Proton Pump Inhibitors/*adverse effects&lt;/keyword&gt;&lt;/keywords&gt;&lt;dates&gt;&lt;year&gt;2011&lt;/year&gt;&lt;pub-dates&gt;&lt;date&gt;Jul&lt;/date&gt;&lt;/pub-dates&gt;&lt;/dates&gt;&lt;isbn&gt;1572-0241 (Electronic)&amp;#xD;0002-9270 (Linking)&lt;/isbn&gt;&lt;accession-num&gt;21483462&lt;/accession-num&gt;&lt;work-type&gt;Meta-Analysis&amp;#xD;Research Support, Non-U.S. Gov&amp;apos;t&amp;#xD;Review&lt;/work-type&gt;&lt;urls&gt;&lt;related-urls&gt;&lt;url&gt;http://www.ncbi.nlm.nih.gov/pubmed/21483462&lt;/url&gt;&lt;/related-urls&gt;&lt;/urls&gt;&lt;electronic-resource-num&gt;10.1038/ajg.2011.113&lt;/electronic-resource-num&gt;&lt;language&gt;eng&lt;/language&gt;&lt;/record&gt;&lt;/Cite&gt;&lt;/EndNote&gt;</w:instrText>
      </w:r>
      <w:r>
        <w:fldChar w:fldCharType="separate"/>
      </w:r>
      <w:r>
        <w:rPr>
          <w:noProof/>
        </w:rPr>
        <w:t>(</w:t>
      </w:r>
      <w:hyperlink w:anchor="_ENREF_106" w:tooltip="Ngamruengphong, 2011 #955" w:history="1">
        <w:r w:rsidR="00EF599B">
          <w:rPr>
            <w:noProof/>
          </w:rPr>
          <w:t>Ngamruengphong et al. 2011</w:t>
        </w:r>
      </w:hyperlink>
      <w:r>
        <w:rPr>
          <w:noProof/>
        </w:rPr>
        <w:t>)</w:t>
      </w:r>
      <w:r>
        <w:fldChar w:fldCharType="end"/>
      </w:r>
      <w:r>
        <w:t>.</w:t>
      </w:r>
      <w:r w:rsidDel="00F6281A">
        <w:t xml:space="preserve"> </w:t>
      </w:r>
    </w:p>
    <w:p w14:paraId="2F0E557C" w14:textId="77777777" w:rsidR="00644968" w:rsidRDefault="00644968" w:rsidP="00644968">
      <w:pPr>
        <w:pStyle w:val="brdtext1"/>
      </w:pPr>
    </w:p>
    <w:p w14:paraId="53F23642" w14:textId="18536A0F" w:rsidR="00644968" w:rsidRDefault="00644968" w:rsidP="00644968">
      <w:pPr>
        <w:pStyle w:val="brdtext1"/>
      </w:pPr>
      <w:r>
        <w:t xml:space="preserve">It has been repeatedly noted that women have a higher prevalence of functional and motility disorders in the gastrointestinal tract compared to men </w:t>
      </w:r>
      <w:r>
        <w:fldChar w:fldCharType="begin">
          <w:fldData xml:space="preserve">PEVuZE5vdGU+PENpdGU+PEF1dGhvcj5TcGlsbGVyPC9BdXRob3I+PFllYXI+MjAwNzwvWWVhcj48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</w:fldData>
        </w:fldChar>
      </w:r>
      <w:r>
        <w:instrText xml:space="preserve"> ADDIN EN.CITE </w:instrText>
      </w:r>
      <w:r>
        <w:fldChar w:fldCharType="begin">
          <w:fldData xml:space="preserve">PEVuZE5vdGU+PENpdGU+PEF1dGhvcj5TcGlsbGVyPC9BdXRob3I+PFllYXI+MjAwNzwvWWVhcj48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</w:fldData>
        </w:fldChar>
      </w:r>
      <w:r>
        <w:instrText xml:space="preserve"> ADDIN EN.CITE.DATA </w:instrText>
      </w:r>
      <w:r>
        <w:fldChar w:fldCharType="end"/>
      </w:r>
      <w:r>
        <w:fldChar w:fldCharType="separate"/>
      </w:r>
      <w:r>
        <w:rPr>
          <w:noProof/>
        </w:rPr>
        <w:t>(</w:t>
      </w:r>
      <w:hyperlink w:anchor="_ENREF_150" w:tooltip="Spiller, 2007 #879" w:history="1">
        <w:r w:rsidR="00EF599B">
          <w:rPr>
            <w:noProof/>
          </w:rPr>
          <w:t>Spiller et al. 2007</w:t>
        </w:r>
      </w:hyperlink>
      <w:r>
        <w:rPr>
          <w:noProof/>
        </w:rPr>
        <w:t>)</w:t>
      </w:r>
      <w:r>
        <w:fldChar w:fldCharType="end"/>
      </w:r>
      <w:r>
        <w:t xml:space="preserve">. This may not be due to that the prevalence of the disease in women is actually higher, but may reflect the reality that women are known to process the sensation of pain and discomfort differently than men </w:t>
      </w:r>
      <w:r>
        <w:fldChar w:fldCharType="begin">
          <w:fldData xml:space="preserve">PEVuZE5vdGU+PENpdGU+PEF1dGhvcj5MZWU8L0F1dGhvcj48WWVhcj4yMDAxPC9ZZWFyPjxSZWNO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</w:fldData>
        </w:fldChar>
      </w:r>
      <w:r>
        <w:instrText xml:space="preserve"> ADDIN EN.CITE </w:instrText>
      </w:r>
      <w:r>
        <w:fldChar w:fldCharType="begin">
          <w:fldData xml:space="preserve">PEVuZE5vdGU+PENpdGU+PEF1dGhvcj5MZWU8L0F1dGhvcj48WWVhcj4yMDAxPC9ZZWFyPjxSZWNO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</w:fldData>
        </w:fldChar>
      </w:r>
      <w:r>
        <w:instrText xml:space="preserve"> ADDIN EN.CITE.DATA </w:instrText>
      </w:r>
      <w:r>
        <w:fldChar w:fldCharType="end"/>
      </w:r>
      <w:r>
        <w:fldChar w:fldCharType="separate"/>
      </w:r>
      <w:r>
        <w:rPr>
          <w:noProof/>
        </w:rPr>
        <w:t>(</w:t>
      </w:r>
      <w:hyperlink w:anchor="_ENREF_86" w:tooltip="Lee, 2001 #1123" w:history="1">
        <w:r w:rsidR="00EF599B">
          <w:rPr>
            <w:noProof/>
          </w:rPr>
          <w:t>Lee et al. 2001</w:t>
        </w:r>
      </w:hyperlink>
      <w:r>
        <w:rPr>
          <w:noProof/>
        </w:rPr>
        <w:t xml:space="preserve">; </w:t>
      </w:r>
      <w:hyperlink w:anchor="_ENREF_63" w:tooltip="Ihlebaek, 2002 #1119" w:history="1">
        <w:r w:rsidR="00EF599B">
          <w:rPr>
            <w:noProof/>
          </w:rPr>
          <w:t>Ihlebaek et al. 2002</w:t>
        </w:r>
      </w:hyperlink>
      <w:r>
        <w:rPr>
          <w:noProof/>
        </w:rPr>
        <w:t xml:space="preserve">; </w:t>
      </w:r>
      <w:hyperlink w:anchor="_ENREF_104" w:tooltip="Naliboff, 2003 #1115" w:history="1">
        <w:r w:rsidR="00EF599B">
          <w:rPr>
            <w:noProof/>
          </w:rPr>
          <w:t>Naliboff et al. 2003</w:t>
        </w:r>
      </w:hyperlink>
      <w:r>
        <w:rPr>
          <w:noProof/>
        </w:rPr>
        <w:t>)</w:t>
      </w:r>
      <w:r>
        <w:fldChar w:fldCharType="end"/>
      </w:r>
      <w:r>
        <w:t xml:space="preserve">, and that they contact the health care system more frequently than men </w:t>
      </w:r>
      <w:r>
        <w:fldChar w:fldCharType="begin">
          <w:fldData xml:space="preserve">PEVuZE5vdGU+PENpdGU+PEF1dGhvcj5CcmlzY29lPC9BdXRob3I+PFllYXI+MTk4NzwvWWVhcj48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</w:fldData>
        </w:fldChar>
      </w:r>
      <w:r>
        <w:instrText xml:space="preserve"> ADDIN EN.CITE </w:instrText>
      </w:r>
      <w:r>
        <w:fldChar w:fldCharType="begin">
          <w:fldData xml:space="preserve">PEVuZE5vdGU+PENpdGU+PEF1dGhvcj5CcmlzY29lPC9BdXRob3I+PFllYXI+MTk4NzwvWWVhcj48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</w:fldData>
        </w:fldChar>
      </w:r>
      <w:r>
        <w:instrText xml:space="preserve"> ADDIN EN.CITE.DATA </w:instrText>
      </w:r>
      <w:r>
        <w:fldChar w:fldCharType="end"/>
      </w:r>
      <w:r>
        <w:fldChar w:fldCharType="separate"/>
      </w:r>
      <w:r>
        <w:rPr>
          <w:noProof/>
        </w:rPr>
        <w:t>(</w:t>
      </w:r>
      <w:hyperlink w:anchor="_ENREF_16" w:tooltip="Briscoe, 1987 #1114" w:history="1">
        <w:r w:rsidR="00EF599B">
          <w:rPr>
            <w:noProof/>
          </w:rPr>
          <w:t>Briscoe 1987</w:t>
        </w:r>
      </w:hyperlink>
      <w:r>
        <w:rPr>
          <w:noProof/>
        </w:rPr>
        <w:t xml:space="preserve">; </w:t>
      </w:r>
      <w:hyperlink w:anchor="_ENREF_12" w:tooltip="Bertakis, 2000 #1112" w:history="1">
        <w:r w:rsidR="00EF599B">
          <w:rPr>
            <w:noProof/>
          </w:rPr>
          <w:t>Bertakis et al. 2000</w:t>
        </w:r>
      </w:hyperlink>
      <w:r>
        <w:rPr>
          <w:noProof/>
        </w:rPr>
        <w:t>)</w:t>
      </w:r>
      <w:r>
        <w:fldChar w:fldCharType="end"/>
      </w:r>
      <w:r>
        <w:t>. This may be the explanation for the female predominance also in our studies of PL. In this thesis, patients with PL had lower scores on the VAS-IBS, especially the men, which indicate more gastrointestinal symptoms</w:t>
      </w:r>
      <w:r w:rsidRPr="0099782A">
        <w:t xml:space="preserve"> </w:t>
      </w:r>
      <w:r>
        <w:t xml:space="preserve">compared to controls. Sadik et al. </w:t>
      </w:r>
      <w:r>
        <w:fldChar w:fldCharType="begin">
          <w:fldData xml:space="preserve">PEVuZE5vdGU+PENpdGU+PEF1dGhvcj5TYWRpazwvQXV0aG9yPjxZZWFyPjIwMDg8L1llYXI+PFJl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</w:fldData>
        </w:fldChar>
      </w:r>
      <w:r>
        <w:instrText xml:space="preserve"> ADDIN EN.CITE </w:instrText>
      </w:r>
      <w:r>
        <w:fldChar w:fldCharType="begin">
          <w:fldData xml:space="preserve">PEVuZE5vdGU+PENpdGU+PEF1dGhvcj5TYWRpazwvQXV0aG9yPjxZZWFyPjIwMDg8L1llYXI+PFJl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</w:fldData>
        </w:fldChar>
      </w:r>
      <w:r>
        <w:instrText xml:space="preserve"> ADDIN EN.CITE.DATA </w:instrText>
      </w:r>
      <w:r>
        <w:fldChar w:fldCharType="end"/>
      </w:r>
      <w:r>
        <w:fldChar w:fldCharType="separate"/>
      </w:r>
      <w:r>
        <w:rPr>
          <w:noProof/>
        </w:rPr>
        <w:t>(</w:t>
      </w:r>
      <w:hyperlink w:anchor="_ENREF_135" w:tooltip="Sadik, 2008 #908" w:history="1">
        <w:r w:rsidR="00EF599B">
          <w:rPr>
            <w:noProof/>
          </w:rPr>
          <w:t>Sadik et al. 2008</w:t>
        </w:r>
      </w:hyperlink>
      <w:r>
        <w:rPr>
          <w:noProof/>
        </w:rPr>
        <w:t>)</w:t>
      </w:r>
      <w:r>
        <w:fldChar w:fldCharType="end"/>
      </w:r>
      <w:r>
        <w:t xml:space="preserve"> found in a group of patients with severe, unexplained gastrointestinal symptoms that gastrointestinal transit abnormalities were more common in men. The VAS-IBS results in our study (paper II) are in agreement with these results (Sadik et al., 2008), and suggest that the prevalence of gastrointestinal disorders may not differ greatly between the genders. The knowledge that FGIDs often overlap, and that patients may have more than one such disorder </w:t>
      </w:r>
      <w:r>
        <w:fldChar w:fldCharType="begin">
          <w:fldData xml:space="preserve">PEVuZE5vdGU+PENpdGU+PEF1dGhvcj5XaGl0ZWhlYWQ8L0F1dGhvcj48WWVhcj4yMDAyPC9ZZWFy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</w:fldData>
        </w:fldChar>
      </w:r>
      <w:r>
        <w:instrText xml:space="preserve"> ADDIN EN.CITE </w:instrText>
      </w:r>
      <w:r>
        <w:fldChar w:fldCharType="begin">
          <w:fldData xml:space="preserve">PEVuZE5vdGU+PENpdGU+PEF1dGhvcj5XaGl0ZWhlYWQ8L0F1dGhvcj48WWVhcj4yMDAyPC9ZZWFy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</w:fldData>
        </w:fldChar>
      </w:r>
      <w:r>
        <w:instrText xml:space="preserve"> ADDIN EN.CITE.DATA </w:instrText>
      </w:r>
      <w:r>
        <w:fldChar w:fldCharType="end"/>
      </w:r>
      <w:r>
        <w:fldChar w:fldCharType="separate"/>
      </w:r>
      <w:r>
        <w:rPr>
          <w:noProof/>
        </w:rPr>
        <w:t>(</w:t>
      </w:r>
      <w:hyperlink w:anchor="_ENREF_179" w:tooltip="Whitehead, 2002 #1108" w:history="1">
        <w:r w:rsidR="00EF599B">
          <w:rPr>
            <w:noProof/>
          </w:rPr>
          <w:t>Whitehead et al. 2002</w:t>
        </w:r>
      </w:hyperlink>
      <w:r>
        <w:rPr>
          <w:noProof/>
        </w:rPr>
        <w:t xml:space="preserve">; </w:t>
      </w:r>
      <w:hyperlink w:anchor="_ENREF_108" w:tooltip="North, 2004 #960" w:history="1">
        <w:r w:rsidR="00EF599B">
          <w:rPr>
            <w:noProof/>
          </w:rPr>
          <w:t>North et al. 2004</w:t>
        </w:r>
      </w:hyperlink>
      <w:r>
        <w:rPr>
          <w:noProof/>
        </w:rPr>
        <w:t>)</w:t>
      </w:r>
      <w:r>
        <w:fldChar w:fldCharType="end"/>
      </w:r>
      <w:r>
        <w:t xml:space="preserve">, suggests that our patients´ laryngo-pharyngeal complaints might also have a functional origin. In addition, patients with FGIDs display antibodies against GnRH </w:t>
      </w:r>
      <w:r>
        <w:fldChar w:fldCharType="begin">
          <w:fldData xml:space="preserve">PEVuZE5vdGU+PENpdGU+PEF1dGhvcj5PaGxzc29uPC9BdXRob3I+PFllYXI+MjAxMTwvWWVhcj48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</w:fldData>
        </w:fldChar>
      </w:r>
      <w:r>
        <w:instrText xml:space="preserve"> ADDIN EN.CITE </w:instrText>
      </w:r>
      <w:r>
        <w:fldChar w:fldCharType="begin">
          <w:fldData xml:space="preserve">PEVuZE5vdGU+PENpdGU+PEF1dGhvcj5PaGxzc29uPC9BdXRob3I+PFllYXI+MjAxMTwvWWVhcj48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</w:fldData>
        </w:fldChar>
      </w:r>
      <w:r>
        <w:instrText xml:space="preserve"> ADDIN EN.CITE.DATA </w:instrText>
      </w:r>
      <w:r>
        <w:fldChar w:fldCharType="end"/>
      </w:r>
      <w:r>
        <w:fldChar w:fldCharType="separate"/>
      </w:r>
      <w:r>
        <w:rPr>
          <w:noProof/>
        </w:rPr>
        <w:t>(</w:t>
      </w:r>
      <w:hyperlink w:anchor="_ENREF_112" w:tooltip="Ohlsson, 2011 #116" w:history="1">
        <w:r w:rsidR="00EF599B">
          <w:rPr>
            <w:noProof/>
          </w:rPr>
          <w:t>Ohlsson et al. 2011</w:t>
        </w:r>
      </w:hyperlink>
      <w:r>
        <w:rPr>
          <w:noProof/>
        </w:rPr>
        <w:t>)</w:t>
      </w:r>
      <w:r>
        <w:fldChar w:fldCharType="end"/>
      </w:r>
      <w:r>
        <w:t>, which further strengthens the likelihood of a functional component in our patients with PL</w:t>
      </w:r>
      <w:r w:rsidR="00A0461C">
        <w:t>,</w:t>
      </w:r>
      <w:r>
        <w:t xml:space="preserve"> who also displayed such antibodies.</w:t>
      </w:r>
    </w:p>
    <w:p w14:paraId="0E18755F" w14:textId="77777777" w:rsidR="00644968" w:rsidRDefault="00644968" w:rsidP="00644968">
      <w:pPr>
        <w:pStyle w:val="brdtext1"/>
      </w:pPr>
    </w:p>
    <w:p w14:paraId="5B5B667F" w14:textId="22C80CDB" w:rsidR="00644968" w:rsidRDefault="00644968" w:rsidP="00644968">
      <w:pPr>
        <w:pStyle w:val="brdtext1"/>
      </w:pPr>
      <w:r>
        <w:t xml:space="preserve">The role of GnRH in the gastrointestinal tract is still unclear, but antibodies against GnRH have been found in patients with functional diseases and gastrointestinal dysmotility </w:t>
      </w:r>
      <w:r>
        <w:fldChar w:fldCharType="begin">
          <w:fldData xml:space="preserve">PEVuZE5vdGU+PENpdGU+PEF1dGhvcj5PaGxzc29uPC9BdXRob3I+PFllYXI+MjAwNzwvWWVhcj48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</w:fldData>
        </w:fldChar>
      </w:r>
      <w:r>
        <w:instrText xml:space="preserve"> ADDIN EN.CITE </w:instrText>
      </w:r>
      <w:r>
        <w:fldChar w:fldCharType="begin">
          <w:fldData xml:space="preserve">PEVuZE5vdGU+PENpdGU+PEF1dGhvcj5PaGxzc29uPC9BdXRob3I+PFllYXI+MjAwNzwvWWVhcj48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</w:fldData>
        </w:fldChar>
      </w:r>
      <w:r>
        <w:instrText xml:space="preserve"> ADDIN EN.CITE.DATA </w:instrText>
      </w:r>
      <w:r>
        <w:fldChar w:fldCharType="end"/>
      </w:r>
      <w:r>
        <w:fldChar w:fldCharType="separate"/>
      </w:r>
      <w:r>
        <w:rPr>
          <w:noProof/>
        </w:rPr>
        <w:t>(</w:t>
      </w:r>
      <w:hyperlink w:anchor="_ENREF_113" w:tooltip="Ohlsson, 2007 #588" w:history="1">
        <w:r w:rsidR="00EF599B">
          <w:rPr>
            <w:noProof/>
          </w:rPr>
          <w:t>Ohlsson et al. 2007</w:t>
        </w:r>
      </w:hyperlink>
      <w:r>
        <w:rPr>
          <w:noProof/>
        </w:rPr>
        <w:t xml:space="preserve">; </w:t>
      </w:r>
      <w:hyperlink w:anchor="_ENREF_109" w:tooltip="Ohlsson, 2010 #242" w:history="1">
        <w:r w:rsidR="00EF599B">
          <w:rPr>
            <w:noProof/>
          </w:rPr>
          <w:t>Ohlsson et al. 2010</w:t>
        </w:r>
      </w:hyperlink>
      <w:r>
        <w:rPr>
          <w:noProof/>
        </w:rPr>
        <w:t xml:space="preserve">; </w:t>
      </w:r>
      <w:hyperlink w:anchor="_ENREF_112" w:tooltip="Ohlsson, 2011 #116" w:history="1">
        <w:r w:rsidR="00EF599B">
          <w:rPr>
            <w:noProof/>
          </w:rPr>
          <w:t>Ohlsson et al. 2011</w:t>
        </w:r>
      </w:hyperlink>
      <w:r>
        <w:rPr>
          <w:noProof/>
        </w:rPr>
        <w:t>)</w:t>
      </w:r>
      <w:r>
        <w:fldChar w:fldCharType="end"/>
      </w:r>
      <w:r>
        <w:t xml:space="preserve">, where some patients display a diminished number of GnRH-containing neurons of the ENS compared to controls </w:t>
      </w:r>
      <w:r>
        <w:fldChar w:fldCharType="begin">
          <w:fldData xml:space="preserve">PEVuZE5vdGU+PENpdGU+PEF1dGhvcj5PaGxzc29uPC9BdXRob3I+PFllYXI+MjAwNzwvWWVhcj48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</w:fldData>
        </w:fldChar>
      </w:r>
      <w:r>
        <w:instrText xml:space="preserve"> ADDIN EN.CITE </w:instrText>
      </w:r>
      <w:r>
        <w:fldChar w:fldCharType="begin">
          <w:fldData xml:space="preserve">PEVuZE5vdGU+PENpdGU+PEF1dGhvcj5PaGxzc29uPC9BdXRob3I+PFllYXI+MjAwNzwvWWVhcj48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</w:fldData>
        </w:fldChar>
      </w:r>
      <w:r>
        <w:instrText xml:space="preserve"> ADDIN EN.CITE.DATA </w:instrText>
      </w:r>
      <w:r>
        <w:fldChar w:fldCharType="end"/>
      </w:r>
      <w:r>
        <w:fldChar w:fldCharType="separate"/>
      </w:r>
      <w:r>
        <w:rPr>
          <w:noProof/>
        </w:rPr>
        <w:t>(</w:t>
      </w:r>
      <w:hyperlink w:anchor="_ENREF_113" w:tooltip="Ohlsson, 2007 #588" w:history="1">
        <w:r w:rsidR="00EF599B">
          <w:rPr>
            <w:noProof/>
          </w:rPr>
          <w:t>Ohlsson et al. 2007</w:t>
        </w:r>
      </w:hyperlink>
      <w:r>
        <w:rPr>
          <w:noProof/>
        </w:rPr>
        <w:t xml:space="preserve">; </w:t>
      </w:r>
      <w:hyperlink w:anchor="_ENREF_49" w:tooltip="Hammar, 2012 #901" w:history="1">
        <w:r w:rsidR="00EF599B">
          <w:rPr>
            <w:noProof/>
          </w:rPr>
          <w:t>Hammar et al. 2012a</w:t>
        </w:r>
      </w:hyperlink>
      <w:r>
        <w:rPr>
          <w:noProof/>
        </w:rPr>
        <w:t>)</w:t>
      </w:r>
      <w:r>
        <w:fldChar w:fldCharType="end"/>
      </w:r>
      <w:r>
        <w:t xml:space="preserve">. Auto-antibodies against peptides such as insulin and vasoactive intestinal peptide are present in healthy subjects </w:t>
      </w:r>
      <w:r>
        <w:fldChar w:fldCharType="begin">
          <w:fldData xml:space="preserve">PEVuZE5vdGU+PENpdGU+PEF1dGhvcj5TZWJyaWFrb3ZhPC9BdXRob3I+PFllYXI+MTk3MzwvWWVh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ci0xPjwvYWx0LXBlcmlvZGljYWw+PHBhZ2VzPjExNTgtNjI8L3BhZ2VzPjx2b2x1bWU+MjQ0PC92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</w:fldData>
        </w:fldChar>
      </w:r>
      <w:r>
        <w:instrText xml:space="preserve"> ADDIN EN.CITE </w:instrText>
      </w:r>
      <w:r>
        <w:fldChar w:fldCharType="begin">
          <w:fldData xml:space="preserve">PEVuZE5vdGU+PENpdGU+PEF1dGhvcj5TZWJyaWFrb3ZhPC9BdXRob3I+PFllYXI+MTk3MzwvWWVh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ci0xPjwvYWx0LXBlcmlvZGljYWw+PHBhZ2VzPjExNTgtNjI8L3BhZ2VzPjx2b2x1bWU+MjQ0PC92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</w:fldData>
        </w:fldChar>
      </w:r>
      <w:r>
        <w:instrText xml:space="preserve"> ADDIN EN.CITE.DATA </w:instrText>
      </w:r>
      <w:r>
        <w:fldChar w:fldCharType="end"/>
      </w:r>
      <w:r>
        <w:fldChar w:fldCharType="separate"/>
      </w:r>
      <w:r>
        <w:rPr>
          <w:noProof/>
        </w:rPr>
        <w:t>(</w:t>
      </w:r>
      <w:hyperlink w:anchor="_ENREF_138" w:tooltip="Sebriakova, 1973 #1050" w:history="1">
        <w:r w:rsidR="00EF599B">
          <w:rPr>
            <w:noProof/>
          </w:rPr>
          <w:t>Sebriakova and Little 1973</w:t>
        </w:r>
      </w:hyperlink>
      <w:r>
        <w:rPr>
          <w:noProof/>
        </w:rPr>
        <w:t xml:space="preserve">; </w:t>
      </w:r>
      <w:hyperlink w:anchor="_ENREF_122" w:tooltip="Paul, 1989 #1051" w:history="1">
        <w:r w:rsidR="00EF599B">
          <w:rPr>
            <w:noProof/>
          </w:rPr>
          <w:t>Paul et al. 1989</w:t>
        </w:r>
      </w:hyperlink>
      <w:r>
        <w:rPr>
          <w:noProof/>
        </w:rPr>
        <w:t xml:space="preserve">; </w:t>
      </w:r>
      <w:hyperlink w:anchor="_ENREF_38" w:tooltip="Fetissov, 2008 #1054" w:history="1">
        <w:r w:rsidR="00EF599B">
          <w:rPr>
            <w:noProof/>
          </w:rPr>
          <w:t>Fetissov et al. 2008a</w:t>
        </w:r>
      </w:hyperlink>
      <w:r>
        <w:rPr>
          <w:noProof/>
        </w:rPr>
        <w:t xml:space="preserve">; </w:t>
      </w:r>
      <w:hyperlink w:anchor="_ENREF_39" w:tooltip="Fetissov, 2008 #1053" w:history="1">
        <w:r w:rsidR="00EF599B">
          <w:rPr>
            <w:noProof/>
          </w:rPr>
          <w:t>Fetissov et al. 2008b</w:t>
        </w:r>
      </w:hyperlink>
      <w:r>
        <w:rPr>
          <w:noProof/>
        </w:rPr>
        <w:t>)</w:t>
      </w:r>
      <w:r>
        <w:fldChar w:fldCharType="end"/>
      </w:r>
      <w:r>
        <w:t>.</w:t>
      </w:r>
      <w:r w:rsidDel="00135EA6">
        <w:t xml:space="preserve"> </w:t>
      </w:r>
      <w:r>
        <w:t xml:space="preserve">It has been suggested that auto-antibody formation is a physiological phenomenon as gut microbial antigens are involved in the production of auto-antibodies common to all humans, e.g. agglutinins characterized for the ABO blood groups </w:t>
      </w:r>
      <w:r>
        <w:fldChar w:fldCharType="begin">
          <w:fldData xml:space="preserve">PEVuZE5vdGU+PENpdGU+PEF1dGhvcj5TcHJpbmdlcjwvQXV0aG9yPjxZZWFyPjE5Njk8L1llYXI+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</w:fldData>
        </w:fldChar>
      </w:r>
      <w:r>
        <w:instrText xml:space="preserve"> ADDIN EN.CITE </w:instrText>
      </w:r>
      <w:r>
        <w:fldChar w:fldCharType="begin">
          <w:fldData xml:space="preserve">PEVuZE5vdGU+PENpdGU+PEF1dGhvcj5TcHJpbmdlcjwvQXV0aG9yPjxZZWFyPjE5Njk8L1llYXI+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</w:fldData>
        </w:fldChar>
      </w:r>
      <w:r>
        <w:instrText xml:space="preserve"> ADDIN EN.CITE.DATA </w:instrText>
      </w:r>
      <w:r>
        <w:fldChar w:fldCharType="end"/>
      </w:r>
      <w:r>
        <w:fldChar w:fldCharType="separate"/>
      </w:r>
      <w:r>
        <w:rPr>
          <w:noProof/>
        </w:rPr>
        <w:t>(</w:t>
      </w:r>
      <w:hyperlink w:anchor="_ENREF_151" w:tooltip="Springer, 1969 #1055" w:history="1">
        <w:r w:rsidR="00EF599B">
          <w:rPr>
            <w:noProof/>
          </w:rPr>
          <w:t>Springer and Horton 1969</w:t>
        </w:r>
      </w:hyperlink>
      <w:r>
        <w:rPr>
          <w:noProof/>
        </w:rPr>
        <w:t>)</w:t>
      </w:r>
      <w:r>
        <w:fldChar w:fldCharType="end"/>
      </w:r>
      <w:r>
        <w:t>. The physiological formation of antibodies is one explanation for the antibodies against GnRH found in patients with FGIDs, gastrointestinal motility disorders and PL (paper II</w:t>
      </w:r>
      <w:r w:rsidR="00A0461C">
        <w:t>I</w:t>
      </w:r>
      <w:r>
        <w:t xml:space="preserve">) </w:t>
      </w:r>
      <w:r>
        <w:fldChar w:fldCharType="begin">
          <w:fldData xml:space="preserve">PEVuZE5vdGU+PENpdGU+PEF1dGhvcj5PaGxzc29uPC9BdXRob3I+PFllYXI+MjAxMDwvWWVhcj48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==
</w:fldData>
        </w:fldChar>
      </w:r>
      <w:r>
        <w:instrText xml:space="preserve"> ADDIN EN.CITE </w:instrText>
      </w:r>
      <w:r>
        <w:fldChar w:fldCharType="begin">
          <w:fldData xml:space="preserve">PEVuZE5vdGU+PENpdGU+PEF1dGhvcj5PaGxzc29uPC9BdXRob3I+PFllYXI+MjAxMDwvWWVhcj48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==
</w:fldData>
        </w:fldChar>
      </w:r>
      <w:r>
        <w:instrText xml:space="preserve"> ADDIN EN.CITE.DATA </w:instrText>
      </w:r>
      <w:r>
        <w:fldChar w:fldCharType="end"/>
      </w:r>
      <w:r>
        <w:fldChar w:fldCharType="separate"/>
      </w:r>
      <w:r>
        <w:rPr>
          <w:noProof/>
        </w:rPr>
        <w:t>(</w:t>
      </w:r>
      <w:hyperlink w:anchor="_ENREF_109" w:tooltip="Ohlsson, 2010 #242" w:history="1">
        <w:r w:rsidR="00EF599B">
          <w:rPr>
            <w:noProof/>
          </w:rPr>
          <w:t>Ohlsson et al. 2010</w:t>
        </w:r>
      </w:hyperlink>
      <w:r>
        <w:rPr>
          <w:noProof/>
        </w:rPr>
        <w:t xml:space="preserve">; </w:t>
      </w:r>
      <w:hyperlink w:anchor="_ENREF_112" w:tooltip="Ohlsson, 2011 #116" w:history="1">
        <w:r w:rsidR="00EF599B">
          <w:rPr>
            <w:noProof/>
          </w:rPr>
          <w:t>Ohlsson et al. 2011</w:t>
        </w:r>
      </w:hyperlink>
      <w:r>
        <w:rPr>
          <w:noProof/>
        </w:rPr>
        <w:t>)</w:t>
      </w:r>
      <w:r>
        <w:fldChar w:fldCharType="end"/>
      </w:r>
      <w:r>
        <w:t xml:space="preserve">. Furthermore, there is evidence that pathogenic microorganisms, such as bacteria, viruses and fungi, have protein sequence homologous with endogenously produced hormones </w:t>
      </w:r>
      <w:r>
        <w:fldChar w:fldCharType="begin">
          <w:fldData xml:space="preserve">PEVuZE5vdGU+PENpdGU+PEF1dGhvcj5PbGRzdG9uZTwvQXV0aG9yPjxZZWFyPjE5OTg8L1llYXI+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</w:fldData>
        </w:fldChar>
      </w:r>
      <w:r>
        <w:instrText xml:space="preserve"> ADDIN EN.CITE </w:instrText>
      </w:r>
      <w:r>
        <w:fldChar w:fldCharType="begin">
          <w:fldData xml:space="preserve">PEVuZE5vdGU+PENpdGU+PEF1dGhvcj5PbGRzdG9uZTwvQXV0aG9yPjxZZWFyPjE5OTg8L1llYXI+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</w:fldData>
        </w:fldChar>
      </w:r>
      <w:r>
        <w:instrText xml:space="preserve"> ADDIN EN.CITE.DATA </w:instrText>
      </w:r>
      <w:r>
        <w:fldChar w:fldCharType="end"/>
      </w:r>
      <w:r>
        <w:fldChar w:fldCharType="separate"/>
      </w:r>
      <w:r>
        <w:rPr>
          <w:noProof/>
        </w:rPr>
        <w:t>(</w:t>
      </w:r>
      <w:hyperlink w:anchor="_ENREF_114" w:tooltip="Oldstone, 1998 #1058" w:history="1">
        <w:r w:rsidR="00EF599B">
          <w:rPr>
            <w:noProof/>
          </w:rPr>
          <w:t>Oldstone 1998</w:t>
        </w:r>
      </w:hyperlink>
      <w:r>
        <w:rPr>
          <w:noProof/>
        </w:rPr>
        <w:t xml:space="preserve">; </w:t>
      </w:r>
      <w:hyperlink w:anchor="_ENREF_115" w:tooltip="Oldstone, 2005 #1057" w:history="1">
        <w:r w:rsidR="00EF599B">
          <w:rPr>
            <w:noProof/>
          </w:rPr>
          <w:t>Oldstone 2005</w:t>
        </w:r>
      </w:hyperlink>
      <w:r>
        <w:rPr>
          <w:noProof/>
        </w:rPr>
        <w:t xml:space="preserve">; </w:t>
      </w:r>
      <w:hyperlink w:anchor="_ENREF_38" w:tooltip="Fetissov, 2008 #1054" w:history="1">
        <w:r w:rsidR="00EF599B">
          <w:rPr>
            <w:noProof/>
          </w:rPr>
          <w:t>Fetissov et al. 2008a</w:t>
        </w:r>
      </w:hyperlink>
      <w:r>
        <w:rPr>
          <w:noProof/>
        </w:rPr>
        <w:t xml:space="preserve">; </w:t>
      </w:r>
      <w:hyperlink w:anchor="_ENREF_39" w:tooltip="Fetissov, 2008 #1053" w:history="1">
        <w:r w:rsidR="00EF599B">
          <w:rPr>
            <w:noProof/>
          </w:rPr>
          <w:t>Fetissov et al. 2008b</w:t>
        </w:r>
      </w:hyperlink>
      <w:r>
        <w:rPr>
          <w:noProof/>
        </w:rPr>
        <w:t>)</w:t>
      </w:r>
      <w:r>
        <w:fldChar w:fldCharType="end"/>
      </w:r>
      <w:r>
        <w:t>. If the patient is infected, the alien microorganisms can induce the formation of an antibody that fights the infection, but can also evoke the formation</w:t>
      </w:r>
      <w:r w:rsidRPr="0088022A">
        <w:t xml:space="preserve"> </w:t>
      </w:r>
      <w:r>
        <w:t xml:space="preserve">of auto-antibodies, due to the homologous protein sequences, which can react to endogenously produced hormones, e.g. GnRH. Another explanation for auto-antibody formation may be that the infection, or any other agent, can cause tissue damage, exposing GnRH in the GnRH-producing neurons to inflammatory cells, and the antibodies rather represent an epiphenomenon to tissue damage. The latter mechanism is the most plausible explanation for the GnRH antibodies seen in PL, gastrointestinal motility disorders and FGIDs, and due to the reduction of GnRH-containing neurons of the ENS, seen in patients with gastrointestinal motility disorders </w:t>
      </w:r>
      <w:r>
        <w:fldChar w:fldCharType="begin">
          <w:fldData xml:space="preserve">PEVuZE5vdGU+PENpdGU+PEF1dGhvcj5PaGxzc29uPC9BdXRob3I+PFllYXI+MjAwNzwvWWVhcj48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</w:fldData>
        </w:fldChar>
      </w:r>
      <w:r>
        <w:instrText xml:space="preserve"> ADDIN EN.CITE </w:instrText>
      </w:r>
      <w:r>
        <w:fldChar w:fldCharType="begin">
          <w:fldData xml:space="preserve">PEVuZE5vdGU+PENpdGU+PEF1dGhvcj5PaGxzc29uPC9BdXRob3I+PFllYXI+MjAwNzwvWWVhcj48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</w:fldData>
        </w:fldChar>
      </w:r>
      <w:r>
        <w:instrText xml:space="preserve"> ADDIN EN.CITE.DATA </w:instrText>
      </w:r>
      <w:r>
        <w:fldChar w:fldCharType="end"/>
      </w:r>
      <w:r>
        <w:fldChar w:fldCharType="separate"/>
      </w:r>
      <w:r>
        <w:rPr>
          <w:noProof/>
        </w:rPr>
        <w:t>(</w:t>
      </w:r>
      <w:hyperlink w:anchor="_ENREF_113" w:tooltip="Ohlsson, 2007 #588" w:history="1">
        <w:r w:rsidR="00EF599B">
          <w:rPr>
            <w:noProof/>
          </w:rPr>
          <w:t>Ohlsson et al. 2007</w:t>
        </w:r>
      </w:hyperlink>
      <w:r>
        <w:rPr>
          <w:noProof/>
        </w:rPr>
        <w:t xml:space="preserve">; </w:t>
      </w:r>
      <w:hyperlink w:anchor="_ENREF_49" w:tooltip="Hammar, 2012 #901" w:history="1">
        <w:r w:rsidR="00EF599B">
          <w:rPr>
            <w:noProof/>
          </w:rPr>
          <w:t>Hammar et al. 2012a</w:t>
        </w:r>
      </w:hyperlink>
      <w:r>
        <w:rPr>
          <w:noProof/>
        </w:rPr>
        <w:t>)</w:t>
      </w:r>
      <w:r>
        <w:fldChar w:fldCharType="end"/>
      </w:r>
      <w:r>
        <w:t>.</w:t>
      </w:r>
    </w:p>
    <w:p w14:paraId="024C23D4" w14:textId="532D8D22" w:rsidR="00644968" w:rsidRDefault="00644968" w:rsidP="00644968">
      <w:pPr>
        <w:pStyle w:val="brdtext1"/>
      </w:pPr>
      <w:r>
        <w:t xml:space="preserve">Patients with GORD may have oesophageal dysmotility, defective LOS pressure and abnormal motilin levels compared to healthy subjects </w:t>
      </w:r>
      <w:r>
        <w:fldChar w:fldCharType="begin">
          <w:fldData xml:space="preserve">PEVuZE5vdGU+PENpdGU+PEF1dGhvcj5LYWhyaWxhczwvQXV0aG9yPjxZZWFyPjE5ODY8L1llYXI+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</w:fldData>
        </w:fldChar>
      </w:r>
      <w:r>
        <w:instrText xml:space="preserve"> ADDIN EN.CITE </w:instrText>
      </w:r>
      <w:r>
        <w:fldChar w:fldCharType="begin">
          <w:fldData xml:space="preserve">PEVuZE5vdGU+PENpdGU+PEF1dGhvcj5LYWhyaWxhczwvQXV0aG9yPjxZZWFyPjE5ODY8L1llYXI+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</w:fldData>
        </w:fldChar>
      </w:r>
      <w:r>
        <w:instrText xml:space="preserve"> ADDIN EN.CITE.DATA </w:instrText>
      </w:r>
      <w:r>
        <w:fldChar w:fldCharType="end"/>
      </w:r>
      <w:r>
        <w:fldChar w:fldCharType="separate"/>
      </w:r>
      <w:r>
        <w:rPr>
          <w:noProof/>
        </w:rPr>
        <w:t>(</w:t>
      </w:r>
      <w:hyperlink w:anchor="_ENREF_71" w:tooltip="Kahrilas, 1986 #1034" w:history="1">
        <w:r w:rsidR="00EF599B">
          <w:rPr>
            <w:noProof/>
          </w:rPr>
          <w:t>Kahrilas et al. 1986</w:t>
        </w:r>
      </w:hyperlink>
      <w:r>
        <w:rPr>
          <w:noProof/>
        </w:rPr>
        <w:t xml:space="preserve">; </w:t>
      </w:r>
      <w:hyperlink w:anchor="_ENREF_43" w:tooltip="Gardenstätter, 2000 #510" w:history="1">
        <w:r w:rsidR="00EF599B">
          <w:rPr>
            <w:noProof/>
          </w:rPr>
          <w:t>Gardenstätter 2000</w:t>
        </w:r>
      </w:hyperlink>
      <w:r>
        <w:rPr>
          <w:noProof/>
        </w:rPr>
        <w:t>)</w:t>
      </w:r>
      <w:r>
        <w:fldChar w:fldCharType="end"/>
      </w:r>
      <w:r>
        <w:t>.</w:t>
      </w:r>
      <w:r w:rsidDel="00142494">
        <w:t xml:space="preserve"> </w:t>
      </w:r>
      <w:r>
        <w:t xml:space="preserve"> The present study of motilin in patients with PL (paper II) could not reveal a difference in levels of motilin between patients and controls, but patients with typical reflux symptoms had abnormal levels of motilin compared to those without these symptoms, which is in concordance with earlier studies in GORD </w:t>
      </w:r>
      <w:r>
        <w:fldChar w:fldCharType="begin">
          <w:fldData xml:space="preserve">PEVuZE5vdGU+PENpdGU+PEF1dGhvcj5QZXJkaWtpczwvQXV0aG9yPjxZZWFyPjE5OTQ8L1llYXI+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</w:fldData>
        </w:fldChar>
      </w:r>
      <w:r>
        <w:instrText xml:space="preserve"> ADDIN EN.CITE </w:instrText>
      </w:r>
      <w:r>
        <w:fldChar w:fldCharType="begin">
          <w:fldData xml:space="preserve">PEVuZE5vdGU+PENpdGU+PEF1dGhvcj5QZXJkaWtpczwvQXV0aG9yPjxZZWFyPjE5OTQ8L1llYXI+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</w:fldData>
        </w:fldChar>
      </w:r>
      <w:r>
        <w:instrText xml:space="preserve"> ADDIN EN.CITE.DATA </w:instrText>
      </w:r>
      <w:r>
        <w:fldChar w:fldCharType="end"/>
      </w:r>
      <w:r>
        <w:fldChar w:fldCharType="separate"/>
      </w:r>
      <w:r>
        <w:rPr>
          <w:noProof/>
        </w:rPr>
        <w:t>(</w:t>
      </w:r>
      <w:hyperlink w:anchor="_ENREF_127" w:tooltip="Perdikis, 1994 #228" w:history="1">
        <w:r w:rsidR="00EF599B">
          <w:rPr>
            <w:noProof/>
          </w:rPr>
          <w:t>Perdikis et al. 1994</w:t>
        </w:r>
      </w:hyperlink>
      <w:r>
        <w:rPr>
          <w:noProof/>
        </w:rPr>
        <w:t xml:space="preserve">; </w:t>
      </w:r>
      <w:hyperlink w:anchor="_ENREF_43" w:tooltip="Gardenstätter, 2000 #510" w:history="1">
        <w:r w:rsidR="00EF599B">
          <w:rPr>
            <w:noProof/>
          </w:rPr>
          <w:t>Gardenstätter 2000</w:t>
        </w:r>
      </w:hyperlink>
      <w:r>
        <w:rPr>
          <w:noProof/>
        </w:rPr>
        <w:t>)</w:t>
      </w:r>
      <w:r>
        <w:fldChar w:fldCharType="end"/>
      </w:r>
      <w:r>
        <w:t>.</w:t>
      </w:r>
      <w:r w:rsidDel="00142494">
        <w:t xml:space="preserve"> </w:t>
      </w:r>
      <w:r>
        <w:t xml:space="preserve">Our results suggest that motilin might be of importance for the LOS function and oesophageal motility in PL as well. </w:t>
      </w:r>
    </w:p>
    <w:p w14:paraId="3E073C28" w14:textId="77777777" w:rsidR="00644968" w:rsidRDefault="00644968" w:rsidP="00644968">
      <w:pPr>
        <w:pStyle w:val="brdtext1"/>
      </w:pPr>
    </w:p>
    <w:p w14:paraId="369B9098" w14:textId="2EA6EC48" w:rsidR="00644968" w:rsidRDefault="00644968" w:rsidP="00644968">
      <w:pPr>
        <w:pStyle w:val="brdtext1"/>
      </w:pPr>
      <w:r>
        <w:t xml:space="preserve">Oesophageal dysmotility is also common in diabetes mellitus and has been found in 68% of the cases </w:t>
      </w:r>
      <w:r>
        <w:fldChar w:fldCharType="begin">
          <w:fldData xml:space="preserve">PEVuZE5vdGU+PENpdGU+PEF1dGhvcj5HdXN0YWZzc29uPC9BdXRob3I+PFllYXI+MjAxMTwvWWVh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</w:fldData>
        </w:fldChar>
      </w:r>
      <w:r>
        <w:instrText xml:space="preserve"> ADDIN EN.CITE </w:instrText>
      </w:r>
      <w:r>
        <w:fldChar w:fldCharType="begin">
          <w:fldData xml:space="preserve">PEVuZE5vdGU+PENpdGU+PEF1dGhvcj5HdXN0YWZzc29uPC9BdXRob3I+PFllYXI+MjAxMTwvWWVh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</w:fldData>
        </w:fldChar>
      </w:r>
      <w:r>
        <w:instrText xml:space="preserve"> ADDIN EN.CITE.DATA </w:instrText>
      </w:r>
      <w:r>
        <w:fldChar w:fldCharType="end"/>
      </w:r>
      <w:r>
        <w:fldChar w:fldCharType="separate"/>
      </w:r>
      <w:r>
        <w:rPr>
          <w:noProof/>
        </w:rPr>
        <w:t>(</w:t>
      </w:r>
      <w:hyperlink w:anchor="_ENREF_47" w:tooltip="Gustafsson, 2011 #893" w:history="1">
        <w:r w:rsidR="00EF599B">
          <w:rPr>
            <w:noProof/>
          </w:rPr>
          <w:t>Gustafsson et al. 2011</w:t>
        </w:r>
      </w:hyperlink>
      <w:r>
        <w:rPr>
          <w:noProof/>
        </w:rPr>
        <w:t>)</w:t>
      </w:r>
      <w:r>
        <w:fldChar w:fldCharType="end"/>
      </w:r>
      <w:r>
        <w:t>.</w:t>
      </w:r>
      <w:r w:rsidDel="00142494">
        <w:t xml:space="preserve"> </w:t>
      </w:r>
      <w:r>
        <w:t>One study has shown that patients with diabetes mellitus have fewer symptoms of dysphagia if they</w:t>
      </w:r>
      <w:r w:rsidRPr="00D048A9">
        <w:t xml:space="preserve"> </w:t>
      </w:r>
      <w:r>
        <w:t xml:space="preserve">also, in addition to aperistalsis, have a high percentage of simultaneous contractions in </w:t>
      </w:r>
      <w:r w:rsidR="00B8195A">
        <w:t xml:space="preserve">the </w:t>
      </w:r>
      <w:r>
        <w:t xml:space="preserve">oesophagus </w:t>
      </w:r>
      <w:r>
        <w:fldChar w:fldCharType="begin">
          <w:fldData xml:space="preserve">PEVuZE5vdGU+PENpdGU+PEF1dGhvcj5GYXJhajwvQXV0aG9yPjxZZWFyPjIwMDc8L1llYXI+PFJl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</w:fldData>
        </w:fldChar>
      </w:r>
      <w:r>
        <w:instrText xml:space="preserve"> ADDIN EN.CITE </w:instrText>
      </w:r>
      <w:r>
        <w:fldChar w:fldCharType="begin">
          <w:fldData xml:space="preserve">PEVuZE5vdGU+PENpdGU+PEF1dGhvcj5GYXJhajwvQXV0aG9yPjxZZWFyPjIwMDc8L1llYXI+PFJl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</w:fldData>
        </w:fldChar>
      </w:r>
      <w:r>
        <w:instrText xml:space="preserve"> ADDIN EN.CITE.DATA </w:instrText>
      </w:r>
      <w:r>
        <w:fldChar w:fldCharType="end"/>
      </w:r>
      <w:r>
        <w:fldChar w:fldCharType="separate"/>
      </w:r>
      <w:r>
        <w:rPr>
          <w:noProof/>
        </w:rPr>
        <w:t>(</w:t>
      </w:r>
      <w:hyperlink w:anchor="_ENREF_36" w:tooltip="Faraj, 2007 #935" w:history="1">
        <w:r w:rsidR="00EF599B">
          <w:rPr>
            <w:noProof/>
          </w:rPr>
          <w:t>Faraj et al. 2007</w:t>
        </w:r>
      </w:hyperlink>
      <w:r>
        <w:rPr>
          <w:noProof/>
        </w:rPr>
        <w:t>)</w:t>
      </w:r>
      <w:r>
        <w:fldChar w:fldCharType="end"/>
      </w:r>
      <w:r>
        <w:t>.</w:t>
      </w:r>
      <w:r w:rsidDel="00142494">
        <w:t xml:space="preserve"> </w:t>
      </w:r>
      <w:r>
        <w:t xml:space="preserve"> Among our patients with diabetes mellitus, we found that there was a significant correlation between the percentage of oesophageal simultaneous contractions, and basic and peak plasma motilin values (paper IV). Altered levels of motilin resulting in the presence of simultaneous contractions may be a way to compensate and improve dysmotility, making the swallowing process more effective in these patients. On the other hand, it might be secondary to worsened oesophageal function with subsequent altered secretion of several gastro-duodenal hormones, which affect oesophageal motility negatively </w:t>
      </w:r>
      <w:r>
        <w:fldChar w:fldCharType="begin">
          <w:fldData xml:space="preserve">PEVuZE5vdGU+PENpdGU+PEF1dGhvcj5Cb3JnPC9BdXRob3I+PFllYXI+MjAwOTwvWWVhcj48UmVj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</w:fldData>
        </w:fldChar>
      </w:r>
      <w:r>
        <w:instrText xml:space="preserve"> ADDIN EN.CITE </w:instrText>
      </w:r>
      <w:r>
        <w:fldChar w:fldCharType="begin">
          <w:fldData xml:space="preserve">PEVuZE5vdGU+PENpdGU+PEF1dGhvcj5Cb3JnPC9BdXRob3I+PFllYXI+MjAwOTwvWWVhcj48UmVj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</w:fldData>
        </w:fldChar>
      </w:r>
      <w:r>
        <w:instrText xml:space="preserve"> ADDIN EN.CITE.DATA </w:instrText>
      </w:r>
      <w:r>
        <w:fldChar w:fldCharType="end"/>
      </w:r>
      <w:r>
        <w:fldChar w:fldCharType="separate"/>
      </w:r>
      <w:r>
        <w:rPr>
          <w:noProof/>
        </w:rPr>
        <w:t>(</w:t>
      </w:r>
      <w:hyperlink w:anchor="_ENREF_13" w:tooltip="Borg, 2009 #278" w:history="1">
        <w:r w:rsidR="00EF599B">
          <w:rPr>
            <w:noProof/>
          </w:rPr>
          <w:t>Borg et al. 2009</w:t>
        </w:r>
      </w:hyperlink>
      <w:r>
        <w:rPr>
          <w:noProof/>
        </w:rPr>
        <w:t>)</w:t>
      </w:r>
      <w:r>
        <w:fldChar w:fldCharType="end"/>
      </w:r>
      <w:r>
        <w:t>. The relationship between simultaneous contractions, and basic and peak plasma motilin values, might apply to patients with PL and LPR, who are known to have oesophageal dysmotility. Further studies are required in this area to verify this.</w:t>
      </w:r>
    </w:p>
    <w:p w14:paraId="0906DB55" w14:textId="77777777" w:rsidR="00644968" w:rsidRDefault="00644968" w:rsidP="00644968">
      <w:pPr>
        <w:pStyle w:val="brdtext1"/>
      </w:pPr>
    </w:p>
    <w:p w14:paraId="671903A0" w14:textId="77777777" w:rsidR="00644968" w:rsidRDefault="00644968" w:rsidP="00644968">
      <w:pPr>
        <w:pStyle w:val="brdtext1"/>
      </w:pPr>
      <w:r>
        <w:t>It is highly credible that there are subgroups within PL, where some patients may have reflux, some display dysmotility of the oesophagus, and some patients have a functional disease.</w:t>
      </w:r>
    </w:p>
    <w:p w14:paraId="45ACF05C" w14:textId="77777777" w:rsidR="00644968" w:rsidRDefault="00644968" w:rsidP="00644968">
      <w:pPr>
        <w:pStyle w:val="brdtext1"/>
      </w:pPr>
    </w:p>
    <w:p w14:paraId="168DCE18" w14:textId="5EFC952A" w:rsidR="00644968" w:rsidRDefault="00644968" w:rsidP="00644968">
      <w:pPr>
        <w:pStyle w:val="brdtext1"/>
      </w:pPr>
      <w:r>
        <w:t xml:space="preserve">Studies previously performed measuring the HRQOL in patients with PL show affected and decreased HRQOL </w:t>
      </w:r>
      <w:r>
        <w:fldChar w:fldCharType="begin">
          <w:fldData xml:space="preserve">PEVuZE5vdGU+PENpdGU+PEF1dGhvcj5MZW5kZXJraW5nPC9BdXRob3I+PFllYXI+MjAwMzwvWWVh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</w:fldData>
        </w:fldChar>
      </w:r>
      <w:r>
        <w:instrText xml:space="preserve"> ADDIN EN.CITE </w:instrText>
      </w:r>
      <w:r>
        <w:fldChar w:fldCharType="begin">
          <w:fldData xml:space="preserve">PEVuZE5vdGU+PENpdGU+PEF1dGhvcj5MZW5kZXJraW5nPC9BdXRob3I+PFllYXI+MjAwMzwvWWVh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</w:fldData>
        </w:fldChar>
      </w:r>
      <w:r>
        <w:instrText xml:space="preserve"> ADDIN EN.CITE.DATA </w:instrText>
      </w:r>
      <w:r>
        <w:fldChar w:fldCharType="end"/>
      </w:r>
      <w:r>
        <w:fldChar w:fldCharType="separate"/>
      </w:r>
      <w:r>
        <w:rPr>
          <w:noProof/>
        </w:rPr>
        <w:t>(</w:t>
      </w:r>
      <w:hyperlink w:anchor="_ENREF_87" w:tooltip="Lenderking, 2003 #657" w:history="1">
        <w:r w:rsidR="00EF599B">
          <w:rPr>
            <w:noProof/>
          </w:rPr>
          <w:t>Lenderking et al. 2003</w:t>
        </w:r>
      </w:hyperlink>
      <w:r>
        <w:rPr>
          <w:noProof/>
        </w:rPr>
        <w:t xml:space="preserve">; </w:t>
      </w:r>
      <w:hyperlink w:anchor="_ENREF_144" w:tooltip="Siupsinskiene, 2007 #4" w:history="1">
        <w:r w:rsidR="00EF599B">
          <w:rPr>
            <w:noProof/>
          </w:rPr>
          <w:t>Siupsinskiene et al. 2007</w:t>
        </w:r>
      </w:hyperlink>
      <w:r>
        <w:rPr>
          <w:noProof/>
        </w:rPr>
        <w:t>)</w:t>
      </w:r>
      <w:r>
        <w:fldChar w:fldCharType="end"/>
      </w:r>
      <w:r>
        <w:t>.</w:t>
      </w:r>
      <w:r w:rsidDel="00142494">
        <w:t xml:space="preserve"> </w:t>
      </w:r>
      <w:r>
        <w:t>Both studies registering HRQOL in this thesis show low HRQOL, especially for women compared to the general Swedish and the Swedish female population (paper</w:t>
      </w:r>
      <w:r w:rsidR="00BD33A1">
        <w:t>s</w:t>
      </w:r>
      <w:r>
        <w:t xml:space="preserve"> I and II). The lower HRQOL of women might reflect the propensity of women to complain about their symptoms </w:t>
      </w:r>
      <w:r>
        <w:fldChar w:fldCharType="begin">
          <w:fldData xml:space="preserve">PEVuZE5vdGU+PENpdGU+PEF1dGhvcj5UaWJibGluPC9BdXRob3I+PFllYXI+MTk5MDwvWWVhcj48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=
</w:fldData>
        </w:fldChar>
      </w:r>
      <w:r>
        <w:instrText xml:space="preserve"> ADDIN EN.CITE </w:instrText>
      </w:r>
      <w:r>
        <w:fldChar w:fldCharType="begin">
          <w:fldData xml:space="preserve">PEVuZE5vdGU+PENpdGU+PEF1dGhvcj5UaWJibGluPC9BdXRob3I+PFllYXI+MTk5MDwvWWVhcj48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=
</w:fldData>
        </w:fldChar>
      </w:r>
      <w:r>
        <w:instrText xml:space="preserve"> ADDIN EN.CITE.DATA </w:instrText>
      </w:r>
      <w:r>
        <w:fldChar w:fldCharType="end"/>
      </w:r>
      <w:r>
        <w:fldChar w:fldCharType="separate"/>
      </w:r>
      <w:r>
        <w:rPr>
          <w:noProof/>
        </w:rPr>
        <w:t>(</w:t>
      </w:r>
      <w:hyperlink w:anchor="_ENREF_30" w:tooltip="Dimenas, 1990 #641" w:history="1">
        <w:r w:rsidR="00EF599B">
          <w:rPr>
            <w:noProof/>
          </w:rPr>
          <w:t>Dimenas et al. 1990</w:t>
        </w:r>
      </w:hyperlink>
      <w:r>
        <w:rPr>
          <w:noProof/>
        </w:rPr>
        <w:t xml:space="preserve">; </w:t>
      </w:r>
      <w:hyperlink w:anchor="_ENREF_161" w:tooltip="Tibblin, 1990 #21" w:history="1">
        <w:r w:rsidR="00EF599B">
          <w:rPr>
            <w:noProof/>
          </w:rPr>
          <w:t>Tibblin et al. 1990</w:t>
        </w:r>
      </w:hyperlink>
      <w:r>
        <w:rPr>
          <w:noProof/>
        </w:rPr>
        <w:t xml:space="preserve">; </w:t>
      </w:r>
      <w:hyperlink w:anchor="_ENREF_143" w:tooltip="Simren, 2001 #20" w:history="1">
        <w:r w:rsidR="00EF599B">
          <w:rPr>
            <w:noProof/>
          </w:rPr>
          <w:t>Simren et al. 2001</w:t>
        </w:r>
      </w:hyperlink>
      <w:r>
        <w:rPr>
          <w:noProof/>
        </w:rPr>
        <w:t>)</w:t>
      </w:r>
      <w:r>
        <w:fldChar w:fldCharType="end"/>
      </w:r>
      <w:r>
        <w:t xml:space="preserve">. The improvement of HRQOL seen in paper II might be due to adequate treatment, as has been noted in an earlier study </w:t>
      </w:r>
      <w:r>
        <w:fldChar w:fldCharType="begin"/>
      </w:r>
      <w:r>
        <w:instrText xml:space="preserve"> ADDIN EN.CITE &lt;EndNote&gt;&lt;Cite&gt;&lt;Author&gt;Siupsinskiene&lt;/Author&gt;&lt;Year&gt;2007&lt;/Year&gt;&lt;RecNum&gt;4&lt;/RecNum&gt;&lt;DisplayText&gt;(Siupsinskiene et al. 2007)&lt;/DisplayText&gt;&lt;record&gt;&lt;rec-number&gt;4&lt;/rec-number&gt;&lt;foreign-keys&gt;&lt;key app="EN" db-id="desdx2xp45p9ame09erxf2rhtwstaptwrapf"&gt;4&lt;/key&gt;&lt;/foreign-keys&gt;&lt;ref-type name="Journal Article"&gt;17&lt;/ref-type&gt;&lt;contributors&gt;&lt;authors&gt;&lt;author&gt;Siupsinskiene, N.&lt;/author&gt;&lt;author&gt;Adamonis, K.&lt;/author&gt;&lt;author&gt;Toohill, R. J.&lt;/author&gt;&lt;/authors&gt;&lt;/contributors&gt;&lt;auth-address&gt;ENT Department, Kaunas Medical University Hospital, Kaunas, Lithuania. norai_s@yahoo.com&lt;/auth-address&gt;&lt;titles&gt;&lt;title&gt;Quality of life in laryngopharyngeal reflux patients&lt;/title&gt;&lt;secondary-title&gt;Laryngoscope&lt;/secondary-title&gt;&lt;/titles&gt;&lt;periodical&gt;&lt;full-title&gt;Laryngoscope&lt;/full-title&gt;&lt;/periodical&gt;&lt;pages&gt;480-4&lt;/pages&gt;&lt;volume&gt;117&lt;/volume&gt;&lt;number&gt;3&lt;/number&gt;&lt;edition&gt;2007/03/06&lt;/edition&gt;&lt;keywords&gt;&lt;keyword&gt;Adult&lt;/keyword&gt;&lt;keyword&gt;Enzyme Inhibitors/therapeutic use&lt;/keyword&gt;&lt;keyword&gt;Female&lt;/keyword&gt;&lt;keyword&gt;Follow-Up Studies&lt;/keyword&gt;&lt;keyword&gt;Gastroesophageal Reflux/*complications/drug therapy/psychology&lt;/keyword&gt;&lt;keyword&gt;Humans&lt;/keyword&gt;&lt;keyword&gt;Laryngeal Diseases/drug therapy/etiology/*psychology&lt;/keyword&gt;&lt;keyword&gt;Male&lt;/keyword&gt;&lt;keyword&gt;Omeprazole/therapeutic use&lt;/keyword&gt;&lt;keyword&gt;Pharyngeal Diseases/drug therapy/etiology/*psychology&lt;/keyword&gt;&lt;keyword&gt;Prognosis&lt;/keyword&gt;&lt;keyword&gt;Prospective Studies&lt;/keyword&gt;&lt;keyword&gt;*Quality of Life&lt;/keyword&gt;&lt;keyword&gt;Severity of Illness Index&lt;/keyword&gt;&lt;/keywords&gt;&lt;dates&gt;&lt;year&gt;2007&lt;/year&gt;&lt;pub-dates&gt;&lt;date&gt;Mar&lt;/date&gt;&lt;/pub-dates&gt;&lt;/dates&gt;&lt;isbn&gt;0023-852X (Print)&lt;/isbn&gt;&lt;accession-num&gt;17334308&lt;/accession-num&gt;&lt;urls&gt;&lt;related-urls&gt;&lt;url&gt;http://www.ncbi.nlm.nih.gov/entrez/query.fcgi?cmd=Retrieve&amp;amp;db=PubMed&amp;amp;dopt=Citation&amp;amp;list_uids=17334308&lt;/url&gt;&lt;/related-urls&gt;&lt;/urls&gt;&lt;electronic-resource-num&gt;10.1097/MLG.0b013e31802d83cf&amp;#xD;00005537-200703000-00016 [pii]&lt;/electronic-resource-num&gt;&lt;language&gt;eng&lt;/language&gt;&lt;/record&gt;&lt;/Cite&gt;&lt;/EndNote&gt;</w:instrText>
      </w:r>
      <w:r>
        <w:fldChar w:fldCharType="separate"/>
      </w:r>
      <w:r>
        <w:rPr>
          <w:noProof/>
        </w:rPr>
        <w:t>(</w:t>
      </w:r>
      <w:hyperlink w:anchor="_ENREF_144" w:tooltip="Siupsinskiene, 2007 #4" w:history="1">
        <w:r w:rsidR="00EF599B">
          <w:rPr>
            <w:noProof/>
          </w:rPr>
          <w:t>Siupsinskiene et al. 2007</w:t>
        </w:r>
      </w:hyperlink>
      <w:r>
        <w:rPr>
          <w:noProof/>
        </w:rPr>
        <w:t>)</w:t>
      </w:r>
      <w:r>
        <w:fldChar w:fldCharType="end"/>
      </w:r>
      <w:r>
        <w:t xml:space="preserve">. Receiving a diagnosis, receiving information about the nature of their disease, or being taken care of might also be the cause of the amelioration seen. Bengtsson et al. </w:t>
      </w:r>
      <w:r>
        <w:fldChar w:fldCharType="begin">
          <w:fldData xml:space="preserve">PEVuZE5vdGU+PENpdGU+PEF1dGhvcj5CZW5ndHNzb248L0F1dGhvcj48WWVhcj4yMDA2PC9ZZWFy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</w:fldData>
        </w:fldChar>
      </w:r>
      <w:r>
        <w:instrText xml:space="preserve"> ADDIN EN.CITE </w:instrText>
      </w:r>
      <w:r>
        <w:fldChar w:fldCharType="begin">
          <w:fldData xml:space="preserve">PEVuZE5vdGU+PENpdGU+PEF1dGhvcj5CZW5ndHNzb248L0F1dGhvcj48WWVhcj4yMDA2PC9ZZWFy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</w:fldData>
        </w:fldChar>
      </w:r>
      <w:r>
        <w:instrText xml:space="preserve"> ADDIN EN.CITE.DATA </w:instrText>
      </w:r>
      <w:r>
        <w:fldChar w:fldCharType="end"/>
      </w:r>
      <w:r>
        <w:fldChar w:fldCharType="separate"/>
      </w:r>
      <w:r>
        <w:rPr>
          <w:noProof/>
        </w:rPr>
        <w:t>(</w:t>
      </w:r>
      <w:hyperlink w:anchor="_ENREF_11" w:tooltip="Bengtsson, 2006 #895" w:history="1">
        <w:r w:rsidR="00EF599B">
          <w:rPr>
            <w:noProof/>
          </w:rPr>
          <w:t>Bengtsson et al. 2006</w:t>
        </w:r>
      </w:hyperlink>
      <w:r>
        <w:rPr>
          <w:noProof/>
        </w:rPr>
        <w:t>)</w:t>
      </w:r>
      <w:r>
        <w:fldChar w:fldCharType="end"/>
      </w:r>
      <w:r>
        <w:t xml:space="preserve"> have shown that women with a functional disease who feel that they are being taken care of, and are receiving information/education, improve their quality of life. The improvement of HRQOL in our study might be similar in nature (paper II).</w:t>
      </w:r>
    </w:p>
    <w:p w14:paraId="59282BEF" w14:textId="77777777" w:rsidR="00644968" w:rsidRDefault="00644968" w:rsidP="00644968">
      <w:pPr>
        <w:pStyle w:val="brdtext1"/>
      </w:pPr>
    </w:p>
    <w:p w14:paraId="503B0892" w14:textId="4CEF5113" w:rsidR="00DF75ED" w:rsidRPr="00DF75ED" w:rsidRDefault="00644968" w:rsidP="004B0D48">
      <w:pPr>
        <w:pStyle w:val="brdtext1"/>
      </w:pPr>
      <w:r>
        <w:t xml:space="preserve">As HRQOL in PL is clearly reduced and the current treatment is insufficient, a change of care for this group of patients is called for. Patients who display signs and symptoms of PL should go through 24-h dual probe pH monitoring or 24-h combined multi-channel intra-luminal impedance and pH testing, in combination with an OGD. If the measurements and/or the OGD show signs of reflux the patients should receive information to avoid food that may induce reflux; avoid acidic food which can evoke heartburn; and adopt habits that reduce oesophageal acid exposure. They should be treated with PPIs in combination with alginate suspensions and be followed-up 8–12 weeks later. If improved, medication should be gradually reduced. If symptoms remain unchanged or are only partly improved, and other causes of PL, e.g. allergy, voice abuse, smoking and alcohol abuse, have been ruled out, dysmotility or functional disease should be considered. If oesophageal dysmotility is suspected, it should be confirmed by manometry, and prokinetic therapy might be of value to ameliorate symptoms and refine the treatment of these patients. In FGIDs, there is evidence that pharmacological treatment with anti-depressant drugs, tricyclic or selective serotonin reuptake inhibitors, or treatment with cognitive behavioural therapy and hypnotherapy, improve bowel habits and symptoms </w:t>
      </w:r>
      <w:r>
        <w:fldChar w:fldCharType="begin">
          <w:fldData xml:space="preserve">PEVuZE5vdGU+PENpdGU+PEF1dGhvcj5TcGlsbGVyPC9BdXRob3I+PFllYXI+MjAwNzwvWWVhcj48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</w:fldData>
        </w:fldChar>
      </w:r>
      <w:r>
        <w:instrText xml:space="preserve"> ADDIN EN.CITE </w:instrText>
      </w:r>
      <w:r>
        <w:fldChar w:fldCharType="begin">
          <w:fldData xml:space="preserve">PEVuZE5vdGU+PENpdGU+PEF1dGhvcj5TcGlsbGVyPC9BdXRob3I+PFllYXI+MjAwNzwvWWVhcj48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</w:fldData>
        </w:fldChar>
      </w:r>
      <w:r>
        <w:instrText xml:space="preserve"> ADDIN EN.CITE.DATA </w:instrText>
      </w:r>
      <w:r>
        <w:fldChar w:fldCharType="end"/>
      </w:r>
      <w:r>
        <w:fldChar w:fldCharType="separate"/>
      </w:r>
      <w:r>
        <w:rPr>
          <w:noProof/>
        </w:rPr>
        <w:t>(</w:t>
      </w:r>
      <w:hyperlink w:anchor="_ENREF_150" w:tooltip="Spiller, 2007 #879" w:history="1">
        <w:r w:rsidR="00EF599B">
          <w:rPr>
            <w:noProof/>
          </w:rPr>
          <w:t>Spiller et al. 2007</w:t>
        </w:r>
      </w:hyperlink>
      <w:r>
        <w:rPr>
          <w:noProof/>
        </w:rPr>
        <w:t>)</w:t>
      </w:r>
      <w:r>
        <w:fldChar w:fldCharType="end"/>
      </w:r>
      <w:r>
        <w:t>.  These therapies should also be considered for the patients suspected of having a functional form of PL.</w:t>
      </w:r>
    </w:p>
    <w:p w14:paraId="4D8EE38F" w14:textId="30682782" w:rsidR="007E6BE8" w:rsidRDefault="007E6BE8" w:rsidP="007E6BE8">
      <w:pPr>
        <w:pStyle w:val="Rubrik2"/>
        <w:rPr>
          <w:lang w:val="en-GB"/>
        </w:rPr>
      </w:pPr>
      <w:bookmarkStart w:id="63" w:name="_Toc234889642"/>
      <w:r w:rsidRPr="007E6BE8">
        <w:rPr>
          <w:lang w:val="en-GB"/>
        </w:rPr>
        <w:t xml:space="preserve">Strengths and </w:t>
      </w:r>
      <w:r w:rsidR="00644968">
        <w:rPr>
          <w:lang w:val="en-GB"/>
        </w:rPr>
        <w:t>l</w:t>
      </w:r>
      <w:r w:rsidRPr="007E6BE8">
        <w:rPr>
          <w:lang w:val="en-GB"/>
        </w:rPr>
        <w:t>imitations</w:t>
      </w:r>
      <w:bookmarkEnd w:id="63"/>
    </w:p>
    <w:p w14:paraId="08C60660" w14:textId="77777777" w:rsidR="00644968" w:rsidRDefault="00644968" w:rsidP="00644968">
      <w:pPr>
        <w:pStyle w:val="brdtext1"/>
      </w:pPr>
      <w:r w:rsidRPr="00104C3D">
        <w:t>The strengths of this thesis are that the studies originate from clinical observations found in patients with PL, who did not respond to acid-su</w:t>
      </w:r>
      <w:r>
        <w:t>p</w:t>
      </w:r>
      <w:r w:rsidRPr="00104C3D">
        <w:t>pres</w:t>
      </w:r>
      <w:r>
        <w:t xml:space="preserve">sing drugs. </w:t>
      </w:r>
      <w:r w:rsidRPr="00104C3D">
        <w:t xml:space="preserve">This thesis has tried to examine and identify different aetiologies and explanations </w:t>
      </w:r>
      <w:r>
        <w:t>for</w:t>
      </w:r>
      <w:r w:rsidRPr="00104C3D">
        <w:t xml:space="preserve"> the symptoms, </w:t>
      </w:r>
      <w:r>
        <w:t>other than</w:t>
      </w:r>
      <w:r w:rsidRPr="00104C3D">
        <w:t xml:space="preserve"> acidic reflux. In addition, it encompasses both retrospective and prospective studies</w:t>
      </w:r>
      <w:r>
        <w:t>,</w:t>
      </w:r>
      <w:r w:rsidRPr="00104C3D">
        <w:t xml:space="preserve"> including both small and large study populations of patients. </w:t>
      </w:r>
      <w:r w:rsidRPr="00CC4881">
        <w:t xml:space="preserve">The findings in this thesis that functional aspects and intestinal hormones might be involved in the pathogenesis of the entity PL, and thus </w:t>
      </w:r>
      <w:r>
        <w:t xml:space="preserve">that </w:t>
      </w:r>
      <w:r w:rsidRPr="00CC4881">
        <w:t>treatments other than PPI can/should be</w:t>
      </w:r>
      <w:r>
        <w:t xml:space="preserve"> </w:t>
      </w:r>
      <w:r w:rsidRPr="00CC4881">
        <w:t xml:space="preserve">considered, must be </w:t>
      </w:r>
      <w:r>
        <w:t>regarded</w:t>
      </w:r>
      <w:r w:rsidRPr="00CC4881">
        <w:t xml:space="preserve"> strengths as they are, to a high degree, new in this area of research.</w:t>
      </w:r>
    </w:p>
    <w:p w14:paraId="2FEF5429" w14:textId="77777777" w:rsidR="00644968" w:rsidRDefault="00644968" w:rsidP="00644968">
      <w:pPr>
        <w:pStyle w:val="brdtext1"/>
      </w:pPr>
    </w:p>
    <w:p w14:paraId="0B7C8715" w14:textId="77777777" w:rsidR="00644968" w:rsidRDefault="00644968" w:rsidP="00644968">
      <w:pPr>
        <w:pStyle w:val="brdtext1"/>
      </w:pPr>
      <w:r>
        <w:t xml:space="preserve">The limitations of this thesis are several. In some of the studies the number of participants was small, but sometimes </w:t>
      </w:r>
      <w:r w:rsidRPr="00ED0661">
        <w:t>it is necessary to perform small pilot studies before testing in larg</w:t>
      </w:r>
      <w:r>
        <w:t>e</w:t>
      </w:r>
      <w:r w:rsidRPr="00ED0661">
        <w:t xml:space="preserve"> cohorts of patients.</w:t>
      </w:r>
      <w:r>
        <w:t xml:space="preserve"> In addition, the information from the medical journals in paper I was collected in a retrospective manner. Also o</w:t>
      </w:r>
      <w:r w:rsidRPr="00ED0661">
        <w:t>ur controls for motilin and VAS-IB</w:t>
      </w:r>
      <w:r>
        <w:t>S</w:t>
      </w:r>
      <w:r w:rsidRPr="00ED0661">
        <w:t xml:space="preserve"> were entirely or partly recruited from hospital staff, wh</w:t>
      </w:r>
      <w:r>
        <w:t>o</w:t>
      </w:r>
      <w:r w:rsidRPr="00ED0661">
        <w:t xml:space="preserve"> may be healthier than the average individual</w:t>
      </w:r>
      <w:r>
        <w:t>. The matching of control and study groups may have been better, and we have tried to compensate for this shortcoming.</w:t>
      </w:r>
    </w:p>
    <w:p w14:paraId="4356F078" w14:textId="77777777" w:rsidR="00644968" w:rsidRDefault="00644968" w:rsidP="00644968">
      <w:pPr>
        <w:pStyle w:val="brdtext1"/>
      </w:pPr>
    </w:p>
    <w:p w14:paraId="7953FC23" w14:textId="77777777" w:rsidR="00644968" w:rsidRDefault="00644968" w:rsidP="00644968">
      <w:pPr>
        <w:pStyle w:val="brdtext1"/>
      </w:pPr>
      <w:r>
        <w:t>In paper I, the response rate was 69%. Seventy-two percent of those who answered were willing to participate in the study. Although the response rate was fairly high, the risk of overrepresentation of patients with a more severe condition is evident, as it is likely that they would be motivated, to a higher degree, to participate than patients with less severe disease. This may have influenced our results.</w:t>
      </w:r>
    </w:p>
    <w:p w14:paraId="25FCD509" w14:textId="77777777" w:rsidR="00644968" w:rsidRDefault="00644968" w:rsidP="00644968">
      <w:pPr>
        <w:pStyle w:val="brdtext1"/>
      </w:pPr>
    </w:p>
    <w:p w14:paraId="6F8579BB" w14:textId="77777777" w:rsidR="00644968" w:rsidRDefault="00644968" w:rsidP="00644968">
      <w:pPr>
        <w:pStyle w:val="brdtext1"/>
      </w:pPr>
      <w:r>
        <w:t>Another flaw is the absence of objective examinations of oesophageal dysmotility in the PL patients, which would have been an improvement.</w:t>
      </w:r>
    </w:p>
    <w:p w14:paraId="6E9BF55D" w14:textId="77777777" w:rsidR="00644968" w:rsidRDefault="00644968" w:rsidP="00644968">
      <w:pPr>
        <w:pStyle w:val="brdtext1"/>
      </w:pPr>
    </w:p>
    <w:p w14:paraId="7020E97E" w14:textId="57728246" w:rsidR="00644968" w:rsidRDefault="00644968" w:rsidP="00644968">
      <w:pPr>
        <w:pStyle w:val="brdtext1"/>
      </w:pPr>
      <w:r>
        <w:t>Finally, data concerning smoking and alcohol habits were missing from the medical records (paper</w:t>
      </w:r>
      <w:r w:rsidR="00BD33A1">
        <w:t>s</w:t>
      </w:r>
      <w:r>
        <w:t xml:space="preserve"> I and II), and the patients’ use of alcohol and tobacco was also missing on the mGIS questionnaire (paper I). This information would have been important as smoking and alcohol can cause PL. Probably the ENT-specialist had not thought about smoking and alcohol abuse as the aetiology of PL, but had focused solely on acidity being the cause of the patients’ complaints. Concerning the patients, it is likely the patients wanted to avoid disclosing this kind of sensitive information.</w:t>
      </w:r>
    </w:p>
    <w:p w14:paraId="2586A4A3" w14:textId="731D1D21" w:rsidR="006261B5" w:rsidRDefault="000B4353" w:rsidP="00463152">
      <w:pPr>
        <w:pStyle w:val="Rubrik2"/>
        <w:rPr>
          <w:lang w:val="en-GB"/>
        </w:rPr>
      </w:pPr>
      <w:bookmarkStart w:id="64" w:name="_Toc234889643"/>
      <w:r w:rsidRPr="0024309C">
        <w:rPr>
          <w:lang w:val="en-GB"/>
        </w:rPr>
        <w:t xml:space="preserve">Future </w:t>
      </w:r>
      <w:r w:rsidR="00463152">
        <w:rPr>
          <w:lang w:val="en-GB"/>
        </w:rPr>
        <w:t>perspectives</w:t>
      </w:r>
      <w:bookmarkEnd w:id="64"/>
    </w:p>
    <w:p w14:paraId="08C66EA3" w14:textId="7DE79A70" w:rsidR="00644968" w:rsidRDefault="00644968" w:rsidP="00644968">
      <w:pPr>
        <w:pStyle w:val="brdtext0"/>
      </w:pPr>
      <w:r w:rsidRPr="00F23C61">
        <w:t xml:space="preserve">The studies in this thesis hint that current treatment is not optimal for patients with PL. Concerning LPR, previous studies have shown that it might not be the hydrochloric acid in the stomach contents that harms the mucous membranes of the larynx. It seems that pepsin has a major role in causing damage </w:t>
      </w:r>
      <w:r w:rsidRPr="00F23C61">
        <w:fldChar w:fldCharType="begin">
          <w:fldData xml:space="preserve">PEVuZE5vdGU+PENpdGU+PEF1dGhvcj5Kb2huc3RvbjwvQXV0aG9yPjxZZWFyPjIwMDQ8L1llYXI+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</w:fldData>
        </w:fldChar>
      </w:r>
      <w:r w:rsidRPr="00F23C61">
        <w:instrText xml:space="preserve"> ADDIN EN.CITE </w:instrText>
      </w:r>
      <w:r w:rsidRPr="00F23C61">
        <w:fldChar w:fldCharType="begin">
          <w:fldData xml:space="preserve">PEVuZE5vdGU+PENpdGU+PEF1dGhvcj5Kb2huc3RvbjwvQXV0aG9yPjxZZWFyPjIwMDQ8L1llYXI+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</w:fldData>
        </w:fldChar>
      </w:r>
      <w:r w:rsidRPr="00F23C61">
        <w:instrText xml:space="preserve"> ADDIN EN.CITE.DATA </w:instrText>
      </w:r>
      <w:r w:rsidRPr="00F23C61">
        <w:fldChar w:fldCharType="end"/>
      </w:r>
      <w:r w:rsidRPr="00F23C61">
        <w:fldChar w:fldCharType="separate"/>
      </w:r>
      <w:r w:rsidRPr="00F23C61">
        <w:rPr>
          <w:noProof/>
        </w:rPr>
        <w:t>(</w:t>
      </w:r>
      <w:hyperlink w:anchor="_ENREF_68" w:tooltip="Johnston, 2004 #27" w:history="1">
        <w:r w:rsidR="00EF599B" w:rsidRPr="00F23C61">
          <w:rPr>
            <w:noProof/>
          </w:rPr>
          <w:t>Johnston et al. 2004</w:t>
        </w:r>
      </w:hyperlink>
      <w:r w:rsidRPr="00F23C61">
        <w:rPr>
          <w:noProof/>
        </w:rPr>
        <w:t>)</w:t>
      </w:r>
      <w:r w:rsidRPr="00F23C61">
        <w:fldChar w:fldCharType="end"/>
      </w:r>
      <w:r w:rsidRPr="00F23C61">
        <w:t xml:space="preserve">. There are research findings implying that other components of the refluxed stomach contents might be noxious as well, e.g. bile acids or non-acid reflux </w:t>
      </w:r>
      <w:r w:rsidRPr="00F23C61">
        <w:fldChar w:fldCharType="begin">
          <w:fldData xml:space="preserve">PEVuZE5vdGU+PENpdGU+PEF1dGhvcj5WYWV6aTwvQXV0aG9yPjxZZWFyPjE5OTU8L1llYXI+PFJl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</w:fldData>
        </w:fldChar>
      </w:r>
      <w:r w:rsidRPr="00F23C61">
        <w:instrText xml:space="preserve"> ADDIN EN.CITE </w:instrText>
      </w:r>
      <w:r w:rsidRPr="00F23C61">
        <w:fldChar w:fldCharType="begin">
          <w:fldData xml:space="preserve">PEVuZE5vdGU+PENpdGU+PEF1dGhvcj5WYWV6aTwvQXV0aG9yPjxZZWFyPjE5OTU8L1llYXI+PFJl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</w:fldData>
        </w:fldChar>
      </w:r>
      <w:r w:rsidRPr="00F23C61">
        <w:instrText xml:space="preserve"> ADDIN EN.CITE.DATA </w:instrText>
      </w:r>
      <w:r w:rsidRPr="00F23C61">
        <w:fldChar w:fldCharType="end"/>
      </w:r>
      <w:r w:rsidRPr="00F23C61">
        <w:fldChar w:fldCharType="separate"/>
      </w:r>
      <w:r w:rsidRPr="00F23C61">
        <w:rPr>
          <w:noProof/>
        </w:rPr>
        <w:t>(</w:t>
      </w:r>
      <w:hyperlink w:anchor="_ENREF_167" w:tooltip="Vaezi, 1995 #1041" w:history="1">
        <w:r w:rsidR="00EF599B" w:rsidRPr="00F23C61">
          <w:rPr>
            <w:noProof/>
          </w:rPr>
          <w:t>Vaezi and Richter 1995</w:t>
        </w:r>
      </w:hyperlink>
      <w:r w:rsidRPr="00F23C61">
        <w:rPr>
          <w:noProof/>
        </w:rPr>
        <w:t xml:space="preserve">; </w:t>
      </w:r>
      <w:hyperlink w:anchor="_ENREF_42" w:tooltip="Galli, 2003 #1045" w:history="1">
        <w:r w:rsidR="00EF599B" w:rsidRPr="00F23C61">
          <w:rPr>
            <w:noProof/>
          </w:rPr>
          <w:t>Galli et al. 2003</w:t>
        </w:r>
      </w:hyperlink>
      <w:r w:rsidRPr="00F23C61">
        <w:rPr>
          <w:noProof/>
        </w:rPr>
        <w:t xml:space="preserve">; </w:t>
      </w:r>
      <w:hyperlink w:anchor="_ENREF_2" w:tooltip="Adhami, 2004 #1046" w:history="1">
        <w:r w:rsidR="00EF599B" w:rsidRPr="00F23C61">
          <w:rPr>
            <w:noProof/>
          </w:rPr>
          <w:t>Adhami et al. 2004</w:t>
        </w:r>
      </w:hyperlink>
      <w:r w:rsidRPr="00F23C61">
        <w:rPr>
          <w:noProof/>
        </w:rPr>
        <w:t xml:space="preserve">; </w:t>
      </w:r>
      <w:hyperlink w:anchor="_ENREF_76" w:tooltip="Kawamura, 2004 #1039" w:history="1">
        <w:r w:rsidR="00EF599B" w:rsidRPr="00F23C61">
          <w:rPr>
            <w:noProof/>
          </w:rPr>
          <w:t>Kawamura et al. 2004</w:t>
        </w:r>
      </w:hyperlink>
      <w:r w:rsidRPr="00F23C61">
        <w:rPr>
          <w:noProof/>
        </w:rPr>
        <w:t>)</w:t>
      </w:r>
      <w:r w:rsidRPr="00F23C61">
        <w:fldChar w:fldCharType="end"/>
      </w:r>
      <w:r w:rsidRPr="00F23C61">
        <w:t>. Further studies, including long-time recording for bile reflux to the</w:t>
      </w:r>
      <w:r w:rsidRPr="00160FA1">
        <w:t xml:space="preserve"> </w:t>
      </w:r>
      <w:r w:rsidRPr="001F3CB7">
        <w:t>proximal oesophagus or the laryngo-pharynx, could be of interest to determine an additional cause of PL. Furthermore, discussion</w:t>
      </w:r>
      <w:r w:rsidR="00A0461C">
        <w:t>s</w:t>
      </w:r>
      <w:r w:rsidRPr="001F3CB7">
        <w:t xml:space="preserve"> are still on-going about how many reflux episodes to the laryngo-pharynx should be considered pathological. Moreover, the prevalence of PL or LPR is not clear and the distinction between PL</w:t>
      </w:r>
      <w:r>
        <w:t xml:space="preserve"> </w:t>
      </w:r>
      <w:r w:rsidRPr="001F3CB7">
        <w:t>and LPR needs to be clarified. All these matters need to be solved to increase our knowledge of different aetiologies for PL.</w:t>
      </w:r>
    </w:p>
    <w:p w14:paraId="3F8F14F8" w14:textId="77777777" w:rsidR="00644968" w:rsidRDefault="00644968" w:rsidP="00644968">
      <w:pPr>
        <w:pStyle w:val="brdtext0"/>
      </w:pPr>
    </w:p>
    <w:p w14:paraId="6F2438F2" w14:textId="77777777" w:rsidR="00644968" w:rsidRPr="00F23C61" w:rsidRDefault="00644968" w:rsidP="00644968">
      <w:pPr>
        <w:pStyle w:val="brdtext0"/>
      </w:pPr>
      <w:r w:rsidRPr="00F23C61">
        <w:t>When starting the treatment used for FGIDs in patients suspected of having functional PL, SF-36 and/or the mGIS could be used, to note whether the altered therapy improves HRQOL in this group of patients.</w:t>
      </w:r>
    </w:p>
    <w:p w14:paraId="5BA9875C" w14:textId="77777777" w:rsidR="00644968" w:rsidRPr="00F23C61" w:rsidRDefault="00644968" w:rsidP="00644968">
      <w:pPr>
        <w:pStyle w:val="brdtext0"/>
      </w:pPr>
    </w:p>
    <w:p w14:paraId="11BAC08C" w14:textId="7B2C1B54" w:rsidR="00644968" w:rsidRPr="00F23C61" w:rsidRDefault="00644968" w:rsidP="00644968">
      <w:pPr>
        <w:pStyle w:val="brdtext0"/>
      </w:pPr>
      <w:r w:rsidRPr="00F23C61">
        <w:t xml:space="preserve">Currently, knowledge about the prevalence of oesophageal dysmotility in patients with PL has been only sparsely examined </w:t>
      </w:r>
      <w:r w:rsidRPr="00F23C61">
        <w:fldChar w:fldCharType="begin">
          <w:fldData xml:space="preserve">PEVuZE5vdGU+PENpdGU+PEF1dGhvcj5LbmlnaHQ8L0F1dGhvcj48WWVhcj4yMDAwPC9ZZWFyPjxS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</w:fldData>
        </w:fldChar>
      </w:r>
      <w:r w:rsidRPr="00F23C61">
        <w:instrText xml:space="preserve"> ADDIN EN.CITE </w:instrText>
      </w:r>
      <w:r w:rsidRPr="00F23C61">
        <w:fldChar w:fldCharType="begin">
          <w:fldData xml:space="preserve">PEVuZE5vdGU+PENpdGU+PEF1dGhvcj5LbmlnaHQ8L0F1dGhvcj48WWVhcj4yMDAwPC9ZZWFyPjxS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</w:fldData>
        </w:fldChar>
      </w:r>
      <w:r w:rsidRPr="00F23C61">
        <w:instrText xml:space="preserve"> ADDIN EN.CITE.DATA </w:instrText>
      </w:r>
      <w:r w:rsidRPr="00F23C61">
        <w:fldChar w:fldCharType="end"/>
      </w:r>
      <w:r w:rsidRPr="00F23C61">
        <w:fldChar w:fldCharType="separate"/>
      </w:r>
      <w:r w:rsidRPr="00F23C61">
        <w:rPr>
          <w:noProof/>
        </w:rPr>
        <w:t>(</w:t>
      </w:r>
      <w:hyperlink w:anchor="_ENREF_79" w:tooltip="Knight, 2000 #658" w:history="1">
        <w:r w:rsidR="00EF599B" w:rsidRPr="00F23C61">
          <w:rPr>
            <w:noProof/>
          </w:rPr>
          <w:t>Knight et al. 2000</w:t>
        </w:r>
      </w:hyperlink>
      <w:r w:rsidRPr="00F23C61">
        <w:rPr>
          <w:noProof/>
        </w:rPr>
        <w:t>)</w:t>
      </w:r>
      <w:r w:rsidRPr="00F23C61">
        <w:fldChar w:fldCharType="end"/>
      </w:r>
      <w:r w:rsidRPr="00F23C61">
        <w:t>. A study measuring basal and peak levels of motilin, MII-pH or 24-h pH monitoring with dual probes, and oesophageal manometry would be of interest to further determinate the role of dysmotility and motilin levels in patients with PL caused by LPR. In addition, studies to elucidate whether prokinetic drugs, e.g. motilides, are of use could be performed.</w:t>
      </w:r>
    </w:p>
    <w:p w14:paraId="44797275" w14:textId="77777777" w:rsidR="00644968" w:rsidRPr="00F23C61" w:rsidRDefault="00644968" w:rsidP="00644968">
      <w:pPr>
        <w:pStyle w:val="brdtext0"/>
      </w:pPr>
    </w:p>
    <w:p w14:paraId="0228C3CE" w14:textId="71429F35" w:rsidR="00644968" w:rsidRPr="00F23C61" w:rsidRDefault="00644968" w:rsidP="00644968">
      <w:pPr>
        <w:pStyle w:val="brdtext0"/>
      </w:pPr>
      <w:r w:rsidRPr="00F23C61">
        <w:t xml:space="preserve">The knowledge about how GnRH and antibodies against GnRH affect the gastrointestinal tract is still only rudimentarily explored. As PL patients display antibodies against GnRH, it would be of interest to know the effect of how GnRH or antibodies against GnRH influence visceral sensitivity, oesophageal motility and </w:t>
      </w:r>
      <w:r w:rsidR="00C50F45">
        <w:t xml:space="preserve">the </w:t>
      </w:r>
      <w:r w:rsidRPr="00F23C61">
        <w:t>LOS.</w:t>
      </w:r>
    </w:p>
    <w:p w14:paraId="7BA3C06A" w14:textId="50C41A15" w:rsidR="00AD11C2" w:rsidRPr="00317046" w:rsidRDefault="00CE2962" w:rsidP="001C1FC9">
      <w:pPr>
        <w:pStyle w:val="Rubrik1"/>
      </w:pPr>
      <w:bookmarkStart w:id="65" w:name="_Toc234889644"/>
      <w:r w:rsidRPr="00317046">
        <w:t>Conclusions</w:t>
      </w:r>
      <w:bookmarkEnd w:id="65"/>
    </w:p>
    <w:p w14:paraId="664EE039" w14:textId="77777777" w:rsidR="00D1620C" w:rsidRPr="00B4610E" w:rsidRDefault="00D1620C" w:rsidP="00D1620C">
      <w:pPr>
        <w:pStyle w:val="brdtext1"/>
      </w:pPr>
      <w:r w:rsidRPr="00B4610E">
        <w:t>Patients with PL still have symptoms several years after diagnosis. They are treated with PPIs even though sparse improvement of their symptoms is noted after using acid-suppressing agents for several years and when only a minority have evidence of acid reflux into the proximal oesophagus. Other aetiologies</w:t>
      </w:r>
      <w:r>
        <w:t>,</w:t>
      </w:r>
      <w:r w:rsidRPr="00B4610E">
        <w:t xml:space="preserve"> such as non-acid reflux, weakly gaseous reflux acid and visceral hypersensitivity or oesophageal dysmotility for their complaints</w:t>
      </w:r>
      <w:r>
        <w:t>,</w:t>
      </w:r>
      <w:r w:rsidRPr="00B4610E">
        <w:t xml:space="preserve"> are not considered.</w:t>
      </w:r>
    </w:p>
    <w:p w14:paraId="7AFCDB65" w14:textId="77777777" w:rsidR="00D1620C" w:rsidRPr="00B4610E" w:rsidRDefault="00D1620C" w:rsidP="00D1620C">
      <w:pPr>
        <w:pStyle w:val="brdtext1"/>
      </w:pPr>
    </w:p>
    <w:p w14:paraId="5179B916" w14:textId="330B0C3C" w:rsidR="00D1620C" w:rsidRPr="00B4610E" w:rsidRDefault="00D1620C" w:rsidP="00D1620C">
      <w:pPr>
        <w:pStyle w:val="brdtext1"/>
      </w:pPr>
      <w:r w:rsidRPr="00B4610E">
        <w:t>Posterior laryngitis, in a subgroup of patients, may be due to a functional disease, especially in men, as they have concomitant functional gastrointestinal symptoms</w:t>
      </w:r>
      <w:r>
        <w:t xml:space="preserve"> and only 1/3 ha</w:t>
      </w:r>
      <w:r w:rsidR="00A0461C">
        <w:t>ve</w:t>
      </w:r>
      <w:r>
        <w:t xml:space="preserve"> proximal acid reflux</w:t>
      </w:r>
      <w:r w:rsidRPr="00B4610E">
        <w:t xml:space="preserve">. Furthermore, patients with PL express </w:t>
      </w:r>
      <w:r>
        <w:t xml:space="preserve">antibodies </w:t>
      </w:r>
      <w:r w:rsidRPr="00B4610E">
        <w:t xml:space="preserve">against GnRH in serum </w:t>
      </w:r>
      <w:r>
        <w:t>at</w:t>
      </w:r>
      <w:r w:rsidRPr="00B4610E">
        <w:t xml:space="preserve"> higher prevalence, compared to controls, in the same manner as in FGIDs and motility disorders, </w:t>
      </w:r>
      <w:r>
        <w:t>suggest</w:t>
      </w:r>
      <w:r w:rsidRPr="00B4610E">
        <w:t>ing that PL might be a functional disease.</w:t>
      </w:r>
    </w:p>
    <w:p w14:paraId="45BE6386" w14:textId="77777777" w:rsidR="00D1620C" w:rsidRPr="00B4610E" w:rsidRDefault="00D1620C" w:rsidP="00D1620C">
      <w:pPr>
        <w:pStyle w:val="brdtext1"/>
      </w:pPr>
    </w:p>
    <w:p w14:paraId="33FCE00D" w14:textId="49E121CD" w:rsidR="00D1620C" w:rsidRDefault="00D1620C" w:rsidP="00D1620C">
      <w:pPr>
        <w:pStyle w:val="brdtext1"/>
      </w:pPr>
      <w:r w:rsidRPr="00B4610E">
        <w:t>Plasma motilin concentrations vary with abnormalities in oesophageal motility in patients with diabetes mellitus. Motilin is also affected among PL patients with typical reflux symptoms</w:t>
      </w:r>
      <w:r w:rsidR="00A0461C">
        <w:t>,</w:t>
      </w:r>
      <w:r w:rsidRPr="00B4610E">
        <w:t xml:space="preserve"> who have lower values compared to patients without typical reflux symptoms. </w:t>
      </w:r>
    </w:p>
    <w:p w14:paraId="072C1A6F" w14:textId="77777777" w:rsidR="00D1620C" w:rsidRPr="00B4610E" w:rsidRDefault="00D1620C" w:rsidP="00D1620C">
      <w:pPr>
        <w:pStyle w:val="brdtext1"/>
      </w:pPr>
    </w:p>
    <w:p w14:paraId="41FEC148" w14:textId="77777777" w:rsidR="00D1620C" w:rsidRPr="00B4610E" w:rsidRDefault="00D1620C" w:rsidP="00D1620C">
      <w:pPr>
        <w:pStyle w:val="brdtext1"/>
      </w:pPr>
      <w:r w:rsidRPr="00B4610E">
        <w:t xml:space="preserve">HRQOL is low </w:t>
      </w:r>
      <w:r>
        <w:t xml:space="preserve">in patients with PL </w:t>
      </w:r>
      <w:r w:rsidRPr="00B4610E">
        <w:t>compared to the general Swedish population, especially in women, but improves over time.</w:t>
      </w:r>
    </w:p>
    <w:p w14:paraId="6549C065" w14:textId="77777777" w:rsidR="00D1620C" w:rsidRPr="00B4610E" w:rsidRDefault="00D1620C" w:rsidP="00D1620C">
      <w:pPr>
        <w:pStyle w:val="brdtext1"/>
      </w:pPr>
    </w:p>
    <w:p w14:paraId="5966C958" w14:textId="77777777" w:rsidR="00D1620C" w:rsidRPr="00B4610E" w:rsidRDefault="00D1620C" w:rsidP="00D1620C">
      <w:pPr>
        <w:pStyle w:val="brdtext1"/>
      </w:pPr>
      <w:r w:rsidRPr="00B4610E">
        <w:t xml:space="preserve">Overall, PL is associated with acid reflux in </w:t>
      </w:r>
      <w:r>
        <w:t xml:space="preserve">the </w:t>
      </w:r>
      <w:r w:rsidRPr="00B4610E">
        <w:t>proximal oesophagus, endocrine disturbances, functional gastrointestinal symptoms</w:t>
      </w:r>
      <w:r w:rsidRPr="00B4610E" w:rsidDel="006C1F58">
        <w:t xml:space="preserve"> </w:t>
      </w:r>
      <w:r w:rsidRPr="00B4610E">
        <w:t>and reduced HRQOL. To ameliorate follow-up and by trying to optimise investigations and treatment, HRQOL can be improved.</w:t>
      </w:r>
    </w:p>
    <w:p w14:paraId="5A42DCC2" w14:textId="77777777" w:rsidR="005002C7" w:rsidRPr="005002C7" w:rsidRDefault="005002C7" w:rsidP="005002C7">
      <w:pPr>
        <w:pStyle w:val="FrstaStycke"/>
      </w:pPr>
    </w:p>
    <w:p w14:paraId="521BD6D1" w14:textId="77777777" w:rsidR="00DD6590" w:rsidRPr="00951F1C" w:rsidRDefault="00DD6590" w:rsidP="00B24466">
      <w:pPr>
        <w:pStyle w:val="brdtext1"/>
      </w:pPr>
    </w:p>
    <w:p w14:paraId="110CEFB0" w14:textId="77777777" w:rsidR="00CB0BB8" w:rsidRPr="00132544" w:rsidRDefault="00CB0BB8" w:rsidP="00BF586F">
      <w:pPr>
        <w:pStyle w:val="brdtext20"/>
      </w:pPr>
    </w:p>
    <w:p w14:paraId="3853EBA9" w14:textId="72A23B41" w:rsidR="004349E7" w:rsidRDefault="004349E7">
      <w:pPr>
        <w:spacing w:after="0" w:line="240" w:lineRule="auto"/>
        <w:jc w:val="left"/>
        <w:rPr>
          <w:sz w:val="24"/>
        </w:rPr>
      </w:pPr>
      <w:r>
        <w:br w:type="page"/>
      </w:r>
    </w:p>
    <w:p w14:paraId="3FFFEBC6" w14:textId="77777777" w:rsidR="00301E02" w:rsidRDefault="00301E02">
      <w:pPr>
        <w:spacing w:after="0" w:line="240" w:lineRule="auto"/>
        <w:jc w:val="left"/>
        <w:rPr>
          <w:sz w:val="48"/>
          <w:szCs w:val="48"/>
          <w:lang w:val="sv-SE"/>
        </w:rPr>
      </w:pPr>
      <w:bookmarkStart w:id="66" w:name="_Toc234889645"/>
      <w:r>
        <w:br w:type="page"/>
      </w:r>
    </w:p>
    <w:p w14:paraId="20C2F512" w14:textId="0411F566" w:rsidR="00446112" w:rsidRDefault="009A7BFC" w:rsidP="002176F8">
      <w:pPr>
        <w:pStyle w:val="Rubrik1"/>
      </w:pPr>
      <w:r w:rsidRPr="009A7BFC">
        <w:t>Populärvetenskaplig sammanfattning</w:t>
      </w:r>
      <w:bookmarkEnd w:id="66"/>
    </w:p>
    <w:p w14:paraId="791B8318" w14:textId="5F7D0ED3" w:rsidR="0025294F" w:rsidRPr="00E71E2A" w:rsidRDefault="0025294F" w:rsidP="0025294F">
      <w:pPr>
        <w:pStyle w:val="Rubrik2"/>
      </w:pPr>
      <w:bookmarkStart w:id="67" w:name="_Toc234889646"/>
      <w:r w:rsidRPr="00E71E2A">
        <w:t>Inflammation i struphuvudet kan bero på annat än reflux</w:t>
      </w:r>
      <w:bookmarkEnd w:id="67"/>
    </w:p>
    <w:p w14:paraId="2017D0BC" w14:textId="60F075B1" w:rsidR="00E71E2A" w:rsidRPr="00160FA1" w:rsidRDefault="00E71E2A" w:rsidP="00E71E2A">
      <w:pPr>
        <w:rPr>
          <w:color w:val="000000"/>
          <w:lang w:val="sv-SE"/>
        </w:rPr>
      </w:pPr>
      <w:r w:rsidRPr="00160FA1">
        <w:rPr>
          <w:color w:val="000000"/>
          <w:lang w:val="sv-SE"/>
        </w:rPr>
        <w:t xml:space="preserve">Bakre laryngit är en form av kronisk inflammation som påverkar struphuvudets bakre del och ibland stämbanden samt ingången till matstrupen. Det kan ge upphov till symtom i form av hosta, heshet, ökad slembildning och klumpkänsla i halsen. Inflammationen kan orsakas av flera olika faktorer såsom infektion, rökning, alkohol, allergi och felaktigt röstbruk. </w:t>
      </w:r>
      <w:r w:rsidR="00F647BF">
        <w:rPr>
          <w:color w:val="000000"/>
          <w:lang w:val="sv-SE"/>
        </w:rPr>
        <w:t>Den faktor</w:t>
      </w:r>
      <w:r w:rsidRPr="00160FA1">
        <w:rPr>
          <w:color w:val="000000"/>
          <w:lang w:val="sv-SE"/>
        </w:rPr>
        <w:t xml:space="preserve"> som man oftast antar </w:t>
      </w:r>
      <w:r w:rsidR="00F647BF">
        <w:rPr>
          <w:color w:val="000000"/>
          <w:lang w:val="sv-SE"/>
        </w:rPr>
        <w:t xml:space="preserve">orsaka bakre laryngit </w:t>
      </w:r>
      <w:r w:rsidRPr="00160FA1">
        <w:rPr>
          <w:color w:val="000000"/>
          <w:lang w:val="sv-SE"/>
        </w:rPr>
        <w:t xml:space="preserve">är reflux, d.v.s. att magsaft går </w:t>
      </w:r>
      <w:r w:rsidR="00F647BF">
        <w:rPr>
          <w:color w:val="000000"/>
          <w:lang w:val="sv-SE"/>
        </w:rPr>
        <w:t>i riktning</w:t>
      </w:r>
      <w:r w:rsidRPr="00160FA1">
        <w:rPr>
          <w:color w:val="000000"/>
          <w:lang w:val="sv-SE"/>
        </w:rPr>
        <w:t xml:space="preserve"> från magen, upp till struphuvudet. Det finns en studie som pekar på att 50-55% av alla patienter som </w:t>
      </w:r>
      <w:r w:rsidR="00225F21">
        <w:rPr>
          <w:color w:val="000000"/>
          <w:lang w:val="sv-SE"/>
        </w:rPr>
        <w:t xml:space="preserve">har </w:t>
      </w:r>
      <w:r w:rsidRPr="00160FA1">
        <w:rPr>
          <w:color w:val="000000"/>
          <w:lang w:val="sv-SE"/>
        </w:rPr>
        <w:t xml:space="preserve">heshet </w:t>
      </w:r>
      <w:r w:rsidR="00F647BF">
        <w:rPr>
          <w:color w:val="000000"/>
          <w:lang w:val="sv-SE"/>
        </w:rPr>
        <w:t>också besväras</w:t>
      </w:r>
      <w:r w:rsidRPr="00160FA1">
        <w:rPr>
          <w:color w:val="000000"/>
          <w:lang w:val="sv-SE"/>
        </w:rPr>
        <w:t xml:space="preserve"> av denna typ av reflux. Man behandlar dem oftast med magsyrehämmande läkemedel som t ex Losec, omeprazol, esomeprazol etc men </w:t>
      </w:r>
      <w:r w:rsidR="00F647BF">
        <w:rPr>
          <w:color w:val="000000"/>
          <w:lang w:val="sv-SE"/>
        </w:rPr>
        <w:t xml:space="preserve">det är </w:t>
      </w:r>
      <w:r w:rsidRPr="00160FA1">
        <w:rPr>
          <w:color w:val="000000"/>
          <w:lang w:val="sv-SE"/>
        </w:rPr>
        <w:t xml:space="preserve">inte alla </w:t>
      </w:r>
      <w:r w:rsidR="00F647BF">
        <w:rPr>
          <w:color w:val="000000"/>
          <w:lang w:val="sv-SE"/>
        </w:rPr>
        <w:t xml:space="preserve">som </w:t>
      </w:r>
      <w:r w:rsidRPr="00160FA1">
        <w:rPr>
          <w:color w:val="000000"/>
          <w:lang w:val="sv-SE"/>
        </w:rPr>
        <w:t xml:space="preserve">blir hjälpta av detta. Människor som </w:t>
      </w:r>
      <w:r w:rsidR="00E379BC">
        <w:rPr>
          <w:color w:val="000000"/>
          <w:lang w:val="sv-SE"/>
        </w:rPr>
        <w:t>har</w:t>
      </w:r>
      <w:r w:rsidRPr="00160FA1">
        <w:rPr>
          <w:color w:val="000000"/>
          <w:lang w:val="sv-SE"/>
        </w:rPr>
        <w:t xml:space="preserve"> reflux, liksom människor som </w:t>
      </w:r>
      <w:r w:rsidR="00BC68AF">
        <w:rPr>
          <w:color w:val="000000"/>
          <w:lang w:val="sv-SE"/>
        </w:rPr>
        <w:t>har</w:t>
      </w:r>
      <w:r w:rsidRPr="00160FA1">
        <w:rPr>
          <w:color w:val="000000"/>
          <w:lang w:val="sv-SE"/>
        </w:rPr>
        <w:t xml:space="preserve"> diabetes, har ofta dålig rörlighet i matstrupen och förändrat tryck i matstrupens nedre ringmuskel. Detta kan vara </w:t>
      </w:r>
      <w:r w:rsidR="00F647BF">
        <w:rPr>
          <w:color w:val="000000"/>
          <w:lang w:val="sv-SE"/>
        </w:rPr>
        <w:t>ytterligare</w:t>
      </w:r>
      <w:r w:rsidRPr="00160FA1">
        <w:rPr>
          <w:color w:val="000000"/>
          <w:lang w:val="sv-SE"/>
        </w:rPr>
        <w:t xml:space="preserve"> </w:t>
      </w:r>
      <w:r w:rsidR="00F647BF">
        <w:rPr>
          <w:color w:val="000000"/>
          <w:lang w:val="sv-SE"/>
        </w:rPr>
        <w:t xml:space="preserve">en </w:t>
      </w:r>
      <w:r w:rsidRPr="00160FA1">
        <w:rPr>
          <w:color w:val="000000"/>
          <w:lang w:val="sv-SE"/>
        </w:rPr>
        <w:t>orsak till reflux.</w:t>
      </w:r>
    </w:p>
    <w:p w14:paraId="4CAF7A43" w14:textId="36EBD7FD" w:rsidR="00E71E2A" w:rsidRPr="00160FA1" w:rsidRDefault="00E71E2A" w:rsidP="00E71E2A">
      <w:pPr>
        <w:rPr>
          <w:color w:val="000000"/>
          <w:lang w:val="sv-SE"/>
        </w:rPr>
      </w:pPr>
      <w:r w:rsidRPr="00160FA1">
        <w:rPr>
          <w:color w:val="000000"/>
          <w:lang w:val="sv-SE"/>
        </w:rPr>
        <w:t xml:space="preserve">Motilin är ett hormon som bildas i tunntarmen och som är viktigt för regleringen av motoriken av mage och tarm. Receptorn för motilin finns i hela magtarmkanalen, även i matstrupens nedre del, och effekten utövas direkt på </w:t>
      </w:r>
      <w:r w:rsidR="00F647BF">
        <w:rPr>
          <w:color w:val="000000"/>
          <w:lang w:val="sv-SE"/>
        </w:rPr>
        <w:t xml:space="preserve">både </w:t>
      </w:r>
      <w:r w:rsidRPr="00160FA1">
        <w:rPr>
          <w:color w:val="000000"/>
          <w:lang w:val="sv-SE"/>
        </w:rPr>
        <w:t xml:space="preserve">nerv och muskel. Flera olika </w:t>
      </w:r>
      <w:r w:rsidR="00F647BF">
        <w:rPr>
          <w:color w:val="000000"/>
          <w:lang w:val="sv-SE"/>
        </w:rPr>
        <w:t>läkemedel</w:t>
      </w:r>
      <w:r w:rsidRPr="00160FA1">
        <w:rPr>
          <w:color w:val="000000"/>
          <w:lang w:val="sv-SE"/>
        </w:rPr>
        <w:t xml:space="preserve"> som har samma effekt som motilin, har </w:t>
      </w:r>
      <w:r w:rsidR="00F647BF">
        <w:rPr>
          <w:color w:val="000000"/>
          <w:lang w:val="sv-SE"/>
        </w:rPr>
        <w:t>utvecklats</w:t>
      </w:r>
      <w:r w:rsidR="00F647BF" w:rsidRPr="00160FA1">
        <w:rPr>
          <w:color w:val="000000"/>
          <w:lang w:val="sv-SE"/>
        </w:rPr>
        <w:t xml:space="preserve"> </w:t>
      </w:r>
      <w:r w:rsidRPr="00160FA1">
        <w:rPr>
          <w:color w:val="000000"/>
          <w:lang w:val="sv-SE"/>
        </w:rPr>
        <w:t>för behandling av reflux</w:t>
      </w:r>
      <w:r w:rsidR="00FD0FC5">
        <w:rPr>
          <w:color w:val="000000"/>
          <w:lang w:val="sv-SE"/>
        </w:rPr>
        <w:t xml:space="preserve"> och</w:t>
      </w:r>
      <w:r w:rsidRPr="00160FA1">
        <w:rPr>
          <w:color w:val="000000"/>
          <w:lang w:val="sv-SE"/>
        </w:rPr>
        <w:t xml:space="preserve"> vid långsam magsäckstömning</w:t>
      </w:r>
      <w:r w:rsidR="00FD0FC5">
        <w:rPr>
          <w:color w:val="000000"/>
          <w:lang w:val="sv-SE"/>
        </w:rPr>
        <w:t>.</w:t>
      </w:r>
    </w:p>
    <w:p w14:paraId="22546608" w14:textId="727B4F2F" w:rsidR="00E71E2A" w:rsidRPr="00160FA1" w:rsidRDefault="00E71E2A" w:rsidP="00E71E2A">
      <w:pPr>
        <w:rPr>
          <w:color w:val="000000"/>
          <w:lang w:val="sv-SE"/>
        </w:rPr>
      </w:pPr>
      <w:r w:rsidRPr="00160FA1">
        <w:rPr>
          <w:color w:val="000000"/>
          <w:lang w:val="sv-SE"/>
        </w:rPr>
        <w:t xml:space="preserve">Gonadotropin-releasing hormon (GnRH) är mest känt för att styra utsöndringen av könshormonerna från hypofysen. Nyligen har man funnit att dessa hormon och dess receptorer också finns i magtarmkanalen och att de har betydelse för en normal magtarmfunktion. Patienter </w:t>
      </w:r>
      <w:r w:rsidR="00F647BF">
        <w:rPr>
          <w:color w:val="000000"/>
          <w:lang w:val="sv-SE"/>
        </w:rPr>
        <w:t>kan ha</w:t>
      </w:r>
      <w:r w:rsidRPr="00160FA1">
        <w:rPr>
          <w:color w:val="000000"/>
          <w:lang w:val="sv-SE"/>
        </w:rPr>
        <w:t xml:space="preserve"> funktionella tarmbesvär, d.v.s. de har buksmärtor som förbättras av tarmtömning, ändrad tarmtömningsfrekvens och/eller avföringskonsistens utan att man kan hitta några bevis för sjukdom i tarmen</w:t>
      </w:r>
      <w:r w:rsidR="00F647BF">
        <w:rPr>
          <w:color w:val="000000"/>
          <w:lang w:val="sv-SE"/>
        </w:rPr>
        <w:t xml:space="preserve">. </w:t>
      </w:r>
      <w:r w:rsidRPr="00160FA1">
        <w:rPr>
          <w:color w:val="000000"/>
          <w:lang w:val="sv-SE"/>
        </w:rPr>
        <w:t xml:space="preserve">Det är </w:t>
      </w:r>
      <w:r w:rsidR="00F647BF">
        <w:rPr>
          <w:color w:val="000000"/>
          <w:lang w:val="sv-SE"/>
        </w:rPr>
        <w:t>dessutom</w:t>
      </w:r>
      <w:r w:rsidRPr="00160FA1">
        <w:rPr>
          <w:color w:val="000000"/>
          <w:lang w:val="sv-SE"/>
        </w:rPr>
        <w:t xml:space="preserve"> känt att de som har funktionella tarmbesvär även ofta </w:t>
      </w:r>
      <w:r w:rsidR="00F647BF">
        <w:rPr>
          <w:color w:val="000000"/>
          <w:lang w:val="sv-SE"/>
        </w:rPr>
        <w:t xml:space="preserve">har </w:t>
      </w:r>
      <w:r w:rsidRPr="00160FA1">
        <w:rPr>
          <w:color w:val="000000"/>
          <w:lang w:val="sv-SE"/>
        </w:rPr>
        <w:t>huvudvärk, muskelvärk, depression mm. De har en sänkt smärttröskel i magen, s.k. visceral hypersensitivitet</w:t>
      </w:r>
      <w:r w:rsidR="00F647BF">
        <w:rPr>
          <w:color w:val="000000"/>
          <w:lang w:val="sv-SE"/>
        </w:rPr>
        <w:t>,</w:t>
      </w:r>
      <w:r w:rsidRPr="00160FA1">
        <w:rPr>
          <w:color w:val="000000"/>
          <w:lang w:val="sv-SE"/>
        </w:rPr>
        <w:t xml:space="preserve"> och antikroppar mot GnRH i blodet. Forskning visar att patienter med funktionella tarmsjukdomar kan förbättras om de behandlas med probiotika, läkemedel som motverkar kramper i tarmen och</w:t>
      </w:r>
      <w:r w:rsidR="00F647BF">
        <w:rPr>
          <w:color w:val="000000"/>
          <w:lang w:val="sv-SE"/>
        </w:rPr>
        <w:t>/eller</w:t>
      </w:r>
      <w:r w:rsidRPr="00160FA1">
        <w:rPr>
          <w:color w:val="000000"/>
          <w:lang w:val="sv-SE"/>
        </w:rPr>
        <w:t xml:space="preserve"> olika läkemedel mot depression. Hypnos och kognitiv beteendeterapi har också visat sig </w:t>
      </w:r>
      <w:r w:rsidR="00F647BF">
        <w:rPr>
          <w:color w:val="000000"/>
          <w:lang w:val="sv-SE"/>
        </w:rPr>
        <w:t>ha effekt.</w:t>
      </w:r>
    </w:p>
    <w:p w14:paraId="5D3D1802" w14:textId="511D5E04" w:rsidR="00E71E2A" w:rsidRPr="00160FA1" w:rsidRDefault="00E71E2A" w:rsidP="00E71E2A">
      <w:pPr>
        <w:rPr>
          <w:color w:val="000000"/>
          <w:lang w:val="sv-SE"/>
        </w:rPr>
      </w:pPr>
      <w:r w:rsidRPr="00160FA1">
        <w:rPr>
          <w:color w:val="000000"/>
          <w:lang w:val="sv-SE"/>
        </w:rPr>
        <w:t xml:space="preserve">Upprinnelsen till denna avhandling </w:t>
      </w:r>
      <w:r w:rsidR="00F647BF">
        <w:rPr>
          <w:color w:val="000000"/>
          <w:lang w:val="sv-SE"/>
        </w:rPr>
        <w:t>är</w:t>
      </w:r>
      <w:r w:rsidRPr="00160FA1">
        <w:rPr>
          <w:color w:val="000000"/>
          <w:lang w:val="sv-SE"/>
        </w:rPr>
        <w:t xml:space="preserve"> observationen att patienter </w:t>
      </w:r>
      <w:r w:rsidR="00F647BF">
        <w:rPr>
          <w:color w:val="000000"/>
          <w:lang w:val="sv-SE"/>
        </w:rPr>
        <w:t>hos vilka man misstänker</w:t>
      </w:r>
      <w:r w:rsidRPr="00160FA1">
        <w:rPr>
          <w:color w:val="000000"/>
          <w:lang w:val="sv-SE"/>
        </w:rPr>
        <w:t xml:space="preserve"> reflux, som orsak till inflammation i struphuvudet, inte </w:t>
      </w:r>
      <w:r w:rsidR="00F647BF">
        <w:rPr>
          <w:color w:val="000000"/>
          <w:lang w:val="sv-SE"/>
        </w:rPr>
        <w:t xml:space="preserve">svarar </w:t>
      </w:r>
      <w:r w:rsidRPr="00160FA1">
        <w:rPr>
          <w:color w:val="000000"/>
          <w:lang w:val="sv-SE"/>
        </w:rPr>
        <w:t>på behandling med syrahämmande medicin</w:t>
      </w:r>
      <w:r w:rsidR="00F647BF">
        <w:rPr>
          <w:color w:val="000000"/>
          <w:lang w:val="sv-SE"/>
        </w:rPr>
        <w:t>.</w:t>
      </w:r>
      <w:r w:rsidRPr="00160FA1">
        <w:rPr>
          <w:color w:val="000000"/>
          <w:lang w:val="sv-SE"/>
        </w:rPr>
        <w:t xml:space="preserve"> </w:t>
      </w:r>
      <w:r w:rsidR="00F647BF">
        <w:rPr>
          <w:color w:val="000000"/>
          <w:lang w:val="sv-SE"/>
        </w:rPr>
        <w:t xml:space="preserve">Vi </w:t>
      </w:r>
      <w:r w:rsidR="00624855">
        <w:rPr>
          <w:color w:val="000000"/>
          <w:lang w:val="sv-SE"/>
        </w:rPr>
        <w:t xml:space="preserve">har även noterat </w:t>
      </w:r>
      <w:r w:rsidRPr="00160FA1">
        <w:rPr>
          <w:color w:val="000000"/>
          <w:lang w:val="sv-SE"/>
        </w:rPr>
        <w:t>att de ha</w:t>
      </w:r>
      <w:r w:rsidR="00624855">
        <w:rPr>
          <w:color w:val="000000"/>
          <w:lang w:val="sv-SE"/>
        </w:rPr>
        <w:t>r</w:t>
      </w:r>
      <w:r w:rsidR="00F647BF">
        <w:rPr>
          <w:color w:val="000000"/>
          <w:lang w:val="sv-SE"/>
        </w:rPr>
        <w:t xml:space="preserve"> en</w:t>
      </w:r>
      <w:r w:rsidRPr="00160FA1">
        <w:rPr>
          <w:color w:val="000000"/>
          <w:lang w:val="sv-SE"/>
        </w:rPr>
        <w:t xml:space="preserve"> sänkt livskvalitet. </w:t>
      </w:r>
    </w:p>
    <w:p w14:paraId="0BCEE683" w14:textId="32200F8D" w:rsidR="00E71E2A" w:rsidRPr="00160FA1" w:rsidRDefault="00E71E2A" w:rsidP="00E71E2A">
      <w:pPr>
        <w:rPr>
          <w:color w:val="000000"/>
          <w:lang w:val="sv-SE"/>
        </w:rPr>
      </w:pPr>
      <w:r w:rsidRPr="00160FA1">
        <w:rPr>
          <w:color w:val="000000"/>
          <w:lang w:val="sv-SE"/>
        </w:rPr>
        <w:t xml:space="preserve">De olika delarbetena i avhandlingen har sammantaget visat att inflammation </w:t>
      </w:r>
      <w:r w:rsidR="00F647BF">
        <w:rPr>
          <w:color w:val="000000"/>
          <w:lang w:val="sv-SE"/>
        </w:rPr>
        <w:t>i</w:t>
      </w:r>
      <w:r w:rsidRPr="00160FA1">
        <w:rPr>
          <w:color w:val="000000"/>
          <w:lang w:val="sv-SE"/>
        </w:rPr>
        <w:t xml:space="preserve"> bakre delen av struphuvudet till följd av </w:t>
      </w:r>
      <w:r w:rsidR="00F647BF">
        <w:rPr>
          <w:color w:val="000000"/>
          <w:lang w:val="sv-SE"/>
        </w:rPr>
        <w:t>reflux</w:t>
      </w:r>
      <w:r w:rsidRPr="00160FA1">
        <w:rPr>
          <w:color w:val="000000"/>
          <w:lang w:val="sv-SE"/>
        </w:rPr>
        <w:t xml:space="preserve">, är mindre vanligt än man trott. </w:t>
      </w:r>
      <w:r w:rsidR="00F647BF">
        <w:rPr>
          <w:color w:val="000000"/>
          <w:lang w:val="sv-SE"/>
        </w:rPr>
        <w:t>P</w:t>
      </w:r>
      <w:r w:rsidRPr="00160FA1">
        <w:rPr>
          <w:color w:val="000000"/>
          <w:lang w:val="sv-SE"/>
        </w:rPr>
        <w:t xml:space="preserve">atienterna </w:t>
      </w:r>
      <w:r w:rsidR="00624855">
        <w:rPr>
          <w:color w:val="000000"/>
          <w:lang w:val="sv-SE"/>
        </w:rPr>
        <w:t xml:space="preserve">har </w:t>
      </w:r>
      <w:r w:rsidRPr="00160FA1">
        <w:rPr>
          <w:color w:val="000000"/>
          <w:lang w:val="sv-SE"/>
        </w:rPr>
        <w:t xml:space="preserve">kvarstående besvär flera år efter det att de blivit insatta på syrahämmande behandling. Detta kan bero på att </w:t>
      </w:r>
      <w:r w:rsidR="00F647BF">
        <w:rPr>
          <w:color w:val="000000"/>
          <w:lang w:val="sv-SE"/>
        </w:rPr>
        <w:t>även om s</w:t>
      </w:r>
      <w:r w:rsidRPr="00160FA1">
        <w:rPr>
          <w:color w:val="000000"/>
          <w:lang w:val="sv-SE"/>
        </w:rPr>
        <w:t>yrahämmande läkemedel sänker surhetsgraden</w:t>
      </w:r>
      <w:r w:rsidR="00F647BF">
        <w:rPr>
          <w:color w:val="000000"/>
          <w:lang w:val="sv-SE"/>
        </w:rPr>
        <w:t xml:space="preserve"> och volymen av</w:t>
      </w:r>
      <w:r w:rsidRPr="00160FA1">
        <w:rPr>
          <w:color w:val="000000"/>
          <w:lang w:val="sv-SE"/>
        </w:rPr>
        <w:t xml:space="preserve"> reflux</w:t>
      </w:r>
      <w:r w:rsidR="00C846CA">
        <w:rPr>
          <w:color w:val="000000"/>
          <w:lang w:val="sv-SE"/>
        </w:rPr>
        <w:t>,</w:t>
      </w:r>
      <w:r w:rsidRPr="00160FA1">
        <w:rPr>
          <w:color w:val="000000"/>
          <w:lang w:val="sv-SE"/>
        </w:rPr>
        <w:t xml:space="preserve"> </w:t>
      </w:r>
      <w:r w:rsidR="00F647BF">
        <w:rPr>
          <w:color w:val="000000"/>
          <w:lang w:val="sv-SE"/>
        </w:rPr>
        <w:t>så är</w:t>
      </w:r>
      <w:r w:rsidRPr="00160FA1">
        <w:rPr>
          <w:color w:val="000000"/>
          <w:lang w:val="sv-SE"/>
        </w:rPr>
        <w:t xml:space="preserve"> antalet </w:t>
      </w:r>
      <w:r w:rsidR="00EB6640">
        <w:rPr>
          <w:color w:val="000000"/>
          <w:lang w:val="sv-SE"/>
        </w:rPr>
        <w:t>refluxer</w:t>
      </w:r>
      <w:r w:rsidR="00C846CA">
        <w:rPr>
          <w:color w:val="000000"/>
          <w:lang w:val="sv-SE"/>
        </w:rPr>
        <w:t xml:space="preserve"> </w:t>
      </w:r>
      <w:r w:rsidR="00B445C9">
        <w:rPr>
          <w:color w:val="000000"/>
          <w:lang w:val="sv-SE"/>
        </w:rPr>
        <w:t>och deras</w:t>
      </w:r>
      <w:r w:rsidRPr="00160FA1">
        <w:rPr>
          <w:color w:val="000000"/>
          <w:lang w:val="sv-SE"/>
        </w:rPr>
        <w:t xml:space="preserve"> varaktighet</w:t>
      </w:r>
      <w:r w:rsidR="00B445C9">
        <w:rPr>
          <w:color w:val="000000"/>
          <w:lang w:val="sv-SE"/>
        </w:rPr>
        <w:t>,</w:t>
      </w:r>
      <w:r w:rsidRPr="00160FA1">
        <w:rPr>
          <w:color w:val="000000"/>
          <w:lang w:val="sv-SE"/>
        </w:rPr>
        <w:t xml:space="preserve"> fortfarande lika </w:t>
      </w:r>
      <w:r w:rsidR="00C64F7A">
        <w:rPr>
          <w:color w:val="000000"/>
          <w:lang w:val="sv-SE"/>
        </w:rPr>
        <w:t>stort. Dessutom kan det bero på</w:t>
      </w:r>
      <w:r w:rsidRPr="00160FA1">
        <w:rPr>
          <w:color w:val="000000"/>
          <w:lang w:val="sv-SE"/>
        </w:rPr>
        <w:t xml:space="preserve"> </w:t>
      </w:r>
      <w:r w:rsidR="00C846CA">
        <w:rPr>
          <w:color w:val="000000"/>
          <w:lang w:val="sv-SE"/>
        </w:rPr>
        <w:t xml:space="preserve">att </w:t>
      </w:r>
      <w:r w:rsidRPr="00160FA1">
        <w:rPr>
          <w:color w:val="000000"/>
          <w:lang w:val="sv-SE"/>
        </w:rPr>
        <w:t xml:space="preserve">andra ämnen i magsaften som galla och andra frätande ämnen, fortfarande kan orsaka skada i struphuvudet. </w:t>
      </w:r>
    </w:p>
    <w:p w14:paraId="61E93221" w14:textId="03DFF347" w:rsidR="00E71E2A" w:rsidRPr="00160FA1" w:rsidRDefault="00E71E2A" w:rsidP="00E71E2A">
      <w:pPr>
        <w:rPr>
          <w:color w:val="000000"/>
          <w:lang w:val="sv-SE"/>
        </w:rPr>
      </w:pPr>
      <w:r w:rsidRPr="00160FA1">
        <w:rPr>
          <w:color w:val="000000"/>
          <w:lang w:val="sv-SE"/>
        </w:rPr>
        <w:t xml:space="preserve">Det finns likheter mellan patienter med inflammation i struphuvudet och patienter med funktionella tarmsjukdomar. Majoriteten </w:t>
      </w:r>
      <w:r w:rsidR="00EB6640">
        <w:rPr>
          <w:color w:val="000000"/>
          <w:lang w:val="sv-SE"/>
        </w:rPr>
        <w:t xml:space="preserve">av dessa är patienter </w:t>
      </w:r>
      <w:r w:rsidRPr="00160FA1">
        <w:rPr>
          <w:color w:val="000000"/>
          <w:lang w:val="sv-SE"/>
        </w:rPr>
        <w:t>är kvinnor, med långvariga och varierande besvär</w:t>
      </w:r>
      <w:r w:rsidR="007F78F7">
        <w:rPr>
          <w:color w:val="000000"/>
          <w:lang w:val="sv-SE"/>
        </w:rPr>
        <w:t xml:space="preserve"> </w:t>
      </w:r>
      <w:r w:rsidR="00F44E4B">
        <w:rPr>
          <w:color w:val="000000"/>
          <w:lang w:val="sv-SE"/>
        </w:rPr>
        <w:t>och</w:t>
      </w:r>
      <w:r w:rsidR="0080131D">
        <w:rPr>
          <w:color w:val="000000"/>
          <w:lang w:val="sv-SE"/>
        </w:rPr>
        <w:t xml:space="preserve"> </w:t>
      </w:r>
      <w:r w:rsidR="00C846CA">
        <w:rPr>
          <w:color w:val="000000"/>
          <w:lang w:val="sv-SE"/>
        </w:rPr>
        <w:t xml:space="preserve">därav följande </w:t>
      </w:r>
      <w:r w:rsidR="00B445C9">
        <w:rPr>
          <w:color w:val="000000"/>
          <w:lang w:val="sv-SE"/>
        </w:rPr>
        <w:t>sänkta</w:t>
      </w:r>
      <w:r w:rsidR="007F78F7">
        <w:rPr>
          <w:color w:val="000000"/>
          <w:lang w:val="sv-SE"/>
        </w:rPr>
        <w:t xml:space="preserve"> livskvalitet</w:t>
      </w:r>
      <w:r w:rsidRPr="00160FA1">
        <w:rPr>
          <w:color w:val="000000"/>
          <w:lang w:val="sv-SE"/>
        </w:rPr>
        <w:t>. Ytterligare en förklaring till att så få av patienterna i avhandlingen hade reflux trots typiska tecken</w:t>
      </w:r>
      <w:r w:rsidR="007D5692">
        <w:rPr>
          <w:color w:val="000000"/>
          <w:lang w:val="sv-SE"/>
        </w:rPr>
        <w:t xml:space="preserve"> förenat med </w:t>
      </w:r>
      <w:r w:rsidRPr="00160FA1">
        <w:rPr>
          <w:color w:val="000000"/>
          <w:lang w:val="sv-SE"/>
        </w:rPr>
        <w:t>symptom på inflammation i struphuvudet</w:t>
      </w:r>
      <w:r w:rsidR="00FD0FC5">
        <w:rPr>
          <w:color w:val="000000"/>
          <w:lang w:val="sv-SE"/>
        </w:rPr>
        <w:t xml:space="preserve"> </w:t>
      </w:r>
      <w:r w:rsidRPr="00160FA1">
        <w:rPr>
          <w:color w:val="000000"/>
          <w:lang w:val="sv-SE"/>
        </w:rPr>
        <w:t>skulle kunna</w:t>
      </w:r>
      <w:r w:rsidR="007D5692">
        <w:rPr>
          <w:color w:val="000000"/>
          <w:lang w:val="sv-SE"/>
        </w:rPr>
        <w:t xml:space="preserve"> vara</w:t>
      </w:r>
      <w:r w:rsidRPr="00160FA1">
        <w:rPr>
          <w:color w:val="000000"/>
          <w:lang w:val="sv-SE"/>
        </w:rPr>
        <w:t xml:space="preserve"> att de, liksom patienter med funktionell tarmsjukdom,</w:t>
      </w:r>
      <w:r w:rsidR="00267C9D">
        <w:rPr>
          <w:color w:val="000000"/>
          <w:lang w:val="sv-SE"/>
        </w:rPr>
        <w:t xml:space="preserve"> </w:t>
      </w:r>
      <w:r w:rsidR="007D5692">
        <w:rPr>
          <w:color w:val="000000"/>
          <w:lang w:val="sv-SE"/>
        </w:rPr>
        <w:t>har</w:t>
      </w:r>
      <w:r w:rsidR="00267C9D">
        <w:rPr>
          <w:color w:val="000000"/>
          <w:lang w:val="sv-SE"/>
        </w:rPr>
        <w:t xml:space="preserve"> </w:t>
      </w:r>
      <w:r w:rsidRPr="00160FA1">
        <w:rPr>
          <w:color w:val="000000"/>
          <w:lang w:val="sv-SE"/>
        </w:rPr>
        <w:t>visceral hypersensitivitet, i svalget. Detta fynd stärks av det faktum att vi funnit antikroppar mot GnRH hos våra patienter, vilket även är vanligt hos patienter med funktionella tarmsjukdomar.</w:t>
      </w:r>
    </w:p>
    <w:p w14:paraId="4A3511ED" w14:textId="406FC3F7" w:rsidR="00E71E2A" w:rsidRPr="00160FA1" w:rsidRDefault="00E71E2A" w:rsidP="00E71E2A">
      <w:pPr>
        <w:rPr>
          <w:color w:val="000000"/>
          <w:lang w:val="sv-SE"/>
        </w:rPr>
      </w:pPr>
      <w:r w:rsidRPr="00160FA1">
        <w:rPr>
          <w:color w:val="000000"/>
          <w:lang w:val="sv-SE"/>
        </w:rPr>
        <w:t xml:space="preserve">I </w:t>
      </w:r>
      <w:r w:rsidR="002F1DDF">
        <w:rPr>
          <w:color w:val="000000"/>
          <w:lang w:val="sv-SE"/>
        </w:rPr>
        <w:t xml:space="preserve">arbetet med </w:t>
      </w:r>
      <w:r w:rsidRPr="00160FA1">
        <w:rPr>
          <w:color w:val="000000"/>
          <w:lang w:val="sv-SE"/>
        </w:rPr>
        <w:t xml:space="preserve">avhandlingen har vi även upptäckt att både patienter med inflammation i bakre delen av struphuvudet och patienter med diabetes, som </w:t>
      </w:r>
      <w:r w:rsidR="00FD0FC5">
        <w:rPr>
          <w:color w:val="000000"/>
          <w:lang w:val="sv-SE"/>
        </w:rPr>
        <w:t>har</w:t>
      </w:r>
      <w:r w:rsidRPr="00160FA1">
        <w:rPr>
          <w:color w:val="000000"/>
          <w:lang w:val="sv-SE"/>
        </w:rPr>
        <w:t xml:space="preserve"> av besvär från magen och matstrupen, har förändrade nivåer av hormonet motilin i blodet. Vi har hos patienterna med diabetes </w:t>
      </w:r>
      <w:r w:rsidR="002F1DDF">
        <w:rPr>
          <w:color w:val="000000"/>
          <w:lang w:val="sv-SE"/>
        </w:rPr>
        <w:t xml:space="preserve">också kunnat visa </w:t>
      </w:r>
      <w:r w:rsidRPr="00160FA1">
        <w:rPr>
          <w:color w:val="000000"/>
          <w:lang w:val="sv-SE"/>
        </w:rPr>
        <w:t xml:space="preserve">att matstrupens rörlighet är kopplad till nivåerna </w:t>
      </w:r>
      <w:r w:rsidR="002F1DDF">
        <w:rPr>
          <w:color w:val="000000"/>
          <w:lang w:val="sv-SE"/>
        </w:rPr>
        <w:t>av</w:t>
      </w:r>
      <w:r w:rsidRPr="00160FA1">
        <w:rPr>
          <w:color w:val="000000"/>
          <w:lang w:val="sv-SE"/>
        </w:rPr>
        <w:t xml:space="preserve"> motilin i blodet. </w:t>
      </w:r>
      <w:r w:rsidR="002F1DDF">
        <w:rPr>
          <w:color w:val="000000"/>
          <w:lang w:val="sv-SE"/>
        </w:rPr>
        <w:t>D</w:t>
      </w:r>
      <w:r w:rsidRPr="00160FA1">
        <w:rPr>
          <w:color w:val="000000"/>
          <w:lang w:val="sv-SE"/>
        </w:rPr>
        <w:t>etta</w:t>
      </w:r>
      <w:r w:rsidR="002F1DDF">
        <w:rPr>
          <w:color w:val="000000"/>
          <w:lang w:val="sv-SE"/>
        </w:rPr>
        <w:t xml:space="preserve"> kan vara</w:t>
      </w:r>
      <w:r w:rsidRPr="00160FA1">
        <w:rPr>
          <w:color w:val="000000"/>
          <w:lang w:val="sv-SE"/>
        </w:rPr>
        <w:t xml:space="preserve"> ett sätt för kroppen att kompensera den dåliga rörligheten i matstrupen som </w:t>
      </w:r>
      <w:r w:rsidR="002F1DDF">
        <w:rPr>
          <w:color w:val="000000"/>
          <w:lang w:val="sv-SE"/>
        </w:rPr>
        <w:t xml:space="preserve">återfinns hos </w:t>
      </w:r>
      <w:r w:rsidRPr="00160FA1">
        <w:rPr>
          <w:color w:val="000000"/>
          <w:lang w:val="sv-SE"/>
        </w:rPr>
        <w:t xml:space="preserve">många av </w:t>
      </w:r>
      <w:r w:rsidR="002F1DDF">
        <w:rPr>
          <w:color w:val="000000"/>
          <w:lang w:val="sv-SE"/>
        </w:rPr>
        <w:t>dessa patienter</w:t>
      </w:r>
      <w:r w:rsidRPr="00160FA1">
        <w:rPr>
          <w:color w:val="000000"/>
          <w:lang w:val="sv-SE"/>
        </w:rPr>
        <w:t>. Hos patienter med inflammation i struphuvudet tror vi att de förändrade motilin</w:t>
      </w:r>
      <w:r w:rsidR="00010B9F">
        <w:rPr>
          <w:color w:val="000000"/>
          <w:lang w:val="sv-SE"/>
        </w:rPr>
        <w:t>n</w:t>
      </w:r>
      <w:r w:rsidRPr="00160FA1">
        <w:rPr>
          <w:color w:val="000000"/>
          <w:lang w:val="sv-SE"/>
        </w:rPr>
        <w:t>ivåer</w:t>
      </w:r>
      <w:r w:rsidR="002F1DDF">
        <w:rPr>
          <w:color w:val="000000"/>
          <w:lang w:val="sv-SE"/>
        </w:rPr>
        <w:t>na</w:t>
      </w:r>
      <w:r w:rsidRPr="00160FA1">
        <w:rPr>
          <w:color w:val="000000"/>
          <w:lang w:val="sv-SE"/>
        </w:rPr>
        <w:t xml:space="preserve"> kan vara en orsak till dålig rörlighet av matstrupen </w:t>
      </w:r>
      <w:r w:rsidR="00843C9D">
        <w:rPr>
          <w:color w:val="000000"/>
          <w:lang w:val="sv-SE"/>
        </w:rPr>
        <w:t xml:space="preserve">och därmed resultera i </w:t>
      </w:r>
      <w:r w:rsidRPr="00160FA1">
        <w:rPr>
          <w:color w:val="000000"/>
          <w:lang w:val="sv-SE"/>
        </w:rPr>
        <w:t xml:space="preserve">reflux. </w:t>
      </w:r>
    </w:p>
    <w:p w14:paraId="0BC924C8" w14:textId="163FFFAF" w:rsidR="00E71E2A" w:rsidRPr="00160FA1" w:rsidRDefault="00E71E2A" w:rsidP="00E71E2A">
      <w:pPr>
        <w:rPr>
          <w:color w:val="000000"/>
          <w:lang w:val="sv-SE"/>
        </w:rPr>
      </w:pPr>
      <w:r w:rsidRPr="00160FA1">
        <w:rPr>
          <w:color w:val="000000"/>
          <w:lang w:val="sv-SE"/>
        </w:rPr>
        <w:t xml:space="preserve">En del av arbetena i avhandlingen har berört hälsorelaterad livskvalitet. Det finns ett litet antal tidigare studier gjorda när det gäller livskvalitet hos patienter som </w:t>
      </w:r>
      <w:r w:rsidR="00C846CA">
        <w:rPr>
          <w:color w:val="000000"/>
          <w:lang w:val="sv-SE"/>
        </w:rPr>
        <w:t>har</w:t>
      </w:r>
      <w:r w:rsidRPr="00160FA1">
        <w:rPr>
          <w:color w:val="000000"/>
          <w:lang w:val="sv-SE"/>
        </w:rPr>
        <w:t xml:space="preserve"> inflammation i bakre delen av struphuvudet. Samtliga har visat på sänkt livskvalitet jämfört med friska </w:t>
      </w:r>
      <w:r w:rsidR="00F907D4">
        <w:rPr>
          <w:color w:val="000000"/>
          <w:lang w:val="sv-SE"/>
        </w:rPr>
        <w:t>individer,</w:t>
      </w:r>
      <w:r w:rsidR="00F907D4" w:rsidRPr="00160FA1">
        <w:rPr>
          <w:color w:val="000000"/>
          <w:lang w:val="sv-SE"/>
        </w:rPr>
        <w:t xml:space="preserve"> </w:t>
      </w:r>
      <w:r w:rsidRPr="00160FA1">
        <w:rPr>
          <w:color w:val="000000"/>
          <w:lang w:val="sv-SE"/>
        </w:rPr>
        <w:t xml:space="preserve">samt </w:t>
      </w:r>
      <w:r w:rsidR="00F907D4">
        <w:rPr>
          <w:color w:val="000000"/>
          <w:lang w:val="sv-SE"/>
        </w:rPr>
        <w:t>med patiente</w:t>
      </w:r>
      <w:r w:rsidR="00F907D4" w:rsidRPr="00160FA1">
        <w:rPr>
          <w:color w:val="000000"/>
          <w:lang w:val="sv-SE"/>
        </w:rPr>
        <w:t xml:space="preserve">r </w:t>
      </w:r>
      <w:r w:rsidR="00C846CA">
        <w:rPr>
          <w:color w:val="000000"/>
          <w:lang w:val="sv-SE"/>
        </w:rPr>
        <w:t xml:space="preserve">som </w:t>
      </w:r>
      <w:r w:rsidR="00F907D4">
        <w:rPr>
          <w:color w:val="000000"/>
          <w:lang w:val="sv-SE"/>
        </w:rPr>
        <w:t>besväras av</w:t>
      </w:r>
      <w:r w:rsidR="009E355F" w:rsidRPr="00160FA1">
        <w:rPr>
          <w:color w:val="000000"/>
          <w:lang w:val="sv-SE"/>
        </w:rPr>
        <w:t xml:space="preserve"> halsbränna</w:t>
      </w:r>
      <w:r w:rsidRPr="00160FA1">
        <w:rPr>
          <w:color w:val="000000"/>
          <w:lang w:val="sv-SE"/>
        </w:rPr>
        <w:t xml:space="preserve">. Våra resultat visar att kvinnor, mer än män, </w:t>
      </w:r>
      <w:r w:rsidR="00BC68AF">
        <w:rPr>
          <w:color w:val="000000"/>
          <w:lang w:val="sv-SE"/>
        </w:rPr>
        <w:t xml:space="preserve">påverkas </w:t>
      </w:r>
      <w:r w:rsidRPr="00160FA1">
        <w:rPr>
          <w:color w:val="000000"/>
          <w:lang w:val="sv-SE"/>
        </w:rPr>
        <w:t xml:space="preserve">av </w:t>
      </w:r>
      <w:r w:rsidR="00C846CA" w:rsidRPr="00160FA1">
        <w:rPr>
          <w:color w:val="000000"/>
          <w:lang w:val="sv-SE"/>
        </w:rPr>
        <w:t>inflammation i bakre delen av struphuvudet</w:t>
      </w:r>
      <w:r w:rsidRPr="00160FA1">
        <w:rPr>
          <w:color w:val="000000"/>
          <w:lang w:val="sv-SE"/>
        </w:rPr>
        <w:t xml:space="preserve">, och att de har påtagligt sänkt livskvalitet jämfört med friska individer, men att deras livskvalitet </w:t>
      </w:r>
      <w:r w:rsidR="00F907D4">
        <w:rPr>
          <w:color w:val="000000"/>
          <w:lang w:val="sv-SE"/>
        </w:rPr>
        <w:t>förbättras efterhand</w:t>
      </w:r>
      <w:r w:rsidRPr="00160FA1">
        <w:rPr>
          <w:color w:val="000000"/>
          <w:lang w:val="sv-SE"/>
        </w:rPr>
        <w:t>. Det finns forskning som visar att kvinnor</w:t>
      </w:r>
      <w:r w:rsidR="00F907D4">
        <w:rPr>
          <w:color w:val="000000"/>
          <w:lang w:val="sv-SE"/>
        </w:rPr>
        <w:t>, i större utsträckning än män,</w:t>
      </w:r>
      <w:r w:rsidRPr="00160FA1">
        <w:rPr>
          <w:color w:val="000000"/>
          <w:lang w:val="sv-SE"/>
        </w:rPr>
        <w:t xml:space="preserve"> har en tendens att </w:t>
      </w:r>
      <w:r w:rsidR="00F907D4">
        <w:rPr>
          <w:color w:val="000000"/>
          <w:lang w:val="sv-SE"/>
        </w:rPr>
        <w:t>verbalisera</w:t>
      </w:r>
      <w:r w:rsidRPr="00160FA1">
        <w:rPr>
          <w:color w:val="000000"/>
          <w:lang w:val="sv-SE"/>
        </w:rPr>
        <w:t xml:space="preserve"> sina kroppsliga besvär</w:t>
      </w:r>
      <w:r w:rsidR="00F907D4">
        <w:rPr>
          <w:color w:val="000000"/>
          <w:lang w:val="sv-SE"/>
        </w:rPr>
        <w:t>,</w:t>
      </w:r>
      <w:r w:rsidRPr="00160FA1">
        <w:rPr>
          <w:color w:val="000000"/>
          <w:lang w:val="sv-SE"/>
        </w:rPr>
        <w:t xml:space="preserve"> vilket skulle kunna förklara våra resultat. Det faktum att </w:t>
      </w:r>
      <w:r w:rsidR="00F907D4">
        <w:rPr>
          <w:color w:val="000000"/>
          <w:lang w:val="sv-SE"/>
        </w:rPr>
        <w:t>deras livskvalitet förbättras över tid</w:t>
      </w:r>
      <w:r w:rsidRPr="00160FA1">
        <w:rPr>
          <w:color w:val="000000"/>
          <w:lang w:val="sv-SE"/>
        </w:rPr>
        <w:t xml:space="preserve"> kan bero på att de fått behandling, fått en diagnos samt fått information om sin sjukdom. </w:t>
      </w:r>
    </w:p>
    <w:p w14:paraId="3E94C826" w14:textId="69CE2306" w:rsidR="00E71E2A" w:rsidRPr="00160FA1" w:rsidRDefault="00E71E2A" w:rsidP="00E71E2A">
      <w:pPr>
        <w:rPr>
          <w:color w:val="000000"/>
          <w:lang w:val="sv-SE"/>
        </w:rPr>
      </w:pPr>
      <w:r w:rsidRPr="00160FA1">
        <w:rPr>
          <w:color w:val="000000"/>
          <w:lang w:val="sv-SE"/>
        </w:rPr>
        <w:t xml:space="preserve">När det gäller funktionella tarmsjukdomar finns det medicinsk behandling som kan förbättra patienternas livskvalitet. Då vår forskning visat att patienter med inflammation i struphuvudet har stora likheter med patienter som </w:t>
      </w:r>
      <w:r w:rsidR="00BC68AF">
        <w:rPr>
          <w:color w:val="000000"/>
          <w:lang w:val="sv-SE"/>
        </w:rPr>
        <w:t>har</w:t>
      </w:r>
      <w:r w:rsidRPr="00160FA1">
        <w:rPr>
          <w:color w:val="000000"/>
          <w:lang w:val="sv-SE"/>
        </w:rPr>
        <w:t xml:space="preserve"> funktionella tarmsjukdomar</w:t>
      </w:r>
      <w:r w:rsidR="00B1784A">
        <w:rPr>
          <w:color w:val="000000"/>
          <w:lang w:val="sv-SE"/>
        </w:rPr>
        <w:t>,</w:t>
      </w:r>
      <w:r w:rsidRPr="00160FA1">
        <w:rPr>
          <w:color w:val="000000"/>
          <w:lang w:val="sv-SE"/>
        </w:rPr>
        <w:t xml:space="preserve"> borde man överväga att prova en del av den behandling som patienter med funktionell tarmsjukdom får, på patienter med symptom på inflammation i struphuvudet. Detta i ett försök att förbättra dessa patienters</w:t>
      </w:r>
      <w:r w:rsidR="00B1784A">
        <w:rPr>
          <w:color w:val="000000"/>
          <w:lang w:val="sv-SE"/>
        </w:rPr>
        <w:t xml:space="preserve"> symptom och</w:t>
      </w:r>
      <w:r w:rsidRPr="00160FA1">
        <w:rPr>
          <w:color w:val="000000"/>
          <w:lang w:val="sv-SE"/>
        </w:rPr>
        <w:t xml:space="preserve"> livskvalitet.</w:t>
      </w:r>
    </w:p>
    <w:p w14:paraId="6544C3DE" w14:textId="18BCFC8D" w:rsidR="00E71E2A" w:rsidRPr="00160FA1" w:rsidRDefault="00E71E2A" w:rsidP="00E71E2A">
      <w:pPr>
        <w:rPr>
          <w:color w:val="000000"/>
          <w:lang w:val="sv-SE"/>
        </w:rPr>
      </w:pPr>
      <w:r w:rsidRPr="00160FA1">
        <w:rPr>
          <w:color w:val="000000"/>
          <w:lang w:val="sv-SE"/>
        </w:rPr>
        <w:t xml:space="preserve">I korthet har denna avhandling visat att inflammation i struphuvudet </w:t>
      </w:r>
      <w:r w:rsidR="00A03DCA">
        <w:rPr>
          <w:color w:val="000000"/>
          <w:lang w:val="sv-SE"/>
        </w:rPr>
        <w:t xml:space="preserve">kan antas </w:t>
      </w:r>
      <w:r w:rsidRPr="00160FA1">
        <w:rPr>
          <w:color w:val="000000"/>
          <w:lang w:val="sv-SE"/>
        </w:rPr>
        <w:t>inte endast bero på reflux utan att andra</w:t>
      </w:r>
      <w:r w:rsidR="00C846CA">
        <w:rPr>
          <w:color w:val="000000"/>
          <w:lang w:val="sv-SE"/>
        </w:rPr>
        <w:t xml:space="preserve"> orsaker bör övervägas samt att ny</w:t>
      </w:r>
      <w:r w:rsidRPr="00160FA1">
        <w:rPr>
          <w:color w:val="000000"/>
          <w:lang w:val="sv-SE"/>
        </w:rPr>
        <w:t xml:space="preserve"> behandling kan/borde övervägas för att förbättra </w:t>
      </w:r>
      <w:r w:rsidR="00A03DCA">
        <w:rPr>
          <w:color w:val="000000"/>
          <w:lang w:val="sv-SE"/>
        </w:rPr>
        <w:t xml:space="preserve">symptom och </w:t>
      </w:r>
      <w:r w:rsidRPr="00160FA1">
        <w:rPr>
          <w:color w:val="000000"/>
          <w:lang w:val="sv-SE"/>
        </w:rPr>
        <w:t xml:space="preserve">livskvalitet hos </w:t>
      </w:r>
      <w:r w:rsidR="00A03DCA">
        <w:rPr>
          <w:color w:val="000000"/>
          <w:lang w:val="sv-SE"/>
        </w:rPr>
        <w:t xml:space="preserve">dessa </w:t>
      </w:r>
      <w:r w:rsidRPr="00160FA1">
        <w:rPr>
          <w:color w:val="000000"/>
          <w:lang w:val="sv-SE"/>
        </w:rPr>
        <w:t>patienter</w:t>
      </w:r>
      <w:r w:rsidR="00A03DCA">
        <w:rPr>
          <w:color w:val="000000"/>
          <w:lang w:val="sv-SE"/>
        </w:rPr>
        <w:t>.</w:t>
      </w:r>
    </w:p>
    <w:p w14:paraId="1A1B11F6" w14:textId="57AE924D" w:rsidR="00E71E2A" w:rsidRPr="00160FA1" w:rsidRDefault="00E71E2A" w:rsidP="00E71E2A">
      <w:pPr>
        <w:rPr>
          <w:color w:val="000000"/>
          <w:lang w:val="sv-SE"/>
        </w:rPr>
      </w:pPr>
      <w:r w:rsidRPr="00160FA1">
        <w:rPr>
          <w:color w:val="000000"/>
          <w:lang w:val="sv-SE"/>
        </w:rPr>
        <w:t xml:space="preserve">Ytterligare forskning </w:t>
      </w:r>
      <w:r w:rsidR="003507DD">
        <w:rPr>
          <w:color w:val="000000"/>
          <w:lang w:val="sv-SE"/>
        </w:rPr>
        <w:t xml:space="preserve">kring </w:t>
      </w:r>
      <w:r w:rsidRPr="00160FA1">
        <w:rPr>
          <w:color w:val="000000"/>
          <w:lang w:val="sv-SE"/>
        </w:rPr>
        <w:t>inflammation i struphuvudet</w:t>
      </w:r>
      <w:r w:rsidR="003507DD">
        <w:rPr>
          <w:color w:val="000000"/>
          <w:lang w:val="sv-SE"/>
        </w:rPr>
        <w:t xml:space="preserve"> borde inriktas på i vilken utsträckning</w:t>
      </w:r>
      <w:r w:rsidRPr="00160FA1">
        <w:rPr>
          <w:color w:val="000000"/>
          <w:lang w:val="sv-SE"/>
        </w:rPr>
        <w:t xml:space="preserve"> dålig rörlighet i matstrupen</w:t>
      </w:r>
      <w:r w:rsidR="00CC3198">
        <w:rPr>
          <w:color w:val="000000"/>
          <w:lang w:val="sv-SE"/>
        </w:rPr>
        <w:t xml:space="preserve"> föreligger hos dessa patienter och på vilka ämnen i refluxatet som har negativ inverkan. Vidare bör forskningen inriktas på hur </w:t>
      </w:r>
      <w:r w:rsidRPr="00160FA1">
        <w:rPr>
          <w:color w:val="000000"/>
          <w:lang w:val="sv-SE"/>
        </w:rPr>
        <w:t xml:space="preserve">GnRH och </w:t>
      </w:r>
      <w:r w:rsidR="00CC3198">
        <w:rPr>
          <w:color w:val="000000"/>
          <w:lang w:val="sv-SE"/>
        </w:rPr>
        <w:t xml:space="preserve">antikroppar mot </w:t>
      </w:r>
      <w:r w:rsidRPr="00160FA1">
        <w:rPr>
          <w:color w:val="000000"/>
          <w:lang w:val="sv-SE"/>
        </w:rPr>
        <w:t>GnRH påverkar visceral hypersensitivitet, rörlighet i matstrupen, samt</w:t>
      </w:r>
      <w:r w:rsidR="006A7214">
        <w:rPr>
          <w:color w:val="000000"/>
          <w:lang w:val="sv-SE"/>
        </w:rPr>
        <w:t xml:space="preserve"> </w:t>
      </w:r>
      <w:r w:rsidR="006A7214" w:rsidRPr="00160FA1">
        <w:rPr>
          <w:color w:val="000000"/>
          <w:lang w:val="sv-SE"/>
        </w:rPr>
        <w:t>matstrupens nedre ringmuskel</w:t>
      </w:r>
      <w:r w:rsidRPr="00160FA1">
        <w:rPr>
          <w:color w:val="000000"/>
          <w:lang w:val="sv-SE"/>
        </w:rPr>
        <w:t>.</w:t>
      </w:r>
    </w:p>
    <w:p w14:paraId="1B8CDCF1" w14:textId="77777777" w:rsidR="00E71E2A" w:rsidRPr="00160FA1" w:rsidRDefault="00E71E2A" w:rsidP="00E71E2A">
      <w:pPr>
        <w:rPr>
          <w:color w:val="000000"/>
          <w:lang w:val="sv-SE"/>
        </w:rPr>
      </w:pPr>
    </w:p>
    <w:p w14:paraId="0604C379" w14:textId="77777777" w:rsidR="00E71E2A" w:rsidRPr="00160FA1" w:rsidRDefault="00E71E2A" w:rsidP="00E71E2A">
      <w:pPr>
        <w:rPr>
          <w:color w:val="000000"/>
          <w:lang w:val="sv-SE"/>
        </w:rPr>
      </w:pPr>
    </w:p>
    <w:p w14:paraId="7FCBBC17" w14:textId="77777777" w:rsidR="00E71E2A" w:rsidRPr="00F4350D" w:rsidRDefault="00E71E2A" w:rsidP="00E71E2A">
      <w:pPr>
        <w:rPr>
          <w:color w:val="000000"/>
        </w:rPr>
      </w:pPr>
    </w:p>
    <w:p w14:paraId="45FBB4F8" w14:textId="77777777" w:rsidR="00E71E2A" w:rsidRPr="00F4350D" w:rsidRDefault="00E71E2A" w:rsidP="00E71E2A">
      <w:pPr>
        <w:rPr>
          <w:color w:val="000000"/>
        </w:rPr>
      </w:pPr>
    </w:p>
    <w:p w14:paraId="645A563F" w14:textId="77777777" w:rsidR="00E71E2A" w:rsidRPr="00F4350D" w:rsidRDefault="00E71E2A" w:rsidP="00E71E2A">
      <w:pPr>
        <w:rPr>
          <w:color w:val="000000"/>
        </w:rPr>
      </w:pPr>
    </w:p>
    <w:p w14:paraId="78ABAC04" w14:textId="77777777" w:rsidR="00E71E2A" w:rsidRPr="00F4350D" w:rsidRDefault="00E71E2A" w:rsidP="00E71E2A">
      <w:pPr>
        <w:rPr>
          <w:color w:val="000000"/>
        </w:rPr>
      </w:pPr>
    </w:p>
    <w:p w14:paraId="7C38F23F" w14:textId="77777777" w:rsidR="003B7E30" w:rsidRPr="00132544" w:rsidRDefault="003B7E30" w:rsidP="00B24466">
      <w:pPr>
        <w:pStyle w:val="brdtext1"/>
      </w:pPr>
    </w:p>
    <w:p w14:paraId="2FB24F1A" w14:textId="77777777" w:rsidR="00033302" w:rsidRPr="00132544" w:rsidRDefault="00033302" w:rsidP="00033302">
      <w:pPr>
        <w:pStyle w:val="FrstaStycke"/>
        <w:rPr>
          <w:lang w:val="en-GB"/>
        </w:rPr>
      </w:pPr>
    </w:p>
    <w:p w14:paraId="4D47FC91" w14:textId="77777777" w:rsidR="00301E02" w:rsidRDefault="00301E02">
      <w:pPr>
        <w:spacing w:after="0" w:line="240" w:lineRule="auto"/>
        <w:jc w:val="left"/>
        <w:rPr>
          <w:sz w:val="48"/>
          <w:szCs w:val="48"/>
        </w:rPr>
      </w:pPr>
      <w:bookmarkStart w:id="68" w:name="_Toc234889647"/>
      <w:r>
        <w:br w:type="page"/>
      </w:r>
    </w:p>
    <w:p w14:paraId="716CA046" w14:textId="77777777" w:rsidR="00301E02" w:rsidRDefault="00301E02">
      <w:pPr>
        <w:spacing w:after="0" w:line="240" w:lineRule="auto"/>
        <w:jc w:val="left"/>
        <w:rPr>
          <w:sz w:val="48"/>
          <w:szCs w:val="48"/>
        </w:rPr>
      </w:pPr>
      <w:r>
        <w:br w:type="page"/>
      </w:r>
    </w:p>
    <w:p w14:paraId="475D65E1" w14:textId="5DB12F33" w:rsidR="00B84AE0" w:rsidRDefault="00A26494" w:rsidP="00B84AE0">
      <w:pPr>
        <w:pStyle w:val="Rubrik1"/>
        <w:rPr>
          <w:lang w:val="en-GB"/>
        </w:rPr>
      </w:pPr>
      <w:r w:rsidRPr="0097733B">
        <w:rPr>
          <w:lang w:val="en-GB"/>
        </w:rPr>
        <w:t>Acknowledgements</w:t>
      </w:r>
      <w:bookmarkEnd w:id="68"/>
    </w:p>
    <w:p w14:paraId="08663BB1" w14:textId="77777777" w:rsidR="00B84AE0" w:rsidRDefault="00B84AE0" w:rsidP="00B84AE0">
      <w:pPr>
        <w:pStyle w:val="brdtext1"/>
      </w:pPr>
      <w:r>
        <w:t>The work of this thesis, and the papers it consists of, has been made possible by many people. I wish to express my sincere and great gratitude to everyone who helped and supported me throughout all the planning, executing and writing the work described in this thesis, and the work writing the thesis itself. In particular, I would like to express my appreciation to:</w:t>
      </w:r>
    </w:p>
    <w:p w14:paraId="550C9C7D" w14:textId="77777777" w:rsidR="00B84AE0" w:rsidRDefault="00B84AE0" w:rsidP="00B84AE0">
      <w:pPr>
        <w:pStyle w:val="brdtext1"/>
      </w:pPr>
    </w:p>
    <w:p w14:paraId="5FDC412C" w14:textId="77777777" w:rsidR="00B84AE0" w:rsidRDefault="00B84AE0" w:rsidP="00B84AE0">
      <w:pPr>
        <w:pStyle w:val="brdtext1"/>
      </w:pPr>
      <w:r>
        <w:t xml:space="preserve">Professor Bodil Ohlsson, who started out as my co-supervisor but took on the role as main supervisor when the need arose. Thank you for your endless work, your support and for sharing your experience and knowledge of scientific work with me. You are an excellent supervisor and I appreciate the effort you have invested in me. Also thanks for your valuable advice, constructive meetings and for always having the time to help me and for, sometimes pushing and most of the time guiding me, through, especially, the last year of my PhD studies. </w:t>
      </w:r>
    </w:p>
    <w:p w14:paraId="1FBD260E" w14:textId="77777777" w:rsidR="00B84AE0" w:rsidRDefault="00B84AE0" w:rsidP="00B84AE0">
      <w:pPr>
        <w:pStyle w:val="brdtext1"/>
      </w:pPr>
    </w:p>
    <w:p w14:paraId="36699E3C" w14:textId="77777777" w:rsidR="00B84AE0" w:rsidRDefault="00B84AE0" w:rsidP="00B84AE0">
      <w:pPr>
        <w:pStyle w:val="brdtext1"/>
      </w:pPr>
      <w:r>
        <w:t>Associate Professor Magnus Jannert, initially my main supervisor, but the last years my co-supervisor, due to pension. Thank you for giving me the opportunity to initiate this thesis by supporting me with means and knowledge, especially for my very first scientific project. Also thanks for your valuable, down to earth, advice and your ability to see an opportunity in every difficulty we have encountered.</w:t>
      </w:r>
    </w:p>
    <w:p w14:paraId="0CE831A7" w14:textId="77777777" w:rsidR="00B84AE0" w:rsidRDefault="00B84AE0" w:rsidP="00B84AE0">
      <w:pPr>
        <w:pStyle w:val="brdtext1"/>
      </w:pPr>
    </w:p>
    <w:p w14:paraId="42C57C94" w14:textId="77777777" w:rsidR="00B84AE0" w:rsidRDefault="00B84AE0" w:rsidP="00B84AE0">
      <w:pPr>
        <w:pStyle w:val="brdtext1"/>
      </w:pPr>
      <w:r>
        <w:t>Associate Professor Marianne Ahlner-Elmqvist, my co-supervisor, for sharing your substantial knowledge on quality of life and of life itself, with me. Thank you for partaking avidly, giving valuable advice and always lending me an ear when needed. You are a truly warm-hearted person.</w:t>
      </w:r>
    </w:p>
    <w:p w14:paraId="2D491A5A" w14:textId="77777777" w:rsidR="00B84AE0" w:rsidRDefault="00B84AE0" w:rsidP="00B84AE0">
      <w:pPr>
        <w:pStyle w:val="brdtext1"/>
      </w:pPr>
    </w:p>
    <w:p w14:paraId="6884A757" w14:textId="5C367430" w:rsidR="00B84AE0" w:rsidRDefault="00B84AE0" w:rsidP="00B84AE0">
      <w:pPr>
        <w:pStyle w:val="brdtext1"/>
      </w:pPr>
      <w:r>
        <w:t>Professor Emeritus Bo Simonsson, my father, who despite having Alzhemer´s disease has been very committed and followed my research closely always  encoura</w:t>
      </w:r>
      <w:r w:rsidR="00F54D42">
        <w:t>ging</w:t>
      </w:r>
      <w:r>
        <w:t xml:space="preserve"> me when I have wanted to give up. </w:t>
      </w:r>
    </w:p>
    <w:p w14:paraId="44149ABC" w14:textId="77777777" w:rsidR="00B84AE0" w:rsidRDefault="00B84AE0" w:rsidP="00B84AE0">
      <w:pPr>
        <w:pStyle w:val="brdtext1"/>
      </w:pPr>
    </w:p>
    <w:p w14:paraId="6580E7E0" w14:textId="48B129A5" w:rsidR="00B84AE0" w:rsidRDefault="00B84AE0" w:rsidP="00B84AE0">
      <w:pPr>
        <w:pStyle w:val="brdtext1"/>
      </w:pPr>
      <w:r>
        <w:t>Professor Emeritus Rolf Uddman for valuable criticism and constructive, and humoro</w:t>
      </w:r>
      <w:r w:rsidR="004F4C39">
        <w:t>u</w:t>
      </w:r>
      <w:r>
        <w:t>s discussions.</w:t>
      </w:r>
    </w:p>
    <w:p w14:paraId="1D4C6474" w14:textId="77777777" w:rsidR="00B84AE0" w:rsidRDefault="00B84AE0" w:rsidP="00B84AE0">
      <w:pPr>
        <w:pStyle w:val="brdtext1"/>
      </w:pPr>
    </w:p>
    <w:p w14:paraId="16B67515" w14:textId="77777777" w:rsidR="00B84AE0" w:rsidRDefault="00B84AE0" w:rsidP="00B84AE0">
      <w:pPr>
        <w:pStyle w:val="brdtext1"/>
      </w:pPr>
      <w:r>
        <w:t>My co-authors Ragnar Alm, Gunilla Nordin Fredrikson, Rolf Olsson, Ola Thorsson and Oskar Hammar for your good cooperation and valuable input.</w:t>
      </w:r>
    </w:p>
    <w:p w14:paraId="70B67048" w14:textId="77777777" w:rsidR="00B84AE0" w:rsidRDefault="00B84AE0" w:rsidP="00B84AE0">
      <w:pPr>
        <w:pStyle w:val="brdtext1"/>
      </w:pPr>
    </w:p>
    <w:p w14:paraId="21FE6934" w14:textId="77777777" w:rsidR="00B84AE0" w:rsidRDefault="00B84AE0" w:rsidP="00B84AE0">
      <w:pPr>
        <w:pStyle w:val="brdtext1"/>
      </w:pPr>
      <w:r>
        <w:t>Christina Norström, Head of the Department of Otorhinolaryngology in Malmö and Lund, who gave me the opportunity to work on this thesis.</w:t>
      </w:r>
    </w:p>
    <w:p w14:paraId="3816AADC" w14:textId="77777777" w:rsidR="00B84AE0" w:rsidRDefault="00B84AE0" w:rsidP="00B84AE0">
      <w:pPr>
        <w:pStyle w:val="brdtext1"/>
      </w:pPr>
    </w:p>
    <w:p w14:paraId="58A591E3" w14:textId="77777777" w:rsidR="00B84AE0" w:rsidRDefault="00B84AE0" w:rsidP="00B84AE0">
      <w:pPr>
        <w:pStyle w:val="brdtext1"/>
      </w:pPr>
      <w:r>
        <w:t>Bo Tideholm, former head of the Department of Otorhinolaryngology in Malmö who gave me the opportunity to start the research leading to this thesis by introducing me to Associate professor Magnus Jannert.</w:t>
      </w:r>
    </w:p>
    <w:p w14:paraId="62DA94BE" w14:textId="77777777" w:rsidR="00B84AE0" w:rsidRDefault="00B84AE0" w:rsidP="00B84AE0">
      <w:pPr>
        <w:pStyle w:val="brdtext1"/>
      </w:pPr>
    </w:p>
    <w:p w14:paraId="768930B6" w14:textId="77777777" w:rsidR="00B84AE0" w:rsidRDefault="00B84AE0" w:rsidP="00B84AE0">
      <w:pPr>
        <w:pStyle w:val="brdtext1"/>
      </w:pPr>
      <w:r>
        <w:t xml:space="preserve">My mentor and good friend, Karl Ivar Pettersson, known as KIP, for making me aware of the fact that there might be other noxious agents than acid in reflux, and thereby starting the process leading to this thesis. </w:t>
      </w:r>
    </w:p>
    <w:p w14:paraId="66B94BBD" w14:textId="77777777" w:rsidR="00B84AE0" w:rsidRDefault="00B84AE0" w:rsidP="00B84AE0">
      <w:pPr>
        <w:pStyle w:val="brdtext1"/>
      </w:pPr>
    </w:p>
    <w:p w14:paraId="6D9B8C51" w14:textId="77777777" w:rsidR="00B84AE0" w:rsidRDefault="00B84AE0" w:rsidP="00B84AE0">
      <w:pPr>
        <w:pStyle w:val="brdtext1"/>
      </w:pPr>
      <w:r>
        <w:t>Beatriz Arenaz-Bua for cheerful encouragement and fabulous lunches when I needed to “get away” from it all.</w:t>
      </w:r>
    </w:p>
    <w:p w14:paraId="0362E688" w14:textId="77777777" w:rsidR="00B84AE0" w:rsidRDefault="00B84AE0" w:rsidP="00B84AE0">
      <w:pPr>
        <w:pStyle w:val="brdtext1"/>
      </w:pPr>
    </w:p>
    <w:p w14:paraId="0432A07D" w14:textId="77777777" w:rsidR="00B84AE0" w:rsidRDefault="00B84AE0" w:rsidP="00B84AE0">
      <w:pPr>
        <w:pStyle w:val="brdtext1"/>
      </w:pPr>
      <w:r>
        <w:t xml:space="preserve">Johanna Nykvist, who has been a good friend, as well as a great colleague, and in her down-to-earth way, putting things in their right perspective. </w:t>
      </w:r>
    </w:p>
    <w:p w14:paraId="25438DEA" w14:textId="77777777" w:rsidR="00B84AE0" w:rsidRDefault="00B84AE0" w:rsidP="00B84AE0">
      <w:pPr>
        <w:pStyle w:val="brdtext1"/>
      </w:pPr>
    </w:p>
    <w:p w14:paraId="2BA80DD2" w14:textId="77777777" w:rsidR="00B84AE0" w:rsidRDefault="00B84AE0" w:rsidP="00B84AE0">
      <w:pPr>
        <w:pStyle w:val="brdtext1"/>
      </w:pPr>
      <w:r>
        <w:t>Johan Kinhult, for taking care of my patients and my administration, which he dislikes, always giving me a pat on the shoulder and good advice when needed.</w:t>
      </w:r>
    </w:p>
    <w:p w14:paraId="6926F386" w14:textId="77777777" w:rsidR="00B84AE0" w:rsidRDefault="00B84AE0" w:rsidP="00B84AE0">
      <w:pPr>
        <w:pStyle w:val="brdtext1"/>
      </w:pPr>
    </w:p>
    <w:p w14:paraId="16594B67" w14:textId="77777777" w:rsidR="00B84AE0" w:rsidRDefault="00B84AE0" w:rsidP="00B84AE0">
      <w:pPr>
        <w:pStyle w:val="brdtext1"/>
      </w:pPr>
      <w:r>
        <w:t>Johan Agardh for expeditious help with administration, data recoding and when badly needed, computer support.</w:t>
      </w:r>
    </w:p>
    <w:p w14:paraId="3990E7B5" w14:textId="77777777" w:rsidR="00B84AE0" w:rsidRDefault="00B84AE0" w:rsidP="00B84AE0">
      <w:pPr>
        <w:pStyle w:val="brdtext1"/>
      </w:pPr>
    </w:p>
    <w:p w14:paraId="0715CF8B" w14:textId="77777777" w:rsidR="00B84AE0" w:rsidRDefault="00B84AE0" w:rsidP="00B84AE0">
      <w:pPr>
        <w:pStyle w:val="brdtext1"/>
      </w:pPr>
      <w:r>
        <w:t>Sten Olof and Ingar Olsson, my in-laws, for never ending domestic support concerning house, children and husband. Our garden would never have survived my thesis-writing if it had not been for you!</w:t>
      </w:r>
    </w:p>
    <w:p w14:paraId="6AC7B13B" w14:textId="77777777" w:rsidR="00B84AE0" w:rsidRDefault="00B84AE0" w:rsidP="00B84AE0">
      <w:pPr>
        <w:pStyle w:val="brdtext1"/>
      </w:pPr>
    </w:p>
    <w:p w14:paraId="09E704F2" w14:textId="77777777" w:rsidR="00B84AE0" w:rsidRDefault="00B84AE0" w:rsidP="00B84AE0">
      <w:pPr>
        <w:pStyle w:val="brdtext1"/>
      </w:pPr>
      <w:r>
        <w:t>My sisters, Pamela and Ann Catrin, for your love, support and positive attitude.</w:t>
      </w:r>
    </w:p>
    <w:p w14:paraId="7EB56997" w14:textId="77777777" w:rsidR="00B84AE0" w:rsidRDefault="00B84AE0" w:rsidP="00B84AE0">
      <w:pPr>
        <w:pStyle w:val="brdtext1"/>
      </w:pPr>
    </w:p>
    <w:p w14:paraId="10A0B01B" w14:textId="77777777" w:rsidR="00B84AE0" w:rsidRDefault="00B84AE0" w:rsidP="00B84AE0">
      <w:pPr>
        <w:pStyle w:val="brdtext1"/>
      </w:pPr>
      <w:r>
        <w:t>My wonderful children, Samuel and Beatrice, for understanding and accepting all the time I have had to put into my research and my thesis and for reminding me of what really is important in life. You always make my day!</w:t>
      </w:r>
    </w:p>
    <w:p w14:paraId="7F90C529" w14:textId="77777777" w:rsidR="00B84AE0" w:rsidRDefault="00B84AE0" w:rsidP="00B84AE0">
      <w:pPr>
        <w:pStyle w:val="brdtext1"/>
      </w:pPr>
    </w:p>
    <w:p w14:paraId="6FE8AF6D" w14:textId="77777777" w:rsidR="00B84AE0" w:rsidRDefault="00B84AE0" w:rsidP="00B84AE0">
      <w:pPr>
        <w:pStyle w:val="brdtext1"/>
      </w:pPr>
      <w:r>
        <w:t>and</w:t>
      </w:r>
    </w:p>
    <w:p w14:paraId="4C9EDA6A" w14:textId="77777777" w:rsidR="00B84AE0" w:rsidRDefault="00B84AE0" w:rsidP="00B84AE0">
      <w:pPr>
        <w:pStyle w:val="brdtext1"/>
      </w:pPr>
    </w:p>
    <w:p w14:paraId="288482A2" w14:textId="0E274F88" w:rsidR="00301E02" w:rsidRDefault="00B84AE0" w:rsidP="00F9520F">
      <w:pPr>
        <w:pStyle w:val="brdtext1"/>
      </w:pPr>
      <w:r>
        <w:t xml:space="preserve">Christian, my husband, best friend and the love of my life, who is always there for me, listening to me endlessly and giving me the strength to keep on working when things seem hopeless to me. </w:t>
      </w:r>
      <w:bookmarkStart w:id="69" w:name="_Toc284856061"/>
      <w:bookmarkStart w:id="70" w:name="_Toc288641853"/>
      <w:bookmarkStart w:id="71" w:name="_Toc295890110"/>
      <w:bookmarkStart w:id="72" w:name="_Toc295890348"/>
      <w:bookmarkStart w:id="73" w:name="_Toc347735602"/>
      <w:bookmarkStart w:id="74" w:name="_Toc234889648"/>
    </w:p>
    <w:p w14:paraId="669167CB" w14:textId="27ACBABC" w:rsidR="00BD3256" w:rsidRPr="00ED5643" w:rsidRDefault="00216F29" w:rsidP="00B84AE0">
      <w:pPr>
        <w:pStyle w:val="Rubrik1"/>
        <w:rPr>
          <w:lang w:val="en-GB"/>
        </w:rPr>
      </w:pPr>
      <w:r w:rsidRPr="00ED5643">
        <w:rPr>
          <w:lang w:val="en-GB"/>
        </w:rPr>
        <w:t>Refe</w:t>
      </w:r>
      <w:bookmarkEnd w:id="69"/>
      <w:bookmarkEnd w:id="70"/>
      <w:bookmarkEnd w:id="71"/>
      <w:bookmarkEnd w:id="72"/>
      <w:bookmarkEnd w:id="73"/>
      <w:r w:rsidR="002C00E5" w:rsidRPr="00ED5643">
        <w:rPr>
          <w:lang w:val="en-GB"/>
        </w:rPr>
        <w:t>rences</w:t>
      </w:r>
      <w:bookmarkEnd w:id="74"/>
    </w:p>
    <w:p w14:paraId="61551560" w14:textId="77777777" w:rsidR="00EF599B" w:rsidRPr="00EF599B" w:rsidRDefault="00664E22" w:rsidP="00EF599B">
      <w:pPr>
        <w:pStyle w:val="Referenser"/>
        <w:spacing w:after="0"/>
        <w:ind w:left="0" w:firstLine="0"/>
        <w:rPr>
          <w:noProof/>
          <w:sz w:val="20"/>
          <w:lang w:val="en-GB"/>
        </w:rPr>
      </w:pPr>
      <w:r w:rsidRPr="0095525E">
        <w:rPr>
          <w:lang w:val="en-GB"/>
        </w:rPr>
        <w:fldChar w:fldCharType="begin"/>
      </w:r>
      <w:r w:rsidRPr="0095525E">
        <w:rPr>
          <w:lang w:val="en-GB"/>
        </w:rPr>
        <w:instrText xml:space="preserve"> ADDIN EN.REFLIST </w:instrText>
      </w:r>
      <w:r w:rsidRPr="0095525E">
        <w:rPr>
          <w:lang w:val="en-GB"/>
        </w:rPr>
        <w:fldChar w:fldCharType="separate"/>
      </w:r>
      <w:bookmarkStart w:id="75" w:name="_ENREF_1"/>
      <w:r w:rsidR="00EF599B" w:rsidRPr="00EF599B">
        <w:rPr>
          <w:noProof/>
          <w:sz w:val="20"/>
          <w:lang w:val="en-GB"/>
        </w:rPr>
        <w:t xml:space="preserve">Aaron LA, Burke MM, Buchwald D. Overlapping conditions among patients with chronic fatigue syndrome, fibromyalgia, and temporomandibular disorder. Arch Intern Med 2000;160:221-7. </w:t>
      </w:r>
      <w:bookmarkEnd w:id="75"/>
    </w:p>
    <w:p w14:paraId="2763C6EF" w14:textId="77777777" w:rsidR="00EF599B" w:rsidRPr="00EF599B" w:rsidRDefault="00EF599B" w:rsidP="00EF599B">
      <w:pPr>
        <w:pStyle w:val="Referenser"/>
        <w:spacing w:after="0"/>
        <w:ind w:left="0" w:firstLine="0"/>
        <w:rPr>
          <w:noProof/>
          <w:sz w:val="20"/>
          <w:lang w:val="en-GB"/>
        </w:rPr>
      </w:pPr>
      <w:bookmarkStart w:id="76" w:name="_ENREF_2"/>
      <w:r w:rsidRPr="00EF599B">
        <w:rPr>
          <w:noProof/>
          <w:sz w:val="20"/>
          <w:lang w:val="en-GB"/>
        </w:rPr>
        <w:t xml:space="preserve">Adhami T, Goldblum JR, Richter JE, Vaezi MF. The role of gastric and duodenal agents in laryngeal injury: an experimental canine model. Am J Gastroenterol 2004;99:2098-106. </w:t>
      </w:r>
      <w:bookmarkEnd w:id="76"/>
    </w:p>
    <w:p w14:paraId="033E9E55" w14:textId="77777777" w:rsidR="00EF599B" w:rsidRPr="00EF599B" w:rsidRDefault="00EF599B" w:rsidP="00EF599B">
      <w:pPr>
        <w:pStyle w:val="Referenser"/>
        <w:spacing w:after="0"/>
        <w:ind w:left="0" w:firstLine="0"/>
        <w:rPr>
          <w:noProof/>
          <w:sz w:val="20"/>
          <w:lang w:val="en-GB"/>
        </w:rPr>
      </w:pPr>
      <w:bookmarkStart w:id="77" w:name="_ENREF_3"/>
      <w:r w:rsidRPr="00EF599B">
        <w:rPr>
          <w:noProof/>
          <w:sz w:val="20"/>
          <w:lang w:val="en-GB"/>
        </w:rPr>
        <w:t xml:space="preserve">Andersson O, Ryden A, Ruth M, Ylitalo Moller R, Finizia C. Validation of the Swedish translation of LPR-HRQL. Med Sci Monit 2010;16:CR480-7. </w:t>
      </w:r>
      <w:bookmarkEnd w:id="77"/>
    </w:p>
    <w:p w14:paraId="701171BC" w14:textId="77777777" w:rsidR="00EF599B" w:rsidRPr="00EF599B" w:rsidRDefault="00EF599B" w:rsidP="00EF599B">
      <w:pPr>
        <w:pStyle w:val="Referenser"/>
        <w:spacing w:after="0"/>
        <w:ind w:left="0" w:firstLine="0"/>
        <w:rPr>
          <w:noProof/>
          <w:sz w:val="20"/>
          <w:lang w:val="en-GB"/>
        </w:rPr>
      </w:pPr>
      <w:bookmarkStart w:id="78" w:name="_ENREF_4"/>
      <w:r w:rsidRPr="00EF599B">
        <w:rPr>
          <w:noProof/>
          <w:sz w:val="20"/>
          <w:lang w:val="en-GB"/>
        </w:rPr>
        <w:t xml:space="preserve">Andersson O, Ylitalo R, Finizia C, Bove M, Magnus R. Pharyngeal reflux episodes at pH 5 in healthy volunteers. Scand J Gastroenterol 2006;41:138-43. </w:t>
      </w:r>
      <w:bookmarkEnd w:id="78"/>
    </w:p>
    <w:p w14:paraId="6B32B777" w14:textId="77777777" w:rsidR="00EF599B" w:rsidRPr="00EF599B" w:rsidRDefault="00EF599B" w:rsidP="00EF599B">
      <w:pPr>
        <w:pStyle w:val="Referenser"/>
        <w:spacing w:after="0"/>
        <w:ind w:left="0" w:firstLine="0"/>
        <w:rPr>
          <w:noProof/>
          <w:sz w:val="20"/>
          <w:lang w:val="en-GB"/>
        </w:rPr>
      </w:pPr>
      <w:bookmarkStart w:id="79" w:name="_ENREF_5"/>
      <w:r w:rsidRPr="00EF599B">
        <w:rPr>
          <w:noProof/>
          <w:sz w:val="20"/>
          <w:lang w:val="en-GB"/>
        </w:rPr>
        <w:t xml:space="preserve">Arevalo LF. Review article: symptomaticnon-acid reflux-the new frontier in gastro-oesophagel reflux disease. Aliment Pharm Ther 2011;33 Suppl 29-35. </w:t>
      </w:r>
      <w:bookmarkEnd w:id="79"/>
    </w:p>
    <w:p w14:paraId="293B395B" w14:textId="77777777" w:rsidR="00EF599B" w:rsidRPr="00EF599B" w:rsidRDefault="00EF599B" w:rsidP="00EF599B">
      <w:pPr>
        <w:pStyle w:val="Referenser"/>
        <w:spacing w:after="0"/>
        <w:ind w:left="0" w:firstLine="0"/>
        <w:rPr>
          <w:noProof/>
          <w:sz w:val="20"/>
          <w:lang w:val="en-GB"/>
        </w:rPr>
      </w:pPr>
      <w:bookmarkStart w:id="80" w:name="_ENREF_6"/>
      <w:r w:rsidRPr="00EF599B">
        <w:rPr>
          <w:noProof/>
          <w:sz w:val="20"/>
          <w:lang w:val="en-GB"/>
        </w:rPr>
        <w:t xml:space="preserve">Axford SE, Sharp N, Ross PE, Pearson JP, Dettmar PW, Panetti M, Koufman JA. Cell biology of laryngeal epithelial defenses in health and disease: preliminary studies. Ann Otol Rhinol Laryngol 2001;110:1099-108. </w:t>
      </w:r>
      <w:bookmarkEnd w:id="80"/>
    </w:p>
    <w:p w14:paraId="3089567F" w14:textId="77777777" w:rsidR="00EF599B" w:rsidRPr="00EF599B" w:rsidRDefault="00EF599B" w:rsidP="00EF599B">
      <w:pPr>
        <w:pStyle w:val="Referenser"/>
        <w:spacing w:after="0"/>
        <w:ind w:left="0" w:firstLine="0"/>
        <w:rPr>
          <w:noProof/>
          <w:sz w:val="20"/>
          <w:lang w:val="en-GB"/>
        </w:rPr>
      </w:pPr>
      <w:bookmarkStart w:id="81" w:name="_ENREF_7"/>
      <w:r w:rsidRPr="00EF599B">
        <w:rPr>
          <w:noProof/>
          <w:sz w:val="20"/>
          <w:lang w:val="en-GB"/>
        </w:rPr>
        <w:t xml:space="preserve">Barry DW, Vaezi MF. Laryngopharyngeal reflux: More questions than answers. Cleve Clin J Med 2010;77:327-34. </w:t>
      </w:r>
      <w:bookmarkEnd w:id="81"/>
    </w:p>
    <w:p w14:paraId="17FC7B5A" w14:textId="77777777" w:rsidR="00EF599B" w:rsidRPr="00EF599B" w:rsidRDefault="00EF599B" w:rsidP="00EF599B">
      <w:pPr>
        <w:pStyle w:val="Referenser"/>
        <w:spacing w:after="0"/>
        <w:ind w:left="0" w:firstLine="0"/>
        <w:rPr>
          <w:noProof/>
          <w:sz w:val="20"/>
          <w:lang w:val="en-GB"/>
        </w:rPr>
      </w:pPr>
      <w:bookmarkStart w:id="82" w:name="_ENREF_8"/>
      <w:r w:rsidRPr="00EF599B">
        <w:rPr>
          <w:noProof/>
          <w:sz w:val="20"/>
          <w:lang w:val="en-GB"/>
        </w:rPr>
        <w:t xml:space="preserve">Becher A, Dent J. Systematic review: ageing and gastro-oesophageal reflux disease symptoms, oesophageal function and reflux oesophagitis. Aliment Pharm Ther 2011;33:442-54. </w:t>
      </w:r>
      <w:bookmarkEnd w:id="82"/>
    </w:p>
    <w:p w14:paraId="570D54CD" w14:textId="77777777" w:rsidR="00EF599B" w:rsidRPr="00EF599B" w:rsidRDefault="00EF599B" w:rsidP="00EF599B">
      <w:pPr>
        <w:pStyle w:val="Referenser"/>
        <w:spacing w:after="0"/>
        <w:ind w:left="0" w:firstLine="0"/>
        <w:rPr>
          <w:noProof/>
          <w:sz w:val="20"/>
          <w:lang w:val="en-GB"/>
        </w:rPr>
      </w:pPr>
      <w:bookmarkStart w:id="83" w:name="_ENREF_9"/>
      <w:r w:rsidRPr="00EF599B">
        <w:rPr>
          <w:noProof/>
          <w:sz w:val="20"/>
          <w:lang w:val="en-GB"/>
        </w:rPr>
        <w:t xml:space="preserve">Belafsky PC, Postma GN, Koufman JA. The validity and reliability of the reflux finding score (RFS). Laryngoscope 2001;111:1313-7. </w:t>
      </w:r>
      <w:bookmarkEnd w:id="83"/>
    </w:p>
    <w:p w14:paraId="1D143560" w14:textId="77777777" w:rsidR="00EF599B" w:rsidRPr="00EF599B" w:rsidRDefault="00EF599B" w:rsidP="00EF599B">
      <w:pPr>
        <w:pStyle w:val="Referenser"/>
        <w:spacing w:after="0"/>
        <w:ind w:left="0" w:firstLine="0"/>
        <w:rPr>
          <w:noProof/>
          <w:sz w:val="20"/>
          <w:lang w:val="en-GB"/>
        </w:rPr>
      </w:pPr>
      <w:bookmarkStart w:id="84" w:name="_ENREF_10"/>
      <w:r w:rsidRPr="00EF599B">
        <w:rPr>
          <w:noProof/>
          <w:sz w:val="20"/>
          <w:lang w:val="en-GB"/>
        </w:rPr>
        <w:t xml:space="preserve">Bengtsson M, Ohlsson B, Ulander K. Development and psychometric testing of the Visual Analogue Scale for Irritable Bowel Syndrome (VAS-IBS). BMC Gastroenterol 2007;7:16. </w:t>
      </w:r>
      <w:bookmarkEnd w:id="84"/>
    </w:p>
    <w:p w14:paraId="46F149D0" w14:textId="77777777" w:rsidR="00EF599B" w:rsidRPr="00EF599B" w:rsidRDefault="00EF599B" w:rsidP="00EF599B">
      <w:pPr>
        <w:pStyle w:val="Referenser"/>
        <w:spacing w:after="0"/>
        <w:ind w:left="0" w:firstLine="0"/>
        <w:rPr>
          <w:noProof/>
          <w:sz w:val="20"/>
          <w:lang w:val="en-GB"/>
        </w:rPr>
      </w:pPr>
      <w:bookmarkStart w:id="85" w:name="_ENREF_11"/>
      <w:r w:rsidRPr="00EF599B">
        <w:rPr>
          <w:noProof/>
          <w:sz w:val="20"/>
          <w:lang w:val="en-GB"/>
        </w:rPr>
        <w:t xml:space="preserve">Bengtsson M, Ulander K, Borgdal EB, Christensson AC, Ohlsson B. A course of instruction for women with irritable bowel syndrome. Patient Educ Couns 2006;62:118-25. </w:t>
      </w:r>
      <w:bookmarkEnd w:id="85"/>
    </w:p>
    <w:p w14:paraId="299E1B36" w14:textId="77777777" w:rsidR="00EF599B" w:rsidRPr="00EF599B" w:rsidRDefault="00EF599B" w:rsidP="00EF599B">
      <w:pPr>
        <w:pStyle w:val="Referenser"/>
        <w:spacing w:after="0"/>
        <w:ind w:left="0" w:firstLine="0"/>
        <w:rPr>
          <w:noProof/>
          <w:sz w:val="20"/>
          <w:lang w:val="en-GB"/>
        </w:rPr>
      </w:pPr>
      <w:bookmarkStart w:id="86" w:name="_ENREF_12"/>
      <w:r w:rsidRPr="00EF599B">
        <w:rPr>
          <w:noProof/>
          <w:sz w:val="20"/>
          <w:lang w:val="en-GB"/>
        </w:rPr>
        <w:t xml:space="preserve">Bertakis KD, Azari R, Helms LJ, Callahan EJ, Robbins JA. Gender differences in the utilization of health care services. J Fam Pract 2000;49:147-52. </w:t>
      </w:r>
      <w:bookmarkEnd w:id="86"/>
    </w:p>
    <w:p w14:paraId="546CEF06" w14:textId="77777777" w:rsidR="00EF599B" w:rsidRPr="00EF599B" w:rsidRDefault="00EF599B" w:rsidP="00EF599B">
      <w:pPr>
        <w:pStyle w:val="Referenser"/>
        <w:spacing w:after="0"/>
        <w:ind w:left="0" w:firstLine="0"/>
        <w:rPr>
          <w:noProof/>
          <w:sz w:val="20"/>
          <w:lang w:val="en-GB"/>
        </w:rPr>
      </w:pPr>
      <w:bookmarkStart w:id="87" w:name="_ENREF_13"/>
      <w:r w:rsidRPr="00EF599B">
        <w:rPr>
          <w:noProof/>
          <w:sz w:val="20"/>
          <w:lang w:val="en-GB"/>
        </w:rPr>
        <w:t xml:space="preserve">Borg J, Melander O, Johansson L, Uvnas-Moberg K, Rehfeld JF, Ohlsson B. Gastroparesis is associated with oxytocin deficiency, oesophageal dysmotility with hyperCCKemia, and autonomic neuropathy with hypergastrinemia. BMC Gastroenterol 2009;9:17. </w:t>
      </w:r>
      <w:bookmarkEnd w:id="87"/>
    </w:p>
    <w:p w14:paraId="73E26265" w14:textId="77777777" w:rsidR="00EF599B" w:rsidRPr="00EF599B" w:rsidRDefault="00EF599B" w:rsidP="00EF599B">
      <w:pPr>
        <w:pStyle w:val="Referenser"/>
        <w:spacing w:after="0"/>
        <w:ind w:left="0" w:firstLine="0"/>
        <w:rPr>
          <w:noProof/>
          <w:sz w:val="20"/>
          <w:lang w:val="en-GB"/>
        </w:rPr>
      </w:pPr>
      <w:bookmarkStart w:id="88" w:name="_ENREF_14"/>
      <w:r w:rsidRPr="00EF599B">
        <w:rPr>
          <w:noProof/>
          <w:sz w:val="20"/>
          <w:lang w:val="en-GB"/>
        </w:rPr>
        <w:t xml:space="preserve">Bove M, Ruth M, Cange L, Mansson I. 24-H pharyngeal pH monitoring in healthy volunteers: a normative study. Scand J Gastroenterol 2000;35:234-41. </w:t>
      </w:r>
      <w:bookmarkEnd w:id="88"/>
    </w:p>
    <w:p w14:paraId="5F640550" w14:textId="77777777" w:rsidR="00EF599B" w:rsidRPr="00EF599B" w:rsidRDefault="00EF599B" w:rsidP="00EF599B">
      <w:pPr>
        <w:pStyle w:val="Referenser"/>
        <w:spacing w:after="0"/>
        <w:ind w:left="0" w:firstLine="0"/>
        <w:rPr>
          <w:noProof/>
          <w:sz w:val="20"/>
          <w:lang w:val="en-GB"/>
        </w:rPr>
      </w:pPr>
      <w:bookmarkStart w:id="89" w:name="_ENREF_15"/>
      <w:r w:rsidRPr="00EF599B">
        <w:rPr>
          <w:noProof/>
          <w:sz w:val="20"/>
          <w:lang w:val="en-GB"/>
        </w:rPr>
        <w:t xml:space="preserve">Bove MJ, Rosen C. Diagnosis and management of laryngopharyngeal reflux disease. Curr Opin Otolaryngol Head Neck Surg 2006;14:116-23. </w:t>
      </w:r>
      <w:bookmarkEnd w:id="89"/>
    </w:p>
    <w:p w14:paraId="77BB61BB" w14:textId="77777777" w:rsidR="00EF599B" w:rsidRPr="00EF599B" w:rsidRDefault="00EF599B" w:rsidP="00EF599B">
      <w:pPr>
        <w:pStyle w:val="Referenser"/>
        <w:spacing w:after="0"/>
        <w:ind w:left="0" w:firstLine="0"/>
        <w:rPr>
          <w:noProof/>
          <w:sz w:val="20"/>
          <w:lang w:val="en-GB"/>
        </w:rPr>
      </w:pPr>
      <w:bookmarkStart w:id="90" w:name="_ENREF_16"/>
      <w:r w:rsidRPr="00EF599B">
        <w:rPr>
          <w:noProof/>
          <w:sz w:val="20"/>
          <w:lang w:val="en-GB"/>
        </w:rPr>
        <w:t xml:space="preserve">Briscoe ME. Why do people go to the doctor? Sex differences in the correlates of GP consultation. Soc Sci Med 1987;25:507-13. </w:t>
      </w:r>
      <w:bookmarkEnd w:id="90"/>
    </w:p>
    <w:p w14:paraId="48965C15" w14:textId="77777777" w:rsidR="00EF599B" w:rsidRPr="00EF599B" w:rsidRDefault="00EF599B" w:rsidP="00EF599B">
      <w:pPr>
        <w:pStyle w:val="Referenser"/>
        <w:spacing w:after="0"/>
        <w:ind w:left="0" w:firstLine="0"/>
        <w:rPr>
          <w:noProof/>
          <w:sz w:val="20"/>
          <w:lang w:val="en-GB"/>
        </w:rPr>
      </w:pPr>
      <w:bookmarkStart w:id="91" w:name="_ENREF_17"/>
      <w:r w:rsidRPr="00EF599B">
        <w:rPr>
          <w:noProof/>
          <w:sz w:val="20"/>
          <w:lang w:val="en-GB"/>
        </w:rPr>
        <w:t xml:space="preserve">Camilleri M, Grover M, Farrugia G. What are the important subsets of gastroparesis? Neurogastroenterol Motil 2012;24:597-603. </w:t>
      </w:r>
      <w:bookmarkEnd w:id="91"/>
    </w:p>
    <w:p w14:paraId="18758BF3" w14:textId="77777777" w:rsidR="00EF599B" w:rsidRPr="00EF599B" w:rsidRDefault="00EF599B" w:rsidP="00EF599B">
      <w:pPr>
        <w:pStyle w:val="Referenser"/>
        <w:spacing w:after="0"/>
        <w:ind w:left="0" w:firstLine="0"/>
        <w:rPr>
          <w:noProof/>
          <w:sz w:val="20"/>
          <w:lang w:val="en-GB"/>
        </w:rPr>
      </w:pPr>
      <w:bookmarkStart w:id="92" w:name="_ENREF_18"/>
      <w:r w:rsidRPr="00EF599B">
        <w:rPr>
          <w:noProof/>
          <w:sz w:val="20"/>
          <w:lang w:val="en-GB"/>
        </w:rPr>
        <w:t xml:space="preserve">Caplin NJ, O'Leary P, Bulsara M, Davis EA, Jones TW. Subcutaneous glucose sensor values closely parallel blood glucose during insulin-induced hypoglycaemia. Diabet Med 2003;20:238-41. </w:t>
      </w:r>
      <w:bookmarkEnd w:id="92"/>
    </w:p>
    <w:p w14:paraId="78D65729" w14:textId="77777777" w:rsidR="00EF599B" w:rsidRPr="00EF599B" w:rsidRDefault="00EF599B" w:rsidP="00EF599B">
      <w:pPr>
        <w:pStyle w:val="Referenser"/>
        <w:spacing w:after="0"/>
        <w:ind w:left="0" w:firstLine="0"/>
        <w:rPr>
          <w:noProof/>
          <w:sz w:val="20"/>
          <w:lang w:val="en-GB"/>
        </w:rPr>
      </w:pPr>
      <w:bookmarkStart w:id="93" w:name="_ENREF_19"/>
      <w:r w:rsidRPr="00EF599B">
        <w:rPr>
          <w:noProof/>
          <w:sz w:val="20"/>
          <w:lang w:val="en-GB"/>
        </w:rPr>
        <w:t xml:space="preserve">Carrau RL, Khidr A, Crawley JA, Hillson EM, Davis JK, Pashos CL. The impact of laryngopharyngeal reflux on patient-reported quality of life. Laryngoscope 2004;114:670-4. </w:t>
      </w:r>
      <w:bookmarkEnd w:id="93"/>
    </w:p>
    <w:p w14:paraId="4EF4C80D" w14:textId="77777777" w:rsidR="00EF599B" w:rsidRPr="00EF599B" w:rsidRDefault="00EF599B" w:rsidP="00EF599B">
      <w:pPr>
        <w:pStyle w:val="Referenser"/>
        <w:spacing w:after="0"/>
        <w:ind w:left="0" w:firstLine="0"/>
        <w:rPr>
          <w:noProof/>
          <w:sz w:val="20"/>
          <w:lang w:val="en-GB"/>
        </w:rPr>
      </w:pPr>
      <w:bookmarkStart w:id="94" w:name="_ENREF_20"/>
      <w:r w:rsidRPr="00EF599B">
        <w:rPr>
          <w:noProof/>
          <w:sz w:val="20"/>
          <w:lang w:val="en-GB"/>
        </w:rPr>
        <w:t xml:space="preserve">Cekin E, Ozyurt M, Erkul E, Ergunay K, Cincik H, Kapucu B, Gungor A. The association between Helicobacter pylori and laryngopharyngeal reflux in laryngeal pathologies. Ear Nose Throat J 2012;91:E6-9. </w:t>
      </w:r>
      <w:bookmarkEnd w:id="94"/>
    </w:p>
    <w:p w14:paraId="17E037E9" w14:textId="2910115F" w:rsidR="00EF599B" w:rsidRPr="00EF599B" w:rsidRDefault="00EF599B" w:rsidP="00EF599B">
      <w:pPr>
        <w:pStyle w:val="Referenser"/>
        <w:spacing w:after="0"/>
        <w:ind w:left="0" w:firstLine="0"/>
        <w:rPr>
          <w:noProof/>
          <w:sz w:val="20"/>
          <w:lang w:val="en-GB"/>
        </w:rPr>
      </w:pPr>
      <w:bookmarkStart w:id="95" w:name="_ENREF_21"/>
      <w:r w:rsidRPr="00EF599B">
        <w:rPr>
          <w:noProof/>
          <w:sz w:val="20"/>
          <w:lang w:val="en-GB"/>
        </w:rPr>
        <w:t xml:space="preserve">Charlot M, Grove EL, Hansen PR, Olesen JB, Ahlehoff O, Selmer C, Lindhardsen J, Madsen JK, Kober L, Torp-Pedersen C, Gislason GH. Proton pump inhibitor use and risk of adverse cardiovascular events in aspirin treated patients with first time myocardial infarction: nationwide propensity score matched study. </w:t>
      </w:r>
      <w:r w:rsidR="00DC08E5">
        <w:rPr>
          <w:noProof/>
          <w:sz w:val="20"/>
          <w:lang w:val="en-GB"/>
        </w:rPr>
        <w:t>BMJ</w:t>
      </w:r>
      <w:r w:rsidR="00DC08E5" w:rsidRPr="00EF599B">
        <w:rPr>
          <w:noProof/>
          <w:sz w:val="20"/>
          <w:lang w:val="en-GB"/>
        </w:rPr>
        <w:t xml:space="preserve"> </w:t>
      </w:r>
      <w:r w:rsidRPr="00EF599B">
        <w:rPr>
          <w:noProof/>
          <w:sz w:val="20"/>
          <w:lang w:val="en-GB"/>
        </w:rPr>
        <w:t xml:space="preserve">2011;342:d2690. </w:t>
      </w:r>
      <w:bookmarkEnd w:id="95"/>
    </w:p>
    <w:p w14:paraId="5CE85266" w14:textId="77777777" w:rsidR="00EF599B" w:rsidRPr="00EF599B" w:rsidRDefault="00EF599B" w:rsidP="00EF599B">
      <w:pPr>
        <w:pStyle w:val="Referenser"/>
        <w:spacing w:after="0"/>
        <w:ind w:left="0" w:firstLine="0"/>
        <w:rPr>
          <w:noProof/>
          <w:sz w:val="20"/>
          <w:lang w:val="en-GB"/>
        </w:rPr>
      </w:pPr>
      <w:bookmarkStart w:id="96" w:name="_ENREF_22"/>
      <w:r w:rsidRPr="00EF599B">
        <w:rPr>
          <w:noProof/>
          <w:sz w:val="20"/>
          <w:lang w:val="en-GB"/>
        </w:rPr>
        <w:t xml:space="preserve">Cheung TK, Lam PK, Wei WI, Wong WM, Ng ML, Gu Q, Hung IF, Wong BC. Quality of life in patients with laryngopharyngeal reflux. Digestion 2009;79:52-7. </w:t>
      </w:r>
      <w:bookmarkEnd w:id="96"/>
    </w:p>
    <w:p w14:paraId="0FBFB98F" w14:textId="77777777" w:rsidR="00EF599B" w:rsidRPr="00EF599B" w:rsidRDefault="00EF599B" w:rsidP="00EF599B">
      <w:pPr>
        <w:pStyle w:val="Referenser"/>
        <w:spacing w:after="0"/>
        <w:ind w:left="0" w:firstLine="0"/>
        <w:rPr>
          <w:noProof/>
          <w:sz w:val="20"/>
          <w:lang w:val="en-GB"/>
        </w:rPr>
      </w:pPr>
      <w:bookmarkStart w:id="97" w:name="_ENREF_23"/>
      <w:r w:rsidRPr="00EF599B">
        <w:rPr>
          <w:noProof/>
          <w:sz w:val="20"/>
          <w:lang w:val="en-GB"/>
        </w:rPr>
        <w:t xml:space="preserve">Christie KN, Thomson C, Xue L, Lucocq JM, Hopwood D. Carbonic anhydrase isoenzymes I, II, III, and IV are present in human esophageal epithelium. J Histochem Cytochem 1997;45:35-40. </w:t>
      </w:r>
      <w:bookmarkEnd w:id="97"/>
    </w:p>
    <w:p w14:paraId="7A5DA48C" w14:textId="77777777" w:rsidR="00EF599B" w:rsidRPr="00EF599B" w:rsidRDefault="00EF599B" w:rsidP="00EF599B">
      <w:pPr>
        <w:pStyle w:val="Referenser"/>
        <w:spacing w:after="0"/>
        <w:ind w:left="0" w:firstLine="0"/>
        <w:rPr>
          <w:noProof/>
          <w:sz w:val="20"/>
          <w:lang w:val="en-GB"/>
        </w:rPr>
      </w:pPr>
      <w:bookmarkStart w:id="98" w:name="_ENREF_24"/>
      <w:r w:rsidRPr="00EF599B">
        <w:rPr>
          <w:noProof/>
          <w:sz w:val="20"/>
          <w:lang w:val="en-GB"/>
        </w:rPr>
        <w:t xml:space="preserve">Christofides ND, Long RG, Fitzpatrick ML, McGregor GP, Bloom SR. Effect of motilin on the gastric emptying of glucose and fat in humans. Gastroenterology 1981;80:456-60. </w:t>
      </w:r>
      <w:bookmarkEnd w:id="98"/>
    </w:p>
    <w:p w14:paraId="4A1950DC" w14:textId="77777777" w:rsidR="00EF599B" w:rsidRPr="00EF599B" w:rsidRDefault="00EF599B" w:rsidP="00EF599B">
      <w:pPr>
        <w:pStyle w:val="Referenser"/>
        <w:spacing w:after="0"/>
        <w:ind w:left="0" w:firstLine="0"/>
        <w:rPr>
          <w:noProof/>
          <w:sz w:val="20"/>
          <w:lang w:val="en-GB"/>
        </w:rPr>
      </w:pPr>
      <w:bookmarkStart w:id="99" w:name="_ENREF_25"/>
      <w:r w:rsidRPr="00EF599B">
        <w:rPr>
          <w:noProof/>
          <w:sz w:val="20"/>
          <w:lang w:val="en-GB"/>
        </w:rPr>
        <w:t xml:space="preserve">Chrysos E, Tzovaras G, Epanomeritakis E, Tsiaoussis J, Vrachasotakis N, Vassilakis JS, Xynos E. Erythromycin enhances oesophageal motility in patients with gastro-oesophageal reflux. ANZ J Surg 2001;71:98-102. </w:t>
      </w:r>
      <w:bookmarkEnd w:id="99"/>
    </w:p>
    <w:p w14:paraId="0344CBD6" w14:textId="77777777" w:rsidR="00EF599B" w:rsidRPr="00EF599B" w:rsidRDefault="00EF599B" w:rsidP="00EF599B">
      <w:pPr>
        <w:pStyle w:val="Referenser"/>
        <w:spacing w:after="0"/>
        <w:ind w:left="0" w:firstLine="0"/>
        <w:rPr>
          <w:noProof/>
          <w:sz w:val="20"/>
          <w:lang w:val="en-GB"/>
        </w:rPr>
      </w:pPr>
      <w:bookmarkStart w:id="100" w:name="_ENREF_26"/>
      <w:r w:rsidRPr="00EF599B">
        <w:rPr>
          <w:noProof/>
          <w:sz w:val="20"/>
          <w:lang w:val="en-GB"/>
        </w:rPr>
        <w:t xml:space="preserve">Collins PJ, Horowitz M, Cook DJ, Harding PE, Shearman DJ. Gastric emptying in normal subjects--a reproducible technique using a single scintillation camera and computer system. Gut 1983;24:1117-25. </w:t>
      </w:r>
      <w:bookmarkEnd w:id="100"/>
    </w:p>
    <w:p w14:paraId="1DE95C19" w14:textId="77777777" w:rsidR="00EF599B" w:rsidRPr="00EF599B" w:rsidRDefault="00EF599B" w:rsidP="00EF599B">
      <w:pPr>
        <w:pStyle w:val="Referenser"/>
        <w:spacing w:after="0"/>
        <w:ind w:left="0" w:firstLine="0"/>
        <w:rPr>
          <w:noProof/>
          <w:sz w:val="20"/>
          <w:lang w:val="en-GB"/>
        </w:rPr>
      </w:pPr>
      <w:bookmarkStart w:id="101" w:name="_ENREF_27"/>
      <w:r w:rsidRPr="00EF599B">
        <w:rPr>
          <w:noProof/>
          <w:sz w:val="20"/>
          <w:lang w:val="en-GB"/>
        </w:rPr>
        <w:t xml:space="preserve">Conn PM, Crowley WF, Jr. Gonadotropin-releasing hormone and its analogs. Annu Rev Med 1994;45:391-405. </w:t>
      </w:r>
      <w:bookmarkEnd w:id="101"/>
    </w:p>
    <w:p w14:paraId="4C4F0D0C" w14:textId="77777777" w:rsidR="00EF599B" w:rsidRPr="00EF599B" w:rsidRDefault="00EF599B" w:rsidP="00EF599B">
      <w:pPr>
        <w:pStyle w:val="Referenser"/>
        <w:spacing w:after="0"/>
        <w:ind w:left="0" w:firstLine="0"/>
        <w:rPr>
          <w:noProof/>
          <w:sz w:val="20"/>
          <w:lang w:val="en-GB"/>
        </w:rPr>
      </w:pPr>
      <w:bookmarkStart w:id="102" w:name="_ENREF_28"/>
      <w:r w:rsidRPr="00EF599B">
        <w:rPr>
          <w:noProof/>
          <w:sz w:val="20"/>
          <w:lang w:val="en-GB"/>
        </w:rPr>
        <w:t xml:space="preserve">Diamant NE. Physiology of the esophagus. In: McCallum RWaC, M.C., ed. Gastrointestinal motility disorders: diagnosis and treatment. Baltimore: Williams &amp; Wilkins, 1990. pp. 1-14. </w:t>
      </w:r>
      <w:bookmarkEnd w:id="102"/>
    </w:p>
    <w:p w14:paraId="5C33628D" w14:textId="77777777" w:rsidR="00EF599B" w:rsidRPr="00EF599B" w:rsidRDefault="00EF599B" w:rsidP="00EF599B">
      <w:pPr>
        <w:pStyle w:val="Referenser"/>
        <w:spacing w:after="0"/>
        <w:ind w:left="0" w:firstLine="0"/>
        <w:rPr>
          <w:noProof/>
          <w:sz w:val="20"/>
          <w:lang w:val="en-GB"/>
        </w:rPr>
      </w:pPr>
      <w:bookmarkStart w:id="103" w:name="_ENREF_29"/>
      <w:r w:rsidRPr="00EF599B">
        <w:rPr>
          <w:noProof/>
          <w:sz w:val="20"/>
          <w:lang w:val="en-GB"/>
        </w:rPr>
        <w:t xml:space="preserve">Diener U, Patti MG, Molena D, Fisichella PM, Way LW. Esophageal dysmotility and gastroesophageal reflux disease. J Gastrointest Surg 2001;5:260-5. </w:t>
      </w:r>
      <w:bookmarkEnd w:id="103"/>
    </w:p>
    <w:p w14:paraId="76BC918E" w14:textId="77777777" w:rsidR="00EF599B" w:rsidRPr="00EF599B" w:rsidRDefault="00EF599B" w:rsidP="00EF599B">
      <w:pPr>
        <w:pStyle w:val="Referenser"/>
        <w:spacing w:after="0"/>
        <w:ind w:left="0" w:firstLine="0"/>
        <w:rPr>
          <w:noProof/>
          <w:sz w:val="20"/>
          <w:lang w:val="en-GB"/>
        </w:rPr>
      </w:pPr>
      <w:bookmarkStart w:id="104" w:name="_ENREF_30"/>
      <w:r w:rsidRPr="00EF599B">
        <w:rPr>
          <w:noProof/>
          <w:sz w:val="20"/>
          <w:lang w:val="en-GB"/>
        </w:rPr>
        <w:t xml:space="preserve">Dimenas ES, Dahlof CG, Jern SC, Wiklund IK. Defining quality of life in medicine. Scand J Prim Health Care Suppl 1990;1:7-10. </w:t>
      </w:r>
      <w:bookmarkEnd w:id="104"/>
    </w:p>
    <w:p w14:paraId="5BC26A91" w14:textId="77777777" w:rsidR="00EF599B" w:rsidRPr="00EF599B" w:rsidRDefault="00EF599B" w:rsidP="00EF599B">
      <w:pPr>
        <w:pStyle w:val="Referenser"/>
        <w:spacing w:after="0"/>
        <w:ind w:left="0" w:firstLine="0"/>
        <w:rPr>
          <w:noProof/>
          <w:sz w:val="20"/>
          <w:lang w:val="en-GB"/>
        </w:rPr>
      </w:pPr>
      <w:bookmarkStart w:id="105" w:name="_ENREF_31"/>
      <w:r w:rsidRPr="00EF599B">
        <w:rPr>
          <w:noProof/>
          <w:sz w:val="20"/>
          <w:lang w:val="en-GB"/>
        </w:rPr>
        <w:t xml:space="preserve">Dobhan R, Castell DO. Normal and abnormal proximal esophageal acid exposure: results of ambulatory dual-probe pH monitoring. Am J Gastroenterol 1993;88:25-9. </w:t>
      </w:r>
      <w:bookmarkEnd w:id="105"/>
    </w:p>
    <w:p w14:paraId="5FE4584F" w14:textId="77777777" w:rsidR="00EF599B" w:rsidRPr="00EF599B" w:rsidRDefault="00EF599B" w:rsidP="00EF599B">
      <w:pPr>
        <w:pStyle w:val="Referenser"/>
        <w:spacing w:after="0"/>
        <w:ind w:left="0" w:firstLine="0"/>
        <w:rPr>
          <w:noProof/>
          <w:sz w:val="20"/>
          <w:lang w:val="en-GB"/>
        </w:rPr>
      </w:pPr>
      <w:bookmarkStart w:id="106" w:name="_ENREF_32"/>
      <w:r w:rsidRPr="00EF599B">
        <w:rPr>
          <w:noProof/>
          <w:sz w:val="20"/>
          <w:lang w:val="en-GB"/>
        </w:rPr>
        <w:t xml:space="preserve">Ducker TE, Boss JW, Altug SA, Mehrabian H, Dekeratry DR, Clench MH, Mathias JR. Luteinizing hormone and human chorionic gonadotropin fragment the migrating myoelectric complex in rat small intestine. Neurogastroenterol Motil 1996;8:95-100. </w:t>
      </w:r>
      <w:bookmarkEnd w:id="106"/>
    </w:p>
    <w:p w14:paraId="7F759F17" w14:textId="77777777" w:rsidR="00EF599B" w:rsidRPr="00EF599B" w:rsidRDefault="00EF599B" w:rsidP="00EF599B">
      <w:pPr>
        <w:pStyle w:val="Referenser"/>
        <w:spacing w:after="0"/>
        <w:ind w:left="0" w:firstLine="0"/>
        <w:rPr>
          <w:noProof/>
          <w:sz w:val="20"/>
          <w:lang w:val="en-GB"/>
        </w:rPr>
      </w:pPr>
      <w:bookmarkStart w:id="107" w:name="_ENREF_33"/>
      <w:r w:rsidRPr="00EF599B">
        <w:rPr>
          <w:noProof/>
          <w:sz w:val="20"/>
          <w:lang w:val="en-GB"/>
        </w:rPr>
        <w:t xml:space="preserve">Dunlop SP, Jenkins D, Spiller RC. Distinctive clinical, psychological, and histological features of postinfective irritable bowel syndrome. Am J Gastroenterol 2003;98:1578-83. </w:t>
      </w:r>
      <w:bookmarkEnd w:id="107"/>
    </w:p>
    <w:p w14:paraId="6BF27EA0" w14:textId="77777777" w:rsidR="00EF599B" w:rsidRPr="00EF599B" w:rsidRDefault="00EF599B" w:rsidP="00EF599B">
      <w:pPr>
        <w:pStyle w:val="Referenser"/>
        <w:spacing w:after="0"/>
        <w:ind w:left="0" w:firstLine="0"/>
        <w:rPr>
          <w:noProof/>
          <w:sz w:val="20"/>
          <w:lang w:val="en-GB"/>
        </w:rPr>
      </w:pPr>
      <w:bookmarkStart w:id="108" w:name="_ENREF_34"/>
      <w:r w:rsidRPr="00EF599B">
        <w:rPr>
          <w:noProof/>
          <w:sz w:val="20"/>
          <w:lang w:val="en-GB"/>
        </w:rPr>
        <w:t xml:space="preserve">Elsenbruch S, Rosenberger C, Enck P, Forsting M, Schedlowski M, Gizewski ER. Affective disturbances modulate the neural processing of visceral pain stimuli in irritable bowel syndrome: an fMRI study. Gut 2010;59:489-95. </w:t>
      </w:r>
      <w:bookmarkEnd w:id="108"/>
    </w:p>
    <w:p w14:paraId="3841174B" w14:textId="4D807C7F" w:rsidR="00EF599B" w:rsidRPr="00EF599B" w:rsidRDefault="00EF599B" w:rsidP="00EF599B">
      <w:pPr>
        <w:pStyle w:val="Referenser"/>
        <w:spacing w:after="0"/>
        <w:ind w:left="0" w:firstLine="0"/>
        <w:rPr>
          <w:noProof/>
          <w:sz w:val="20"/>
          <w:lang w:val="en-GB"/>
        </w:rPr>
      </w:pPr>
      <w:bookmarkStart w:id="109" w:name="_ENREF_35"/>
      <w:r w:rsidRPr="00EF599B">
        <w:rPr>
          <w:noProof/>
          <w:sz w:val="20"/>
          <w:lang w:val="en-GB"/>
        </w:rPr>
        <w:t xml:space="preserve">Eom CS, Jeon CY, Lim JW, Cho EG, Park SM, Lee KS. Use of acid-suppressive drugs and risk of pneumonia: a systematic review and meta-analysis. </w:t>
      </w:r>
      <w:r w:rsidR="00DC08E5" w:rsidRPr="00EF599B">
        <w:rPr>
          <w:noProof/>
          <w:sz w:val="20"/>
          <w:lang w:val="en-GB"/>
        </w:rPr>
        <w:t>C</w:t>
      </w:r>
      <w:r w:rsidR="00DC08E5">
        <w:rPr>
          <w:noProof/>
          <w:sz w:val="20"/>
          <w:lang w:val="en-GB"/>
        </w:rPr>
        <w:t>MAJ</w:t>
      </w:r>
      <w:r w:rsidR="00DC08E5" w:rsidRPr="00EF599B">
        <w:rPr>
          <w:noProof/>
          <w:sz w:val="20"/>
          <w:lang w:val="en-GB"/>
        </w:rPr>
        <w:t xml:space="preserve"> </w:t>
      </w:r>
      <w:r w:rsidRPr="00EF599B">
        <w:rPr>
          <w:noProof/>
          <w:sz w:val="20"/>
          <w:lang w:val="en-GB"/>
        </w:rPr>
        <w:t xml:space="preserve">2011;183:310-9. </w:t>
      </w:r>
      <w:bookmarkEnd w:id="109"/>
    </w:p>
    <w:p w14:paraId="3B95F0CD" w14:textId="77777777" w:rsidR="00EF599B" w:rsidRPr="00EF599B" w:rsidRDefault="00EF599B" w:rsidP="00EF599B">
      <w:pPr>
        <w:pStyle w:val="Referenser"/>
        <w:spacing w:after="0"/>
        <w:ind w:left="0" w:firstLine="0"/>
        <w:rPr>
          <w:noProof/>
          <w:sz w:val="20"/>
          <w:lang w:val="en-GB"/>
        </w:rPr>
      </w:pPr>
      <w:bookmarkStart w:id="110" w:name="_ENREF_36"/>
      <w:r w:rsidRPr="00EF599B">
        <w:rPr>
          <w:noProof/>
          <w:sz w:val="20"/>
          <w:lang w:val="en-GB"/>
        </w:rPr>
        <w:t xml:space="preserve">Faraj J, Melander O, Sundkvist G, Olsson R, Thorsson O, Ekberg O, Ohlsson B. Oesophageal dysmotility, delayed gastric emptying and gastrointestinal symptoms in patients with diabetes mellitus. Diabet Med 2007;24:1235-9. </w:t>
      </w:r>
      <w:bookmarkEnd w:id="110"/>
    </w:p>
    <w:p w14:paraId="78FE9136" w14:textId="77777777" w:rsidR="00EF599B" w:rsidRPr="00EF599B" w:rsidRDefault="00EF599B" w:rsidP="00EF599B">
      <w:pPr>
        <w:pStyle w:val="Referenser"/>
        <w:spacing w:after="0"/>
        <w:ind w:left="0" w:firstLine="0"/>
        <w:rPr>
          <w:noProof/>
          <w:sz w:val="20"/>
          <w:lang w:val="en-GB"/>
        </w:rPr>
      </w:pPr>
      <w:bookmarkStart w:id="111" w:name="_ENREF_37"/>
      <w:r w:rsidRPr="00EF599B">
        <w:rPr>
          <w:noProof/>
          <w:sz w:val="20"/>
          <w:lang w:val="en-GB"/>
        </w:rPr>
        <w:t>Fayers PM, Machin, D. Quality of Life. John Wiley &amp; sons LTd. The Atrium, Southern Gate, Chichester, West Sussex PO19 8SQ, England, 2007.</w:t>
      </w:r>
      <w:bookmarkEnd w:id="111"/>
    </w:p>
    <w:p w14:paraId="17A227AF" w14:textId="77777777" w:rsidR="00EF599B" w:rsidRPr="00EF599B" w:rsidRDefault="00EF599B" w:rsidP="00EF599B">
      <w:pPr>
        <w:pStyle w:val="Referenser"/>
        <w:spacing w:after="0"/>
        <w:ind w:left="0" w:firstLine="0"/>
        <w:rPr>
          <w:noProof/>
          <w:sz w:val="20"/>
          <w:lang w:val="en-GB"/>
        </w:rPr>
      </w:pPr>
      <w:bookmarkStart w:id="112" w:name="_ENREF_38"/>
      <w:r w:rsidRPr="00EF599B">
        <w:rPr>
          <w:noProof/>
          <w:sz w:val="20"/>
          <w:lang w:val="en-GB"/>
        </w:rPr>
        <w:t xml:space="preserve">Fetissov SO, Hamze Sinno M, Coeffier M, Bole-Feysot C, Ducrotte P, Hokfelt T, Dechelotte P. Autoantibodies against appetite-regulating peptide hormones and neuropeptides: putative modulation by gut microflora. Nutrition 2008a;24:348-59. </w:t>
      </w:r>
      <w:bookmarkEnd w:id="112"/>
    </w:p>
    <w:p w14:paraId="1DCE7EB1" w14:textId="77777777" w:rsidR="00EF599B" w:rsidRPr="00EF599B" w:rsidRDefault="00EF599B" w:rsidP="00EF599B">
      <w:pPr>
        <w:pStyle w:val="Referenser"/>
        <w:spacing w:after="0"/>
        <w:ind w:left="0" w:firstLine="0"/>
        <w:rPr>
          <w:noProof/>
          <w:sz w:val="20"/>
          <w:lang w:val="en-GB"/>
        </w:rPr>
      </w:pPr>
      <w:bookmarkStart w:id="113" w:name="_ENREF_39"/>
      <w:r w:rsidRPr="00EF599B">
        <w:rPr>
          <w:noProof/>
          <w:sz w:val="20"/>
          <w:lang w:val="en-GB"/>
        </w:rPr>
        <w:t xml:space="preserve">Fetissov SO, Hamze Sinno M, Coquerel Q, Do Rego JC, Coeffier M, Gilbert D, Hokfelt T, Dechelotte P. Emerging role of autoantibodies against appetite-regulating neuropeptides in eating disorders. Nutrition 2008b;24:854-9. </w:t>
      </w:r>
      <w:bookmarkEnd w:id="113"/>
    </w:p>
    <w:p w14:paraId="0C74270C" w14:textId="77777777" w:rsidR="00EF599B" w:rsidRPr="00EF599B" w:rsidRDefault="00EF599B" w:rsidP="00EF599B">
      <w:pPr>
        <w:pStyle w:val="Referenser"/>
        <w:spacing w:after="0"/>
        <w:ind w:left="0" w:firstLine="0"/>
        <w:rPr>
          <w:noProof/>
          <w:sz w:val="20"/>
          <w:lang w:val="en-GB"/>
        </w:rPr>
      </w:pPr>
      <w:bookmarkStart w:id="114" w:name="_ENREF_40"/>
      <w:r w:rsidRPr="00EF599B">
        <w:rPr>
          <w:noProof/>
          <w:sz w:val="20"/>
          <w:lang w:val="en-GB"/>
        </w:rPr>
        <w:t xml:space="preserve">Forsen A, Kangro M, Sterner G, Norrgren K, Thorsson O, Wollmer P, Sundkvist G. A 14-year prospective study of autonomic nerve function in Type 1 diabetic patients: association with nephropathy. Diabet Med 2004;21:852-8. </w:t>
      </w:r>
      <w:bookmarkEnd w:id="114"/>
    </w:p>
    <w:p w14:paraId="207DDB76" w14:textId="77777777" w:rsidR="00EF599B" w:rsidRPr="00EF599B" w:rsidRDefault="00EF599B" w:rsidP="00EF599B">
      <w:pPr>
        <w:pStyle w:val="Referenser"/>
        <w:spacing w:after="0"/>
        <w:ind w:left="0" w:firstLine="0"/>
        <w:rPr>
          <w:noProof/>
          <w:sz w:val="20"/>
          <w:lang w:val="en-GB"/>
        </w:rPr>
      </w:pPr>
      <w:bookmarkStart w:id="115" w:name="_ENREF_41"/>
      <w:r w:rsidRPr="00EF599B">
        <w:rPr>
          <w:noProof/>
          <w:sz w:val="20"/>
          <w:lang w:val="en-GB"/>
        </w:rPr>
        <w:t xml:space="preserve">Fox M. Review article: identifying the causes of reflx events and symptoms-new approaches. Aliment Pharm Ther 2011;33 uppl 1:36-42. </w:t>
      </w:r>
      <w:bookmarkEnd w:id="115"/>
    </w:p>
    <w:p w14:paraId="4AD36745" w14:textId="77777777" w:rsidR="00EF599B" w:rsidRPr="00EF599B" w:rsidRDefault="00EF599B" w:rsidP="00EF599B">
      <w:pPr>
        <w:pStyle w:val="Referenser"/>
        <w:spacing w:after="0"/>
        <w:ind w:left="0" w:firstLine="0"/>
        <w:rPr>
          <w:noProof/>
          <w:sz w:val="20"/>
          <w:lang w:val="en-GB"/>
        </w:rPr>
      </w:pPr>
      <w:bookmarkStart w:id="116" w:name="_ENREF_42"/>
      <w:r w:rsidRPr="00EF599B">
        <w:rPr>
          <w:noProof/>
          <w:sz w:val="20"/>
          <w:lang w:val="en-GB"/>
        </w:rPr>
        <w:t xml:space="preserve">Galli J, Calo L, Agostino S, Cadoni G, Sergi B, Cianci R, Cammarota G. Bile reflux as possible risk factor in laryngopharyngeal inflammatory and neoplastic lesions. Acta Otorhinolaryngol Ital 2003;23:377-82. </w:t>
      </w:r>
      <w:bookmarkEnd w:id="116"/>
    </w:p>
    <w:p w14:paraId="09DBB394" w14:textId="77777777" w:rsidR="00EF599B" w:rsidRPr="00EF599B" w:rsidRDefault="00EF599B" w:rsidP="00EF599B">
      <w:pPr>
        <w:pStyle w:val="Referenser"/>
        <w:spacing w:after="0"/>
        <w:ind w:left="0" w:firstLine="0"/>
        <w:rPr>
          <w:noProof/>
          <w:sz w:val="20"/>
          <w:lang w:val="en-GB"/>
        </w:rPr>
      </w:pPr>
      <w:bookmarkStart w:id="117" w:name="_ENREF_43"/>
      <w:r w:rsidRPr="00EF599B">
        <w:rPr>
          <w:noProof/>
          <w:sz w:val="20"/>
          <w:lang w:val="en-GB"/>
        </w:rPr>
        <w:t xml:space="preserve">Gardenstätter M. Alterations of Gut Neuropeptides in Gastroesophageal Reflux Disease Are Resolved after Antireflux Surgery. Am J Surg 2000;180:483-7. </w:t>
      </w:r>
      <w:bookmarkEnd w:id="117"/>
    </w:p>
    <w:p w14:paraId="3133A23E" w14:textId="77777777" w:rsidR="00EF599B" w:rsidRPr="00EF599B" w:rsidRDefault="00EF599B" w:rsidP="00EF599B">
      <w:pPr>
        <w:pStyle w:val="Referenser"/>
        <w:spacing w:after="0"/>
        <w:ind w:left="0" w:firstLine="0"/>
        <w:rPr>
          <w:noProof/>
          <w:sz w:val="20"/>
          <w:lang w:val="en-GB"/>
        </w:rPr>
      </w:pPr>
      <w:bookmarkStart w:id="118" w:name="_ENREF_44"/>
      <w:r w:rsidRPr="00EF599B">
        <w:rPr>
          <w:noProof/>
          <w:sz w:val="20"/>
          <w:lang w:val="en-GB"/>
        </w:rPr>
        <w:t xml:space="preserve">Ghoshal UC, Daschakraborty SB, Singh R. Pathogenesis of achalasia cardia. World J Gastroenterol 2012;18:3050-7. </w:t>
      </w:r>
      <w:bookmarkEnd w:id="118"/>
    </w:p>
    <w:p w14:paraId="5890F3BE" w14:textId="77777777" w:rsidR="00EF599B" w:rsidRPr="00EF599B" w:rsidRDefault="00EF599B" w:rsidP="00EF599B">
      <w:pPr>
        <w:pStyle w:val="Referenser"/>
        <w:spacing w:after="0"/>
        <w:ind w:left="0" w:firstLine="0"/>
        <w:rPr>
          <w:noProof/>
          <w:sz w:val="20"/>
          <w:lang w:val="en-GB"/>
        </w:rPr>
      </w:pPr>
      <w:bookmarkStart w:id="119" w:name="_ENREF_45"/>
      <w:r w:rsidRPr="00EF599B">
        <w:rPr>
          <w:noProof/>
          <w:sz w:val="20"/>
          <w:lang w:val="en-GB"/>
        </w:rPr>
        <w:t xml:space="preserve">Gregory LJ, Yaguez L, Williams SC, Altmann C, Coen SJ, Ng V, Brammer MJ, Thompson DG, Aziz Q. Cognitive modulation of the cerebral processing of human oesophageal sensation using functional magnetic resonance imaging. Gut 2003;52:1671-7. </w:t>
      </w:r>
      <w:bookmarkEnd w:id="119"/>
    </w:p>
    <w:p w14:paraId="363E7792" w14:textId="77777777" w:rsidR="00EF599B" w:rsidRPr="00EF599B" w:rsidRDefault="00EF599B" w:rsidP="00EF599B">
      <w:pPr>
        <w:pStyle w:val="Referenser"/>
        <w:spacing w:after="0"/>
        <w:ind w:left="0" w:firstLine="0"/>
        <w:rPr>
          <w:noProof/>
          <w:sz w:val="20"/>
          <w:lang w:val="en-GB"/>
        </w:rPr>
      </w:pPr>
      <w:bookmarkStart w:id="120" w:name="_ENREF_46"/>
      <w:r w:rsidRPr="00EF599B">
        <w:rPr>
          <w:noProof/>
          <w:sz w:val="20"/>
          <w:lang w:val="en-GB"/>
        </w:rPr>
        <w:t xml:space="preserve">Groome M, Cotton JP, Borland M, McLeod S, Johnston DA, Dillon JF. Prevalence of laryngopharyngeal reflux in a population with gastroesophageal reflux. Laryngoscope 2007;117:1424-8. </w:t>
      </w:r>
      <w:bookmarkEnd w:id="120"/>
    </w:p>
    <w:p w14:paraId="74D19256" w14:textId="77777777" w:rsidR="00EF599B" w:rsidRPr="00EF599B" w:rsidRDefault="00EF599B" w:rsidP="00EF599B">
      <w:pPr>
        <w:pStyle w:val="Referenser"/>
        <w:spacing w:after="0"/>
        <w:ind w:left="0" w:firstLine="0"/>
        <w:rPr>
          <w:noProof/>
          <w:sz w:val="20"/>
          <w:lang w:val="en-GB"/>
        </w:rPr>
      </w:pPr>
      <w:bookmarkStart w:id="121" w:name="_ENREF_47"/>
      <w:r w:rsidRPr="00EF599B">
        <w:rPr>
          <w:noProof/>
          <w:sz w:val="20"/>
          <w:lang w:val="en-GB"/>
        </w:rPr>
        <w:t xml:space="preserve">Gustafsson RJ, Littorin B, Berntorp K, Frid A, Thorsson O, Olsson R, Ekberg O, Ohlsson B. Esophageal dysmotility is more common than gastroparesis in diabetes mellitus and is associated with retinopathy. Rev Diabet Stud 2011;8:268-75. </w:t>
      </w:r>
      <w:bookmarkEnd w:id="121"/>
    </w:p>
    <w:p w14:paraId="5EC2DE65" w14:textId="77777777" w:rsidR="00EF599B" w:rsidRPr="00EF599B" w:rsidRDefault="00EF599B" w:rsidP="00EF599B">
      <w:pPr>
        <w:pStyle w:val="Referenser"/>
        <w:spacing w:after="0"/>
        <w:ind w:left="0" w:firstLine="0"/>
        <w:rPr>
          <w:noProof/>
          <w:sz w:val="20"/>
          <w:lang w:val="en-GB"/>
        </w:rPr>
      </w:pPr>
      <w:bookmarkStart w:id="122" w:name="_ENREF_48"/>
      <w:r w:rsidRPr="00EF599B">
        <w:rPr>
          <w:noProof/>
          <w:sz w:val="20"/>
          <w:lang w:val="en-GB"/>
        </w:rPr>
        <w:t xml:space="preserve">Guyatt GH, Feeny DH, Patrick DL. Measuring health-related quality of life. Ann Intern Med 1993;118:622-9. </w:t>
      </w:r>
      <w:bookmarkEnd w:id="122"/>
    </w:p>
    <w:p w14:paraId="071D9918" w14:textId="77777777" w:rsidR="00EF599B" w:rsidRPr="00EF599B" w:rsidRDefault="00EF599B" w:rsidP="00EF599B">
      <w:pPr>
        <w:pStyle w:val="Referenser"/>
        <w:spacing w:after="0"/>
        <w:ind w:left="0" w:firstLine="0"/>
        <w:rPr>
          <w:noProof/>
          <w:sz w:val="20"/>
          <w:lang w:val="en-GB"/>
        </w:rPr>
      </w:pPr>
      <w:bookmarkStart w:id="123" w:name="_ENREF_49"/>
      <w:r w:rsidRPr="00EF599B">
        <w:rPr>
          <w:noProof/>
          <w:sz w:val="20"/>
          <w:lang w:val="en-GB"/>
        </w:rPr>
        <w:t xml:space="preserve">Hammar O, Ohlsson B, Veress B, Alm R, Fredrikson GN, Montgomery A. Depletion of enteric gonadotropin-releasing hormone is found in a few patients suffering from severe gastrointestinal dysmotility. Scand J Gastroenterol 2012a;47:1165-73. </w:t>
      </w:r>
      <w:bookmarkEnd w:id="123"/>
    </w:p>
    <w:p w14:paraId="3BC9EA11" w14:textId="77777777" w:rsidR="00EF599B" w:rsidRPr="00EF599B" w:rsidRDefault="00EF599B" w:rsidP="00EF599B">
      <w:pPr>
        <w:pStyle w:val="Referenser"/>
        <w:spacing w:after="0"/>
        <w:ind w:left="0" w:firstLine="0"/>
        <w:rPr>
          <w:noProof/>
          <w:sz w:val="20"/>
          <w:lang w:val="en-GB"/>
        </w:rPr>
      </w:pPr>
      <w:bookmarkStart w:id="124" w:name="_ENREF_50"/>
      <w:r w:rsidRPr="00EF599B">
        <w:rPr>
          <w:noProof/>
          <w:sz w:val="20"/>
          <w:lang w:val="en-GB"/>
        </w:rPr>
        <w:t xml:space="preserve">Hammar O, Veress B, Montgomery A, Ohlsson B. Expression of Luteinizing Hormone Receptor in the Gastrointestinal Tract in Patients with and without Dysmotility. Drug Target Insights 2012b;6:13-8. </w:t>
      </w:r>
      <w:bookmarkEnd w:id="124"/>
    </w:p>
    <w:p w14:paraId="40EB6F8A" w14:textId="77777777" w:rsidR="00EF599B" w:rsidRPr="00EF599B" w:rsidRDefault="00EF599B" w:rsidP="00EF599B">
      <w:pPr>
        <w:pStyle w:val="Referenser"/>
        <w:spacing w:after="0"/>
        <w:ind w:left="0" w:firstLine="0"/>
        <w:rPr>
          <w:noProof/>
          <w:sz w:val="20"/>
          <w:lang w:val="en-GB"/>
        </w:rPr>
      </w:pPr>
      <w:bookmarkStart w:id="125" w:name="_ENREF_51"/>
      <w:r w:rsidRPr="00EF599B">
        <w:rPr>
          <w:noProof/>
          <w:sz w:val="20"/>
          <w:lang w:val="en-GB"/>
        </w:rPr>
        <w:t xml:space="preserve">Hanson M, Lilja B. Gastric emptying in smokers. Scand J Gastroenterol 1987;22:1102-4. </w:t>
      </w:r>
      <w:bookmarkEnd w:id="125"/>
    </w:p>
    <w:p w14:paraId="0D005F92" w14:textId="77777777" w:rsidR="00EF599B" w:rsidRPr="00EF599B" w:rsidRDefault="00EF599B" w:rsidP="00EF599B">
      <w:pPr>
        <w:pStyle w:val="Referenser"/>
        <w:spacing w:after="0"/>
        <w:ind w:left="0" w:firstLine="0"/>
        <w:rPr>
          <w:noProof/>
          <w:sz w:val="20"/>
          <w:lang w:val="en-GB"/>
        </w:rPr>
      </w:pPr>
      <w:bookmarkStart w:id="126" w:name="_ENREF_52"/>
      <w:r w:rsidRPr="00EF599B">
        <w:rPr>
          <w:noProof/>
          <w:sz w:val="20"/>
          <w:lang w:val="en-GB"/>
        </w:rPr>
        <w:t xml:space="preserve">Hazum E, Conn PM. Molecular mechanism of gonadotropin releasing hormone (GnRH) action. I. The GnRH receptor. Endocr Rev 1988;9:379-86. </w:t>
      </w:r>
      <w:bookmarkEnd w:id="126"/>
    </w:p>
    <w:p w14:paraId="276906A8" w14:textId="77777777" w:rsidR="00EF599B" w:rsidRPr="00EF599B" w:rsidRDefault="00EF599B" w:rsidP="00EF599B">
      <w:pPr>
        <w:pStyle w:val="Referenser"/>
        <w:spacing w:after="0"/>
        <w:ind w:left="0" w:firstLine="0"/>
        <w:rPr>
          <w:noProof/>
          <w:sz w:val="20"/>
          <w:lang w:val="en-GB"/>
        </w:rPr>
      </w:pPr>
      <w:bookmarkStart w:id="127" w:name="_ENREF_53"/>
      <w:r w:rsidRPr="00EF599B">
        <w:rPr>
          <w:noProof/>
          <w:sz w:val="20"/>
          <w:lang w:val="en-GB"/>
        </w:rPr>
        <w:t xml:space="preserve">Heitkemper MM, Cain KC, Jarrett ME, Burr RL, Hertig V, Bond EF. Symptoms across the menstrual cycle in women with irritable bowel syndrome. Am J Gastroenterol 2003;98:420-30. </w:t>
      </w:r>
      <w:bookmarkEnd w:id="127"/>
    </w:p>
    <w:p w14:paraId="0D6AD2DE" w14:textId="77777777" w:rsidR="00EF599B" w:rsidRPr="00EF599B" w:rsidRDefault="00EF599B" w:rsidP="00EF599B">
      <w:pPr>
        <w:pStyle w:val="Referenser"/>
        <w:spacing w:after="0"/>
        <w:ind w:left="0" w:firstLine="0"/>
        <w:rPr>
          <w:noProof/>
          <w:sz w:val="20"/>
          <w:lang w:val="en-GB"/>
        </w:rPr>
      </w:pPr>
      <w:bookmarkStart w:id="128" w:name="_ENREF_54"/>
      <w:r w:rsidRPr="00EF599B">
        <w:rPr>
          <w:noProof/>
          <w:sz w:val="20"/>
          <w:lang w:val="en-GB"/>
        </w:rPr>
        <w:t xml:space="preserve">Helm JF, Dodds WJ, Hogan WJ, Soergel KH, Egide MS, Wood CM. Acid neutralizing capacity of human saliva. Gastroenterol 1982;83:69-74. </w:t>
      </w:r>
      <w:bookmarkEnd w:id="128"/>
    </w:p>
    <w:p w14:paraId="72D23EE1" w14:textId="77777777" w:rsidR="00EF599B" w:rsidRPr="00EF599B" w:rsidRDefault="00EF599B" w:rsidP="00EF599B">
      <w:pPr>
        <w:pStyle w:val="Referenser"/>
        <w:spacing w:after="0"/>
        <w:ind w:left="0" w:firstLine="0"/>
        <w:rPr>
          <w:noProof/>
          <w:sz w:val="20"/>
          <w:lang w:val="en-GB"/>
        </w:rPr>
      </w:pPr>
      <w:bookmarkStart w:id="129" w:name="_ENREF_55"/>
      <w:r w:rsidRPr="00EF599B">
        <w:rPr>
          <w:noProof/>
          <w:sz w:val="20"/>
          <w:lang w:val="en-GB"/>
        </w:rPr>
        <w:t xml:space="preserve">Herbella FA, Patti MG. Gastroesophageal reflux disease: From pathophysiology to treatment. World J Gastroenterol 2010;16:3745-9. </w:t>
      </w:r>
      <w:bookmarkEnd w:id="129"/>
    </w:p>
    <w:p w14:paraId="21ED64B0" w14:textId="77777777" w:rsidR="00EF599B" w:rsidRPr="00EF599B" w:rsidRDefault="00EF599B" w:rsidP="00EF599B">
      <w:pPr>
        <w:pStyle w:val="Referenser"/>
        <w:spacing w:after="0"/>
        <w:ind w:left="0" w:firstLine="0"/>
        <w:rPr>
          <w:noProof/>
          <w:sz w:val="20"/>
          <w:lang w:val="en-GB"/>
        </w:rPr>
      </w:pPr>
      <w:bookmarkStart w:id="130" w:name="_ENREF_56"/>
      <w:r w:rsidRPr="00EF599B">
        <w:rPr>
          <w:noProof/>
          <w:sz w:val="20"/>
          <w:lang w:val="en-GB"/>
        </w:rPr>
        <w:t xml:space="preserve">Ho JS, Nagle GT, Mathias JR, Clench MH, Fan X, Kalmaz GD, Sallustio JE, Eaker EY. Presence of gonadotropin-releasing hormone (GnRH) receptor mRNA in rat myenteric plexus cells. Comp Biochem Physiol B Biochem Mol Biol 1996;113:817-21. </w:t>
      </w:r>
      <w:bookmarkEnd w:id="130"/>
    </w:p>
    <w:p w14:paraId="4C6B64B9" w14:textId="77777777" w:rsidR="00EF599B" w:rsidRPr="00EF599B" w:rsidRDefault="00EF599B" w:rsidP="00EF599B">
      <w:pPr>
        <w:pStyle w:val="Referenser"/>
        <w:spacing w:after="0"/>
        <w:ind w:left="0" w:firstLine="0"/>
        <w:rPr>
          <w:noProof/>
          <w:sz w:val="20"/>
          <w:lang w:val="en-GB"/>
        </w:rPr>
      </w:pPr>
      <w:bookmarkStart w:id="131" w:name="_ENREF_57"/>
      <w:r w:rsidRPr="00EF599B">
        <w:rPr>
          <w:noProof/>
          <w:sz w:val="20"/>
          <w:lang w:val="en-GB"/>
        </w:rPr>
        <w:t xml:space="preserve">Ho SC, Chang CS, Wu CY, Chen GH. Ineffective esophageal motility is a primary motility disorder in gastroesophageal reflux disease. Dig Dis Sci 2002;47:652-6. </w:t>
      </w:r>
      <w:bookmarkEnd w:id="131"/>
    </w:p>
    <w:p w14:paraId="007CA507" w14:textId="6F5579F6" w:rsidR="00EF599B" w:rsidRPr="00EF599B" w:rsidRDefault="00EF599B" w:rsidP="00EF599B">
      <w:pPr>
        <w:pStyle w:val="Referenser"/>
        <w:spacing w:after="0"/>
        <w:ind w:left="0" w:firstLine="0"/>
        <w:rPr>
          <w:noProof/>
          <w:sz w:val="20"/>
          <w:lang w:val="en-GB"/>
        </w:rPr>
      </w:pPr>
      <w:bookmarkStart w:id="132" w:name="_ENREF_58"/>
      <w:r w:rsidRPr="00EF599B">
        <w:rPr>
          <w:noProof/>
          <w:sz w:val="20"/>
          <w:lang w:val="en-GB"/>
        </w:rPr>
        <w:t>Hopkins C YU, Pedersen M. Acid reflux treatment for hoarsness. Cochrane Database Syst Rev 2006</w:t>
      </w:r>
      <w:r w:rsidR="00DC08E5">
        <w:rPr>
          <w:noProof/>
          <w:sz w:val="20"/>
          <w:lang w:val="en-GB"/>
        </w:rPr>
        <w:t>;</w:t>
      </w:r>
      <w:r w:rsidRPr="00EF599B">
        <w:rPr>
          <w:noProof/>
          <w:sz w:val="20"/>
          <w:lang w:val="en-GB"/>
        </w:rPr>
        <w:t xml:space="preserve">CD005054. </w:t>
      </w:r>
      <w:bookmarkEnd w:id="132"/>
    </w:p>
    <w:p w14:paraId="7B748769" w14:textId="77777777" w:rsidR="00EF599B" w:rsidRPr="00EF599B" w:rsidRDefault="00EF599B" w:rsidP="00EF599B">
      <w:pPr>
        <w:pStyle w:val="Referenser"/>
        <w:spacing w:after="0"/>
        <w:ind w:left="0" w:firstLine="0"/>
        <w:rPr>
          <w:noProof/>
          <w:sz w:val="20"/>
          <w:lang w:val="en-GB"/>
        </w:rPr>
      </w:pPr>
      <w:bookmarkStart w:id="133" w:name="_ENREF_59"/>
      <w:r w:rsidRPr="00EF599B">
        <w:rPr>
          <w:noProof/>
          <w:sz w:val="20"/>
          <w:lang w:val="en-GB"/>
        </w:rPr>
        <w:t xml:space="preserve">Hsueh AJ, Jones PB. Extrapituitary actions of gonadotropin-releasing hormone. Endocr Rev 1981;2:437-61. </w:t>
      </w:r>
      <w:bookmarkEnd w:id="133"/>
    </w:p>
    <w:p w14:paraId="7B3EF375" w14:textId="77777777" w:rsidR="00EF599B" w:rsidRPr="00EF599B" w:rsidRDefault="00EF599B" w:rsidP="00EF599B">
      <w:pPr>
        <w:pStyle w:val="Referenser"/>
        <w:spacing w:after="0"/>
        <w:ind w:left="0" w:firstLine="0"/>
        <w:rPr>
          <w:noProof/>
          <w:sz w:val="20"/>
          <w:lang w:val="en-GB"/>
        </w:rPr>
      </w:pPr>
      <w:bookmarkStart w:id="134" w:name="_ENREF_60"/>
      <w:r w:rsidRPr="00EF599B">
        <w:rPr>
          <w:noProof/>
          <w:sz w:val="20"/>
          <w:lang w:val="en-GB"/>
        </w:rPr>
        <w:t xml:space="preserve">Huang W, Yao B, Sun L, Pu R, Wang L, Zhang R. Immunohistochemical and in situ hybridization studies of gonadotropin releasing hormone (GnRH) and its receptor in rat digestive tract. Life Sci 2001;68:1727-34. </w:t>
      </w:r>
      <w:bookmarkEnd w:id="134"/>
    </w:p>
    <w:p w14:paraId="06F6560D" w14:textId="77777777" w:rsidR="00EF599B" w:rsidRPr="00EF599B" w:rsidRDefault="00EF599B" w:rsidP="00EF599B">
      <w:pPr>
        <w:pStyle w:val="Referenser"/>
        <w:spacing w:after="0"/>
        <w:ind w:left="0" w:firstLine="0"/>
        <w:rPr>
          <w:noProof/>
          <w:sz w:val="20"/>
          <w:lang w:val="en-GB"/>
        </w:rPr>
      </w:pPr>
      <w:bookmarkStart w:id="135" w:name="_ENREF_61"/>
      <w:r w:rsidRPr="00EF599B">
        <w:rPr>
          <w:noProof/>
          <w:sz w:val="20"/>
          <w:lang w:val="en-GB"/>
        </w:rPr>
        <w:t xml:space="preserve">Hungin AP, Whorwell PJ, Tack J, Mearin F. The prevalence, patterns and impact of irritable bowel syndrome: an international survey of 40,000 subjects. Aliment Pharm Ther 2003;17:643-50. </w:t>
      </w:r>
      <w:bookmarkEnd w:id="135"/>
    </w:p>
    <w:p w14:paraId="1B0F08E9" w14:textId="77777777" w:rsidR="00EF599B" w:rsidRPr="00EF599B" w:rsidRDefault="00EF599B" w:rsidP="00EF599B">
      <w:pPr>
        <w:pStyle w:val="Referenser"/>
        <w:spacing w:after="0"/>
        <w:ind w:left="0" w:firstLine="0"/>
        <w:rPr>
          <w:noProof/>
          <w:sz w:val="20"/>
          <w:lang w:val="en-GB"/>
        </w:rPr>
      </w:pPr>
      <w:bookmarkStart w:id="136" w:name="_ENREF_62"/>
      <w:r w:rsidRPr="00EF599B">
        <w:rPr>
          <w:noProof/>
          <w:sz w:val="20"/>
          <w:lang w:val="en-GB"/>
        </w:rPr>
        <w:t xml:space="preserve">Husebye E. The patterns of small bowel motility: physiology and implications in organic disease and functional disorders. Neurogastroenterol Motil 1999;11:141-61. </w:t>
      </w:r>
      <w:bookmarkEnd w:id="136"/>
    </w:p>
    <w:p w14:paraId="53868B06" w14:textId="77777777" w:rsidR="00EF599B" w:rsidRPr="00EF599B" w:rsidRDefault="00EF599B" w:rsidP="00EF599B">
      <w:pPr>
        <w:pStyle w:val="Referenser"/>
        <w:spacing w:after="0"/>
        <w:ind w:left="0" w:firstLine="0"/>
        <w:rPr>
          <w:noProof/>
          <w:sz w:val="20"/>
          <w:lang w:val="en-GB"/>
        </w:rPr>
      </w:pPr>
      <w:bookmarkStart w:id="137" w:name="_ENREF_63"/>
      <w:r w:rsidRPr="00EF599B">
        <w:rPr>
          <w:noProof/>
          <w:sz w:val="20"/>
          <w:lang w:val="en-GB"/>
        </w:rPr>
        <w:t xml:space="preserve">Ihlebaek C, Eriksen HR, Ursin H. Prevalence of subjective health complaints (SHC) in Norway. Scand J Public Health 2002;30:20-9. </w:t>
      </w:r>
      <w:bookmarkEnd w:id="137"/>
    </w:p>
    <w:p w14:paraId="6A0663E5" w14:textId="77777777" w:rsidR="00EF599B" w:rsidRPr="00EF599B" w:rsidRDefault="00EF599B" w:rsidP="00EF599B">
      <w:pPr>
        <w:pStyle w:val="Referenser"/>
        <w:spacing w:after="0"/>
        <w:ind w:left="0" w:firstLine="0"/>
        <w:rPr>
          <w:noProof/>
          <w:sz w:val="20"/>
          <w:lang w:val="en-GB"/>
        </w:rPr>
      </w:pPr>
      <w:bookmarkStart w:id="138" w:name="_ENREF_64"/>
      <w:r w:rsidRPr="00EF599B">
        <w:rPr>
          <w:noProof/>
          <w:sz w:val="20"/>
          <w:lang w:val="en-GB"/>
        </w:rPr>
        <w:t xml:space="preserve">Ito T, Jensen RT. Association of long-term proton pump inhibitor therapy with bone fractures and effects on absorption of calcium, vitamin B12, iron, and magnesium. Curr Gastroenterol Rep 2010;12:448-57. </w:t>
      </w:r>
      <w:bookmarkEnd w:id="138"/>
    </w:p>
    <w:p w14:paraId="3C9A1705" w14:textId="77A360B7" w:rsidR="00EF599B" w:rsidRPr="00EF599B" w:rsidRDefault="00EF599B" w:rsidP="00EF599B">
      <w:pPr>
        <w:pStyle w:val="Referenser"/>
        <w:spacing w:after="0"/>
        <w:ind w:left="0" w:firstLine="0"/>
        <w:rPr>
          <w:noProof/>
          <w:sz w:val="20"/>
          <w:lang w:val="en-GB"/>
        </w:rPr>
      </w:pPr>
      <w:bookmarkStart w:id="139" w:name="_ENREF_65"/>
      <w:r w:rsidRPr="00EF599B">
        <w:rPr>
          <w:noProof/>
          <w:sz w:val="20"/>
          <w:lang w:val="en-GB"/>
        </w:rPr>
        <w:t xml:space="preserve">Johnston N, Bulmer D, Gill GA, Panetti M, Ross PE, Pearson JP, Pignatelli M, Axford SE, Dettmar PW, Koufman JA. Cell biology of laryngeal epithelial defenses in health and disease: further studies. </w:t>
      </w:r>
      <w:r w:rsidR="00346A3D" w:rsidRPr="00EF599B">
        <w:rPr>
          <w:noProof/>
          <w:sz w:val="20"/>
          <w:lang w:val="en-GB"/>
        </w:rPr>
        <w:t>Ann Otol Rhinol Laryngol</w:t>
      </w:r>
      <w:r w:rsidR="00346A3D" w:rsidRPr="00EF599B" w:rsidDel="00346A3D">
        <w:rPr>
          <w:noProof/>
          <w:sz w:val="20"/>
          <w:lang w:val="en-GB"/>
        </w:rPr>
        <w:t xml:space="preserve"> </w:t>
      </w:r>
      <w:r w:rsidRPr="00EF599B">
        <w:rPr>
          <w:noProof/>
          <w:sz w:val="20"/>
          <w:lang w:val="en-GB"/>
        </w:rPr>
        <w:t xml:space="preserve">2003a;112:481-91. </w:t>
      </w:r>
      <w:bookmarkEnd w:id="139"/>
    </w:p>
    <w:p w14:paraId="5177592D" w14:textId="77777777" w:rsidR="00EF599B" w:rsidRPr="00EF599B" w:rsidRDefault="00EF599B" w:rsidP="00EF599B">
      <w:pPr>
        <w:pStyle w:val="Referenser"/>
        <w:spacing w:after="0"/>
        <w:ind w:left="0" w:firstLine="0"/>
        <w:rPr>
          <w:noProof/>
          <w:sz w:val="20"/>
          <w:lang w:val="en-GB"/>
        </w:rPr>
      </w:pPr>
      <w:bookmarkStart w:id="140" w:name="_ENREF_66"/>
      <w:r w:rsidRPr="00EF599B">
        <w:rPr>
          <w:noProof/>
          <w:sz w:val="20"/>
          <w:lang w:val="en-GB"/>
        </w:rPr>
        <w:t xml:space="preserve">Johnston N, Bulmer D, Gill GA, Panetti M, Ross PE, Pearson JP, Pignatelli M, Axford SE, Dettmar PW, Koufman JA. Cell biology of laryngeal epithelial defenses in health and disease: further studies. Ann Otol Rhinol Laryngol 2003b;112:481-91. </w:t>
      </w:r>
      <w:bookmarkEnd w:id="140"/>
    </w:p>
    <w:p w14:paraId="56D8994F" w14:textId="77777777" w:rsidR="00EF599B" w:rsidRPr="00EF599B" w:rsidRDefault="00EF599B" w:rsidP="00EF599B">
      <w:pPr>
        <w:pStyle w:val="Referenser"/>
        <w:spacing w:after="0"/>
        <w:ind w:left="0" w:firstLine="0"/>
        <w:rPr>
          <w:noProof/>
          <w:sz w:val="20"/>
          <w:lang w:val="en-GB"/>
        </w:rPr>
      </w:pPr>
      <w:bookmarkStart w:id="141" w:name="_ENREF_67"/>
      <w:r w:rsidRPr="00EF599B">
        <w:rPr>
          <w:noProof/>
          <w:sz w:val="20"/>
          <w:lang w:val="en-GB"/>
        </w:rPr>
        <w:t xml:space="preserve">Johnston N, Dettmar PW, Lively MO, Postma GN, Belafsky PC, Birchall M, Koufman JA. Effect of pepsin on laryngeal stress protein (Sep70, Sep53, and Hsp70) response: role in laryngopharyngeal reflux disease. Ann Otol Rhinol Laryngol 2006;115:47-58. </w:t>
      </w:r>
      <w:bookmarkEnd w:id="141"/>
    </w:p>
    <w:p w14:paraId="605ACCFB" w14:textId="77777777" w:rsidR="00EF599B" w:rsidRPr="00EF599B" w:rsidRDefault="00EF599B" w:rsidP="00EF599B">
      <w:pPr>
        <w:pStyle w:val="Referenser"/>
        <w:spacing w:after="0"/>
        <w:ind w:left="0" w:firstLine="0"/>
        <w:rPr>
          <w:noProof/>
          <w:sz w:val="20"/>
          <w:lang w:val="en-GB"/>
        </w:rPr>
      </w:pPr>
      <w:bookmarkStart w:id="142" w:name="_ENREF_68"/>
      <w:r w:rsidRPr="00EF599B">
        <w:rPr>
          <w:noProof/>
          <w:sz w:val="20"/>
          <w:lang w:val="en-GB"/>
        </w:rPr>
        <w:t xml:space="preserve">Johnston N, Knight J, Dettmar PW, Lively MO, Koufman J. Pepsin and carbonic anhydrase isoenzyme III as diagnostic markers for laryngopharyngeal reflux disease. Laryngoscope 2004;114:2129-34. </w:t>
      </w:r>
      <w:bookmarkEnd w:id="142"/>
    </w:p>
    <w:p w14:paraId="15AEA394" w14:textId="77777777" w:rsidR="00EF599B" w:rsidRPr="00EF599B" w:rsidRDefault="00EF599B" w:rsidP="00EF599B">
      <w:pPr>
        <w:pStyle w:val="Referenser"/>
        <w:spacing w:after="0"/>
        <w:ind w:left="0" w:firstLine="0"/>
        <w:rPr>
          <w:noProof/>
          <w:sz w:val="20"/>
          <w:lang w:val="en-GB"/>
        </w:rPr>
      </w:pPr>
      <w:bookmarkStart w:id="143" w:name="_ENREF_69"/>
      <w:r w:rsidRPr="00EF599B">
        <w:rPr>
          <w:noProof/>
          <w:sz w:val="20"/>
          <w:lang w:val="en-GB"/>
        </w:rPr>
        <w:t xml:space="preserve">Johnston N, Wells CW, Blumin JH, Toohill RJ, Merati AL. Receptor-mediated uptake of pepsin by laryngeal epithelial cells. Ann Otol Rhinol Laryngol 2007;116:934-8. </w:t>
      </w:r>
      <w:bookmarkEnd w:id="143"/>
    </w:p>
    <w:p w14:paraId="58B7936D" w14:textId="77777777" w:rsidR="00EF599B" w:rsidRPr="00EF599B" w:rsidRDefault="00EF599B" w:rsidP="00EF599B">
      <w:pPr>
        <w:pStyle w:val="Referenser"/>
        <w:spacing w:after="0"/>
        <w:ind w:left="0" w:firstLine="0"/>
        <w:rPr>
          <w:noProof/>
          <w:sz w:val="20"/>
          <w:lang w:val="en-GB"/>
        </w:rPr>
      </w:pPr>
      <w:bookmarkStart w:id="144" w:name="_ENREF_70"/>
      <w:r w:rsidRPr="00EF599B">
        <w:rPr>
          <w:noProof/>
          <w:sz w:val="20"/>
          <w:lang w:val="en-GB"/>
        </w:rPr>
        <w:t xml:space="preserve">Kahrilas PJ. Anatomy and physiology of the gastroesophageal junction. Gastroenterol Clin North Am 1997;26:467-86. </w:t>
      </w:r>
      <w:bookmarkEnd w:id="144"/>
    </w:p>
    <w:p w14:paraId="265278C0" w14:textId="77777777" w:rsidR="00EF599B" w:rsidRPr="00EF599B" w:rsidRDefault="00EF599B" w:rsidP="00EF599B">
      <w:pPr>
        <w:pStyle w:val="Referenser"/>
        <w:spacing w:after="0"/>
        <w:ind w:left="0" w:firstLine="0"/>
        <w:rPr>
          <w:noProof/>
          <w:sz w:val="20"/>
          <w:lang w:val="en-GB"/>
        </w:rPr>
      </w:pPr>
      <w:bookmarkStart w:id="145" w:name="_ENREF_71"/>
      <w:r w:rsidRPr="00EF599B">
        <w:rPr>
          <w:noProof/>
          <w:sz w:val="20"/>
          <w:lang w:val="en-GB"/>
        </w:rPr>
        <w:t xml:space="preserve">Kahrilas PJ, Dodds WJ, Hogan WJ, Kern M, Arndorfer RC, Reece A. Esophageal peristaltic dysfunction in peptic esophagitis. Gastroenterol 1986;91:897-904. </w:t>
      </w:r>
      <w:bookmarkEnd w:id="145"/>
    </w:p>
    <w:p w14:paraId="6F42AA07" w14:textId="77777777" w:rsidR="00EF599B" w:rsidRPr="00EF599B" w:rsidRDefault="00EF599B" w:rsidP="00EF599B">
      <w:pPr>
        <w:pStyle w:val="Referenser"/>
        <w:spacing w:after="0"/>
        <w:ind w:left="0" w:firstLine="0"/>
        <w:rPr>
          <w:noProof/>
          <w:sz w:val="20"/>
          <w:lang w:val="en-GB"/>
        </w:rPr>
      </w:pPr>
      <w:bookmarkStart w:id="146" w:name="_ENREF_72"/>
      <w:r w:rsidRPr="00EF599B">
        <w:rPr>
          <w:noProof/>
          <w:sz w:val="20"/>
          <w:lang w:val="en-GB"/>
        </w:rPr>
        <w:t xml:space="preserve">Kahrilas PJ, Hughes N, Howden CW. Response of unexplained chest pain to proton pump inhibitor treatment in patients with and without objective evidence of gastro-oesophageal reflux disease. Gut 2011;60:1473-8. </w:t>
      </w:r>
      <w:bookmarkEnd w:id="146"/>
    </w:p>
    <w:p w14:paraId="2647EDC6" w14:textId="77777777" w:rsidR="00EF599B" w:rsidRPr="00EF599B" w:rsidRDefault="00EF599B" w:rsidP="00EF599B">
      <w:pPr>
        <w:pStyle w:val="Referenser"/>
        <w:spacing w:after="0"/>
        <w:ind w:left="0" w:firstLine="0"/>
        <w:rPr>
          <w:noProof/>
          <w:sz w:val="20"/>
          <w:lang w:val="en-GB"/>
        </w:rPr>
      </w:pPr>
      <w:bookmarkStart w:id="147" w:name="_ENREF_73"/>
      <w:r w:rsidRPr="00EF599B">
        <w:rPr>
          <w:noProof/>
          <w:sz w:val="20"/>
          <w:lang w:val="en-GB"/>
        </w:rPr>
        <w:t xml:space="preserve">Kahrilas PJ, Shaheen NJ, Vaezi MF. American Gastroenterological Association Institute technical review on the management of gastroesophageal reflux disease. Gastroenterol 2008;135:1392-413, 413 e1-5. </w:t>
      </w:r>
      <w:bookmarkEnd w:id="147"/>
    </w:p>
    <w:p w14:paraId="2DB76B54" w14:textId="77777777" w:rsidR="00EF599B" w:rsidRPr="00EF599B" w:rsidRDefault="00EF599B" w:rsidP="00EF599B">
      <w:pPr>
        <w:pStyle w:val="Referenser"/>
        <w:spacing w:after="0"/>
        <w:ind w:left="0" w:firstLine="0"/>
        <w:rPr>
          <w:noProof/>
          <w:sz w:val="20"/>
          <w:lang w:val="en-GB"/>
        </w:rPr>
      </w:pPr>
      <w:bookmarkStart w:id="148" w:name="_ENREF_74"/>
      <w:r w:rsidRPr="00EF599B">
        <w:rPr>
          <w:noProof/>
          <w:sz w:val="20"/>
          <w:lang w:val="en-GB"/>
        </w:rPr>
        <w:t xml:space="preserve">Karamanolis G, Triantafyllou K, Psatha P, Vlachogiannakos I, Gaglia A, Polymeros D, Fessatou S, Triantafyllou M, Papanikolaou IS, Ladas SD. Bravo 48-hour Wireless pH Monitoring in Patients With Non-cardiac Chest Pain. Objective Gastroesophageal Reflux Disease Parameters Predict the Responses to Proton Pump Inhibitors. J Neurogastroenterol Motil 2012;18:169-73. </w:t>
      </w:r>
      <w:bookmarkEnd w:id="148"/>
    </w:p>
    <w:p w14:paraId="4D51AD68" w14:textId="77777777" w:rsidR="00EF599B" w:rsidRPr="00EF599B" w:rsidRDefault="00EF599B" w:rsidP="00EF599B">
      <w:pPr>
        <w:pStyle w:val="Referenser"/>
        <w:spacing w:after="0"/>
        <w:ind w:left="0" w:firstLine="0"/>
        <w:rPr>
          <w:noProof/>
          <w:sz w:val="20"/>
          <w:lang w:val="en-GB"/>
        </w:rPr>
      </w:pPr>
      <w:bookmarkStart w:id="149" w:name="_ENREF_75"/>
      <w:r w:rsidRPr="00EF599B">
        <w:rPr>
          <w:noProof/>
          <w:sz w:val="20"/>
          <w:lang w:val="en-GB"/>
        </w:rPr>
        <w:t xml:space="preserve">Karkos PD. Review article: nonsurgical treatment of non-acid reflux. Aliment Pharm Ther 2011;33 Suppl 1:66-71. </w:t>
      </w:r>
      <w:bookmarkEnd w:id="149"/>
    </w:p>
    <w:p w14:paraId="6EC5BE02" w14:textId="77777777" w:rsidR="00EF599B" w:rsidRPr="00EF599B" w:rsidRDefault="00EF599B" w:rsidP="00EF599B">
      <w:pPr>
        <w:pStyle w:val="Referenser"/>
        <w:spacing w:after="0"/>
        <w:ind w:left="0" w:firstLine="0"/>
        <w:rPr>
          <w:noProof/>
          <w:sz w:val="20"/>
          <w:lang w:val="en-GB"/>
        </w:rPr>
      </w:pPr>
      <w:bookmarkStart w:id="150" w:name="_ENREF_76"/>
      <w:r w:rsidRPr="00EF599B">
        <w:rPr>
          <w:noProof/>
          <w:sz w:val="20"/>
          <w:lang w:val="en-GB"/>
        </w:rPr>
        <w:t xml:space="preserve">Kawamura O, Aslam M, Rittmann T, Hofmann C, Shaker R. Physical and pH properties of gastroesophagopharyngeal refluxate: a 24-hour simultaneous ambulatory impedance and pH monitoring study. Am J Gastroenterol 2004;99:1000-10. </w:t>
      </w:r>
      <w:bookmarkEnd w:id="150"/>
    </w:p>
    <w:p w14:paraId="2181BE73" w14:textId="77777777" w:rsidR="00EF599B" w:rsidRPr="00EF599B" w:rsidRDefault="00EF599B" w:rsidP="00EF599B">
      <w:pPr>
        <w:pStyle w:val="Referenser"/>
        <w:spacing w:after="0"/>
        <w:ind w:left="0" w:firstLine="0"/>
        <w:rPr>
          <w:noProof/>
          <w:sz w:val="20"/>
          <w:lang w:val="en-GB"/>
        </w:rPr>
      </w:pPr>
      <w:bookmarkStart w:id="151" w:name="_ENREF_77"/>
      <w:r w:rsidRPr="00EF599B">
        <w:rPr>
          <w:noProof/>
          <w:sz w:val="20"/>
          <w:lang w:val="en-GB"/>
        </w:rPr>
        <w:t xml:space="preserve">Khan AM, Hashmi SR, Elahi F, Tariq M, Ingrams DR. Laryngopharyngeal reflux: A literature review. Surgeon 2006;4:221-5. </w:t>
      </w:r>
      <w:bookmarkEnd w:id="151"/>
    </w:p>
    <w:p w14:paraId="6E7B8F58" w14:textId="77777777" w:rsidR="00EF599B" w:rsidRPr="00EF599B" w:rsidRDefault="00EF599B" w:rsidP="00EF599B">
      <w:pPr>
        <w:pStyle w:val="Referenser"/>
        <w:spacing w:after="0"/>
        <w:ind w:left="0" w:firstLine="0"/>
        <w:rPr>
          <w:noProof/>
          <w:sz w:val="20"/>
          <w:lang w:val="en-GB"/>
        </w:rPr>
      </w:pPr>
      <w:bookmarkStart w:id="152" w:name="_ENREF_78"/>
      <w:r w:rsidRPr="00EF599B">
        <w:rPr>
          <w:noProof/>
          <w:sz w:val="20"/>
          <w:lang w:val="en-GB"/>
        </w:rPr>
        <w:t xml:space="preserve">Khanna R, Browne RM, Heiner AD, Clench MH, Mathias JR. Leuprolide acetate affects intestinal motility in female rats before and after ovariectomy. Am J Physiol 1992;262:G185-90. </w:t>
      </w:r>
      <w:bookmarkEnd w:id="152"/>
    </w:p>
    <w:p w14:paraId="7B64CDBC" w14:textId="77777777" w:rsidR="00EF599B" w:rsidRPr="00EF599B" w:rsidRDefault="00EF599B" w:rsidP="00EF599B">
      <w:pPr>
        <w:pStyle w:val="Referenser"/>
        <w:spacing w:after="0"/>
        <w:ind w:left="0" w:firstLine="0"/>
        <w:rPr>
          <w:noProof/>
          <w:sz w:val="20"/>
          <w:lang w:val="en-GB"/>
        </w:rPr>
      </w:pPr>
      <w:bookmarkStart w:id="153" w:name="_ENREF_79"/>
      <w:r w:rsidRPr="00EF599B">
        <w:rPr>
          <w:noProof/>
          <w:sz w:val="20"/>
          <w:lang w:val="en-GB"/>
        </w:rPr>
        <w:t xml:space="preserve">Knight RE, Wells JR, Parrish RS. Esophageal dysmotility as an important co-factor in extraesophageal manifestations of gastroesophageal reflux. Laryngoscope 2000;110:1462-6. </w:t>
      </w:r>
      <w:bookmarkEnd w:id="153"/>
    </w:p>
    <w:p w14:paraId="3DAC0527" w14:textId="77777777" w:rsidR="00EF599B" w:rsidRPr="00EF599B" w:rsidRDefault="00EF599B" w:rsidP="00EF599B">
      <w:pPr>
        <w:pStyle w:val="Referenser"/>
        <w:spacing w:after="0"/>
        <w:ind w:left="0" w:firstLine="0"/>
        <w:rPr>
          <w:noProof/>
          <w:sz w:val="20"/>
          <w:lang w:val="en-GB"/>
        </w:rPr>
      </w:pPr>
      <w:bookmarkStart w:id="154" w:name="_ENREF_80"/>
      <w:r w:rsidRPr="00EF599B">
        <w:rPr>
          <w:noProof/>
          <w:sz w:val="20"/>
          <w:lang w:val="en-GB"/>
        </w:rPr>
        <w:t xml:space="preserve">Kotby MN, Hassan O, El-Makhzangy AM, Farahat M, Milad P. Gastroesophageal reflux/laryngopharyngeal reflux disease: a critical analysis of the literature. Eur Arch Otorhinolaryngol 2010;267:171-9. </w:t>
      </w:r>
      <w:bookmarkEnd w:id="154"/>
    </w:p>
    <w:p w14:paraId="3C5801AB" w14:textId="77777777" w:rsidR="00EF599B" w:rsidRPr="00EF599B" w:rsidRDefault="00EF599B" w:rsidP="00EF599B">
      <w:pPr>
        <w:pStyle w:val="Referenser"/>
        <w:spacing w:after="0"/>
        <w:ind w:left="0" w:firstLine="0"/>
        <w:rPr>
          <w:noProof/>
          <w:sz w:val="20"/>
          <w:lang w:val="en-GB"/>
        </w:rPr>
      </w:pPr>
      <w:bookmarkStart w:id="155" w:name="_ENREF_81"/>
      <w:r w:rsidRPr="00EF599B">
        <w:rPr>
          <w:noProof/>
          <w:sz w:val="20"/>
          <w:lang w:val="en-GB"/>
        </w:rPr>
        <w:t xml:space="preserve">Koufman JA. The otolaryngologic manifestations of gastroesophageal reflux disease (GERD): a clinical investigation of 225 patients using ambulatory 24-hour pH monitoring and an experimental investigation of the role of acid and pepsin in the development of laryngeal injury. Laryngoscope 1991;101:1-78. </w:t>
      </w:r>
      <w:bookmarkEnd w:id="155"/>
    </w:p>
    <w:p w14:paraId="2CF1A412" w14:textId="77777777" w:rsidR="00EF599B" w:rsidRPr="00EF599B" w:rsidRDefault="00EF599B" w:rsidP="00EF599B">
      <w:pPr>
        <w:pStyle w:val="Referenser"/>
        <w:spacing w:after="0"/>
        <w:ind w:left="0" w:firstLine="0"/>
        <w:rPr>
          <w:noProof/>
          <w:sz w:val="20"/>
          <w:lang w:val="en-GB"/>
        </w:rPr>
      </w:pPr>
      <w:bookmarkStart w:id="156" w:name="_ENREF_82"/>
      <w:r w:rsidRPr="00EF599B">
        <w:rPr>
          <w:noProof/>
          <w:sz w:val="20"/>
          <w:lang w:val="en-GB"/>
        </w:rPr>
        <w:t xml:space="preserve">Koufman JA, Amin MR, Panetti M. Prevalence of reflux in 113 consecutive patients with laryngeal and voice disorders. Otolaryngol Head Neck Surg 2000;123:385-8. </w:t>
      </w:r>
      <w:bookmarkEnd w:id="156"/>
    </w:p>
    <w:p w14:paraId="105FF336" w14:textId="77777777" w:rsidR="00EF599B" w:rsidRPr="00EF599B" w:rsidRDefault="00EF599B" w:rsidP="00EF599B">
      <w:pPr>
        <w:pStyle w:val="Referenser"/>
        <w:spacing w:after="0"/>
        <w:ind w:left="0" w:firstLine="0"/>
        <w:rPr>
          <w:noProof/>
          <w:sz w:val="20"/>
          <w:lang w:val="en-GB"/>
        </w:rPr>
      </w:pPr>
      <w:bookmarkStart w:id="157" w:name="_ENREF_83"/>
      <w:r w:rsidRPr="00EF599B">
        <w:rPr>
          <w:noProof/>
          <w:sz w:val="20"/>
          <w:lang w:val="en-GB"/>
        </w:rPr>
        <w:t xml:space="preserve">Koufman JA, Aviv JE, Casiano RR, Shaw GY. Laryngopharyngeal reflux: position statement of the committee on speech, voice, and swallowing disorders of the American Academy of Otolaryngology-Head and Neck Surgery. Otolaryngol Head Neck Surg 2002a;127:32-5. </w:t>
      </w:r>
      <w:bookmarkEnd w:id="157"/>
    </w:p>
    <w:p w14:paraId="25CE4E9E" w14:textId="77777777" w:rsidR="00EF599B" w:rsidRPr="00EF599B" w:rsidRDefault="00EF599B" w:rsidP="00EF599B">
      <w:pPr>
        <w:pStyle w:val="Referenser"/>
        <w:spacing w:after="0"/>
        <w:ind w:left="0" w:firstLine="0"/>
        <w:rPr>
          <w:noProof/>
          <w:sz w:val="20"/>
          <w:lang w:val="en-GB"/>
        </w:rPr>
      </w:pPr>
      <w:bookmarkStart w:id="158" w:name="_ENREF_84"/>
      <w:r w:rsidRPr="00EF599B">
        <w:rPr>
          <w:noProof/>
          <w:sz w:val="20"/>
          <w:lang w:val="en-GB"/>
        </w:rPr>
        <w:t xml:space="preserve">Koufman JA, Belafsky PC, Bach KK, Daniel E, Postma GN. Prevalence of esophagitis in patients with pH-documented laryngopharyngeal reflux. Laryngoscope 2002b;112:1606-9. </w:t>
      </w:r>
      <w:bookmarkEnd w:id="158"/>
    </w:p>
    <w:p w14:paraId="39F8C62B" w14:textId="77777777" w:rsidR="00EF599B" w:rsidRPr="00EF599B" w:rsidRDefault="00EF599B" w:rsidP="00EF599B">
      <w:pPr>
        <w:pStyle w:val="Referenser"/>
        <w:spacing w:after="0"/>
        <w:ind w:left="0" w:firstLine="0"/>
        <w:rPr>
          <w:noProof/>
          <w:sz w:val="20"/>
          <w:lang w:val="en-GB"/>
        </w:rPr>
      </w:pPr>
      <w:bookmarkStart w:id="159" w:name="_ENREF_85"/>
      <w:r w:rsidRPr="00EF599B">
        <w:rPr>
          <w:noProof/>
          <w:sz w:val="20"/>
          <w:lang w:val="en-GB"/>
        </w:rPr>
        <w:t xml:space="preserve">Koutsoumbi P, Epanomeritakis E, Tsiaoussis J, Athanasakis H, Chrysos E, Zoras O, Vassilakis JS, Xynos E. The effect of erythromycin on human esophageal motility is mediated by serotonin receptors. Am J Gastroenterol 2000;95:3388-92. </w:t>
      </w:r>
      <w:bookmarkEnd w:id="159"/>
    </w:p>
    <w:p w14:paraId="34826F89" w14:textId="77777777" w:rsidR="00EF599B" w:rsidRPr="00EF599B" w:rsidRDefault="00EF599B" w:rsidP="00EF599B">
      <w:pPr>
        <w:pStyle w:val="Referenser"/>
        <w:spacing w:after="0"/>
        <w:ind w:left="0" w:firstLine="0"/>
        <w:rPr>
          <w:noProof/>
          <w:sz w:val="20"/>
          <w:lang w:val="en-GB"/>
        </w:rPr>
      </w:pPr>
      <w:bookmarkStart w:id="160" w:name="_ENREF_86"/>
      <w:r w:rsidRPr="00EF599B">
        <w:rPr>
          <w:noProof/>
          <w:sz w:val="20"/>
          <w:lang w:val="en-GB"/>
        </w:rPr>
        <w:t xml:space="preserve">Lee OY, Mayer EA, Schmulson M, Chang L, Naliboff B. Gender-related differences in IBS symptoms. Am J Gastroenterol 2001;96:2184-93. </w:t>
      </w:r>
      <w:bookmarkEnd w:id="160"/>
    </w:p>
    <w:p w14:paraId="749F98DD" w14:textId="77777777" w:rsidR="00EF599B" w:rsidRPr="00EF599B" w:rsidRDefault="00EF599B" w:rsidP="00EF599B">
      <w:pPr>
        <w:pStyle w:val="Referenser"/>
        <w:spacing w:after="0"/>
        <w:ind w:left="0" w:firstLine="0"/>
        <w:rPr>
          <w:noProof/>
          <w:sz w:val="20"/>
          <w:lang w:val="en-GB"/>
        </w:rPr>
      </w:pPr>
      <w:bookmarkStart w:id="161" w:name="_ENREF_87"/>
      <w:r w:rsidRPr="00EF599B">
        <w:rPr>
          <w:noProof/>
          <w:sz w:val="20"/>
          <w:lang w:val="en-GB"/>
        </w:rPr>
        <w:t xml:space="preserve">Lenderking WR, Hillson E, Crawley JA, Moore D, Berzon R, Pashos CL. The clinical characteristics and impact of laryngopharyngeal reflux disease on health-related quality of life. Value Health 2003;6:560-5. </w:t>
      </w:r>
      <w:bookmarkEnd w:id="161"/>
    </w:p>
    <w:p w14:paraId="6B076869" w14:textId="77777777" w:rsidR="00EF599B" w:rsidRPr="00EF599B" w:rsidRDefault="00EF599B" w:rsidP="00EF599B">
      <w:pPr>
        <w:pStyle w:val="Referenser"/>
        <w:spacing w:after="0"/>
        <w:ind w:left="0" w:firstLine="0"/>
        <w:rPr>
          <w:noProof/>
          <w:sz w:val="20"/>
          <w:lang w:val="en-GB"/>
        </w:rPr>
      </w:pPr>
      <w:bookmarkStart w:id="162" w:name="_ENREF_88"/>
      <w:r w:rsidRPr="00EF599B">
        <w:rPr>
          <w:noProof/>
          <w:sz w:val="20"/>
          <w:lang w:val="en-GB"/>
        </w:rPr>
        <w:t xml:space="preserve">Leonard J, Marshall JK, Moayyedi P. Systematic review of the risk of enteric infection in patients taking acid suppression. Am J Gastroenterol 2007;102:2047-56; quiz 57. </w:t>
      </w:r>
      <w:bookmarkEnd w:id="162"/>
    </w:p>
    <w:p w14:paraId="4E9E3803" w14:textId="77777777" w:rsidR="00EF599B" w:rsidRPr="00EF599B" w:rsidRDefault="00EF599B" w:rsidP="00EF599B">
      <w:pPr>
        <w:pStyle w:val="Referenser"/>
        <w:spacing w:after="0"/>
        <w:ind w:left="0" w:firstLine="0"/>
        <w:rPr>
          <w:noProof/>
          <w:sz w:val="20"/>
          <w:lang w:val="en-GB"/>
        </w:rPr>
      </w:pPr>
      <w:bookmarkStart w:id="163" w:name="_ENREF_89"/>
      <w:r w:rsidRPr="00EF599B">
        <w:rPr>
          <w:noProof/>
          <w:sz w:val="20"/>
          <w:lang w:val="en-GB"/>
        </w:rPr>
        <w:t xml:space="preserve">Levy RL, Jones KR, Whitehead WE, Feld SI, Talley NJ, Corey LA. Irritable bowel syndrome in twins: heredity and social learning both contribute to etiology. Gastroenterol 2001;121:799-804. </w:t>
      </w:r>
      <w:bookmarkEnd w:id="163"/>
    </w:p>
    <w:p w14:paraId="0403C2DD" w14:textId="77777777" w:rsidR="00EF599B" w:rsidRPr="00EF599B" w:rsidRDefault="00EF599B" w:rsidP="00EF599B">
      <w:pPr>
        <w:pStyle w:val="Referenser"/>
        <w:spacing w:after="0"/>
        <w:ind w:left="0" w:firstLine="0"/>
        <w:rPr>
          <w:noProof/>
          <w:sz w:val="20"/>
          <w:lang w:val="en-GB"/>
        </w:rPr>
      </w:pPr>
      <w:bookmarkStart w:id="164" w:name="_ENREF_90"/>
      <w:r w:rsidRPr="00EF599B">
        <w:rPr>
          <w:noProof/>
          <w:sz w:val="20"/>
          <w:lang w:val="en-GB"/>
        </w:rPr>
        <w:t xml:space="preserve">Li C, Musich PR, Ha T, Ferguson DA, Jr., Patel NR, Chi DS, Thomas E. High prevalence of Helicobacter pylori in saliva demonstrated by a novel PCR assay. J Clin Pathol 1995;48:662-6. </w:t>
      </w:r>
      <w:bookmarkEnd w:id="164"/>
    </w:p>
    <w:p w14:paraId="3C2E5879" w14:textId="77777777" w:rsidR="00EF599B" w:rsidRPr="00EF599B" w:rsidRDefault="00EF599B" w:rsidP="00EF599B">
      <w:pPr>
        <w:pStyle w:val="Referenser"/>
        <w:spacing w:after="0"/>
        <w:ind w:left="0" w:firstLine="0"/>
        <w:rPr>
          <w:noProof/>
          <w:sz w:val="20"/>
          <w:lang w:val="en-GB"/>
        </w:rPr>
      </w:pPr>
      <w:bookmarkStart w:id="165" w:name="_ENREF_91"/>
      <w:r w:rsidRPr="00EF599B">
        <w:rPr>
          <w:noProof/>
          <w:sz w:val="20"/>
          <w:lang w:val="en-GB"/>
        </w:rPr>
        <w:t xml:space="preserve">Longstreth GF, Thompson WG, Chey WD, Houghton LA, Mearin F, Spiller RC. Functional bowel disorders. Gastroenterol 2006;130:1480-91. </w:t>
      </w:r>
      <w:bookmarkEnd w:id="165"/>
    </w:p>
    <w:p w14:paraId="13262B62" w14:textId="77777777" w:rsidR="00EF599B" w:rsidRPr="00EF599B" w:rsidRDefault="00EF599B" w:rsidP="00EF599B">
      <w:pPr>
        <w:pStyle w:val="Referenser"/>
        <w:spacing w:after="0"/>
        <w:ind w:left="0" w:firstLine="0"/>
        <w:rPr>
          <w:noProof/>
          <w:sz w:val="20"/>
          <w:lang w:val="en-GB"/>
        </w:rPr>
      </w:pPr>
      <w:bookmarkStart w:id="166" w:name="_ENREF_92"/>
      <w:r w:rsidRPr="00EF599B">
        <w:rPr>
          <w:noProof/>
          <w:sz w:val="20"/>
          <w:lang w:val="en-GB"/>
        </w:rPr>
        <w:t xml:space="preserve">Lundell L, Miettinen P, Myrvold HE, Hatlebakk JG, Wallin L, Malm A, Sutherland I, Walan A. Seven-year follow-up of a randomized clinical trial comparing proton-pump inhibition with surgical therapy for reflux oesophagitis. Br J Surg 2007;94:198-203. </w:t>
      </w:r>
      <w:bookmarkEnd w:id="166"/>
    </w:p>
    <w:p w14:paraId="51E419FF" w14:textId="77777777" w:rsidR="00EF599B" w:rsidRPr="00EF599B" w:rsidRDefault="00EF599B" w:rsidP="00EF599B">
      <w:pPr>
        <w:pStyle w:val="Referenser"/>
        <w:spacing w:after="0"/>
        <w:ind w:left="0" w:firstLine="0"/>
        <w:rPr>
          <w:noProof/>
          <w:sz w:val="20"/>
          <w:lang w:val="en-GB"/>
        </w:rPr>
      </w:pPr>
      <w:bookmarkStart w:id="167" w:name="_ENREF_93"/>
      <w:r w:rsidRPr="00EF599B">
        <w:rPr>
          <w:noProof/>
          <w:sz w:val="20"/>
          <w:lang w:val="en-GB"/>
        </w:rPr>
        <w:t xml:space="preserve">Lux G, Rosch W, Domschke S, Domschke W, Wunsch E, Jaeger E, Demling L. Intravenous 13-Nle-motilin increases the human lower esophageal sphincter pressure. Scand J Gastroenterol Suppl 1976;39:75-9. </w:t>
      </w:r>
      <w:bookmarkEnd w:id="167"/>
    </w:p>
    <w:p w14:paraId="7345425D" w14:textId="77777777" w:rsidR="00EF599B" w:rsidRPr="00EF599B" w:rsidRDefault="00EF599B" w:rsidP="00EF599B">
      <w:pPr>
        <w:pStyle w:val="Referenser"/>
        <w:spacing w:after="0"/>
        <w:ind w:left="0" w:firstLine="0"/>
        <w:rPr>
          <w:noProof/>
          <w:sz w:val="20"/>
          <w:lang w:val="en-GB"/>
        </w:rPr>
      </w:pPr>
      <w:bookmarkStart w:id="168" w:name="_ENREF_94"/>
      <w:r w:rsidRPr="00EF599B">
        <w:rPr>
          <w:noProof/>
          <w:sz w:val="20"/>
          <w:lang w:val="en-GB"/>
        </w:rPr>
        <w:t xml:space="preserve">Maeda K, Ohkura S, Uenoyama Y, Wakabayashi Y, Oka Y, Tsukamura H, Okamura H. Neurobiological mechanisms underlying GnRH pulse generation by the hypothalamus. Brain Res 2010;1364:103-15. </w:t>
      </w:r>
      <w:bookmarkEnd w:id="168"/>
    </w:p>
    <w:p w14:paraId="6013E1D8" w14:textId="77777777" w:rsidR="00EF599B" w:rsidRPr="00EF599B" w:rsidRDefault="00EF599B" w:rsidP="00EF599B">
      <w:pPr>
        <w:pStyle w:val="Referenser"/>
        <w:spacing w:after="0"/>
        <w:ind w:left="0" w:firstLine="0"/>
        <w:rPr>
          <w:noProof/>
          <w:sz w:val="20"/>
          <w:lang w:val="en-GB"/>
        </w:rPr>
      </w:pPr>
      <w:bookmarkStart w:id="169" w:name="_ENREF_95"/>
      <w:r w:rsidRPr="00EF599B">
        <w:rPr>
          <w:noProof/>
          <w:sz w:val="20"/>
          <w:lang w:val="en-GB"/>
        </w:rPr>
        <w:t xml:space="preserve">Maheshwari A, Gibreel A, Siristatidis CS, Bhattacharya S. Gonadotrophin-releasing hormone agonist protocols for pituitary suppression in assisted reproduction. Cochrane Database Syst Rev 2011;CD006919. </w:t>
      </w:r>
      <w:bookmarkEnd w:id="169"/>
    </w:p>
    <w:p w14:paraId="4CB7845D" w14:textId="77777777" w:rsidR="00EF599B" w:rsidRPr="00EF599B" w:rsidRDefault="00EF599B" w:rsidP="00EF599B">
      <w:pPr>
        <w:pStyle w:val="Referenser"/>
        <w:spacing w:after="0"/>
        <w:ind w:left="0" w:firstLine="0"/>
        <w:rPr>
          <w:noProof/>
          <w:sz w:val="20"/>
          <w:lang w:val="en-GB"/>
        </w:rPr>
      </w:pPr>
      <w:bookmarkStart w:id="170" w:name="_ENREF_96"/>
      <w:r w:rsidRPr="00EF599B">
        <w:rPr>
          <w:noProof/>
          <w:sz w:val="20"/>
          <w:lang w:val="en-GB"/>
        </w:rPr>
        <w:t xml:space="preserve">Manabe N, Haruma K, Ito M, Takahashi N, Takasugi H, Wada Y, Nakata H, Katoh T, Miyamoto M, Tanaka S. Efficacy of adding sodium alginate to omeprazole in patients with nonerosive reflux disease: a randomized clinical trial. Dis Esophagus 2012;25:373-80. </w:t>
      </w:r>
      <w:bookmarkEnd w:id="170"/>
    </w:p>
    <w:p w14:paraId="21ED188D" w14:textId="77777777" w:rsidR="00EF599B" w:rsidRPr="00EF599B" w:rsidRDefault="00EF599B" w:rsidP="00EF599B">
      <w:pPr>
        <w:pStyle w:val="Referenser"/>
        <w:spacing w:after="0"/>
        <w:ind w:left="0" w:firstLine="0"/>
        <w:rPr>
          <w:noProof/>
          <w:sz w:val="20"/>
          <w:lang w:val="en-GB"/>
        </w:rPr>
      </w:pPr>
      <w:bookmarkStart w:id="171" w:name="_ENREF_97"/>
      <w:r w:rsidRPr="00EF599B">
        <w:rPr>
          <w:noProof/>
          <w:sz w:val="20"/>
          <w:lang w:val="en-GB"/>
        </w:rPr>
        <w:t xml:space="preserve">Mathias JR, Clench MH. Relationship of reproductive hormones and neuromuscular disease of the gastrointestinal tract. Dig Dis 1998;16:3-13. </w:t>
      </w:r>
      <w:bookmarkEnd w:id="171"/>
    </w:p>
    <w:p w14:paraId="4EEF189F" w14:textId="77777777" w:rsidR="00EF599B" w:rsidRPr="00EF599B" w:rsidRDefault="00EF599B" w:rsidP="00EF599B">
      <w:pPr>
        <w:pStyle w:val="Referenser"/>
        <w:spacing w:after="0"/>
        <w:ind w:left="0" w:firstLine="0"/>
        <w:rPr>
          <w:noProof/>
          <w:sz w:val="20"/>
          <w:lang w:val="en-GB"/>
        </w:rPr>
      </w:pPr>
      <w:bookmarkStart w:id="172" w:name="_ENREF_98"/>
      <w:r w:rsidRPr="00EF599B">
        <w:rPr>
          <w:noProof/>
          <w:sz w:val="20"/>
          <w:lang w:val="en-GB"/>
        </w:rPr>
        <w:t xml:space="preserve">Mathias JR, Clench MH, Reeves-Darby VG, Fox LM, Hsu PH, Roberts PH, Smith LL, Stiglich NJ. Effect of leuprolide acetate in patients with moderate to severe functional bowel disease. Double-blind, placebo-controlled study. Dig Dis Sci 1994a;39:1155-62. </w:t>
      </w:r>
      <w:bookmarkEnd w:id="172"/>
    </w:p>
    <w:p w14:paraId="415E84C3" w14:textId="77777777" w:rsidR="00EF599B" w:rsidRPr="00EF599B" w:rsidRDefault="00EF599B" w:rsidP="00EF599B">
      <w:pPr>
        <w:pStyle w:val="Referenser"/>
        <w:spacing w:after="0"/>
        <w:ind w:left="0" w:firstLine="0"/>
        <w:rPr>
          <w:noProof/>
          <w:sz w:val="20"/>
          <w:lang w:val="en-GB"/>
        </w:rPr>
      </w:pPr>
      <w:bookmarkStart w:id="173" w:name="_ENREF_99"/>
      <w:r w:rsidRPr="00EF599B">
        <w:rPr>
          <w:noProof/>
          <w:sz w:val="20"/>
          <w:lang w:val="en-GB"/>
        </w:rPr>
        <w:t xml:space="preserve">Mathias JR, Clench MH, Roberts PH, Reeves-Darby VG. Effect of leuprolide acetate in patients with functional bowel disease. Long-term follow-up after double-blind, placebo-controlled study. Dig Dis Sci 1994b;39:1163-70. </w:t>
      </w:r>
      <w:bookmarkEnd w:id="173"/>
    </w:p>
    <w:p w14:paraId="1343DC49" w14:textId="77777777" w:rsidR="00EF599B" w:rsidRPr="00EF599B" w:rsidRDefault="00EF599B" w:rsidP="00EF599B">
      <w:pPr>
        <w:pStyle w:val="Referenser"/>
        <w:spacing w:after="0"/>
        <w:ind w:left="0" w:firstLine="0"/>
        <w:rPr>
          <w:noProof/>
          <w:sz w:val="20"/>
          <w:lang w:val="en-GB"/>
        </w:rPr>
      </w:pPr>
      <w:bookmarkStart w:id="174" w:name="_ENREF_100"/>
      <w:r w:rsidRPr="00EF599B">
        <w:rPr>
          <w:noProof/>
          <w:sz w:val="20"/>
          <w:lang w:val="en-GB"/>
        </w:rPr>
        <w:t xml:space="preserve">Mathias JR, Franklin R, Quast DC, Fraga N, Loftin CA, Yates L, Harrison V. Relation of endometriosis and neuromuscular disease of the gastrointestinal tract: new insights. Fertil Steril 1998;70:81-8. </w:t>
      </w:r>
      <w:bookmarkEnd w:id="174"/>
    </w:p>
    <w:p w14:paraId="74095809" w14:textId="77777777" w:rsidR="00EF599B" w:rsidRPr="00EF599B" w:rsidRDefault="00EF599B" w:rsidP="00EF599B">
      <w:pPr>
        <w:pStyle w:val="Referenser"/>
        <w:spacing w:after="0"/>
        <w:ind w:left="0" w:firstLine="0"/>
        <w:rPr>
          <w:noProof/>
          <w:sz w:val="20"/>
          <w:lang w:val="en-GB"/>
        </w:rPr>
      </w:pPr>
      <w:bookmarkStart w:id="175" w:name="_ENREF_101"/>
      <w:r w:rsidRPr="00EF599B">
        <w:rPr>
          <w:noProof/>
          <w:sz w:val="20"/>
          <w:lang w:val="en-GB"/>
        </w:rPr>
        <w:t xml:space="preserve">McGlashan JA, Johnstone LM, Sykes J, Strugala V, Dettmar PW. The value of a liquid alginate suspension (Gaviscon Advance) in the management of laryngopharyngeal reflux. Eur Arch Otorhinolaryngol 2009;266:243-51. </w:t>
      </w:r>
      <w:bookmarkEnd w:id="175"/>
    </w:p>
    <w:p w14:paraId="36CE63AD" w14:textId="77777777" w:rsidR="00EF599B" w:rsidRPr="00EF599B" w:rsidRDefault="00EF599B" w:rsidP="00EF599B">
      <w:pPr>
        <w:pStyle w:val="Referenser"/>
        <w:spacing w:after="0"/>
        <w:ind w:left="0" w:firstLine="0"/>
        <w:rPr>
          <w:noProof/>
          <w:sz w:val="20"/>
          <w:lang w:val="en-GB"/>
        </w:rPr>
      </w:pPr>
      <w:bookmarkStart w:id="176" w:name="_ENREF_102"/>
      <w:r w:rsidRPr="00EF599B">
        <w:rPr>
          <w:noProof/>
          <w:sz w:val="20"/>
          <w:lang w:val="en-GB"/>
        </w:rPr>
        <w:t xml:space="preserve">Meissner AJ, Bowes KL, Zwick R, Daniel EE. Effect of motilin on the lower oesophageal sphincter. Gut 1976;17:925-32. </w:t>
      </w:r>
      <w:bookmarkEnd w:id="176"/>
    </w:p>
    <w:p w14:paraId="55AD847C" w14:textId="77777777" w:rsidR="00EF599B" w:rsidRPr="00EF599B" w:rsidRDefault="00EF599B" w:rsidP="00EF599B">
      <w:pPr>
        <w:pStyle w:val="Referenser"/>
        <w:spacing w:after="0"/>
        <w:ind w:left="0" w:firstLine="0"/>
        <w:rPr>
          <w:noProof/>
          <w:sz w:val="20"/>
          <w:lang w:val="en-GB"/>
        </w:rPr>
      </w:pPr>
      <w:bookmarkStart w:id="177" w:name="_ENREF_103"/>
      <w:r w:rsidRPr="00EF599B">
        <w:rPr>
          <w:noProof/>
          <w:sz w:val="20"/>
          <w:lang w:val="en-GB"/>
        </w:rPr>
        <w:t xml:space="preserve">Morinaka S, Ichimiya M, Nakamura H. Detection of Helicobacter pylori in nasal and maxillary sinus specimens from patients with chronic sinusitis. Laryngoscope 2003;113:1557-63. </w:t>
      </w:r>
      <w:bookmarkEnd w:id="177"/>
    </w:p>
    <w:p w14:paraId="1BC22553" w14:textId="77777777" w:rsidR="00EF599B" w:rsidRPr="00EF599B" w:rsidRDefault="00EF599B" w:rsidP="00EF599B">
      <w:pPr>
        <w:pStyle w:val="Referenser"/>
        <w:spacing w:after="0"/>
        <w:ind w:left="0" w:firstLine="0"/>
        <w:rPr>
          <w:noProof/>
          <w:sz w:val="20"/>
          <w:lang w:val="en-GB"/>
        </w:rPr>
      </w:pPr>
      <w:bookmarkStart w:id="178" w:name="_ENREF_104"/>
      <w:r w:rsidRPr="00EF599B">
        <w:rPr>
          <w:noProof/>
          <w:sz w:val="20"/>
          <w:lang w:val="en-GB"/>
        </w:rPr>
        <w:t xml:space="preserve">Naliboff BD, Berman S, Chang L, Derbyshire SW, Suyenobu B, Vogt BA, Mandelkern M, Mayer EA. Sex-related differences in IBS patients: central processing of visceral stimuli. Gastroenterol 2003;124:1738-47. </w:t>
      </w:r>
      <w:bookmarkEnd w:id="178"/>
    </w:p>
    <w:p w14:paraId="6A723392" w14:textId="77777777" w:rsidR="00EF599B" w:rsidRPr="00EF599B" w:rsidRDefault="00EF599B" w:rsidP="00EF599B">
      <w:pPr>
        <w:pStyle w:val="Referenser"/>
        <w:spacing w:after="0"/>
        <w:ind w:left="0" w:firstLine="0"/>
        <w:rPr>
          <w:noProof/>
          <w:sz w:val="20"/>
          <w:lang w:val="en-GB"/>
        </w:rPr>
      </w:pPr>
      <w:bookmarkStart w:id="179" w:name="_ENREF_105"/>
      <w:r w:rsidRPr="00EF599B">
        <w:rPr>
          <w:noProof/>
          <w:sz w:val="20"/>
          <w:lang w:val="en-GB"/>
        </w:rPr>
        <w:t xml:space="preserve">Naor Z. Signaling by G-protein-coupled receptor (GPCR): studies on the GnRH receptor. Front Neuroendocrinol 2009;30:10-29. </w:t>
      </w:r>
      <w:bookmarkEnd w:id="179"/>
    </w:p>
    <w:p w14:paraId="2DBBB8D1" w14:textId="77777777" w:rsidR="00EF599B" w:rsidRPr="00EF599B" w:rsidRDefault="00EF599B" w:rsidP="00EF599B">
      <w:pPr>
        <w:pStyle w:val="Referenser"/>
        <w:spacing w:after="0"/>
        <w:ind w:left="0" w:firstLine="0"/>
        <w:rPr>
          <w:noProof/>
          <w:sz w:val="20"/>
          <w:lang w:val="en-GB"/>
        </w:rPr>
      </w:pPr>
      <w:bookmarkStart w:id="180" w:name="_ENREF_106"/>
      <w:r w:rsidRPr="00EF599B">
        <w:rPr>
          <w:noProof/>
          <w:sz w:val="20"/>
          <w:lang w:val="en-GB"/>
        </w:rPr>
        <w:t xml:space="preserve">Ngamruengphong S, Leontiadis GI, Radhi S, Dentino A, Nugent K. Proton pump inhibitors and risk of fracture: a systematic review and meta-analysis of observational studies. Am J Gastroenterol 2011;106:1209-18; quiz 19. </w:t>
      </w:r>
      <w:bookmarkEnd w:id="180"/>
    </w:p>
    <w:p w14:paraId="5FEBD65B" w14:textId="77777777" w:rsidR="00EF599B" w:rsidRPr="00EF599B" w:rsidRDefault="00EF599B" w:rsidP="00EF599B">
      <w:pPr>
        <w:pStyle w:val="Referenser"/>
        <w:spacing w:after="0"/>
        <w:ind w:left="0" w:firstLine="0"/>
        <w:rPr>
          <w:noProof/>
          <w:sz w:val="20"/>
          <w:lang w:val="en-GB"/>
        </w:rPr>
      </w:pPr>
      <w:bookmarkStart w:id="181" w:name="_ENREF_107"/>
      <w:r w:rsidRPr="00EF599B">
        <w:rPr>
          <w:noProof/>
          <w:sz w:val="20"/>
          <w:lang w:val="en-GB"/>
        </w:rPr>
        <w:t xml:space="preserve">Nojkov B, Rubenstein JH, Adlis SA, Shaw MJ, Saad R, Rai J, Weinman B, Chey WD. The influence of co-morbid IBS and psychological distress on outcomes and quality of life following PPI therapy in patients with gastro-oesophageal reflux disease. Aliment Pharm Ther 2008;27:473-82. </w:t>
      </w:r>
      <w:bookmarkEnd w:id="181"/>
    </w:p>
    <w:p w14:paraId="2CAA6777" w14:textId="77777777" w:rsidR="00EF599B" w:rsidRPr="00EF599B" w:rsidRDefault="00EF599B" w:rsidP="00EF599B">
      <w:pPr>
        <w:pStyle w:val="Referenser"/>
        <w:spacing w:after="0"/>
        <w:ind w:left="0" w:firstLine="0"/>
        <w:rPr>
          <w:noProof/>
          <w:sz w:val="20"/>
          <w:lang w:val="en-GB"/>
        </w:rPr>
      </w:pPr>
      <w:bookmarkStart w:id="182" w:name="_ENREF_108"/>
      <w:r w:rsidRPr="00EF599B">
        <w:rPr>
          <w:noProof/>
          <w:sz w:val="20"/>
          <w:lang w:val="en-GB"/>
        </w:rPr>
        <w:t xml:space="preserve">North CS, Downs D, Clouse RE, Alrakawi A, Dokucu ME, Cox J, Spitznagel EL, Alpers DH. The presentation of irritable bowel syndrome in the context of somatization disorder. Clin Gastroenterol Hepatol 2004;2:787-95. </w:t>
      </w:r>
      <w:bookmarkEnd w:id="182"/>
    </w:p>
    <w:p w14:paraId="61218946" w14:textId="77777777" w:rsidR="00EF599B" w:rsidRPr="00EF599B" w:rsidRDefault="00EF599B" w:rsidP="00EF599B">
      <w:pPr>
        <w:pStyle w:val="Referenser"/>
        <w:spacing w:after="0"/>
        <w:ind w:left="0" w:firstLine="0"/>
        <w:rPr>
          <w:noProof/>
          <w:sz w:val="20"/>
          <w:lang w:val="en-GB"/>
        </w:rPr>
      </w:pPr>
      <w:bookmarkStart w:id="183" w:name="_ENREF_109"/>
      <w:r w:rsidRPr="00EF599B">
        <w:rPr>
          <w:noProof/>
          <w:sz w:val="20"/>
          <w:lang w:val="en-GB"/>
        </w:rPr>
        <w:t xml:space="preserve">Ohlsson B, Ekblad E, Veress B, Montgomery A, Janciauskiene S. Antibodies against gonadotropin-releasing hormone (GnRH) and destruction of enteric neurons in 3 patients suffering from gastrointestinal dysfunction. BMC Gastroenterol 2010;10:48. </w:t>
      </w:r>
      <w:bookmarkEnd w:id="183"/>
    </w:p>
    <w:p w14:paraId="6915D66A" w14:textId="77777777" w:rsidR="00EF599B" w:rsidRPr="00EF599B" w:rsidRDefault="00EF599B" w:rsidP="00EF599B">
      <w:pPr>
        <w:pStyle w:val="Referenser"/>
        <w:spacing w:after="0"/>
        <w:ind w:left="0" w:firstLine="0"/>
        <w:rPr>
          <w:noProof/>
          <w:sz w:val="20"/>
          <w:lang w:val="en-GB"/>
        </w:rPr>
      </w:pPr>
      <w:bookmarkStart w:id="184" w:name="_ENREF_110"/>
      <w:r w:rsidRPr="00EF599B">
        <w:rPr>
          <w:noProof/>
          <w:sz w:val="20"/>
          <w:lang w:val="en-GB"/>
        </w:rPr>
        <w:t xml:space="preserve">Ohlsson B, Forsling ML, Rehfeld JF, Sjolund K. Cholecystokinin stimulation leads to increased oxytocin secretion in women. Eur J Surg 2002;168:114-8. </w:t>
      </w:r>
      <w:bookmarkEnd w:id="184"/>
    </w:p>
    <w:p w14:paraId="45AA2C81" w14:textId="77777777" w:rsidR="00EF599B" w:rsidRPr="00EF599B" w:rsidRDefault="00EF599B" w:rsidP="00EF599B">
      <w:pPr>
        <w:pStyle w:val="Referenser"/>
        <w:spacing w:after="0"/>
        <w:ind w:left="0" w:firstLine="0"/>
        <w:rPr>
          <w:noProof/>
          <w:sz w:val="20"/>
          <w:lang w:val="en-GB"/>
        </w:rPr>
      </w:pPr>
      <w:bookmarkStart w:id="185" w:name="_ENREF_111"/>
      <w:r w:rsidRPr="00EF599B">
        <w:rPr>
          <w:noProof/>
          <w:sz w:val="20"/>
          <w:lang w:val="en-GB"/>
        </w:rPr>
        <w:t xml:space="preserve">Ohlsson B, Scheja A, Janciauskiene S, Mandl T. Functional bowel symptoms and GnRH antibodies: common findings in patients with primary Sjogren's syndrome but not in systemic sclerosis. Scand J Rheumatol 2009;38:391-3. </w:t>
      </w:r>
      <w:bookmarkEnd w:id="185"/>
    </w:p>
    <w:p w14:paraId="66B96211" w14:textId="77777777" w:rsidR="00EF599B" w:rsidRPr="00EF599B" w:rsidRDefault="00EF599B" w:rsidP="00EF599B">
      <w:pPr>
        <w:pStyle w:val="Referenser"/>
        <w:spacing w:after="0"/>
        <w:ind w:left="0" w:firstLine="0"/>
        <w:rPr>
          <w:noProof/>
          <w:sz w:val="20"/>
          <w:lang w:val="en-GB"/>
        </w:rPr>
      </w:pPr>
      <w:bookmarkStart w:id="186" w:name="_ENREF_112"/>
      <w:r w:rsidRPr="00EF599B">
        <w:rPr>
          <w:noProof/>
          <w:sz w:val="20"/>
          <w:lang w:val="en-GB"/>
        </w:rPr>
        <w:t xml:space="preserve">Ohlsson B, Sjoberg K, Alm R, Fredrikson GN. Patients with irritable bowel syndrome and dysmotility express antibodies against gonadotropin-releasing hormone in serum. Neurogastroenterol Motil 2011;23:1000-6, e459. </w:t>
      </w:r>
      <w:bookmarkEnd w:id="186"/>
    </w:p>
    <w:p w14:paraId="5B271A17" w14:textId="77777777" w:rsidR="00EF599B" w:rsidRPr="00EF599B" w:rsidRDefault="00EF599B" w:rsidP="00EF599B">
      <w:pPr>
        <w:pStyle w:val="Referenser"/>
        <w:spacing w:after="0"/>
        <w:ind w:left="0" w:firstLine="0"/>
        <w:rPr>
          <w:noProof/>
          <w:sz w:val="20"/>
          <w:lang w:val="en-GB"/>
        </w:rPr>
      </w:pPr>
      <w:bookmarkStart w:id="187" w:name="_ENREF_113"/>
      <w:r w:rsidRPr="00EF599B">
        <w:rPr>
          <w:noProof/>
          <w:sz w:val="20"/>
          <w:lang w:val="en-GB"/>
        </w:rPr>
        <w:t xml:space="preserve">Ohlsson B, Veress B, Janciauskiene S, Montgomery A, Haglund M, Wallmark A. Chronic intestinal pseudo-obstruction due to buserelin-induced formation of anti-GnRH antibodies. Gastroenterol 2007;132:45-51. </w:t>
      </w:r>
      <w:bookmarkEnd w:id="187"/>
    </w:p>
    <w:p w14:paraId="50A3F4D6" w14:textId="77777777" w:rsidR="00EF599B" w:rsidRPr="00EF599B" w:rsidRDefault="00EF599B" w:rsidP="00EF599B">
      <w:pPr>
        <w:pStyle w:val="Referenser"/>
        <w:spacing w:after="0"/>
        <w:ind w:left="0" w:firstLine="0"/>
        <w:rPr>
          <w:noProof/>
          <w:sz w:val="20"/>
          <w:lang w:val="en-GB"/>
        </w:rPr>
      </w:pPr>
      <w:bookmarkStart w:id="188" w:name="_ENREF_114"/>
      <w:r w:rsidRPr="00EF599B">
        <w:rPr>
          <w:noProof/>
          <w:sz w:val="20"/>
          <w:lang w:val="en-GB"/>
        </w:rPr>
        <w:t xml:space="preserve">Oldstone MB. Molecular mimicry and immune-mediated diseases. Faseb J 1998;12:1255-65. </w:t>
      </w:r>
      <w:bookmarkEnd w:id="188"/>
    </w:p>
    <w:p w14:paraId="103D35E3" w14:textId="77777777" w:rsidR="00EF599B" w:rsidRPr="00EF599B" w:rsidRDefault="00EF599B" w:rsidP="00EF599B">
      <w:pPr>
        <w:pStyle w:val="Referenser"/>
        <w:spacing w:after="0"/>
        <w:ind w:left="0" w:firstLine="0"/>
        <w:rPr>
          <w:noProof/>
          <w:sz w:val="20"/>
          <w:lang w:val="en-GB"/>
        </w:rPr>
      </w:pPr>
      <w:bookmarkStart w:id="189" w:name="_ENREF_115"/>
      <w:r w:rsidRPr="00EF599B">
        <w:rPr>
          <w:noProof/>
          <w:sz w:val="20"/>
          <w:lang w:val="en-GB"/>
        </w:rPr>
        <w:t xml:space="preserve">Oldstone MB. Molecular mimicry, microbial infection, and autoimmune disease: evolution of the concept. Curr Top Microbiol Immunol 2005;296:1-17. </w:t>
      </w:r>
      <w:bookmarkEnd w:id="189"/>
    </w:p>
    <w:p w14:paraId="7C859FF8" w14:textId="77777777" w:rsidR="00EF599B" w:rsidRPr="00EF599B" w:rsidRDefault="00EF599B" w:rsidP="00EF599B">
      <w:pPr>
        <w:pStyle w:val="Referenser"/>
        <w:spacing w:after="0"/>
        <w:ind w:left="0" w:firstLine="0"/>
        <w:rPr>
          <w:noProof/>
          <w:sz w:val="20"/>
          <w:lang w:val="en-GB"/>
        </w:rPr>
      </w:pPr>
      <w:bookmarkStart w:id="190" w:name="_ENREF_116"/>
      <w:r w:rsidRPr="00EF599B">
        <w:rPr>
          <w:noProof/>
          <w:sz w:val="20"/>
          <w:lang w:val="en-GB"/>
        </w:rPr>
        <w:t xml:space="preserve">Palomba S, Orio F, Jr., Manguso F, Russo T, Falbo A, Lombardi G, Doldo P, Zullo F. Leuprolide acetate treatment with and without coadministration of tibolone in premenopausal women with menstrual cycle-related irritable bowel syndrome. Fertil Steril 2005;83:1012-20. </w:t>
      </w:r>
      <w:bookmarkEnd w:id="190"/>
    </w:p>
    <w:p w14:paraId="245750DE" w14:textId="77777777" w:rsidR="00EF599B" w:rsidRPr="00EF599B" w:rsidRDefault="00EF599B" w:rsidP="00EF599B">
      <w:pPr>
        <w:pStyle w:val="Referenser"/>
        <w:spacing w:after="0"/>
        <w:ind w:left="0" w:firstLine="0"/>
        <w:rPr>
          <w:noProof/>
          <w:sz w:val="20"/>
          <w:lang w:val="en-GB"/>
        </w:rPr>
      </w:pPr>
      <w:bookmarkStart w:id="191" w:name="_ENREF_117"/>
      <w:r w:rsidRPr="00EF599B">
        <w:rPr>
          <w:noProof/>
          <w:sz w:val="20"/>
          <w:lang w:val="en-GB"/>
        </w:rPr>
        <w:t xml:space="preserve">Pandolfino JE, Kwiatek MA, Kahrilas PJ. The pathophysiologic basis for epidemiologic trends in gastroesophageal reflux disease. Gastroenterol Clin North Am 2008;37:827-43, viii. </w:t>
      </w:r>
      <w:bookmarkEnd w:id="191"/>
    </w:p>
    <w:p w14:paraId="00C75089" w14:textId="77777777" w:rsidR="00EF599B" w:rsidRPr="00EF599B" w:rsidRDefault="00EF599B" w:rsidP="00EF599B">
      <w:pPr>
        <w:pStyle w:val="Referenser"/>
        <w:spacing w:after="0"/>
        <w:ind w:left="0" w:firstLine="0"/>
        <w:rPr>
          <w:noProof/>
          <w:sz w:val="20"/>
          <w:lang w:val="en-GB"/>
        </w:rPr>
      </w:pPr>
      <w:bookmarkStart w:id="192" w:name="_ENREF_118"/>
      <w:r w:rsidRPr="00EF599B">
        <w:rPr>
          <w:noProof/>
          <w:sz w:val="20"/>
          <w:lang w:val="en-GB"/>
        </w:rPr>
        <w:t xml:space="preserve">Park MI, Camilleri M. Gastroparesis: clinical update. Am J Gastroenterol 2006;101:1129-39. </w:t>
      </w:r>
      <w:bookmarkEnd w:id="192"/>
    </w:p>
    <w:p w14:paraId="179D1AEA" w14:textId="77777777" w:rsidR="00EF599B" w:rsidRPr="00EF599B" w:rsidRDefault="00EF599B" w:rsidP="00EF599B">
      <w:pPr>
        <w:pStyle w:val="Referenser"/>
        <w:spacing w:after="0"/>
        <w:ind w:left="0" w:firstLine="0"/>
        <w:rPr>
          <w:noProof/>
          <w:sz w:val="20"/>
          <w:lang w:val="en-GB"/>
        </w:rPr>
      </w:pPr>
      <w:bookmarkStart w:id="193" w:name="_ENREF_119"/>
      <w:r w:rsidRPr="00EF599B">
        <w:rPr>
          <w:noProof/>
          <w:sz w:val="20"/>
          <w:lang w:val="en-GB"/>
        </w:rPr>
        <w:t xml:space="preserve">Parkkila S, Parkkila AK. Carbonic anhydrase in the alimentary tract. Roles of the different isozymes and salivary factors in the maintenance of optimal conditions in the gastrointestinal canal. Scand J Gastroenterol 1996;31:305-17. </w:t>
      </w:r>
      <w:bookmarkEnd w:id="193"/>
    </w:p>
    <w:p w14:paraId="4960B863" w14:textId="77777777" w:rsidR="00EF599B" w:rsidRPr="00EF599B" w:rsidRDefault="00EF599B" w:rsidP="00EF599B">
      <w:pPr>
        <w:pStyle w:val="Referenser"/>
        <w:spacing w:after="0"/>
        <w:ind w:left="0" w:firstLine="0"/>
        <w:rPr>
          <w:noProof/>
          <w:sz w:val="20"/>
          <w:lang w:val="en-GB"/>
        </w:rPr>
      </w:pPr>
      <w:bookmarkStart w:id="194" w:name="_ENREF_120"/>
      <w:r w:rsidRPr="00EF599B">
        <w:rPr>
          <w:noProof/>
          <w:sz w:val="20"/>
          <w:lang w:val="en-GB"/>
        </w:rPr>
        <w:t xml:space="preserve">Parkman HP, Camilleri M, Farrugia G, McCallum RW, Bharucha AE, Mayer EA, Tack JF, Spiller R, Horowitz M, Vinik AI, Galligan JJ, Pasricha PJ, Kuo B, Szarka LA, Marciani L, Jones K, Parrish CR, Sandroni P, Abell T, Ordog T, Hasler W, Koch KL, Sanders K, Norton NJ, Hamilton F. Gastroparesis and functional dyspepsia: excerpts from the AGA/ANMS meeting. Neurogastroenterol Motil 2010;22:113-33. </w:t>
      </w:r>
      <w:bookmarkEnd w:id="194"/>
    </w:p>
    <w:p w14:paraId="5EABE81B" w14:textId="3885DE87" w:rsidR="00EF599B" w:rsidRPr="00EF599B" w:rsidRDefault="00EF599B" w:rsidP="00EF599B">
      <w:pPr>
        <w:pStyle w:val="Referenser"/>
        <w:spacing w:after="0"/>
        <w:ind w:left="0" w:firstLine="0"/>
        <w:rPr>
          <w:noProof/>
          <w:sz w:val="20"/>
          <w:lang w:val="en-GB"/>
        </w:rPr>
      </w:pPr>
      <w:bookmarkStart w:id="195" w:name="_ENREF_121"/>
      <w:r w:rsidRPr="00EF599B">
        <w:rPr>
          <w:noProof/>
          <w:sz w:val="20"/>
          <w:lang w:val="en-GB"/>
        </w:rPr>
        <w:t xml:space="preserve">Parkman HP, Hasler WL, Fisher RS. American Gastroenterological Association medical position statement: diagnosis and treatment of gastroparesis. Gastroenterol 2004;127:1589-91. </w:t>
      </w:r>
      <w:bookmarkEnd w:id="195"/>
    </w:p>
    <w:p w14:paraId="7E534139" w14:textId="77777777" w:rsidR="00EF599B" w:rsidRPr="00EF599B" w:rsidRDefault="00EF599B" w:rsidP="00EF599B">
      <w:pPr>
        <w:pStyle w:val="Referenser"/>
        <w:spacing w:after="0"/>
        <w:ind w:left="0" w:firstLine="0"/>
        <w:rPr>
          <w:noProof/>
          <w:sz w:val="20"/>
          <w:lang w:val="en-GB"/>
        </w:rPr>
      </w:pPr>
      <w:bookmarkStart w:id="196" w:name="_ENREF_122"/>
      <w:r w:rsidRPr="00EF599B">
        <w:rPr>
          <w:noProof/>
          <w:sz w:val="20"/>
          <w:lang w:val="en-GB"/>
        </w:rPr>
        <w:t xml:space="preserve">Paul S, Volle DJ, Beach CM, Johnson DR, Powell MJ, Massey RJ. Catalytic hydrolysis of vasoactive intestinal peptide by human autoantibody. Science 1989;244:1158-62. </w:t>
      </w:r>
      <w:bookmarkEnd w:id="196"/>
    </w:p>
    <w:p w14:paraId="5750A2A7" w14:textId="77777777" w:rsidR="00EF599B" w:rsidRPr="00EF599B" w:rsidRDefault="00EF599B" w:rsidP="00EF599B">
      <w:pPr>
        <w:pStyle w:val="Referenser"/>
        <w:spacing w:after="0"/>
        <w:ind w:left="0" w:firstLine="0"/>
        <w:rPr>
          <w:noProof/>
          <w:sz w:val="20"/>
          <w:lang w:val="en-GB"/>
        </w:rPr>
      </w:pPr>
      <w:bookmarkStart w:id="197" w:name="_ENREF_123"/>
      <w:r w:rsidRPr="00EF599B">
        <w:rPr>
          <w:noProof/>
          <w:sz w:val="20"/>
          <w:lang w:val="en-GB"/>
        </w:rPr>
        <w:t xml:space="preserve">Pearson JP, Parikh S, Orlando RC, Johnston N, Allen J, Tinling SP, Belafsky P, Arevalo LF, Sharma N, Castell DO, Fox M, Harding SM, Morice AH, Watson MG, Shields MD, Bateman N, McCallion WA, van Wijk MP, Wenzl TG, Karkos PD, Belafsky PC. Review article: reflux and its consequences--the laryngeal, pulmonary and oesophageal manifestations. Conference held in conjunction with the 9th International Symposium on Human Pepsin (ISHP) Kingston-upon-Hull, UK, 21-23 April 2010. Aliment Pharm Ther 2011;33 Suppl 1:1-71. </w:t>
      </w:r>
      <w:bookmarkEnd w:id="197"/>
    </w:p>
    <w:p w14:paraId="00BB03B8" w14:textId="77777777" w:rsidR="00EF599B" w:rsidRPr="00EF599B" w:rsidRDefault="00EF599B" w:rsidP="00EF599B">
      <w:pPr>
        <w:pStyle w:val="Referenser"/>
        <w:spacing w:after="0"/>
        <w:ind w:left="0" w:firstLine="0"/>
        <w:rPr>
          <w:noProof/>
          <w:sz w:val="20"/>
          <w:lang w:val="en-GB"/>
        </w:rPr>
      </w:pPr>
      <w:bookmarkStart w:id="198" w:name="_ENREF_124"/>
      <w:r w:rsidRPr="00EF599B">
        <w:rPr>
          <w:noProof/>
          <w:sz w:val="20"/>
          <w:lang w:val="en-GB"/>
        </w:rPr>
        <w:t xml:space="preserve">Pendleton H, Ahlner-Elmqvist M, Jannert M, Ohlsson B. Posterior laryngitis: a study of persisting symptoms and health-related quality of life. Eur Arch Otorhinolaryngol 2013;270:187-95. </w:t>
      </w:r>
      <w:bookmarkEnd w:id="198"/>
    </w:p>
    <w:p w14:paraId="5378AC7B" w14:textId="77777777" w:rsidR="00EF599B" w:rsidRPr="00EF599B" w:rsidRDefault="00EF599B" w:rsidP="00EF599B">
      <w:pPr>
        <w:pStyle w:val="Referenser"/>
        <w:spacing w:after="0"/>
        <w:ind w:left="0" w:firstLine="0"/>
        <w:rPr>
          <w:noProof/>
          <w:sz w:val="20"/>
          <w:lang w:val="en-GB"/>
        </w:rPr>
      </w:pPr>
      <w:bookmarkStart w:id="199" w:name="_ENREF_125"/>
      <w:r w:rsidRPr="00EF599B">
        <w:rPr>
          <w:noProof/>
          <w:sz w:val="20"/>
          <w:lang w:val="en-GB"/>
        </w:rPr>
        <w:t xml:space="preserve">Pennathur A, Cioppi M, Fayad JB, Little AG. Erythromycin, motilin, and the esophagus. Surgery 1993;114:295-8; discussion 8-9. </w:t>
      </w:r>
      <w:bookmarkEnd w:id="199"/>
    </w:p>
    <w:p w14:paraId="355C41EB" w14:textId="77777777" w:rsidR="00EF599B" w:rsidRPr="00EF599B" w:rsidRDefault="00EF599B" w:rsidP="00EF599B">
      <w:pPr>
        <w:pStyle w:val="Referenser"/>
        <w:spacing w:after="0"/>
        <w:ind w:left="0" w:firstLine="0"/>
        <w:rPr>
          <w:noProof/>
          <w:sz w:val="20"/>
          <w:lang w:val="en-GB"/>
        </w:rPr>
      </w:pPr>
      <w:bookmarkStart w:id="200" w:name="_ENREF_126"/>
      <w:r w:rsidRPr="00EF599B">
        <w:rPr>
          <w:noProof/>
          <w:sz w:val="20"/>
          <w:lang w:val="en-GB"/>
        </w:rPr>
        <w:t xml:space="preserve">Pennathur A, Tran A, Cioppi M, Fayad J, Sieren GL, Little AG. Erythromycin strengthens the defective lower esophageal sphincter in patients with gastroesophageal reflux disease. Am J Surg 1994;167:169-72; discussion 72-3. </w:t>
      </w:r>
      <w:bookmarkEnd w:id="200"/>
    </w:p>
    <w:p w14:paraId="56EBCBB9" w14:textId="77777777" w:rsidR="00EF599B" w:rsidRPr="00EF599B" w:rsidRDefault="00EF599B" w:rsidP="00EF599B">
      <w:pPr>
        <w:pStyle w:val="Referenser"/>
        <w:spacing w:after="0"/>
        <w:ind w:left="0" w:firstLine="0"/>
        <w:rPr>
          <w:noProof/>
          <w:sz w:val="20"/>
          <w:lang w:val="en-GB"/>
        </w:rPr>
      </w:pPr>
      <w:bookmarkStart w:id="201" w:name="_ENREF_127"/>
      <w:r w:rsidRPr="00EF599B">
        <w:rPr>
          <w:noProof/>
          <w:sz w:val="20"/>
          <w:lang w:val="en-GB"/>
        </w:rPr>
        <w:t xml:space="preserve">Perdikis G, Wilson P, Hinder RA, Redmond EJ, Wetscher GJ, Saeki S, Adrian TE. Gastroesophageal reflux disease is associated with enteric hormone abnormalities. Am J Surg 1994;167:186-91; discussion 91-2. </w:t>
      </w:r>
      <w:bookmarkEnd w:id="201"/>
    </w:p>
    <w:p w14:paraId="4851A003" w14:textId="77777777" w:rsidR="00EF599B" w:rsidRPr="00EF599B" w:rsidRDefault="00EF599B" w:rsidP="00EF599B">
      <w:pPr>
        <w:pStyle w:val="Referenser"/>
        <w:spacing w:after="0"/>
        <w:ind w:left="0" w:firstLine="0"/>
        <w:rPr>
          <w:noProof/>
          <w:sz w:val="20"/>
          <w:lang w:val="en-GB"/>
        </w:rPr>
      </w:pPr>
      <w:bookmarkStart w:id="202" w:name="_ENREF_128"/>
      <w:r w:rsidRPr="00EF599B">
        <w:rPr>
          <w:noProof/>
          <w:sz w:val="20"/>
          <w:lang w:val="en-GB"/>
        </w:rPr>
        <w:t xml:space="preserve">Postma GN. Ambulatory pH monitoring methodology. Ann Otol Rhinol Laryngol Suppl 2000;184:10-4. </w:t>
      </w:r>
      <w:bookmarkStart w:id="203" w:name="_ENREF_129"/>
      <w:bookmarkEnd w:id="202"/>
    </w:p>
    <w:p w14:paraId="5D714785" w14:textId="77777777" w:rsidR="00EF599B" w:rsidRPr="00EF599B" w:rsidRDefault="00EF599B" w:rsidP="00EF599B">
      <w:pPr>
        <w:pStyle w:val="Referenser"/>
        <w:spacing w:after="0"/>
        <w:ind w:left="0" w:firstLine="0"/>
        <w:rPr>
          <w:noProof/>
          <w:sz w:val="20"/>
          <w:lang w:val="en-GB"/>
        </w:rPr>
      </w:pPr>
      <w:bookmarkStart w:id="204" w:name="_ENREF_130"/>
      <w:bookmarkEnd w:id="203"/>
      <w:r w:rsidRPr="00EF599B">
        <w:rPr>
          <w:noProof/>
          <w:sz w:val="20"/>
          <w:lang w:val="en-GB"/>
        </w:rPr>
        <w:t xml:space="preserve">Postma GN, Tomek MS, Belafsky PC, Koufman JA. Esophageal motor function in laryngopharyngeal reflux is superior to that in classic gastroesophageal reflux disease. Ann Otol Rhinol Laryngol 2001;110:1114-6. </w:t>
      </w:r>
      <w:bookmarkEnd w:id="204"/>
    </w:p>
    <w:p w14:paraId="709C1E07" w14:textId="77777777" w:rsidR="00EF599B" w:rsidRPr="00EF599B" w:rsidRDefault="00EF599B" w:rsidP="00EF599B">
      <w:pPr>
        <w:pStyle w:val="Referenser"/>
        <w:spacing w:after="0"/>
        <w:ind w:left="0" w:firstLine="0"/>
        <w:rPr>
          <w:noProof/>
          <w:sz w:val="20"/>
          <w:lang w:val="en-GB"/>
        </w:rPr>
      </w:pPr>
      <w:bookmarkStart w:id="205" w:name="_ENREF_131"/>
      <w:r w:rsidRPr="00EF599B">
        <w:rPr>
          <w:noProof/>
          <w:sz w:val="20"/>
          <w:lang w:val="en-GB"/>
        </w:rPr>
        <w:t xml:space="preserve">Pouchain D, Bigard MA, Liard F, Childs M, Decaudin A, McVey D. Gaviscon(R) vs. omeprazole in symptomatic treatment of moderate gastroesophageal reflux. a direct comparative randomised trial. BMC Gastroenterol 2012;12:18. </w:t>
      </w:r>
      <w:bookmarkEnd w:id="205"/>
    </w:p>
    <w:p w14:paraId="550D4451" w14:textId="77777777" w:rsidR="00EF599B" w:rsidRPr="00EF599B" w:rsidRDefault="00EF599B" w:rsidP="00EF599B">
      <w:pPr>
        <w:pStyle w:val="Referenser"/>
        <w:spacing w:after="0"/>
        <w:ind w:left="0" w:firstLine="0"/>
        <w:rPr>
          <w:noProof/>
          <w:sz w:val="20"/>
          <w:lang w:val="en-GB"/>
        </w:rPr>
      </w:pPr>
      <w:bookmarkStart w:id="206" w:name="_ENREF_132"/>
      <w:r w:rsidRPr="00EF599B">
        <w:rPr>
          <w:noProof/>
          <w:sz w:val="20"/>
          <w:lang w:val="en-GB"/>
        </w:rPr>
        <w:t xml:space="preserve">Powitzky ES, Khaitan L, Garrett CG, Richards WO, Courey M. Symptoms, quality of life, videolaryngoscopy, and twenty-four-hour triple-probe pH monitoring in patients with typical and extraesophageal reflux. Ann Otol Rhinol Laryngol 2003;112:859-65. </w:t>
      </w:r>
      <w:bookmarkEnd w:id="206"/>
    </w:p>
    <w:p w14:paraId="74D1295E" w14:textId="77777777" w:rsidR="00EF599B" w:rsidRPr="00EF599B" w:rsidRDefault="00EF599B" w:rsidP="00EF599B">
      <w:pPr>
        <w:pStyle w:val="Referenser"/>
        <w:spacing w:after="0"/>
        <w:ind w:left="0" w:firstLine="0"/>
        <w:rPr>
          <w:noProof/>
          <w:sz w:val="20"/>
          <w:lang w:val="en-GB"/>
        </w:rPr>
      </w:pPr>
      <w:bookmarkStart w:id="207" w:name="_ENREF_133"/>
      <w:r w:rsidRPr="00EF599B">
        <w:rPr>
          <w:noProof/>
          <w:sz w:val="20"/>
          <w:lang w:val="en-GB"/>
        </w:rPr>
        <w:t xml:space="preserve">Richter JE, Barish CF, Castell DO. Abnormal sensory perception in patients with esophageal chest pain. Gastroenterol 1986;91:845-52. </w:t>
      </w:r>
      <w:bookmarkEnd w:id="207"/>
    </w:p>
    <w:p w14:paraId="32210F8D" w14:textId="77777777" w:rsidR="00EF599B" w:rsidRPr="00EF599B" w:rsidRDefault="00EF599B" w:rsidP="00EF599B">
      <w:pPr>
        <w:pStyle w:val="Referenser"/>
        <w:spacing w:after="0"/>
        <w:ind w:left="0" w:firstLine="0"/>
        <w:rPr>
          <w:noProof/>
          <w:sz w:val="20"/>
          <w:lang w:val="en-GB"/>
        </w:rPr>
      </w:pPr>
      <w:bookmarkStart w:id="208" w:name="_ENREF_134"/>
      <w:r w:rsidRPr="00EF599B">
        <w:rPr>
          <w:noProof/>
          <w:sz w:val="20"/>
          <w:lang w:val="en-GB"/>
        </w:rPr>
        <w:t xml:space="preserve">Saad AM, Choudhary A, Bechtold ML. Effect of Helicobacter pylori treatment on gastroesophageal reflux disease (GERD): meta-analysis of randomized controlled trials. Scand J Gastroenterol 2012;47:129-35. </w:t>
      </w:r>
      <w:bookmarkEnd w:id="208"/>
    </w:p>
    <w:p w14:paraId="10C541B9" w14:textId="77777777" w:rsidR="00EF599B" w:rsidRPr="00EF599B" w:rsidRDefault="00EF599B" w:rsidP="00EF599B">
      <w:pPr>
        <w:pStyle w:val="Referenser"/>
        <w:spacing w:after="0"/>
        <w:ind w:left="0" w:firstLine="0"/>
        <w:rPr>
          <w:noProof/>
          <w:sz w:val="20"/>
          <w:lang w:val="en-GB"/>
        </w:rPr>
      </w:pPr>
      <w:bookmarkStart w:id="209" w:name="_ENREF_135"/>
      <w:r w:rsidRPr="00EF599B">
        <w:rPr>
          <w:noProof/>
          <w:sz w:val="20"/>
          <w:lang w:val="en-GB"/>
        </w:rPr>
        <w:t xml:space="preserve">Sadik R, Stotzer PO, Simren M, Abrahamsson H. Gastrointestinal transit abnormalities are frequently detected in patients with unexplained GI symptoms at a tertiary centre. Neurogastroenterol Motil 2008;20:197-205. </w:t>
      </w:r>
      <w:bookmarkEnd w:id="209"/>
    </w:p>
    <w:p w14:paraId="27B3C0DC" w14:textId="77777777" w:rsidR="00EF599B" w:rsidRPr="00EF599B" w:rsidRDefault="00EF599B" w:rsidP="00EF599B">
      <w:pPr>
        <w:pStyle w:val="Referenser"/>
        <w:spacing w:after="0"/>
        <w:ind w:left="0" w:firstLine="0"/>
        <w:rPr>
          <w:noProof/>
          <w:sz w:val="20"/>
          <w:lang w:val="en-GB"/>
        </w:rPr>
      </w:pPr>
      <w:bookmarkStart w:id="210" w:name="_ENREF_136"/>
      <w:r w:rsidRPr="00EF599B">
        <w:rPr>
          <w:noProof/>
          <w:sz w:val="20"/>
          <w:lang w:val="en-GB"/>
        </w:rPr>
        <w:t xml:space="preserve">Saruc M, Aksoy EA, Vardereli E, Karaaslan M, Cicek B, Ince U, Oz F, Tozun N. Risk factors for laryngopharyngeal reflux. Eur Arch Otorhinolaryngol 2012;269:1189-94. </w:t>
      </w:r>
      <w:bookmarkEnd w:id="210"/>
    </w:p>
    <w:p w14:paraId="5E7C90C5" w14:textId="77777777" w:rsidR="00EF599B" w:rsidRPr="00EF599B" w:rsidRDefault="00EF599B" w:rsidP="00EF599B">
      <w:pPr>
        <w:pStyle w:val="Referenser"/>
        <w:spacing w:after="0"/>
        <w:ind w:left="0" w:firstLine="0"/>
        <w:rPr>
          <w:noProof/>
          <w:sz w:val="20"/>
          <w:lang w:val="en-GB"/>
        </w:rPr>
      </w:pPr>
      <w:bookmarkStart w:id="211" w:name="_ENREF_137"/>
      <w:r w:rsidRPr="00EF599B">
        <w:rPr>
          <w:noProof/>
          <w:sz w:val="20"/>
          <w:lang w:val="en-GB"/>
        </w:rPr>
        <w:t xml:space="preserve">Sataloff RT, Hawkshaw MJ, Gupta R. Laryngopharyngeal reflux and voice disorders: an overview on disease mechanisms, treatments, and research advances. Discov Med 2010;10:213-24. </w:t>
      </w:r>
      <w:bookmarkEnd w:id="211"/>
    </w:p>
    <w:p w14:paraId="5CE855B9" w14:textId="77777777" w:rsidR="00EF599B" w:rsidRPr="00EF599B" w:rsidRDefault="00EF599B" w:rsidP="00EF599B">
      <w:pPr>
        <w:pStyle w:val="Referenser"/>
        <w:spacing w:after="0"/>
        <w:ind w:left="0" w:firstLine="0"/>
        <w:rPr>
          <w:noProof/>
          <w:sz w:val="20"/>
          <w:lang w:val="en-GB"/>
        </w:rPr>
      </w:pPr>
      <w:bookmarkStart w:id="212" w:name="_ENREF_138"/>
      <w:r w:rsidRPr="00EF599B">
        <w:rPr>
          <w:noProof/>
          <w:sz w:val="20"/>
          <w:lang w:val="en-GB"/>
        </w:rPr>
        <w:t xml:space="preserve">Sebriakova M, Little JA. A method for the determination of plasma insulin antibodies and its application in normal and diabetic subjects. Diabetes 1973;22:30-40. </w:t>
      </w:r>
      <w:bookmarkEnd w:id="212"/>
    </w:p>
    <w:p w14:paraId="455C1B2E" w14:textId="77777777" w:rsidR="00EF599B" w:rsidRPr="00EF599B" w:rsidRDefault="00EF599B" w:rsidP="00EF599B">
      <w:pPr>
        <w:pStyle w:val="Referenser"/>
        <w:spacing w:after="0"/>
        <w:ind w:left="0" w:firstLine="0"/>
        <w:rPr>
          <w:noProof/>
          <w:sz w:val="20"/>
          <w:lang w:val="en-GB"/>
        </w:rPr>
      </w:pPr>
      <w:bookmarkStart w:id="213" w:name="_ENREF_139"/>
      <w:r w:rsidRPr="00EF599B">
        <w:rPr>
          <w:noProof/>
          <w:sz w:val="20"/>
          <w:lang w:val="en-GB"/>
        </w:rPr>
        <w:t xml:space="preserve">Seres G, Kovacs Z, Kovacs A, Kerekgyarto O, Sardi K, Demeter P, Meszaros E, Tury F. Different associations of health related quality of life with pain, psychological distress and coping strategies in patients with irritable bowel syndrome and inflammatory bowel disorder. J Clin Psychol Med Settings 2008;15:287-95. </w:t>
      </w:r>
      <w:bookmarkEnd w:id="213"/>
    </w:p>
    <w:p w14:paraId="6FE204FC" w14:textId="77777777" w:rsidR="00EF599B" w:rsidRPr="00EF599B" w:rsidRDefault="00EF599B" w:rsidP="00EF599B">
      <w:pPr>
        <w:pStyle w:val="Referenser"/>
        <w:spacing w:after="0"/>
        <w:ind w:left="0" w:firstLine="0"/>
        <w:rPr>
          <w:noProof/>
          <w:sz w:val="20"/>
          <w:lang w:val="en-GB"/>
        </w:rPr>
      </w:pPr>
      <w:bookmarkStart w:id="214" w:name="_ENREF_140"/>
      <w:r w:rsidRPr="00EF599B">
        <w:rPr>
          <w:noProof/>
          <w:sz w:val="20"/>
          <w:lang w:val="en-GB"/>
        </w:rPr>
        <w:t xml:space="preserve">Shousha S, Pestonjee D. Distribution of carbonic anhydrase I in gastric and duodenal tissue sections. Arch Pathol Lab Med 1987;111:279-81. </w:t>
      </w:r>
      <w:bookmarkEnd w:id="214"/>
    </w:p>
    <w:p w14:paraId="33F33528" w14:textId="77777777" w:rsidR="00EF599B" w:rsidRPr="00EF599B" w:rsidRDefault="00EF599B" w:rsidP="00EF599B">
      <w:pPr>
        <w:pStyle w:val="Referenser"/>
        <w:spacing w:after="0"/>
        <w:ind w:left="0" w:firstLine="0"/>
        <w:rPr>
          <w:noProof/>
          <w:sz w:val="20"/>
          <w:lang w:val="en-GB"/>
        </w:rPr>
      </w:pPr>
      <w:bookmarkStart w:id="215" w:name="_ENREF_141"/>
      <w:r w:rsidRPr="00EF599B">
        <w:rPr>
          <w:noProof/>
          <w:sz w:val="20"/>
          <w:lang w:val="en-GB"/>
        </w:rPr>
        <w:t xml:space="preserve">Sifrim D, Zerbib F. Diagnosis and management of patients with reflux symptoms refractory to proton pump inhibitors. Gut 2012;61:1340-54. </w:t>
      </w:r>
      <w:bookmarkEnd w:id="215"/>
    </w:p>
    <w:p w14:paraId="73A0EBC2" w14:textId="77777777" w:rsidR="00EF599B" w:rsidRPr="00EF599B" w:rsidRDefault="00EF599B" w:rsidP="00EF599B">
      <w:pPr>
        <w:pStyle w:val="Referenser"/>
        <w:spacing w:after="0"/>
        <w:ind w:left="0" w:firstLine="0"/>
        <w:rPr>
          <w:noProof/>
          <w:sz w:val="20"/>
          <w:lang w:val="en-GB"/>
        </w:rPr>
      </w:pPr>
      <w:bookmarkStart w:id="216" w:name="_ENREF_142"/>
      <w:r w:rsidRPr="00EF599B">
        <w:rPr>
          <w:noProof/>
          <w:sz w:val="20"/>
          <w:lang w:val="en-GB"/>
        </w:rPr>
        <w:t xml:space="preserve">Silverman DH, Munakata JA, Ennes H, Mandelkern MA, Hoh CK, Mayer EA. Regional cerebral activity in normal and pathological perception of visceral pain. Gastroenterol 1997;112:64-72. </w:t>
      </w:r>
      <w:bookmarkEnd w:id="216"/>
    </w:p>
    <w:p w14:paraId="3AB598DD" w14:textId="77777777" w:rsidR="00EF599B" w:rsidRPr="00EF599B" w:rsidRDefault="00EF599B" w:rsidP="00EF599B">
      <w:pPr>
        <w:pStyle w:val="Referenser"/>
        <w:spacing w:after="0"/>
        <w:ind w:left="0" w:firstLine="0"/>
        <w:rPr>
          <w:noProof/>
          <w:sz w:val="20"/>
          <w:lang w:val="en-GB"/>
        </w:rPr>
      </w:pPr>
      <w:bookmarkStart w:id="217" w:name="_ENREF_143"/>
      <w:r w:rsidRPr="00EF599B">
        <w:rPr>
          <w:noProof/>
          <w:sz w:val="20"/>
          <w:lang w:val="en-GB"/>
        </w:rPr>
        <w:t xml:space="preserve">Simren M, Abrahamsson H, Svedlund J, Bjornsson ES. Quality of life in patients with irritable bowel syndrome seen in referral centers versus primary care: the impact of gender and predominant bowel pattern. Scand J Gastroenterol 2001;36:545-52. </w:t>
      </w:r>
      <w:bookmarkEnd w:id="217"/>
    </w:p>
    <w:p w14:paraId="6C032EFC" w14:textId="77777777" w:rsidR="00EF599B" w:rsidRPr="00EF599B" w:rsidRDefault="00EF599B" w:rsidP="00EF599B">
      <w:pPr>
        <w:pStyle w:val="Referenser"/>
        <w:spacing w:after="0"/>
        <w:ind w:left="0" w:firstLine="0"/>
        <w:rPr>
          <w:noProof/>
          <w:sz w:val="20"/>
          <w:lang w:val="en-GB"/>
        </w:rPr>
      </w:pPr>
      <w:bookmarkStart w:id="218" w:name="_ENREF_144"/>
      <w:r w:rsidRPr="00EF599B">
        <w:rPr>
          <w:noProof/>
          <w:sz w:val="20"/>
          <w:lang w:val="en-GB"/>
        </w:rPr>
        <w:t xml:space="preserve">Siupsinskiene N, Adamonis K, Toohill RJ. Quality of life in laryngopharyngeal reflux patients. Laryngoscope 2007;117:480-4. </w:t>
      </w:r>
      <w:bookmarkEnd w:id="218"/>
    </w:p>
    <w:p w14:paraId="7E3295CE" w14:textId="77777777" w:rsidR="00EF599B" w:rsidRPr="00EF599B" w:rsidRDefault="00EF599B" w:rsidP="00EF599B">
      <w:pPr>
        <w:pStyle w:val="Referenser"/>
        <w:spacing w:after="0"/>
        <w:ind w:left="0" w:firstLine="0"/>
        <w:rPr>
          <w:noProof/>
          <w:sz w:val="20"/>
          <w:lang w:val="en-GB"/>
        </w:rPr>
      </w:pPr>
      <w:bookmarkStart w:id="219" w:name="_ENREF_145"/>
      <w:r w:rsidRPr="00EF599B">
        <w:rPr>
          <w:noProof/>
          <w:sz w:val="20"/>
          <w:lang w:val="en-GB"/>
        </w:rPr>
        <w:t xml:space="preserve">Sjölund K, Ekman R, Lindgren S, Rehfeld JF. Disturbed motilin and cholecystokinin release in the irritable bowel syndrome. Scand J Gastroenterol 1996;31:1110-4. </w:t>
      </w:r>
      <w:bookmarkEnd w:id="219"/>
    </w:p>
    <w:p w14:paraId="585771E6" w14:textId="77777777" w:rsidR="00EF599B" w:rsidRPr="00EF599B" w:rsidRDefault="00EF599B" w:rsidP="00EF599B">
      <w:pPr>
        <w:pStyle w:val="Referenser"/>
        <w:spacing w:after="0"/>
        <w:ind w:left="0" w:firstLine="0"/>
        <w:rPr>
          <w:noProof/>
          <w:sz w:val="20"/>
          <w:lang w:val="en-GB"/>
        </w:rPr>
      </w:pPr>
      <w:bookmarkStart w:id="220" w:name="_ENREF_146"/>
      <w:r w:rsidRPr="00EF599B">
        <w:rPr>
          <w:noProof/>
          <w:sz w:val="20"/>
          <w:lang w:val="en-GB"/>
        </w:rPr>
        <w:t xml:space="preserve">Smit CF, Mathus-Vliegen LM, Devriese PP, Schouwenburg PF, Kupperman D. Diagnosis and consequences of gastropharyngeal reflux. Clin Otolaryngol Allied Sci 2000;25:440-55. </w:t>
      </w:r>
      <w:bookmarkStart w:id="221" w:name="_ENREF_147"/>
      <w:bookmarkEnd w:id="220"/>
    </w:p>
    <w:p w14:paraId="698C86C9" w14:textId="77777777" w:rsidR="00EF599B" w:rsidRPr="00EF599B" w:rsidRDefault="00EF599B" w:rsidP="00EF599B">
      <w:pPr>
        <w:pStyle w:val="Referenser"/>
        <w:spacing w:after="0"/>
        <w:ind w:left="0" w:firstLine="0"/>
        <w:rPr>
          <w:noProof/>
          <w:sz w:val="20"/>
          <w:lang w:val="en-GB"/>
        </w:rPr>
      </w:pPr>
      <w:bookmarkStart w:id="222" w:name="_ENREF_148"/>
      <w:bookmarkEnd w:id="221"/>
      <w:r w:rsidRPr="00EF599B">
        <w:rPr>
          <w:noProof/>
          <w:sz w:val="20"/>
          <w:lang w:val="en-GB"/>
        </w:rPr>
        <w:t xml:space="preserve">Soldani G, Del Tacca M, Bambini G, Polloni A, Bernardini C, Martinotti E, Martino E. Effects of gonadotropin-releasing hormone (GnRH) on gastric secretion and gastrin release in the dog. J Endocrinol Invest 1982;5:393-6. </w:t>
      </w:r>
      <w:bookmarkEnd w:id="222"/>
    </w:p>
    <w:p w14:paraId="7674EE35" w14:textId="77777777" w:rsidR="00EF599B" w:rsidRPr="00EF599B" w:rsidRDefault="00EF599B" w:rsidP="00EF599B">
      <w:pPr>
        <w:pStyle w:val="Referenser"/>
        <w:spacing w:after="0"/>
        <w:ind w:left="0" w:firstLine="0"/>
        <w:rPr>
          <w:noProof/>
          <w:sz w:val="20"/>
          <w:lang w:val="en-GB"/>
        </w:rPr>
      </w:pPr>
      <w:bookmarkStart w:id="223" w:name="_ENREF_149"/>
      <w:r w:rsidRPr="00EF599B">
        <w:rPr>
          <w:noProof/>
          <w:sz w:val="20"/>
          <w:lang w:val="en-GB"/>
        </w:rPr>
        <w:t xml:space="preserve">Spechler SJ, Castell DO. Classification of oesophageal motility abnormalities. Gut 2001;49:145-51. </w:t>
      </w:r>
      <w:bookmarkEnd w:id="223"/>
    </w:p>
    <w:p w14:paraId="089A2256" w14:textId="77777777" w:rsidR="00EF599B" w:rsidRPr="00EF599B" w:rsidRDefault="00EF599B" w:rsidP="00EF599B">
      <w:pPr>
        <w:pStyle w:val="Referenser"/>
        <w:spacing w:after="0"/>
        <w:ind w:left="0" w:firstLine="0"/>
        <w:rPr>
          <w:noProof/>
          <w:sz w:val="20"/>
          <w:lang w:val="en-GB"/>
        </w:rPr>
      </w:pPr>
      <w:bookmarkStart w:id="224" w:name="_ENREF_150"/>
      <w:r w:rsidRPr="00EF599B">
        <w:rPr>
          <w:noProof/>
          <w:sz w:val="20"/>
          <w:lang w:val="en-GB"/>
        </w:rPr>
        <w:t xml:space="preserve">Spiller R, Aziz Q, Creed F, Emmanuel A, Houghton L, Hungin P, Jones R, Kumar D, Rubin G, Trudgill N, Whorwell P. Guidelines on the irritable bowel syndrome: mechanisms and practical management. Gut 2007;56:1770-98. </w:t>
      </w:r>
      <w:bookmarkEnd w:id="224"/>
    </w:p>
    <w:p w14:paraId="557E7A4F" w14:textId="77777777" w:rsidR="00EF599B" w:rsidRPr="00EF599B" w:rsidRDefault="00EF599B" w:rsidP="00EF599B">
      <w:pPr>
        <w:pStyle w:val="Referenser"/>
        <w:spacing w:after="0"/>
        <w:ind w:left="0" w:firstLine="0"/>
        <w:rPr>
          <w:noProof/>
          <w:sz w:val="20"/>
          <w:lang w:val="en-GB"/>
        </w:rPr>
      </w:pPr>
      <w:bookmarkStart w:id="225" w:name="_ENREF_151"/>
      <w:r w:rsidRPr="00EF599B">
        <w:rPr>
          <w:noProof/>
          <w:sz w:val="20"/>
          <w:lang w:val="en-GB"/>
        </w:rPr>
        <w:t xml:space="preserve">Springer GF, Horton RE. Blood group isoantibody stimulation in man by feeding blood group-active bacteria. J Clin Invest 1969;48:1280-91. </w:t>
      </w:r>
      <w:bookmarkEnd w:id="225"/>
    </w:p>
    <w:p w14:paraId="2300E0A9" w14:textId="77777777" w:rsidR="00EF599B" w:rsidRPr="00EF599B" w:rsidRDefault="00EF599B" w:rsidP="00EF599B">
      <w:pPr>
        <w:pStyle w:val="Referenser"/>
        <w:spacing w:after="0"/>
        <w:ind w:left="0" w:firstLine="0"/>
        <w:rPr>
          <w:noProof/>
          <w:sz w:val="20"/>
          <w:lang w:val="en-GB"/>
        </w:rPr>
      </w:pPr>
      <w:bookmarkStart w:id="226" w:name="_ENREF_152"/>
      <w:r w:rsidRPr="00EF599B">
        <w:rPr>
          <w:noProof/>
          <w:sz w:val="20"/>
          <w:lang w:val="en-GB"/>
        </w:rPr>
        <w:t xml:space="preserve">Stanghellini V, Camilleri M, Malagelada JR. Chronic idiopathic intestinal pseudo-obstruction: clinical and intestinal manometric findings. Gut 1987;28:5-12. </w:t>
      </w:r>
      <w:bookmarkEnd w:id="226"/>
    </w:p>
    <w:p w14:paraId="776CBAB1" w14:textId="324B9738" w:rsidR="00EF599B" w:rsidRPr="00EF599B" w:rsidRDefault="00EF599B" w:rsidP="00EF599B">
      <w:pPr>
        <w:pStyle w:val="Referenser"/>
        <w:spacing w:after="0"/>
        <w:ind w:left="0" w:firstLine="0"/>
        <w:rPr>
          <w:noProof/>
          <w:sz w:val="20"/>
          <w:lang w:val="en-GB"/>
        </w:rPr>
      </w:pPr>
      <w:bookmarkStart w:id="227" w:name="_ENREF_153"/>
      <w:r w:rsidRPr="00EF599B">
        <w:rPr>
          <w:noProof/>
          <w:sz w:val="20"/>
          <w:lang w:val="en-GB"/>
        </w:rPr>
        <w:t>Sullivan M KJ, Taft C. SF-36: Swedish manual and interpretation guide, 2nd Edition. Gothenburg: Sahlgrenska University Hospital. 2002</w:t>
      </w:r>
      <w:r w:rsidR="001F303C">
        <w:rPr>
          <w:noProof/>
          <w:sz w:val="20"/>
          <w:lang w:val="en-GB"/>
        </w:rPr>
        <w:t>.</w:t>
      </w:r>
      <w:bookmarkEnd w:id="227"/>
    </w:p>
    <w:p w14:paraId="26B9770E" w14:textId="77777777" w:rsidR="00EF599B" w:rsidRPr="00EF599B" w:rsidRDefault="00EF599B" w:rsidP="00EF599B">
      <w:pPr>
        <w:pStyle w:val="Referenser"/>
        <w:spacing w:after="0"/>
        <w:ind w:left="0" w:firstLine="0"/>
        <w:rPr>
          <w:noProof/>
          <w:sz w:val="20"/>
          <w:lang w:val="en-GB"/>
        </w:rPr>
      </w:pPr>
      <w:bookmarkStart w:id="228" w:name="_ENREF_154"/>
      <w:r w:rsidRPr="00EF599B">
        <w:rPr>
          <w:noProof/>
          <w:sz w:val="20"/>
          <w:lang w:val="en-GB"/>
        </w:rPr>
        <w:t xml:space="preserve">Sun G, Muddana S, Slaughter JC, Casey S, Hill E, Farrokhi F, Garrett CG, Vaezi MF. A new pH catheter for laryngopharyngeal reflux: Normal values. Laryngoscope 2009;119:1639-43. </w:t>
      </w:r>
      <w:bookmarkEnd w:id="228"/>
    </w:p>
    <w:p w14:paraId="3D417A31" w14:textId="77777777" w:rsidR="00EF599B" w:rsidRPr="00EF599B" w:rsidRDefault="00EF599B" w:rsidP="00EF599B">
      <w:pPr>
        <w:pStyle w:val="Referenser"/>
        <w:spacing w:after="0"/>
        <w:ind w:left="0" w:firstLine="0"/>
        <w:rPr>
          <w:noProof/>
          <w:sz w:val="20"/>
          <w:lang w:val="en-GB"/>
        </w:rPr>
      </w:pPr>
      <w:bookmarkStart w:id="229" w:name="_ENREF_155"/>
      <w:r w:rsidRPr="00EF599B">
        <w:rPr>
          <w:noProof/>
          <w:sz w:val="20"/>
          <w:lang w:val="en-GB"/>
        </w:rPr>
        <w:t xml:space="preserve">Sundkvist G, Almer L, Lilja B. Respiratory influence on heart rate in diabetes mellitus. Br Med J 1979;1:924-5. </w:t>
      </w:r>
      <w:bookmarkEnd w:id="229"/>
    </w:p>
    <w:p w14:paraId="64E30BC4" w14:textId="77777777" w:rsidR="00EF599B" w:rsidRPr="00EF599B" w:rsidRDefault="00EF599B" w:rsidP="00EF599B">
      <w:pPr>
        <w:pStyle w:val="Referenser"/>
        <w:spacing w:after="0"/>
        <w:ind w:left="0" w:firstLine="0"/>
        <w:rPr>
          <w:noProof/>
          <w:sz w:val="20"/>
          <w:lang w:val="en-GB"/>
        </w:rPr>
      </w:pPr>
      <w:bookmarkStart w:id="230" w:name="_ENREF_156"/>
      <w:r w:rsidRPr="00EF599B">
        <w:rPr>
          <w:noProof/>
          <w:sz w:val="20"/>
          <w:lang w:val="en-GB"/>
        </w:rPr>
        <w:t xml:space="preserve">Tack J. Review article: role of pepsin and bile in gastro-oesophageal reflux disease. Aliment Pharm Ther 2005;22 Suppl 1:48-54. </w:t>
      </w:r>
      <w:bookmarkEnd w:id="230"/>
    </w:p>
    <w:p w14:paraId="5E1ACF4F" w14:textId="77777777" w:rsidR="00EF599B" w:rsidRPr="00EF599B" w:rsidRDefault="00EF599B" w:rsidP="00EF599B">
      <w:pPr>
        <w:pStyle w:val="Referenser"/>
        <w:spacing w:after="0"/>
        <w:ind w:left="0" w:firstLine="0"/>
        <w:rPr>
          <w:noProof/>
          <w:sz w:val="20"/>
          <w:lang w:val="en-GB"/>
        </w:rPr>
      </w:pPr>
      <w:bookmarkStart w:id="231" w:name="_ENREF_157"/>
      <w:r w:rsidRPr="00EF599B">
        <w:rPr>
          <w:noProof/>
          <w:sz w:val="20"/>
          <w:lang w:val="en-GB"/>
        </w:rPr>
        <w:t xml:space="preserve">Takeshita E, Matsuura B, Dong M, Miller LJ, Matsui H, Onji M. Molecular characterization and distribution of motilin family receptors in the human gastrointestinal tract. J Gastroenterol 2006;41:223-30. </w:t>
      </w:r>
      <w:bookmarkEnd w:id="231"/>
    </w:p>
    <w:p w14:paraId="63AE8716" w14:textId="77777777" w:rsidR="00EF599B" w:rsidRPr="00EF599B" w:rsidRDefault="00EF599B" w:rsidP="00EF599B">
      <w:pPr>
        <w:pStyle w:val="Referenser"/>
        <w:spacing w:after="0"/>
        <w:ind w:left="0" w:firstLine="0"/>
        <w:rPr>
          <w:noProof/>
          <w:sz w:val="20"/>
          <w:lang w:val="en-GB"/>
        </w:rPr>
      </w:pPr>
      <w:bookmarkStart w:id="232" w:name="_ENREF_158"/>
      <w:r w:rsidRPr="00EF599B">
        <w:rPr>
          <w:noProof/>
          <w:sz w:val="20"/>
          <w:lang w:val="en-GB"/>
        </w:rPr>
        <w:t xml:space="preserve">Tamhankar AP, Peters JH, Portale G, Hsieh CC, Hagen JA, Bremner CG, DeMeester TR. Omeprazole does not reduce gastroesophageal reflux: new insights using multichannel intraluminal impedance technology. J Gastrointest Surg 2004;8:890-7; discussion 7-8. </w:t>
      </w:r>
      <w:bookmarkEnd w:id="232"/>
    </w:p>
    <w:p w14:paraId="6B3D3C5D" w14:textId="77777777" w:rsidR="00EF599B" w:rsidRPr="00EF599B" w:rsidRDefault="00EF599B" w:rsidP="00EF599B">
      <w:pPr>
        <w:pStyle w:val="Referenser"/>
        <w:spacing w:after="0"/>
        <w:ind w:left="0" w:firstLine="0"/>
        <w:rPr>
          <w:noProof/>
          <w:sz w:val="20"/>
          <w:lang w:val="en-GB"/>
        </w:rPr>
      </w:pPr>
      <w:bookmarkStart w:id="233" w:name="_ENREF_159"/>
      <w:r w:rsidRPr="00EF599B">
        <w:rPr>
          <w:noProof/>
          <w:sz w:val="20"/>
          <w:lang w:val="en-GB"/>
        </w:rPr>
        <w:t xml:space="preserve">Tezer MS, Kockar MC, Kockar O, Celik A. Laryngopharyngeal reflux finding scores correlate with gastroesophageal reflux disease and Helicobacter pylori expression. Acta Otolaryngol 2006;126:958-61. </w:t>
      </w:r>
      <w:bookmarkEnd w:id="233"/>
    </w:p>
    <w:p w14:paraId="1CD62D1D" w14:textId="77777777" w:rsidR="00EF599B" w:rsidRPr="00EF599B" w:rsidRDefault="00EF599B" w:rsidP="00EF599B">
      <w:pPr>
        <w:pStyle w:val="Referenser"/>
        <w:spacing w:after="0"/>
        <w:ind w:left="0" w:firstLine="0"/>
        <w:rPr>
          <w:noProof/>
          <w:sz w:val="20"/>
          <w:lang w:val="en-GB"/>
        </w:rPr>
      </w:pPr>
      <w:bookmarkStart w:id="234" w:name="_ENREF_160"/>
      <w:r w:rsidRPr="00EF599B">
        <w:rPr>
          <w:noProof/>
          <w:sz w:val="20"/>
          <w:lang w:val="en-GB"/>
        </w:rPr>
        <w:t xml:space="preserve">Tiba M, Fawaz S, Osman H. Helicobacter pylori and its role in vocal folds' minimal lesions. Clin Respir J 2010;4:237-40. </w:t>
      </w:r>
      <w:bookmarkEnd w:id="234"/>
    </w:p>
    <w:p w14:paraId="6C00F3B9" w14:textId="77777777" w:rsidR="00EF599B" w:rsidRPr="00EF599B" w:rsidRDefault="00EF599B" w:rsidP="00EF599B">
      <w:pPr>
        <w:pStyle w:val="Referenser"/>
        <w:spacing w:after="0"/>
        <w:ind w:left="0" w:firstLine="0"/>
        <w:rPr>
          <w:noProof/>
          <w:sz w:val="20"/>
          <w:lang w:val="en-GB"/>
        </w:rPr>
      </w:pPr>
      <w:bookmarkStart w:id="235" w:name="_ENREF_161"/>
      <w:r w:rsidRPr="00EF599B">
        <w:rPr>
          <w:noProof/>
          <w:sz w:val="20"/>
          <w:lang w:val="en-GB"/>
        </w:rPr>
        <w:t xml:space="preserve">Tibblin G, Bengtsson C, Furunes B, Lapidus L. Symptoms by age and sex. The population studies of men and women in Gothenburg, Sweden. Scand J Prim Health Care 1990;8:9-17. </w:t>
      </w:r>
      <w:bookmarkEnd w:id="235"/>
    </w:p>
    <w:p w14:paraId="158131A4" w14:textId="77777777" w:rsidR="00EF599B" w:rsidRPr="00EF599B" w:rsidRDefault="00EF599B" w:rsidP="00EF599B">
      <w:pPr>
        <w:pStyle w:val="Referenser"/>
        <w:spacing w:after="0"/>
        <w:ind w:left="0" w:firstLine="0"/>
        <w:rPr>
          <w:noProof/>
          <w:sz w:val="20"/>
          <w:lang w:val="en-GB"/>
        </w:rPr>
      </w:pPr>
      <w:bookmarkStart w:id="236" w:name="_ENREF_162"/>
      <w:r w:rsidRPr="00EF599B">
        <w:rPr>
          <w:noProof/>
          <w:sz w:val="20"/>
          <w:lang w:val="en-GB"/>
        </w:rPr>
        <w:t xml:space="preserve">Tobey NA, Powell DW, Schreiner VJ, Orlando RC. Serosal bicarbonate protects against acid injury to rabbit esophagus. Gastroenterol 1989;96:1466-77. </w:t>
      </w:r>
      <w:bookmarkEnd w:id="236"/>
    </w:p>
    <w:p w14:paraId="52C8CE5E" w14:textId="77777777" w:rsidR="00EF599B" w:rsidRPr="00EF599B" w:rsidRDefault="00EF599B" w:rsidP="00EF599B">
      <w:pPr>
        <w:pStyle w:val="Referenser"/>
        <w:spacing w:after="0"/>
        <w:ind w:left="0" w:firstLine="0"/>
        <w:rPr>
          <w:noProof/>
          <w:sz w:val="20"/>
          <w:lang w:val="en-GB"/>
        </w:rPr>
      </w:pPr>
      <w:bookmarkStart w:id="237" w:name="_ENREF_163"/>
      <w:r w:rsidRPr="00EF599B">
        <w:rPr>
          <w:noProof/>
          <w:sz w:val="20"/>
          <w:lang w:val="en-GB"/>
        </w:rPr>
        <w:t xml:space="preserve">Tomita R, Tanjoh K, Munakata K. The role of motilin and cisapride in the enteric nervous system of the lower esophageal sphincter in humans. Surg Today 1997;27:985-92. </w:t>
      </w:r>
      <w:bookmarkEnd w:id="237"/>
    </w:p>
    <w:p w14:paraId="2C92D650" w14:textId="77777777" w:rsidR="00EF599B" w:rsidRPr="00EF599B" w:rsidRDefault="00EF599B" w:rsidP="00EF599B">
      <w:pPr>
        <w:pStyle w:val="Referenser"/>
        <w:spacing w:after="0"/>
        <w:ind w:left="0" w:firstLine="0"/>
        <w:rPr>
          <w:noProof/>
          <w:sz w:val="20"/>
          <w:lang w:val="en-GB"/>
        </w:rPr>
      </w:pPr>
      <w:bookmarkStart w:id="238" w:name="_ENREF_164"/>
      <w:r w:rsidRPr="00EF599B">
        <w:rPr>
          <w:noProof/>
          <w:sz w:val="20"/>
          <w:lang w:val="en-GB"/>
        </w:rPr>
        <w:t xml:space="preserve">Toros SZ, Toros AB, Yuksel OD, Ozel L, Akkaynak C, Naiboglu B. Association of laryngopharyngeal manifestations and gastroesophageal reflux. Eur Arch Otorhinolaryngol 2009;266:403-9. </w:t>
      </w:r>
      <w:bookmarkEnd w:id="238"/>
    </w:p>
    <w:p w14:paraId="4EFF7B87" w14:textId="77777777" w:rsidR="00EF599B" w:rsidRPr="00EF599B" w:rsidRDefault="00EF599B" w:rsidP="00EF599B">
      <w:pPr>
        <w:pStyle w:val="Referenser"/>
        <w:spacing w:after="0"/>
        <w:ind w:left="0" w:firstLine="0"/>
        <w:rPr>
          <w:noProof/>
          <w:sz w:val="20"/>
          <w:lang w:val="en-GB"/>
        </w:rPr>
      </w:pPr>
      <w:bookmarkStart w:id="239" w:name="_ENREF_165"/>
      <w:r w:rsidRPr="00EF599B">
        <w:rPr>
          <w:noProof/>
          <w:sz w:val="20"/>
          <w:lang w:val="en-GB"/>
        </w:rPr>
        <w:t xml:space="preserve">Törnblom H. Kronisk intestinal pseudoobstruktion. In: Nyhlin H, ed. Medicinska mag-och tarmsjukdomar. Studentlitteratur, 2008. pp. 397-404. </w:t>
      </w:r>
      <w:bookmarkEnd w:id="239"/>
    </w:p>
    <w:p w14:paraId="471617D8" w14:textId="77777777" w:rsidR="00EF599B" w:rsidRPr="00EF599B" w:rsidRDefault="00EF599B" w:rsidP="00EF599B">
      <w:pPr>
        <w:pStyle w:val="Referenser"/>
        <w:spacing w:after="0"/>
        <w:ind w:left="0" w:firstLine="0"/>
        <w:rPr>
          <w:noProof/>
          <w:sz w:val="20"/>
          <w:lang w:val="en-GB"/>
        </w:rPr>
      </w:pPr>
      <w:bookmarkStart w:id="240" w:name="_ENREF_166"/>
      <w:r w:rsidRPr="00EF599B">
        <w:rPr>
          <w:noProof/>
          <w:sz w:val="20"/>
          <w:lang w:val="en-GB"/>
        </w:rPr>
        <w:t xml:space="preserve">Unver S, Kubilay U, Sezen OS, Coskuner T. Investigation of Helicobacter pylori colonization in adenotonsillectomy specimens by means of the CLO test. Laryngoscope 2001;111:2183-6. </w:t>
      </w:r>
      <w:bookmarkEnd w:id="240"/>
    </w:p>
    <w:p w14:paraId="42E71B80" w14:textId="77777777" w:rsidR="00EF599B" w:rsidRPr="00EF599B" w:rsidRDefault="00EF599B" w:rsidP="00EF599B">
      <w:pPr>
        <w:pStyle w:val="Referenser"/>
        <w:spacing w:after="0"/>
        <w:ind w:left="0" w:firstLine="0"/>
        <w:rPr>
          <w:noProof/>
          <w:sz w:val="20"/>
          <w:lang w:val="en-GB"/>
        </w:rPr>
      </w:pPr>
      <w:bookmarkStart w:id="241" w:name="_ENREF_167"/>
      <w:r w:rsidRPr="00EF599B">
        <w:rPr>
          <w:noProof/>
          <w:sz w:val="20"/>
          <w:lang w:val="en-GB"/>
        </w:rPr>
        <w:t xml:space="preserve">Vaezi MF, Richter JE. Synergism of acid and duodenogastroesophageal reflux in complicated Barrett's esophagus. Surgery 1995;117:699-704. </w:t>
      </w:r>
      <w:bookmarkEnd w:id="241"/>
    </w:p>
    <w:p w14:paraId="27BE3CFD" w14:textId="77777777" w:rsidR="00EF599B" w:rsidRPr="00EF599B" w:rsidRDefault="00EF599B" w:rsidP="00EF599B">
      <w:pPr>
        <w:pStyle w:val="Referenser"/>
        <w:spacing w:after="0"/>
        <w:ind w:left="0" w:firstLine="0"/>
        <w:rPr>
          <w:noProof/>
          <w:sz w:val="20"/>
          <w:lang w:val="en-GB"/>
        </w:rPr>
      </w:pPr>
      <w:bookmarkStart w:id="242" w:name="_ENREF_168"/>
      <w:r w:rsidRPr="00EF599B">
        <w:rPr>
          <w:noProof/>
          <w:sz w:val="20"/>
          <w:lang w:val="en-GB"/>
        </w:rPr>
        <w:t xml:space="preserve">Vaezi MF, Richter JE, Stasney CR, Spiegel JR, Iannuzzi RA, Crawley JA, Hwang C, Sostek MB, Shaker R. Treatment of chronic posterior laryngitis with esomeprazole. Laryngoscope 2006;116:254-60. </w:t>
      </w:r>
      <w:bookmarkEnd w:id="242"/>
    </w:p>
    <w:p w14:paraId="6CBA7283" w14:textId="77777777" w:rsidR="00EF599B" w:rsidRPr="00EF599B" w:rsidRDefault="00EF599B" w:rsidP="00EF599B">
      <w:pPr>
        <w:pStyle w:val="Referenser"/>
        <w:spacing w:after="0"/>
        <w:ind w:left="0" w:firstLine="0"/>
        <w:rPr>
          <w:noProof/>
          <w:sz w:val="20"/>
          <w:lang w:val="en-GB"/>
        </w:rPr>
      </w:pPr>
      <w:bookmarkStart w:id="243" w:name="_ENREF_169"/>
      <w:r w:rsidRPr="00EF599B">
        <w:rPr>
          <w:noProof/>
          <w:sz w:val="20"/>
          <w:lang w:val="en-GB"/>
        </w:rPr>
        <w:t xml:space="preserve">Vakil N, van Zanten SV, Kahrilas P, Dent J, Jones R. The Montreal definition and classification of gastroesophageal reflux disease: a global evidence-based consensus. Am J Gastroenterol 2006;101:1900-20; quiz 43. </w:t>
      </w:r>
      <w:bookmarkEnd w:id="243"/>
    </w:p>
    <w:p w14:paraId="00616EA7" w14:textId="77777777" w:rsidR="00EF599B" w:rsidRPr="00EF599B" w:rsidRDefault="00EF599B" w:rsidP="00EF599B">
      <w:pPr>
        <w:pStyle w:val="Referenser"/>
        <w:spacing w:after="0"/>
        <w:ind w:left="0" w:firstLine="0"/>
        <w:rPr>
          <w:noProof/>
          <w:sz w:val="20"/>
          <w:lang w:val="en-GB"/>
        </w:rPr>
      </w:pPr>
      <w:bookmarkStart w:id="244" w:name="_ENREF_170"/>
      <w:r w:rsidRPr="00EF599B">
        <w:rPr>
          <w:noProof/>
          <w:sz w:val="20"/>
          <w:lang w:val="en-GB"/>
        </w:rPr>
        <w:t xml:space="preserve">van Pinxteren B, Numans ME, Bonis PA, Lau J. Short-term treatment with proton pump inhibitors, H2-receptor antagonists and prokinetics for gastro-oesophageal reflux disease-like symptoms and endoscopy negative reflux disease. Cochrane Database Syst Rev 2006;CD002095. </w:t>
      </w:r>
      <w:bookmarkEnd w:id="244"/>
    </w:p>
    <w:p w14:paraId="5E6BA95D" w14:textId="77777777" w:rsidR="00EF599B" w:rsidRPr="00EF599B" w:rsidRDefault="00EF599B" w:rsidP="00EF599B">
      <w:pPr>
        <w:pStyle w:val="Referenser"/>
        <w:spacing w:after="0"/>
        <w:ind w:left="0" w:firstLine="0"/>
        <w:rPr>
          <w:noProof/>
          <w:sz w:val="20"/>
          <w:lang w:val="en-GB"/>
        </w:rPr>
      </w:pPr>
      <w:bookmarkStart w:id="245" w:name="_ENREF_171"/>
      <w:r w:rsidRPr="00EF599B">
        <w:rPr>
          <w:noProof/>
          <w:sz w:val="20"/>
          <w:lang w:val="en-GB"/>
        </w:rPr>
        <w:t xml:space="preserve">Van Trappen G. Diagnostic methodology of esophageal problems. In: McCallum RWaC, M.C., ed. Gastrointestinal motility disorders: diagnosis and treatment. Baltimore: Williams &amp; Wilkins, 1990. pp. 51-9. </w:t>
      </w:r>
      <w:bookmarkEnd w:id="245"/>
    </w:p>
    <w:p w14:paraId="6728D09C" w14:textId="77777777" w:rsidR="00EF599B" w:rsidRPr="00EF599B" w:rsidRDefault="00EF599B" w:rsidP="00EF599B">
      <w:pPr>
        <w:pStyle w:val="Referenser"/>
        <w:spacing w:after="0"/>
        <w:ind w:left="0" w:firstLine="0"/>
        <w:rPr>
          <w:noProof/>
          <w:sz w:val="20"/>
          <w:lang w:val="en-GB"/>
        </w:rPr>
      </w:pPr>
      <w:bookmarkStart w:id="246" w:name="_ENREF_172"/>
      <w:r w:rsidRPr="00EF599B">
        <w:rPr>
          <w:noProof/>
          <w:sz w:val="20"/>
          <w:lang w:val="en-GB"/>
        </w:rPr>
        <w:t xml:space="preserve">Vardar R, Varis A, Bayrakci B, Akyildiz S, Kirazli T, Bor S. Relationship between history, laryngoscopy and esophagogastroduodenoscopy for diagnosis of laryngopharyngeal reflux in patients with typical GERD. Eur Arch Otorhinolaryngol 2012;269:187-91. </w:t>
      </w:r>
      <w:bookmarkEnd w:id="246"/>
    </w:p>
    <w:p w14:paraId="3588D040" w14:textId="77777777" w:rsidR="00EF599B" w:rsidRPr="00EF599B" w:rsidRDefault="00EF599B" w:rsidP="00EF599B">
      <w:pPr>
        <w:pStyle w:val="Referenser"/>
        <w:spacing w:after="0"/>
        <w:ind w:left="0" w:firstLine="0"/>
        <w:rPr>
          <w:noProof/>
          <w:sz w:val="20"/>
          <w:lang w:val="en-GB"/>
        </w:rPr>
      </w:pPr>
      <w:bookmarkStart w:id="247" w:name="_ENREF_173"/>
      <w:r w:rsidRPr="00EF599B">
        <w:rPr>
          <w:noProof/>
          <w:sz w:val="20"/>
          <w:lang w:val="en-GB"/>
        </w:rPr>
        <w:t xml:space="preserve">Wang F, Zheng TZ, Li W, Qu SY, He DY. Action of progesterone on contractile activity of isolated gastric strips in rats. World J Gastroenterol 2003;9:775-8. </w:t>
      </w:r>
      <w:bookmarkEnd w:id="247"/>
    </w:p>
    <w:p w14:paraId="2CA21760" w14:textId="77777777" w:rsidR="00EF599B" w:rsidRPr="00EF599B" w:rsidRDefault="00EF599B" w:rsidP="00EF599B">
      <w:pPr>
        <w:pStyle w:val="Referenser"/>
        <w:spacing w:after="0"/>
        <w:ind w:left="0" w:firstLine="0"/>
        <w:rPr>
          <w:noProof/>
          <w:sz w:val="20"/>
          <w:lang w:val="en-GB"/>
        </w:rPr>
      </w:pPr>
      <w:bookmarkStart w:id="248" w:name="_ENREF_174"/>
      <w:r w:rsidRPr="00EF599B">
        <w:rPr>
          <w:noProof/>
          <w:sz w:val="20"/>
          <w:lang w:val="en-GB"/>
        </w:rPr>
        <w:t xml:space="preserve">Wang L, Wu J, Cao H, Chen R, Zhang N, Fu J, Gao B, Zhang J, Hou R, Tang C, Ji Q. The correlation between intestinal gonadotropin-releasing hormone (GnRH) and proglucagon in hyperlipidemic rats and Goto-Kakizaki (GK) rats. Endocr Pathol 2009;20:227-34. </w:t>
      </w:r>
      <w:bookmarkEnd w:id="248"/>
    </w:p>
    <w:p w14:paraId="5AE65B8C" w14:textId="77777777" w:rsidR="00EF599B" w:rsidRPr="00EF599B" w:rsidRDefault="00EF599B" w:rsidP="00EF599B">
      <w:pPr>
        <w:pStyle w:val="Referenser"/>
        <w:spacing w:after="0"/>
        <w:ind w:left="0" w:firstLine="0"/>
        <w:rPr>
          <w:noProof/>
          <w:sz w:val="20"/>
          <w:lang w:val="en-GB"/>
        </w:rPr>
      </w:pPr>
      <w:bookmarkStart w:id="249" w:name="_ENREF_175"/>
      <w:r w:rsidRPr="00EF599B">
        <w:rPr>
          <w:noProof/>
          <w:sz w:val="20"/>
          <w:lang w:val="en-GB"/>
        </w:rPr>
        <w:t xml:space="preserve">Ware JE. The SF-36 Health Survey. In: Spilker B, ed. Quality of life and pharmacoeconomics in clinical trials. Philadelphia: Lippincott-Raven, 1996. pp. 337-45. </w:t>
      </w:r>
      <w:bookmarkEnd w:id="249"/>
    </w:p>
    <w:p w14:paraId="55B04541" w14:textId="77777777" w:rsidR="00EF599B" w:rsidRPr="00EF599B" w:rsidRDefault="00EF599B" w:rsidP="00EF599B">
      <w:pPr>
        <w:pStyle w:val="Referenser"/>
        <w:spacing w:after="0"/>
        <w:ind w:left="0" w:firstLine="0"/>
        <w:rPr>
          <w:noProof/>
          <w:sz w:val="20"/>
          <w:lang w:val="en-GB"/>
        </w:rPr>
      </w:pPr>
      <w:bookmarkStart w:id="250" w:name="_ENREF_176"/>
      <w:r w:rsidRPr="00EF599B">
        <w:rPr>
          <w:noProof/>
          <w:sz w:val="20"/>
          <w:lang w:val="en-GB"/>
        </w:rPr>
        <w:t xml:space="preserve">Ware JE, Jr. The status of health assessment 1994. Annu Rev Public Health 1995;16:327-54. </w:t>
      </w:r>
      <w:bookmarkEnd w:id="250"/>
    </w:p>
    <w:p w14:paraId="2DFF672F" w14:textId="77777777" w:rsidR="00EF599B" w:rsidRPr="00EF599B" w:rsidRDefault="00EF599B" w:rsidP="00EF599B">
      <w:pPr>
        <w:pStyle w:val="Referenser"/>
        <w:spacing w:after="0"/>
        <w:ind w:left="0" w:firstLine="0"/>
        <w:rPr>
          <w:noProof/>
          <w:sz w:val="20"/>
          <w:lang w:val="en-GB"/>
        </w:rPr>
      </w:pPr>
      <w:bookmarkStart w:id="251" w:name="_ENREF_177"/>
      <w:r w:rsidRPr="00EF599B">
        <w:rPr>
          <w:noProof/>
          <w:sz w:val="20"/>
          <w:lang w:val="en-GB"/>
        </w:rPr>
        <w:t xml:space="preserve">Ware JE, Jr., Sherbourne CD. The MOS 36-item short-form health survey (SF-36). I. Conceptual framework and item selection. Med Care 1992;30:473-83. </w:t>
      </w:r>
      <w:bookmarkEnd w:id="251"/>
    </w:p>
    <w:p w14:paraId="680BB5C0" w14:textId="77777777" w:rsidR="00EF599B" w:rsidRPr="00EF599B" w:rsidRDefault="00EF599B" w:rsidP="00EF599B">
      <w:pPr>
        <w:pStyle w:val="Referenser"/>
        <w:spacing w:after="0"/>
        <w:ind w:left="0" w:firstLine="0"/>
        <w:rPr>
          <w:noProof/>
          <w:sz w:val="20"/>
          <w:lang w:val="en-GB"/>
        </w:rPr>
      </w:pPr>
      <w:bookmarkStart w:id="252" w:name="_ENREF_178"/>
      <w:r w:rsidRPr="00EF599B">
        <w:rPr>
          <w:noProof/>
          <w:sz w:val="20"/>
          <w:lang w:val="en-GB"/>
        </w:rPr>
        <w:t xml:space="preserve">Watson MG. Review article:laryngopharyngeal reflux-the ear, nose and throat patient. Aliment Pharm Ther 2011;33 Suppl 1:53-7. </w:t>
      </w:r>
      <w:bookmarkEnd w:id="252"/>
    </w:p>
    <w:p w14:paraId="7A320F39" w14:textId="77777777" w:rsidR="00EF599B" w:rsidRPr="00EF599B" w:rsidRDefault="00EF599B" w:rsidP="00EF599B">
      <w:pPr>
        <w:pStyle w:val="Referenser"/>
        <w:spacing w:after="0"/>
        <w:ind w:left="0" w:firstLine="0"/>
        <w:rPr>
          <w:noProof/>
          <w:sz w:val="20"/>
          <w:lang w:val="en-GB"/>
        </w:rPr>
      </w:pPr>
      <w:bookmarkStart w:id="253" w:name="_ENREF_179"/>
      <w:r w:rsidRPr="00EF599B">
        <w:rPr>
          <w:noProof/>
          <w:sz w:val="20"/>
          <w:lang w:val="en-GB"/>
        </w:rPr>
        <w:t xml:space="preserve">Whitehead WE, Palsson O, Jones KR. Systematic review of the comorbidity of irritable bowel syndrome with other disorders: what are the causes and implications? Gastroenterol 2002;122:1140-56. </w:t>
      </w:r>
      <w:bookmarkStart w:id="254" w:name="_ENREF_180"/>
      <w:bookmarkStart w:id="255" w:name="_ENREF_181"/>
      <w:bookmarkEnd w:id="253"/>
    </w:p>
    <w:p w14:paraId="3AF6CFF1" w14:textId="7A9C1FB7" w:rsidR="00EF599B" w:rsidRPr="00EF599B" w:rsidRDefault="00EF599B" w:rsidP="00EF599B">
      <w:pPr>
        <w:pStyle w:val="Referenser"/>
        <w:spacing w:after="0"/>
        <w:ind w:left="0" w:firstLine="0"/>
        <w:rPr>
          <w:noProof/>
          <w:sz w:val="20"/>
          <w:lang w:val="en-GB"/>
        </w:rPr>
      </w:pPr>
      <w:bookmarkStart w:id="256" w:name="_ENREF_182"/>
      <w:bookmarkEnd w:id="254"/>
      <w:bookmarkEnd w:id="255"/>
      <w:r w:rsidRPr="00EF599B">
        <w:rPr>
          <w:noProof/>
          <w:sz w:val="20"/>
          <w:lang w:val="en-GB"/>
        </w:rPr>
        <w:t xml:space="preserve">Wilson IB, Cleary PD. Linking clinical variables with health-related quality of life. A conceptual model of patient outcomes. </w:t>
      </w:r>
      <w:r w:rsidR="00ED2B02">
        <w:rPr>
          <w:noProof/>
          <w:sz w:val="20"/>
          <w:lang w:val="en-GB"/>
        </w:rPr>
        <w:t>JAMA</w:t>
      </w:r>
      <w:r w:rsidR="00ED2B02" w:rsidRPr="00EF599B">
        <w:rPr>
          <w:noProof/>
          <w:sz w:val="20"/>
          <w:lang w:val="en-GB"/>
        </w:rPr>
        <w:t xml:space="preserve"> </w:t>
      </w:r>
      <w:r w:rsidRPr="00EF599B">
        <w:rPr>
          <w:noProof/>
          <w:sz w:val="20"/>
          <w:lang w:val="en-GB"/>
        </w:rPr>
        <w:t xml:space="preserve">1995;273:59-65. </w:t>
      </w:r>
      <w:bookmarkEnd w:id="256"/>
    </w:p>
    <w:p w14:paraId="02C53E55" w14:textId="77777777" w:rsidR="00EF599B" w:rsidRPr="00EF599B" w:rsidRDefault="00EF599B" w:rsidP="00EF599B">
      <w:pPr>
        <w:pStyle w:val="Referenser"/>
        <w:spacing w:after="0"/>
        <w:ind w:left="0" w:firstLine="0"/>
        <w:rPr>
          <w:noProof/>
          <w:sz w:val="20"/>
          <w:lang w:val="en-GB"/>
        </w:rPr>
      </w:pPr>
      <w:bookmarkStart w:id="257" w:name="_ENREF_183"/>
      <w:r w:rsidRPr="00EF599B">
        <w:rPr>
          <w:noProof/>
          <w:sz w:val="20"/>
          <w:lang w:val="en-GB"/>
        </w:rPr>
        <w:t xml:space="preserve">Wingate D, Hongo M, Kellow J, Lindberg G, Smout A. Disorders of gastrointestinal motility: towards a new classification. J Gastroenterol Hepatol 2002;17 Suppl:S1-14. </w:t>
      </w:r>
      <w:bookmarkEnd w:id="257"/>
    </w:p>
    <w:p w14:paraId="49D00BF7" w14:textId="77777777" w:rsidR="00EF599B" w:rsidRPr="00EF599B" w:rsidRDefault="00EF599B" w:rsidP="00EF599B">
      <w:pPr>
        <w:pStyle w:val="Referenser"/>
        <w:spacing w:after="0"/>
        <w:ind w:left="0" w:firstLine="0"/>
        <w:rPr>
          <w:noProof/>
          <w:sz w:val="20"/>
          <w:lang w:val="en-GB"/>
        </w:rPr>
      </w:pPr>
      <w:bookmarkStart w:id="258" w:name="_ENREF_184"/>
      <w:r w:rsidRPr="00EF599B">
        <w:rPr>
          <w:noProof/>
          <w:sz w:val="20"/>
          <w:lang w:val="en-GB"/>
        </w:rPr>
        <w:t xml:space="preserve">Winstead W, Barnett SN. Impact of endoscopic sinus surgery on global health perception: an outcomes study. Otolaryngol Head Neck Surg 1998;119:486-91. </w:t>
      </w:r>
      <w:bookmarkEnd w:id="258"/>
    </w:p>
    <w:p w14:paraId="265469E4" w14:textId="77777777" w:rsidR="00EF599B" w:rsidRPr="00EF599B" w:rsidRDefault="00EF599B" w:rsidP="00EF599B">
      <w:pPr>
        <w:pStyle w:val="Referenser"/>
        <w:spacing w:after="0"/>
        <w:ind w:left="0" w:firstLine="0"/>
        <w:rPr>
          <w:noProof/>
          <w:sz w:val="20"/>
          <w:lang w:val="en-GB"/>
        </w:rPr>
      </w:pPr>
      <w:bookmarkStart w:id="259" w:name="_ENREF_185"/>
      <w:r w:rsidRPr="00EF599B">
        <w:rPr>
          <w:noProof/>
          <w:sz w:val="20"/>
          <w:lang w:val="en-GB"/>
        </w:rPr>
        <w:t xml:space="preserve">Yacavone RF, Locke GR, 3rd, Provenzale DT, Eisen GM. Quality of life measurement in gastroenterology: what is available? Am J Gastroenterol 2001;96:285-97. </w:t>
      </w:r>
      <w:bookmarkEnd w:id="259"/>
    </w:p>
    <w:p w14:paraId="5245924D" w14:textId="77777777" w:rsidR="00EF599B" w:rsidRPr="00EF599B" w:rsidRDefault="00EF599B" w:rsidP="00EF599B">
      <w:pPr>
        <w:pStyle w:val="Referenser"/>
        <w:spacing w:after="0"/>
        <w:ind w:left="0" w:firstLine="0"/>
        <w:rPr>
          <w:noProof/>
          <w:sz w:val="20"/>
          <w:lang w:val="en-GB"/>
        </w:rPr>
      </w:pPr>
      <w:bookmarkStart w:id="260" w:name="_ENREF_186"/>
      <w:r w:rsidRPr="00EF599B">
        <w:rPr>
          <w:noProof/>
          <w:sz w:val="20"/>
          <w:lang w:val="en-GB"/>
        </w:rPr>
        <w:t xml:space="preserve">Ylitalo R. Helicobacter pylori infection and its correlation to extraesophageal and esophageal reflux in contact granuloma patients. Logoped Phoniatr Vocol 2006;31:57-60. </w:t>
      </w:r>
      <w:bookmarkEnd w:id="260"/>
    </w:p>
    <w:p w14:paraId="20621401" w14:textId="77777777" w:rsidR="00EF599B" w:rsidRPr="00EF599B" w:rsidRDefault="00EF599B" w:rsidP="00EF599B">
      <w:pPr>
        <w:pStyle w:val="Referenser"/>
        <w:spacing w:after="0"/>
        <w:ind w:left="0" w:firstLine="0"/>
        <w:rPr>
          <w:noProof/>
          <w:sz w:val="20"/>
          <w:lang w:val="en-GB"/>
        </w:rPr>
      </w:pPr>
      <w:bookmarkStart w:id="261" w:name="_ENREF_187"/>
      <w:r w:rsidRPr="00EF599B">
        <w:rPr>
          <w:noProof/>
          <w:sz w:val="20"/>
          <w:lang w:val="en-GB"/>
        </w:rPr>
        <w:t xml:space="preserve">Ylitalo R, Lindestad PA, Ramel S. Symptoms, laryngeal findings, and 24-hour pH monitoring in patients with suspected gastroesophago-pharyngeal reflux. Laryngoscope 2001;111:1735-41. </w:t>
      </w:r>
      <w:bookmarkEnd w:id="261"/>
    </w:p>
    <w:p w14:paraId="1BD03061" w14:textId="77777777" w:rsidR="00EF599B" w:rsidRPr="00EF599B" w:rsidRDefault="00EF599B" w:rsidP="00EF599B">
      <w:pPr>
        <w:pStyle w:val="Referenser"/>
        <w:spacing w:after="0"/>
        <w:ind w:left="0" w:firstLine="0"/>
        <w:rPr>
          <w:noProof/>
          <w:sz w:val="20"/>
          <w:lang w:val="en-GB"/>
        </w:rPr>
      </w:pPr>
      <w:bookmarkStart w:id="262" w:name="_ENREF_188"/>
      <w:r w:rsidRPr="00EF599B">
        <w:rPr>
          <w:noProof/>
          <w:sz w:val="20"/>
          <w:lang w:val="en-GB"/>
        </w:rPr>
        <w:t xml:space="preserve">Ylitalo R, Ramel S, Hammarlund B, Lindgren E. Prevalence of extraesophageal reflux in patients with symptoms of gastroesophageal reflux. Otolaryngol Head Neck Surg 2004;131:29-33. </w:t>
      </w:r>
      <w:bookmarkEnd w:id="262"/>
    </w:p>
    <w:p w14:paraId="2C73F461" w14:textId="77777777" w:rsidR="00EF599B" w:rsidRPr="00EF599B" w:rsidRDefault="00EF599B" w:rsidP="00EF599B">
      <w:pPr>
        <w:pStyle w:val="Referenser"/>
        <w:ind w:left="0" w:firstLine="0"/>
        <w:rPr>
          <w:noProof/>
          <w:sz w:val="20"/>
          <w:lang w:val="en-GB"/>
        </w:rPr>
      </w:pPr>
      <w:bookmarkStart w:id="263" w:name="_ENREF_189"/>
      <w:r w:rsidRPr="00EF599B">
        <w:rPr>
          <w:noProof/>
          <w:sz w:val="20"/>
          <w:lang w:val="en-GB"/>
        </w:rPr>
        <w:t xml:space="preserve">Zaninotto G, DeMeester TR, Schwizer W, Johansson KE, Cheng SC. The lower esophageal sphincter in health and disease. Am J Surg 1988;155:104-11. </w:t>
      </w:r>
      <w:bookmarkEnd w:id="263"/>
    </w:p>
    <w:p w14:paraId="6EDCB56F" w14:textId="5B3C1EBC" w:rsidR="00EF599B" w:rsidRDefault="00EF599B" w:rsidP="00EF599B">
      <w:pPr>
        <w:pStyle w:val="Referenser"/>
        <w:rPr>
          <w:noProof/>
          <w:sz w:val="20"/>
          <w:lang w:val="en-GB"/>
        </w:rPr>
      </w:pPr>
    </w:p>
    <w:p w14:paraId="4E7B52DC" w14:textId="0D43FE05" w:rsidR="00341A84" w:rsidRPr="0095525E" w:rsidRDefault="00664E22" w:rsidP="000D1586">
      <w:pPr>
        <w:pStyle w:val="Referenser"/>
        <w:rPr>
          <w:lang w:val="en-GB"/>
        </w:rPr>
      </w:pPr>
      <w:r w:rsidRPr="0095525E">
        <w:rPr>
          <w:lang w:val="en-GB"/>
        </w:rPr>
        <w:fldChar w:fldCharType="end"/>
      </w:r>
    </w:p>
    <w:sectPr w:rsidR="00341A84" w:rsidRPr="0095525E" w:rsidSect="00E27019">
      <w:footerReference w:type="even" r:id="rId17"/>
      <w:footerReference w:type="default" r:id="rId18"/>
      <w:pgSz w:w="9581" w:h="13550" w:code="262"/>
      <w:pgMar w:top="1134" w:right="1134" w:bottom="1418" w:left="1134" w:header="709" w:footer="709" w:gutter="0"/>
      <w:pgNumType w:start="5"/>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6D9D2" w14:textId="77777777" w:rsidR="00284EC6" w:rsidRDefault="00284EC6">
      <w:r>
        <w:separator/>
      </w:r>
    </w:p>
  </w:endnote>
  <w:endnote w:type="continuationSeparator" w:id="0">
    <w:p w14:paraId="6A6B1E40" w14:textId="77777777" w:rsidR="00284EC6" w:rsidRDefault="00284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dobe Garamond Pro">
    <w:altName w:val="Didot"/>
    <w:panose1 w:val="00000000000000000000"/>
    <w:charset w:val="00"/>
    <w:family w:val="roman"/>
    <w:notTrueType/>
    <w:pitch w:val="variable"/>
    <w:sig w:usb0="8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New Roman Fet">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Adobe Garamond Pro Bold">
    <w:panose1 w:val="00000000000000000000"/>
    <w:charset w:val="00"/>
    <w:family w:val="roman"/>
    <w:notTrueType/>
    <w:pitch w:val="variable"/>
    <w:sig w:usb0="800000AF" w:usb1="5000205B" w:usb2="00000000" w:usb3="00000000" w:csb0="0000009B"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E16F6" w14:textId="77777777" w:rsidR="00284EC6" w:rsidRDefault="00284EC6">
    <w:pPr>
      <w:pStyle w:val="Sidfot"/>
    </w:pPr>
    <w:r>
      <w:fldChar w:fldCharType="begin"/>
    </w:r>
    <w:r>
      <w:instrText xml:space="preserve"> PAGE   \* MERGEFORMAT </w:instrText>
    </w:r>
    <w:r>
      <w:fldChar w:fldCharType="separate"/>
    </w:r>
    <w:r w:rsidR="00E4284B">
      <w:rPr>
        <w:noProof/>
      </w:rPr>
      <w:t>54</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D45AF" w14:textId="77777777" w:rsidR="00284EC6" w:rsidRDefault="00284EC6" w:rsidP="00FA1341">
    <w:pPr>
      <w:pStyle w:val="Sidfot"/>
      <w:jc w:val="right"/>
    </w:pPr>
    <w:r>
      <w:fldChar w:fldCharType="begin"/>
    </w:r>
    <w:r>
      <w:instrText xml:space="preserve"> PAGE   \* MERGEFORMAT </w:instrText>
    </w:r>
    <w:r>
      <w:fldChar w:fldCharType="separate"/>
    </w:r>
    <w:r w:rsidR="00E4284B">
      <w:rPr>
        <w:noProof/>
      </w:rPr>
      <w:t>53</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61E0C" w14:textId="77777777" w:rsidR="00284EC6" w:rsidRPr="00E1516A" w:rsidRDefault="00284EC6" w:rsidP="00DF5932">
      <w:r>
        <w:separator/>
      </w:r>
    </w:p>
  </w:footnote>
  <w:footnote w:type="continuationSeparator" w:id="0">
    <w:p w14:paraId="2580D0A6" w14:textId="77777777" w:rsidR="00284EC6" w:rsidRDefault="00284EC6">
      <w:r>
        <w:continuationSeparator/>
      </w:r>
    </w:p>
    <w:p w14:paraId="59D13EC1" w14:textId="77777777" w:rsidR="00284EC6" w:rsidRDefault="00284EC6"/>
  </w:footnote>
  <w:footnote w:type="continuationNotice" w:id="1">
    <w:p w14:paraId="6FB1358B" w14:textId="77777777" w:rsidR="00284EC6" w:rsidRDefault="00284EC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518D6" w14:textId="77777777" w:rsidR="00284EC6" w:rsidRDefault="00284EC6">
    <w:pPr>
      <w:pStyle w:val="Sidhuvud"/>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D409A2"/>
    <w:lvl w:ilvl="0">
      <w:start w:val="1"/>
      <w:numFmt w:val="decimal"/>
      <w:pStyle w:val="Numreradlista5"/>
      <w:lvlText w:val="%1."/>
      <w:lvlJc w:val="left"/>
      <w:pPr>
        <w:tabs>
          <w:tab w:val="num" w:pos="1492"/>
        </w:tabs>
        <w:ind w:left="1492" w:hanging="360"/>
      </w:pPr>
    </w:lvl>
  </w:abstractNum>
  <w:abstractNum w:abstractNumId="1">
    <w:nsid w:val="FFFFFF7D"/>
    <w:multiLevelType w:val="singleLevel"/>
    <w:tmpl w:val="C8A4C478"/>
    <w:lvl w:ilvl="0">
      <w:start w:val="1"/>
      <w:numFmt w:val="decimal"/>
      <w:pStyle w:val="Numreradlista4"/>
      <w:lvlText w:val="%1."/>
      <w:lvlJc w:val="left"/>
      <w:pPr>
        <w:tabs>
          <w:tab w:val="num" w:pos="1209"/>
        </w:tabs>
        <w:ind w:left="1209" w:hanging="360"/>
      </w:pPr>
    </w:lvl>
  </w:abstractNum>
  <w:abstractNum w:abstractNumId="2">
    <w:nsid w:val="FFFFFF7E"/>
    <w:multiLevelType w:val="singleLevel"/>
    <w:tmpl w:val="65F27778"/>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FE7EAB9E"/>
    <w:lvl w:ilvl="0">
      <w:start w:val="1"/>
      <w:numFmt w:val="decimal"/>
      <w:pStyle w:val="Numreradlista2"/>
      <w:lvlText w:val="%1."/>
      <w:lvlJc w:val="left"/>
      <w:pPr>
        <w:tabs>
          <w:tab w:val="num" w:pos="643"/>
        </w:tabs>
        <w:ind w:left="643" w:hanging="360"/>
      </w:pPr>
    </w:lvl>
  </w:abstractNum>
  <w:abstractNum w:abstractNumId="4">
    <w:nsid w:val="FFFFFF80"/>
    <w:multiLevelType w:val="singleLevel"/>
    <w:tmpl w:val="EB86F8C8"/>
    <w:lvl w:ilvl="0">
      <w:start w:val="1"/>
      <w:numFmt w:val="bullet"/>
      <w:pStyle w:val="Punktlista5"/>
      <w:lvlText w:val=""/>
      <w:lvlJc w:val="left"/>
      <w:pPr>
        <w:tabs>
          <w:tab w:val="num" w:pos="1492"/>
        </w:tabs>
        <w:ind w:left="1492" w:hanging="360"/>
      </w:pPr>
      <w:rPr>
        <w:rFonts w:ascii="Symbol" w:hAnsi="Symbol" w:hint="default"/>
      </w:rPr>
    </w:lvl>
  </w:abstractNum>
  <w:abstractNum w:abstractNumId="5">
    <w:nsid w:val="FFFFFF81"/>
    <w:multiLevelType w:val="singleLevel"/>
    <w:tmpl w:val="8CEA7AF8"/>
    <w:lvl w:ilvl="0">
      <w:start w:val="1"/>
      <w:numFmt w:val="bullet"/>
      <w:pStyle w:val="Punktlista4"/>
      <w:lvlText w:val=""/>
      <w:lvlJc w:val="left"/>
      <w:pPr>
        <w:tabs>
          <w:tab w:val="num" w:pos="1209"/>
        </w:tabs>
        <w:ind w:left="1209" w:hanging="360"/>
      </w:pPr>
      <w:rPr>
        <w:rFonts w:ascii="Symbol" w:hAnsi="Symbol" w:hint="default"/>
      </w:rPr>
    </w:lvl>
  </w:abstractNum>
  <w:abstractNum w:abstractNumId="6">
    <w:nsid w:val="FFFFFF82"/>
    <w:multiLevelType w:val="singleLevel"/>
    <w:tmpl w:val="881AE116"/>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108042B6"/>
    <w:lvl w:ilvl="0">
      <w:start w:val="1"/>
      <w:numFmt w:val="bullet"/>
      <w:pStyle w:val="Punktlista2"/>
      <w:lvlText w:val=""/>
      <w:lvlJc w:val="left"/>
      <w:pPr>
        <w:tabs>
          <w:tab w:val="num" w:pos="643"/>
        </w:tabs>
        <w:ind w:left="643" w:hanging="360"/>
      </w:pPr>
      <w:rPr>
        <w:rFonts w:ascii="Symbol" w:hAnsi="Symbol" w:hint="default"/>
      </w:rPr>
    </w:lvl>
  </w:abstractNum>
  <w:abstractNum w:abstractNumId="8">
    <w:nsid w:val="FFFFFF88"/>
    <w:multiLevelType w:val="singleLevel"/>
    <w:tmpl w:val="A492F05E"/>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D27EA734"/>
    <w:lvl w:ilvl="0">
      <w:start w:val="1"/>
      <w:numFmt w:val="bullet"/>
      <w:lvlText w:val=""/>
      <w:lvlJc w:val="left"/>
      <w:pPr>
        <w:tabs>
          <w:tab w:val="num" w:pos="360"/>
        </w:tabs>
        <w:ind w:left="360" w:hanging="360"/>
      </w:pPr>
      <w:rPr>
        <w:rFonts w:ascii="Symbol" w:hAnsi="Symbol" w:hint="default"/>
      </w:rPr>
    </w:lvl>
  </w:abstractNum>
  <w:abstractNum w:abstractNumId="10">
    <w:nsid w:val="02C55EBD"/>
    <w:multiLevelType w:val="hybridMultilevel"/>
    <w:tmpl w:val="79E252AE"/>
    <w:lvl w:ilvl="0" w:tplc="502ACA52">
      <w:numFmt w:val="bullet"/>
      <w:lvlText w:val="-"/>
      <w:lvlJc w:val="left"/>
      <w:pPr>
        <w:ind w:left="1440" w:hanging="360"/>
      </w:pPr>
      <w:rPr>
        <w:rFonts w:ascii="Times New Roman" w:eastAsia="Times New Roman" w:hAnsi="Times New Roman" w:cs="Times New Roman"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nsid w:val="03144997"/>
    <w:multiLevelType w:val="hybridMultilevel"/>
    <w:tmpl w:val="C6125C4E"/>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061D342B"/>
    <w:multiLevelType w:val="hybridMultilevel"/>
    <w:tmpl w:val="337C7260"/>
    <w:lvl w:ilvl="0" w:tplc="E8AE048E">
      <w:start w:val="1"/>
      <w:numFmt w:val="bullet"/>
      <w:lvlText w:val=""/>
      <w:lvlJc w:val="left"/>
      <w:pPr>
        <w:ind w:left="1004"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0B9578E9"/>
    <w:multiLevelType w:val="hybridMultilevel"/>
    <w:tmpl w:val="2B5CC81C"/>
    <w:lvl w:ilvl="0" w:tplc="502ACA52">
      <w:numFmt w:val="bullet"/>
      <w:lvlText w:val="-"/>
      <w:lvlJc w:val="left"/>
      <w:pPr>
        <w:ind w:left="927" w:hanging="360"/>
      </w:pPr>
      <w:rPr>
        <w:rFonts w:ascii="Times New Roman" w:eastAsia="Times New Roman" w:hAnsi="Times New Roman" w:cs="Times New Roman"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4">
    <w:nsid w:val="0CBB07C5"/>
    <w:multiLevelType w:val="hybridMultilevel"/>
    <w:tmpl w:val="79AE7712"/>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136F3360"/>
    <w:multiLevelType w:val="hybridMultilevel"/>
    <w:tmpl w:val="38FEC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17FB3D85"/>
    <w:multiLevelType w:val="multilevel"/>
    <w:tmpl w:val="041D0023"/>
    <w:styleLink w:val="Artikelsektion"/>
    <w:lvl w:ilvl="0">
      <w:start w:val="1"/>
      <w:numFmt w:val="upperRoman"/>
      <w:lvlText w:val="Artikel %1."/>
      <w:lvlJc w:val="left"/>
      <w:pPr>
        <w:tabs>
          <w:tab w:val="num" w:pos="1440"/>
        </w:tabs>
        <w:ind w:left="0" w:firstLine="0"/>
      </w:pPr>
    </w:lvl>
    <w:lvl w:ilvl="1">
      <w:start w:val="1"/>
      <w:numFmt w:val="decimalZero"/>
      <w:isLgl/>
      <w:lvlText w:val="Avs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18B76BE5"/>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1DFA3AE0"/>
    <w:multiLevelType w:val="hybridMultilevel"/>
    <w:tmpl w:val="08EA5A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21795F29"/>
    <w:multiLevelType w:val="hybridMultilevel"/>
    <w:tmpl w:val="DA10564C"/>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220A1FBD"/>
    <w:multiLevelType w:val="hybridMultilevel"/>
    <w:tmpl w:val="8EE8C3B8"/>
    <w:lvl w:ilvl="0" w:tplc="502ACA52">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nsid w:val="26CD4394"/>
    <w:multiLevelType w:val="hybridMultilevel"/>
    <w:tmpl w:val="7F66F4B6"/>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295C67E8"/>
    <w:multiLevelType w:val="hybridMultilevel"/>
    <w:tmpl w:val="14681A38"/>
    <w:lvl w:ilvl="0" w:tplc="502ACA52">
      <w:numFmt w:val="bullet"/>
      <w:lvlText w:val="-"/>
      <w:lvlJc w:val="left"/>
      <w:pPr>
        <w:ind w:left="927" w:hanging="360"/>
      </w:pPr>
      <w:rPr>
        <w:rFonts w:ascii="Times New Roman" w:eastAsia="Times New Roman" w:hAnsi="Times New Roman" w:cs="Times New Roman"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23">
    <w:nsid w:val="2AC045EE"/>
    <w:multiLevelType w:val="hybridMultilevel"/>
    <w:tmpl w:val="C7FEEDC6"/>
    <w:lvl w:ilvl="0" w:tplc="041D0001">
      <w:start w:val="3"/>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2E7901C9"/>
    <w:multiLevelType w:val="hybridMultilevel"/>
    <w:tmpl w:val="32BA881E"/>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3AF87E1D"/>
    <w:multiLevelType w:val="hybridMultilevel"/>
    <w:tmpl w:val="2E88A0D0"/>
    <w:lvl w:ilvl="0" w:tplc="E04662C2">
      <w:start w:val="1"/>
      <w:numFmt w:val="upperRoman"/>
      <w:lvlText w:val="(%1)"/>
      <w:lvlJc w:val="left"/>
      <w:pPr>
        <w:ind w:left="1080" w:hanging="72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3FA02060"/>
    <w:multiLevelType w:val="hybridMultilevel"/>
    <w:tmpl w:val="7E2016AE"/>
    <w:lvl w:ilvl="0" w:tplc="8E3C06BA">
      <w:start w:val="1"/>
      <w:numFmt w:val="bullet"/>
      <w:pStyle w:val="PunktLista"/>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nsid w:val="44123634"/>
    <w:multiLevelType w:val="multilevel"/>
    <w:tmpl w:val="CA4C75C6"/>
    <w:lvl w:ilvl="0">
      <w:start w:val="1"/>
      <w:numFmt w:val="decimal"/>
      <w:lvlText w:val="%1"/>
      <w:lvlJc w:val="left"/>
      <w:pPr>
        <w:tabs>
          <w:tab w:val="num" w:pos="0"/>
        </w:tabs>
        <w:ind w:left="0" w:firstLine="0"/>
      </w:pPr>
      <w:rPr>
        <w:rFonts w:ascii="Times New Roman" w:hAnsi="Times New Roman" w:hint="default"/>
        <w:b w:val="0"/>
        <w:i w:val="0"/>
        <w:sz w:val="48"/>
        <w:szCs w:val="48"/>
      </w:rPr>
    </w:lvl>
    <w:lvl w:ilvl="1">
      <w:start w:val="1"/>
      <w:numFmt w:val="decimal"/>
      <w:lvlText w:val="%1.%2"/>
      <w:lvlJc w:val="left"/>
      <w:pPr>
        <w:tabs>
          <w:tab w:val="num" w:pos="0"/>
        </w:tabs>
        <w:ind w:left="0" w:firstLine="0"/>
      </w:pPr>
      <w:rPr>
        <w:rFonts w:ascii="Times New Roman" w:hAnsi="Times New Roman" w:hint="default"/>
        <w:b w:val="0"/>
        <w:i w:val="0"/>
        <w:sz w:val="36"/>
        <w:szCs w:val="36"/>
      </w:rPr>
    </w:lvl>
    <w:lvl w:ilvl="2">
      <w:start w:val="1"/>
      <w:numFmt w:val="decimal"/>
      <w:lvlText w:val="%1.%2.%3"/>
      <w:lvlJc w:val="left"/>
      <w:pPr>
        <w:tabs>
          <w:tab w:val="num" w:pos="0"/>
        </w:tabs>
        <w:ind w:left="0" w:firstLine="0"/>
      </w:pPr>
      <w:rPr>
        <w:rFonts w:ascii="Times New Roman" w:hAnsi="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nsid w:val="447B59FC"/>
    <w:multiLevelType w:val="hybridMultilevel"/>
    <w:tmpl w:val="D46E287C"/>
    <w:lvl w:ilvl="0" w:tplc="5908E83C">
      <w:start w:val="1"/>
      <w:numFmt w:val="upperRoman"/>
      <w:lvlText w:val="(%1)"/>
      <w:lvlJc w:val="left"/>
      <w:pPr>
        <w:ind w:left="1080" w:hanging="72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47AE1C3E"/>
    <w:multiLevelType w:val="hybridMultilevel"/>
    <w:tmpl w:val="5EBCB724"/>
    <w:lvl w:ilvl="0" w:tplc="502ACA52">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nsid w:val="4C150D47"/>
    <w:multiLevelType w:val="hybridMultilevel"/>
    <w:tmpl w:val="4370ABCA"/>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4F581CB9"/>
    <w:multiLevelType w:val="hybridMultilevel"/>
    <w:tmpl w:val="3BCC5A3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53896BB7"/>
    <w:multiLevelType w:val="hybridMultilevel"/>
    <w:tmpl w:val="49582320"/>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5D43133A"/>
    <w:multiLevelType w:val="hybridMultilevel"/>
    <w:tmpl w:val="B0BC8FDC"/>
    <w:lvl w:ilvl="0" w:tplc="502ACA52">
      <w:numFmt w:val="bullet"/>
      <w:lvlText w:val="-"/>
      <w:lvlJc w:val="left"/>
      <w:pPr>
        <w:ind w:left="927"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602B2387"/>
    <w:multiLevelType w:val="hybridMultilevel"/>
    <w:tmpl w:val="7BAAB7FC"/>
    <w:lvl w:ilvl="0" w:tplc="C3E47F20">
      <w:start w:val="1"/>
      <w:numFmt w:val="bullet"/>
      <w:lvlText w:val=""/>
      <w:lvlJc w:val="left"/>
      <w:pPr>
        <w:ind w:left="1080" w:hanging="360"/>
      </w:pPr>
      <w:rPr>
        <w:rFonts w:ascii="Symbol" w:eastAsia="Times New Roman" w:hAnsi="Symbol"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5">
    <w:nsid w:val="625932C5"/>
    <w:multiLevelType w:val="hybridMultilevel"/>
    <w:tmpl w:val="B924374E"/>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67CE1818"/>
    <w:multiLevelType w:val="hybridMultilevel"/>
    <w:tmpl w:val="17044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6AB20679"/>
    <w:multiLevelType w:val="hybridMultilevel"/>
    <w:tmpl w:val="EE0E208C"/>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6F845A32"/>
    <w:multiLevelType w:val="hybridMultilevel"/>
    <w:tmpl w:val="DD824A48"/>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757A1B1B"/>
    <w:multiLevelType w:val="hybridMultilevel"/>
    <w:tmpl w:val="117AE4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75935672"/>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B9F5035"/>
    <w:multiLevelType w:val="hybridMultilevel"/>
    <w:tmpl w:val="96B63800"/>
    <w:lvl w:ilvl="0" w:tplc="502ACA52">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nsid w:val="7C104F03"/>
    <w:multiLevelType w:val="hybridMultilevel"/>
    <w:tmpl w:val="BE787192"/>
    <w:lvl w:ilvl="0" w:tplc="837EF56A">
      <w:start w:val="1"/>
      <w:numFmt w:val="bullet"/>
      <w:lvlText w:val="•"/>
      <w:lvlJc w:val="left"/>
      <w:pPr>
        <w:tabs>
          <w:tab w:val="num" w:pos="720"/>
        </w:tabs>
        <w:ind w:left="720" w:hanging="360"/>
      </w:pPr>
      <w:rPr>
        <w:rFonts w:ascii="Times" w:hAnsi="Times" w:hint="default"/>
      </w:rPr>
    </w:lvl>
    <w:lvl w:ilvl="1" w:tplc="669037EC" w:tentative="1">
      <w:start w:val="1"/>
      <w:numFmt w:val="bullet"/>
      <w:lvlText w:val="•"/>
      <w:lvlJc w:val="left"/>
      <w:pPr>
        <w:tabs>
          <w:tab w:val="num" w:pos="1440"/>
        </w:tabs>
        <w:ind w:left="1440" w:hanging="360"/>
      </w:pPr>
      <w:rPr>
        <w:rFonts w:ascii="Times" w:hAnsi="Times" w:hint="default"/>
      </w:rPr>
    </w:lvl>
    <w:lvl w:ilvl="2" w:tplc="D4B26CE6" w:tentative="1">
      <w:start w:val="1"/>
      <w:numFmt w:val="bullet"/>
      <w:lvlText w:val="•"/>
      <w:lvlJc w:val="left"/>
      <w:pPr>
        <w:tabs>
          <w:tab w:val="num" w:pos="2160"/>
        </w:tabs>
        <w:ind w:left="2160" w:hanging="360"/>
      </w:pPr>
      <w:rPr>
        <w:rFonts w:ascii="Times" w:hAnsi="Times" w:hint="default"/>
      </w:rPr>
    </w:lvl>
    <w:lvl w:ilvl="3" w:tplc="52C81640" w:tentative="1">
      <w:start w:val="1"/>
      <w:numFmt w:val="bullet"/>
      <w:lvlText w:val="•"/>
      <w:lvlJc w:val="left"/>
      <w:pPr>
        <w:tabs>
          <w:tab w:val="num" w:pos="2880"/>
        </w:tabs>
        <w:ind w:left="2880" w:hanging="360"/>
      </w:pPr>
      <w:rPr>
        <w:rFonts w:ascii="Times" w:hAnsi="Times" w:hint="default"/>
      </w:rPr>
    </w:lvl>
    <w:lvl w:ilvl="4" w:tplc="E4C6FBBA" w:tentative="1">
      <w:start w:val="1"/>
      <w:numFmt w:val="bullet"/>
      <w:lvlText w:val="•"/>
      <w:lvlJc w:val="left"/>
      <w:pPr>
        <w:tabs>
          <w:tab w:val="num" w:pos="3600"/>
        </w:tabs>
        <w:ind w:left="3600" w:hanging="360"/>
      </w:pPr>
      <w:rPr>
        <w:rFonts w:ascii="Times" w:hAnsi="Times" w:hint="default"/>
      </w:rPr>
    </w:lvl>
    <w:lvl w:ilvl="5" w:tplc="CD500714" w:tentative="1">
      <w:start w:val="1"/>
      <w:numFmt w:val="bullet"/>
      <w:lvlText w:val="•"/>
      <w:lvlJc w:val="left"/>
      <w:pPr>
        <w:tabs>
          <w:tab w:val="num" w:pos="4320"/>
        </w:tabs>
        <w:ind w:left="4320" w:hanging="360"/>
      </w:pPr>
      <w:rPr>
        <w:rFonts w:ascii="Times" w:hAnsi="Times" w:hint="default"/>
      </w:rPr>
    </w:lvl>
    <w:lvl w:ilvl="6" w:tplc="F2FC48A8" w:tentative="1">
      <w:start w:val="1"/>
      <w:numFmt w:val="bullet"/>
      <w:lvlText w:val="•"/>
      <w:lvlJc w:val="left"/>
      <w:pPr>
        <w:tabs>
          <w:tab w:val="num" w:pos="5040"/>
        </w:tabs>
        <w:ind w:left="5040" w:hanging="360"/>
      </w:pPr>
      <w:rPr>
        <w:rFonts w:ascii="Times" w:hAnsi="Times" w:hint="default"/>
      </w:rPr>
    </w:lvl>
    <w:lvl w:ilvl="7" w:tplc="B0DED3E8" w:tentative="1">
      <w:start w:val="1"/>
      <w:numFmt w:val="bullet"/>
      <w:lvlText w:val="•"/>
      <w:lvlJc w:val="left"/>
      <w:pPr>
        <w:tabs>
          <w:tab w:val="num" w:pos="5760"/>
        </w:tabs>
        <w:ind w:left="5760" w:hanging="360"/>
      </w:pPr>
      <w:rPr>
        <w:rFonts w:ascii="Times" w:hAnsi="Times" w:hint="default"/>
      </w:rPr>
    </w:lvl>
    <w:lvl w:ilvl="8" w:tplc="FCA87844" w:tentative="1">
      <w:start w:val="1"/>
      <w:numFmt w:val="bullet"/>
      <w:lvlText w:val="•"/>
      <w:lvlJc w:val="left"/>
      <w:pPr>
        <w:tabs>
          <w:tab w:val="num" w:pos="6480"/>
        </w:tabs>
        <w:ind w:left="6480" w:hanging="360"/>
      </w:pPr>
      <w:rPr>
        <w:rFonts w:ascii="Times" w:hAnsi="Times" w:hint="default"/>
      </w:rPr>
    </w:lvl>
  </w:abstractNum>
  <w:abstractNum w:abstractNumId="43">
    <w:nsid w:val="7E623CC7"/>
    <w:multiLevelType w:val="hybridMultilevel"/>
    <w:tmpl w:val="98F227C0"/>
    <w:lvl w:ilvl="0" w:tplc="502ACA5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40"/>
  </w:num>
  <w:num w:numId="3">
    <w:abstractNumId w:val="16"/>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7"/>
  </w:num>
  <w:num w:numId="15">
    <w:abstractNumId w:val="26"/>
  </w:num>
  <w:num w:numId="16">
    <w:abstractNumId w:val="36"/>
  </w:num>
  <w:num w:numId="17">
    <w:abstractNumId w:val="12"/>
  </w:num>
  <w:num w:numId="18">
    <w:abstractNumId w:val="13"/>
  </w:num>
  <w:num w:numId="19">
    <w:abstractNumId w:val="18"/>
  </w:num>
  <w:num w:numId="20">
    <w:abstractNumId w:val="34"/>
  </w:num>
  <w:num w:numId="21">
    <w:abstractNumId w:val="42"/>
  </w:num>
  <w:num w:numId="22">
    <w:abstractNumId w:val="30"/>
  </w:num>
  <w:num w:numId="23">
    <w:abstractNumId w:val="38"/>
  </w:num>
  <w:num w:numId="24">
    <w:abstractNumId w:val="14"/>
  </w:num>
  <w:num w:numId="25">
    <w:abstractNumId w:val="43"/>
  </w:num>
  <w:num w:numId="26">
    <w:abstractNumId w:val="22"/>
  </w:num>
  <w:num w:numId="27">
    <w:abstractNumId w:val="24"/>
  </w:num>
  <w:num w:numId="28">
    <w:abstractNumId w:val="32"/>
  </w:num>
  <w:num w:numId="29">
    <w:abstractNumId w:val="15"/>
  </w:num>
  <w:num w:numId="30">
    <w:abstractNumId w:val="10"/>
  </w:num>
  <w:num w:numId="31">
    <w:abstractNumId w:val="41"/>
  </w:num>
  <w:num w:numId="32">
    <w:abstractNumId w:val="20"/>
  </w:num>
  <w:num w:numId="33">
    <w:abstractNumId w:val="29"/>
  </w:num>
  <w:num w:numId="34">
    <w:abstractNumId w:val="37"/>
  </w:num>
  <w:num w:numId="35">
    <w:abstractNumId w:val="25"/>
  </w:num>
  <w:num w:numId="36">
    <w:abstractNumId w:val="28"/>
  </w:num>
  <w:num w:numId="37">
    <w:abstractNumId w:val="23"/>
  </w:num>
  <w:num w:numId="38">
    <w:abstractNumId w:val="21"/>
  </w:num>
  <w:num w:numId="39">
    <w:abstractNumId w:val="35"/>
  </w:num>
  <w:num w:numId="40">
    <w:abstractNumId w:val="11"/>
  </w:num>
  <w:num w:numId="41">
    <w:abstractNumId w:val="39"/>
  </w:num>
  <w:num w:numId="42">
    <w:abstractNumId w:val="19"/>
  </w:num>
  <w:num w:numId="43">
    <w:abstractNumId w:val="31"/>
  </w:num>
  <w:num w:numId="44">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mirrorMargins/>
  <w:proofState w:spelling="clean" w:grammar="clean"/>
  <w:attachedTemplate r:id="rId1"/>
  <w:trackRevisions/>
  <w:styleLockTheme/>
  <w:styleLockQFSet/>
  <w:defaultTabStop w:val="1304"/>
  <w:hyphenationZone w:val="425"/>
  <w:evenAndOddHeaders/>
  <w:drawingGridHorizontalSpacing w:val="110"/>
  <w:displayHorizont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MB_style_EN&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esdx2xp45p9ame09erxf2rhtwstaptwrapf&quot;&gt;Retrospektiv PL&lt;record-ids&gt;&lt;item&gt;3&lt;/item&gt;&lt;item&gt;4&lt;/item&gt;&lt;item&gt;5&lt;/item&gt;&lt;item&gt;6&lt;/item&gt;&lt;item&gt;8&lt;/item&gt;&lt;item&gt;9&lt;/item&gt;&lt;item&gt;10&lt;/item&gt;&lt;item&gt;13&lt;/item&gt;&lt;item&gt;14&lt;/item&gt;&lt;item&gt;15&lt;/item&gt;&lt;item&gt;18&lt;/item&gt;&lt;item&gt;20&lt;/item&gt;&lt;item&gt;21&lt;/item&gt;&lt;item&gt;25&lt;/item&gt;&lt;item&gt;26&lt;/item&gt;&lt;item&gt;27&lt;/item&gt;&lt;item&gt;28&lt;/item&gt;&lt;item&gt;30&lt;/item&gt;&lt;item&gt;31&lt;/item&gt;&lt;item&gt;39&lt;/item&gt;&lt;item&gt;40&lt;/item&gt;&lt;item&gt;43&lt;/item&gt;&lt;item&gt;44&lt;/item&gt;&lt;item&gt;45&lt;/item&gt;&lt;item&gt;102&lt;/item&gt;&lt;item&gt;107&lt;/item&gt;&lt;item&gt;109&lt;/item&gt;&lt;item&gt;110&lt;/item&gt;&lt;item&gt;112&lt;/item&gt;&lt;item&gt;116&lt;/item&gt;&lt;item&gt;127&lt;/item&gt;&lt;item&gt;150&lt;/item&gt;&lt;item&gt;151&lt;/item&gt;&lt;item&gt;155&lt;/item&gt;&lt;item&gt;228&lt;/item&gt;&lt;item&gt;242&lt;/item&gt;&lt;item&gt;278&lt;/item&gt;&lt;item&gt;291&lt;/item&gt;&lt;item&gt;301&lt;/item&gt;&lt;item&gt;302&lt;/item&gt;&lt;item&gt;323&lt;/item&gt;&lt;item&gt;339&lt;/item&gt;&lt;item&gt;345&lt;/item&gt;&lt;item&gt;420&lt;/item&gt;&lt;item&gt;426&lt;/item&gt;&lt;item&gt;436&lt;/item&gt;&lt;item&gt;450&lt;/item&gt;&lt;item&gt;470&lt;/item&gt;&lt;item&gt;472&lt;/item&gt;&lt;item&gt;481&lt;/item&gt;&lt;item&gt;484&lt;/item&gt;&lt;item&gt;488&lt;/item&gt;&lt;item&gt;491&lt;/item&gt;&lt;item&gt;493&lt;/item&gt;&lt;item&gt;498&lt;/item&gt;&lt;item&gt;499&lt;/item&gt;&lt;item&gt;500&lt;/item&gt;&lt;item&gt;510&lt;/item&gt;&lt;item&gt;514&lt;/item&gt;&lt;item&gt;518&lt;/item&gt;&lt;item&gt;519&lt;/item&gt;&lt;item&gt;520&lt;/item&gt;&lt;item&gt;521&lt;/item&gt;&lt;item&gt;524&lt;/item&gt;&lt;item&gt;526&lt;/item&gt;&lt;item&gt;527&lt;/item&gt;&lt;item&gt;528&lt;/item&gt;&lt;item&gt;529&lt;/item&gt;&lt;item&gt;565&lt;/item&gt;&lt;item&gt;566&lt;/item&gt;&lt;item&gt;567&lt;/item&gt;&lt;item&gt;569&lt;/item&gt;&lt;item&gt;576&lt;/item&gt;&lt;item&gt;581&lt;/item&gt;&lt;item&gt;582&lt;/item&gt;&lt;item&gt;585&lt;/item&gt;&lt;item&gt;588&lt;/item&gt;&lt;item&gt;589&lt;/item&gt;&lt;item&gt;597&lt;/item&gt;&lt;item&gt;598&lt;/item&gt;&lt;item&gt;599&lt;/item&gt;&lt;item&gt;603&lt;/item&gt;&lt;item&gt;604&lt;/item&gt;&lt;item&gt;605&lt;/item&gt;&lt;item&gt;607&lt;/item&gt;&lt;item&gt;608&lt;/item&gt;&lt;item&gt;633&lt;/item&gt;&lt;item&gt;641&lt;/item&gt;&lt;item&gt;644&lt;/item&gt;&lt;item&gt;645&lt;/item&gt;&lt;item&gt;654&lt;/item&gt;&lt;item&gt;657&lt;/item&gt;&lt;item&gt;658&lt;/item&gt;&lt;item&gt;662&lt;/item&gt;&lt;item&gt;672&lt;/item&gt;&lt;item&gt;673&lt;/item&gt;&lt;item&gt;685&lt;/item&gt;&lt;item&gt;688&lt;/item&gt;&lt;item&gt;740&lt;/item&gt;&lt;item&gt;759&lt;/item&gt;&lt;item&gt;762&lt;/item&gt;&lt;item&gt;764&lt;/item&gt;&lt;item&gt;765&lt;/item&gt;&lt;item&gt;771&lt;/item&gt;&lt;item&gt;777&lt;/item&gt;&lt;item&gt;783&lt;/item&gt;&lt;item&gt;857&lt;/item&gt;&lt;item&gt;869&lt;/item&gt;&lt;item&gt;870&lt;/item&gt;&lt;item&gt;879&lt;/item&gt;&lt;item&gt;889&lt;/item&gt;&lt;item&gt;892&lt;/item&gt;&lt;item&gt;893&lt;/item&gt;&lt;item&gt;895&lt;/item&gt;&lt;item&gt;899&lt;/item&gt;&lt;item&gt;901&lt;/item&gt;&lt;item&gt;902&lt;/item&gt;&lt;item&gt;903&lt;/item&gt;&lt;item&gt;905&lt;/item&gt;&lt;item&gt;908&lt;/item&gt;&lt;item&gt;909&lt;/item&gt;&lt;item&gt;910&lt;/item&gt;&lt;item&gt;927&lt;/item&gt;&lt;item&gt;933&lt;/item&gt;&lt;item&gt;935&lt;/item&gt;&lt;item&gt;954&lt;/item&gt;&lt;item&gt;955&lt;/item&gt;&lt;item&gt;957&lt;/item&gt;&lt;item&gt;958&lt;/item&gt;&lt;item&gt;959&lt;/item&gt;&lt;item&gt;960&lt;/item&gt;&lt;item&gt;962&lt;/item&gt;&lt;item&gt;980&lt;/item&gt;&lt;item&gt;993&lt;/item&gt;&lt;item&gt;999&lt;/item&gt;&lt;item&gt;1002&lt;/item&gt;&lt;item&gt;1005&lt;/item&gt;&lt;item&gt;1007&lt;/item&gt;&lt;item&gt;1008&lt;/item&gt;&lt;item&gt;1009&lt;/item&gt;&lt;item&gt;1010&lt;/item&gt;&lt;item&gt;1012&lt;/item&gt;&lt;item&gt;1021&lt;/item&gt;&lt;item&gt;1022&lt;/item&gt;&lt;item&gt;1023&lt;/item&gt;&lt;item&gt;1026&lt;/item&gt;&lt;item&gt;1028&lt;/item&gt;&lt;item&gt;1031&lt;/item&gt;&lt;item&gt;1033&lt;/item&gt;&lt;item&gt;1034&lt;/item&gt;&lt;item&gt;1039&lt;/item&gt;&lt;item&gt;1041&lt;/item&gt;&lt;item&gt;1045&lt;/item&gt;&lt;item&gt;1046&lt;/item&gt;&lt;item&gt;1049&lt;/item&gt;&lt;item&gt;1050&lt;/item&gt;&lt;item&gt;1051&lt;/item&gt;&lt;item&gt;1053&lt;/item&gt;&lt;item&gt;1054&lt;/item&gt;&lt;item&gt;1055&lt;/item&gt;&lt;item&gt;1057&lt;/item&gt;&lt;item&gt;1058&lt;/item&gt;&lt;item&gt;1059&lt;/item&gt;&lt;item&gt;1082&lt;/item&gt;&lt;item&gt;1083&lt;/item&gt;&lt;item&gt;1084&lt;/item&gt;&lt;item&gt;1085&lt;/item&gt;&lt;item&gt;1098&lt;/item&gt;&lt;item&gt;1100&lt;/item&gt;&lt;item&gt;1102&lt;/item&gt;&lt;item&gt;1104&lt;/item&gt;&lt;item&gt;1107&lt;/item&gt;&lt;item&gt;1108&lt;/item&gt;&lt;item&gt;1109&lt;/item&gt;&lt;item&gt;1110&lt;/item&gt;&lt;item&gt;1111&lt;/item&gt;&lt;item&gt;1112&lt;/item&gt;&lt;item&gt;1114&lt;/item&gt;&lt;item&gt;1115&lt;/item&gt;&lt;item&gt;1119&lt;/item&gt;&lt;item&gt;1123&lt;/item&gt;&lt;item&gt;1130&lt;/item&gt;&lt;item&gt;1132&lt;/item&gt;&lt;item&gt;1134&lt;/item&gt;&lt;/record-ids&gt;&lt;/item&gt;&lt;/Libraries&gt;"/>
  </w:docVars>
  <w:rsids>
    <w:rsidRoot w:val="00E27019"/>
    <w:rsid w:val="00000DF0"/>
    <w:rsid w:val="000024A5"/>
    <w:rsid w:val="00002631"/>
    <w:rsid w:val="00002BA4"/>
    <w:rsid w:val="00003D37"/>
    <w:rsid w:val="00006187"/>
    <w:rsid w:val="00006AAE"/>
    <w:rsid w:val="00006ACA"/>
    <w:rsid w:val="000102F4"/>
    <w:rsid w:val="000107DE"/>
    <w:rsid w:val="00010B9F"/>
    <w:rsid w:val="00011568"/>
    <w:rsid w:val="0001564F"/>
    <w:rsid w:val="000158C4"/>
    <w:rsid w:val="00016641"/>
    <w:rsid w:val="00016792"/>
    <w:rsid w:val="00017699"/>
    <w:rsid w:val="0002000D"/>
    <w:rsid w:val="000213B9"/>
    <w:rsid w:val="00021B9B"/>
    <w:rsid w:val="00022109"/>
    <w:rsid w:val="000222D4"/>
    <w:rsid w:val="000229CF"/>
    <w:rsid w:val="00022FF4"/>
    <w:rsid w:val="0002306E"/>
    <w:rsid w:val="00023956"/>
    <w:rsid w:val="000241BB"/>
    <w:rsid w:val="00025053"/>
    <w:rsid w:val="00025C6E"/>
    <w:rsid w:val="00031441"/>
    <w:rsid w:val="00031EFB"/>
    <w:rsid w:val="000328A1"/>
    <w:rsid w:val="00032B50"/>
    <w:rsid w:val="00032C55"/>
    <w:rsid w:val="00033302"/>
    <w:rsid w:val="00034CD3"/>
    <w:rsid w:val="00037E11"/>
    <w:rsid w:val="0004069B"/>
    <w:rsid w:val="00040936"/>
    <w:rsid w:val="00040E38"/>
    <w:rsid w:val="00040F47"/>
    <w:rsid w:val="0004135E"/>
    <w:rsid w:val="00042EEB"/>
    <w:rsid w:val="00043069"/>
    <w:rsid w:val="000436B4"/>
    <w:rsid w:val="000443E3"/>
    <w:rsid w:val="000446B8"/>
    <w:rsid w:val="00050456"/>
    <w:rsid w:val="000507FA"/>
    <w:rsid w:val="00050DD5"/>
    <w:rsid w:val="00052CB5"/>
    <w:rsid w:val="00054280"/>
    <w:rsid w:val="000553BC"/>
    <w:rsid w:val="0005673D"/>
    <w:rsid w:val="000569AE"/>
    <w:rsid w:val="000570C3"/>
    <w:rsid w:val="000612DA"/>
    <w:rsid w:val="00062213"/>
    <w:rsid w:val="0006224E"/>
    <w:rsid w:val="00064906"/>
    <w:rsid w:val="00065918"/>
    <w:rsid w:val="00066589"/>
    <w:rsid w:val="00067FB2"/>
    <w:rsid w:val="0007003F"/>
    <w:rsid w:val="00070D1F"/>
    <w:rsid w:val="00071BF6"/>
    <w:rsid w:val="00072F95"/>
    <w:rsid w:val="000733FC"/>
    <w:rsid w:val="00073413"/>
    <w:rsid w:val="00073821"/>
    <w:rsid w:val="00073A7B"/>
    <w:rsid w:val="00073D63"/>
    <w:rsid w:val="0007442B"/>
    <w:rsid w:val="00074501"/>
    <w:rsid w:val="000746D8"/>
    <w:rsid w:val="00074977"/>
    <w:rsid w:val="000751DD"/>
    <w:rsid w:val="000758D4"/>
    <w:rsid w:val="00077F14"/>
    <w:rsid w:val="00080556"/>
    <w:rsid w:val="00081D0F"/>
    <w:rsid w:val="00081E4B"/>
    <w:rsid w:val="00081F5E"/>
    <w:rsid w:val="00083631"/>
    <w:rsid w:val="00083F65"/>
    <w:rsid w:val="0008400C"/>
    <w:rsid w:val="00084C3E"/>
    <w:rsid w:val="00085D72"/>
    <w:rsid w:val="0008602F"/>
    <w:rsid w:val="00092ADB"/>
    <w:rsid w:val="00092CB6"/>
    <w:rsid w:val="0009302C"/>
    <w:rsid w:val="00094F1F"/>
    <w:rsid w:val="0009538C"/>
    <w:rsid w:val="00095BDD"/>
    <w:rsid w:val="00095D35"/>
    <w:rsid w:val="00097088"/>
    <w:rsid w:val="00097395"/>
    <w:rsid w:val="00097850"/>
    <w:rsid w:val="00097A3D"/>
    <w:rsid w:val="000A10AE"/>
    <w:rsid w:val="000A283A"/>
    <w:rsid w:val="000A28D8"/>
    <w:rsid w:val="000A2B0D"/>
    <w:rsid w:val="000A355D"/>
    <w:rsid w:val="000A387C"/>
    <w:rsid w:val="000A3920"/>
    <w:rsid w:val="000A47E7"/>
    <w:rsid w:val="000A518C"/>
    <w:rsid w:val="000A55BC"/>
    <w:rsid w:val="000A64D9"/>
    <w:rsid w:val="000A7BDF"/>
    <w:rsid w:val="000A7C34"/>
    <w:rsid w:val="000B16D1"/>
    <w:rsid w:val="000B1BF4"/>
    <w:rsid w:val="000B22EF"/>
    <w:rsid w:val="000B2DB5"/>
    <w:rsid w:val="000B2F24"/>
    <w:rsid w:val="000B3474"/>
    <w:rsid w:val="000B3F34"/>
    <w:rsid w:val="000B3FC2"/>
    <w:rsid w:val="000B4353"/>
    <w:rsid w:val="000B4368"/>
    <w:rsid w:val="000B460E"/>
    <w:rsid w:val="000B48E4"/>
    <w:rsid w:val="000B621D"/>
    <w:rsid w:val="000B6401"/>
    <w:rsid w:val="000B6501"/>
    <w:rsid w:val="000B70D0"/>
    <w:rsid w:val="000B7B12"/>
    <w:rsid w:val="000B7B66"/>
    <w:rsid w:val="000C00C4"/>
    <w:rsid w:val="000C0819"/>
    <w:rsid w:val="000C0B17"/>
    <w:rsid w:val="000C0E99"/>
    <w:rsid w:val="000C1E4B"/>
    <w:rsid w:val="000C2D97"/>
    <w:rsid w:val="000C2E8E"/>
    <w:rsid w:val="000C31F5"/>
    <w:rsid w:val="000C46FE"/>
    <w:rsid w:val="000C53BD"/>
    <w:rsid w:val="000C5414"/>
    <w:rsid w:val="000C601D"/>
    <w:rsid w:val="000C6D18"/>
    <w:rsid w:val="000C6F3D"/>
    <w:rsid w:val="000C7383"/>
    <w:rsid w:val="000C73D0"/>
    <w:rsid w:val="000C7A83"/>
    <w:rsid w:val="000D0060"/>
    <w:rsid w:val="000D01F4"/>
    <w:rsid w:val="000D12AB"/>
    <w:rsid w:val="000D1477"/>
    <w:rsid w:val="000D1586"/>
    <w:rsid w:val="000D3075"/>
    <w:rsid w:val="000D3756"/>
    <w:rsid w:val="000D3BBD"/>
    <w:rsid w:val="000D4294"/>
    <w:rsid w:val="000D444A"/>
    <w:rsid w:val="000D58A3"/>
    <w:rsid w:val="000D6C34"/>
    <w:rsid w:val="000D7734"/>
    <w:rsid w:val="000E1A2B"/>
    <w:rsid w:val="000E238C"/>
    <w:rsid w:val="000E2BD6"/>
    <w:rsid w:val="000E3B86"/>
    <w:rsid w:val="000E4668"/>
    <w:rsid w:val="000E51C6"/>
    <w:rsid w:val="000E53B6"/>
    <w:rsid w:val="000E57DF"/>
    <w:rsid w:val="000E6185"/>
    <w:rsid w:val="000E71E2"/>
    <w:rsid w:val="000E7878"/>
    <w:rsid w:val="000F0680"/>
    <w:rsid w:val="000F1364"/>
    <w:rsid w:val="000F1EFB"/>
    <w:rsid w:val="000F3AC1"/>
    <w:rsid w:val="000F5D01"/>
    <w:rsid w:val="000F7A39"/>
    <w:rsid w:val="000F7AD0"/>
    <w:rsid w:val="00100637"/>
    <w:rsid w:val="00101AE5"/>
    <w:rsid w:val="00101C92"/>
    <w:rsid w:val="00101F37"/>
    <w:rsid w:val="00102439"/>
    <w:rsid w:val="0010269F"/>
    <w:rsid w:val="00103CF5"/>
    <w:rsid w:val="00104C3D"/>
    <w:rsid w:val="00105D1A"/>
    <w:rsid w:val="001072C9"/>
    <w:rsid w:val="001105F7"/>
    <w:rsid w:val="00110981"/>
    <w:rsid w:val="001110BA"/>
    <w:rsid w:val="001113AD"/>
    <w:rsid w:val="00111421"/>
    <w:rsid w:val="00111431"/>
    <w:rsid w:val="00111825"/>
    <w:rsid w:val="00112572"/>
    <w:rsid w:val="001144C7"/>
    <w:rsid w:val="00114FD8"/>
    <w:rsid w:val="0011594C"/>
    <w:rsid w:val="0011730E"/>
    <w:rsid w:val="00117A9C"/>
    <w:rsid w:val="00120196"/>
    <w:rsid w:val="00120B37"/>
    <w:rsid w:val="0012219D"/>
    <w:rsid w:val="00122C04"/>
    <w:rsid w:val="00123839"/>
    <w:rsid w:val="00124718"/>
    <w:rsid w:val="00125470"/>
    <w:rsid w:val="001255FE"/>
    <w:rsid w:val="00125D35"/>
    <w:rsid w:val="00130681"/>
    <w:rsid w:val="00131A7A"/>
    <w:rsid w:val="00132544"/>
    <w:rsid w:val="0013319E"/>
    <w:rsid w:val="00134906"/>
    <w:rsid w:val="00135EA6"/>
    <w:rsid w:val="001366EB"/>
    <w:rsid w:val="001368C8"/>
    <w:rsid w:val="00136C92"/>
    <w:rsid w:val="001400B1"/>
    <w:rsid w:val="001408C9"/>
    <w:rsid w:val="001409E3"/>
    <w:rsid w:val="00142494"/>
    <w:rsid w:val="00142A0C"/>
    <w:rsid w:val="00142D02"/>
    <w:rsid w:val="0014308A"/>
    <w:rsid w:val="001444E4"/>
    <w:rsid w:val="0014525D"/>
    <w:rsid w:val="00145A46"/>
    <w:rsid w:val="0014690B"/>
    <w:rsid w:val="001469A4"/>
    <w:rsid w:val="00147900"/>
    <w:rsid w:val="00150DFB"/>
    <w:rsid w:val="00150FB5"/>
    <w:rsid w:val="0015131C"/>
    <w:rsid w:val="00151532"/>
    <w:rsid w:val="0015223C"/>
    <w:rsid w:val="00152A24"/>
    <w:rsid w:val="00153314"/>
    <w:rsid w:val="00153335"/>
    <w:rsid w:val="00154A4C"/>
    <w:rsid w:val="00154F08"/>
    <w:rsid w:val="00155624"/>
    <w:rsid w:val="00155A07"/>
    <w:rsid w:val="00155CAA"/>
    <w:rsid w:val="00157C5F"/>
    <w:rsid w:val="00160FA1"/>
    <w:rsid w:val="00161D9E"/>
    <w:rsid w:val="0016394D"/>
    <w:rsid w:val="00163954"/>
    <w:rsid w:val="00163BF2"/>
    <w:rsid w:val="00164AE1"/>
    <w:rsid w:val="00164E09"/>
    <w:rsid w:val="001650ED"/>
    <w:rsid w:val="00166018"/>
    <w:rsid w:val="00166B88"/>
    <w:rsid w:val="001679C0"/>
    <w:rsid w:val="00170178"/>
    <w:rsid w:val="0017073B"/>
    <w:rsid w:val="00171450"/>
    <w:rsid w:val="00171471"/>
    <w:rsid w:val="0017153A"/>
    <w:rsid w:val="001722FC"/>
    <w:rsid w:val="001757F0"/>
    <w:rsid w:val="00176DB8"/>
    <w:rsid w:val="00177722"/>
    <w:rsid w:val="00180B09"/>
    <w:rsid w:val="00181B48"/>
    <w:rsid w:val="00181E7E"/>
    <w:rsid w:val="00182508"/>
    <w:rsid w:val="001828E1"/>
    <w:rsid w:val="00183939"/>
    <w:rsid w:val="00183C74"/>
    <w:rsid w:val="00184EAE"/>
    <w:rsid w:val="00186656"/>
    <w:rsid w:val="00186939"/>
    <w:rsid w:val="0019066D"/>
    <w:rsid w:val="00190E9E"/>
    <w:rsid w:val="00191C51"/>
    <w:rsid w:val="001924F0"/>
    <w:rsid w:val="00193188"/>
    <w:rsid w:val="0019364F"/>
    <w:rsid w:val="00193820"/>
    <w:rsid w:val="00193E52"/>
    <w:rsid w:val="0019433F"/>
    <w:rsid w:val="001949EE"/>
    <w:rsid w:val="00195491"/>
    <w:rsid w:val="00196A8C"/>
    <w:rsid w:val="001A0509"/>
    <w:rsid w:val="001A179C"/>
    <w:rsid w:val="001A20C7"/>
    <w:rsid w:val="001A303E"/>
    <w:rsid w:val="001A3186"/>
    <w:rsid w:val="001B04E9"/>
    <w:rsid w:val="001B0E30"/>
    <w:rsid w:val="001B167A"/>
    <w:rsid w:val="001B1D3C"/>
    <w:rsid w:val="001B2674"/>
    <w:rsid w:val="001B2AE5"/>
    <w:rsid w:val="001B4628"/>
    <w:rsid w:val="001B583C"/>
    <w:rsid w:val="001B5842"/>
    <w:rsid w:val="001B6479"/>
    <w:rsid w:val="001C078A"/>
    <w:rsid w:val="001C128E"/>
    <w:rsid w:val="001C1FC9"/>
    <w:rsid w:val="001C27A3"/>
    <w:rsid w:val="001C2A0B"/>
    <w:rsid w:val="001C3140"/>
    <w:rsid w:val="001C31E0"/>
    <w:rsid w:val="001C352E"/>
    <w:rsid w:val="001C380D"/>
    <w:rsid w:val="001C3826"/>
    <w:rsid w:val="001C6104"/>
    <w:rsid w:val="001C6591"/>
    <w:rsid w:val="001C673B"/>
    <w:rsid w:val="001D097E"/>
    <w:rsid w:val="001D0D82"/>
    <w:rsid w:val="001D1022"/>
    <w:rsid w:val="001D36BB"/>
    <w:rsid w:val="001D37B5"/>
    <w:rsid w:val="001D3EBB"/>
    <w:rsid w:val="001D433B"/>
    <w:rsid w:val="001D48C4"/>
    <w:rsid w:val="001D6722"/>
    <w:rsid w:val="001D7884"/>
    <w:rsid w:val="001E13F8"/>
    <w:rsid w:val="001E164D"/>
    <w:rsid w:val="001E360E"/>
    <w:rsid w:val="001E549F"/>
    <w:rsid w:val="001E54CD"/>
    <w:rsid w:val="001E5E9E"/>
    <w:rsid w:val="001E622A"/>
    <w:rsid w:val="001E6FA3"/>
    <w:rsid w:val="001E739F"/>
    <w:rsid w:val="001E7FE7"/>
    <w:rsid w:val="001F05AA"/>
    <w:rsid w:val="001F290B"/>
    <w:rsid w:val="001F2B95"/>
    <w:rsid w:val="001F303C"/>
    <w:rsid w:val="001F4540"/>
    <w:rsid w:val="001F4A18"/>
    <w:rsid w:val="001F4AF5"/>
    <w:rsid w:val="001F56E8"/>
    <w:rsid w:val="001F7618"/>
    <w:rsid w:val="0020092A"/>
    <w:rsid w:val="00200B09"/>
    <w:rsid w:val="0020247A"/>
    <w:rsid w:val="002025F4"/>
    <w:rsid w:val="0020297C"/>
    <w:rsid w:val="0020414E"/>
    <w:rsid w:val="00205FA1"/>
    <w:rsid w:val="00207258"/>
    <w:rsid w:val="00207B1D"/>
    <w:rsid w:val="00207BFB"/>
    <w:rsid w:val="00210909"/>
    <w:rsid w:val="00210E78"/>
    <w:rsid w:val="0021111C"/>
    <w:rsid w:val="0021131E"/>
    <w:rsid w:val="002115EE"/>
    <w:rsid w:val="00211B13"/>
    <w:rsid w:val="00212A6F"/>
    <w:rsid w:val="00216A57"/>
    <w:rsid w:val="00216F29"/>
    <w:rsid w:val="002172FA"/>
    <w:rsid w:val="002176F8"/>
    <w:rsid w:val="002200C3"/>
    <w:rsid w:val="002204B7"/>
    <w:rsid w:val="00220CFC"/>
    <w:rsid w:val="00221490"/>
    <w:rsid w:val="0022261F"/>
    <w:rsid w:val="00222C36"/>
    <w:rsid w:val="00225A05"/>
    <w:rsid w:val="00225F21"/>
    <w:rsid w:val="00226E8E"/>
    <w:rsid w:val="0022757B"/>
    <w:rsid w:val="00227FCD"/>
    <w:rsid w:val="00230C42"/>
    <w:rsid w:val="00231AEE"/>
    <w:rsid w:val="002324CF"/>
    <w:rsid w:val="00232E2B"/>
    <w:rsid w:val="00232FB8"/>
    <w:rsid w:val="002336FE"/>
    <w:rsid w:val="00233BE5"/>
    <w:rsid w:val="00234338"/>
    <w:rsid w:val="00234621"/>
    <w:rsid w:val="00235599"/>
    <w:rsid w:val="00235A01"/>
    <w:rsid w:val="00236031"/>
    <w:rsid w:val="00236D9B"/>
    <w:rsid w:val="002401B6"/>
    <w:rsid w:val="002409A8"/>
    <w:rsid w:val="00240B17"/>
    <w:rsid w:val="0024309C"/>
    <w:rsid w:val="00244DB1"/>
    <w:rsid w:val="002457F0"/>
    <w:rsid w:val="002468CF"/>
    <w:rsid w:val="00246FD1"/>
    <w:rsid w:val="002474D3"/>
    <w:rsid w:val="00247C7C"/>
    <w:rsid w:val="0025042A"/>
    <w:rsid w:val="00250833"/>
    <w:rsid w:val="002518C4"/>
    <w:rsid w:val="0025287E"/>
    <w:rsid w:val="0025294F"/>
    <w:rsid w:val="0025381D"/>
    <w:rsid w:val="002549DD"/>
    <w:rsid w:val="00255092"/>
    <w:rsid w:val="002550B7"/>
    <w:rsid w:val="002565D2"/>
    <w:rsid w:val="00256ABE"/>
    <w:rsid w:val="00256DC6"/>
    <w:rsid w:val="00260E50"/>
    <w:rsid w:val="002614DE"/>
    <w:rsid w:val="002638F4"/>
    <w:rsid w:val="00265053"/>
    <w:rsid w:val="002655B1"/>
    <w:rsid w:val="00265C96"/>
    <w:rsid w:val="00267C9D"/>
    <w:rsid w:val="00267D8B"/>
    <w:rsid w:val="00267D96"/>
    <w:rsid w:val="002709C1"/>
    <w:rsid w:val="00271AD4"/>
    <w:rsid w:val="00271EF8"/>
    <w:rsid w:val="002723A1"/>
    <w:rsid w:val="00272C19"/>
    <w:rsid w:val="0027356A"/>
    <w:rsid w:val="00273BC3"/>
    <w:rsid w:val="002743B7"/>
    <w:rsid w:val="002744FD"/>
    <w:rsid w:val="00274532"/>
    <w:rsid w:val="00274918"/>
    <w:rsid w:val="002753B6"/>
    <w:rsid w:val="00277215"/>
    <w:rsid w:val="0028319C"/>
    <w:rsid w:val="002831A3"/>
    <w:rsid w:val="00283B85"/>
    <w:rsid w:val="00284132"/>
    <w:rsid w:val="00284EC6"/>
    <w:rsid w:val="00285A6F"/>
    <w:rsid w:val="002865BB"/>
    <w:rsid w:val="002876A6"/>
    <w:rsid w:val="002879A8"/>
    <w:rsid w:val="0029104A"/>
    <w:rsid w:val="00291B6F"/>
    <w:rsid w:val="002920C7"/>
    <w:rsid w:val="0029495F"/>
    <w:rsid w:val="002953DE"/>
    <w:rsid w:val="002957A6"/>
    <w:rsid w:val="002968CE"/>
    <w:rsid w:val="00296922"/>
    <w:rsid w:val="002A0899"/>
    <w:rsid w:val="002A233B"/>
    <w:rsid w:val="002A3569"/>
    <w:rsid w:val="002A3A12"/>
    <w:rsid w:val="002A4081"/>
    <w:rsid w:val="002A4613"/>
    <w:rsid w:val="002A4AC1"/>
    <w:rsid w:val="002A59B1"/>
    <w:rsid w:val="002A6714"/>
    <w:rsid w:val="002A6779"/>
    <w:rsid w:val="002A719F"/>
    <w:rsid w:val="002A71C3"/>
    <w:rsid w:val="002B16FC"/>
    <w:rsid w:val="002B32A9"/>
    <w:rsid w:val="002B5567"/>
    <w:rsid w:val="002B61BA"/>
    <w:rsid w:val="002B6843"/>
    <w:rsid w:val="002B73CE"/>
    <w:rsid w:val="002B7EDC"/>
    <w:rsid w:val="002C00E5"/>
    <w:rsid w:val="002C09D0"/>
    <w:rsid w:val="002C13A9"/>
    <w:rsid w:val="002C154B"/>
    <w:rsid w:val="002C226B"/>
    <w:rsid w:val="002C3036"/>
    <w:rsid w:val="002C3609"/>
    <w:rsid w:val="002C40E7"/>
    <w:rsid w:val="002C4822"/>
    <w:rsid w:val="002C4DCC"/>
    <w:rsid w:val="002D0965"/>
    <w:rsid w:val="002D1572"/>
    <w:rsid w:val="002D4956"/>
    <w:rsid w:val="002D4E1B"/>
    <w:rsid w:val="002D5C25"/>
    <w:rsid w:val="002D5CDD"/>
    <w:rsid w:val="002D6027"/>
    <w:rsid w:val="002D615C"/>
    <w:rsid w:val="002D66D6"/>
    <w:rsid w:val="002D67F5"/>
    <w:rsid w:val="002D71D7"/>
    <w:rsid w:val="002D7B2F"/>
    <w:rsid w:val="002E144C"/>
    <w:rsid w:val="002E1BBB"/>
    <w:rsid w:val="002E261C"/>
    <w:rsid w:val="002E36D2"/>
    <w:rsid w:val="002E38A5"/>
    <w:rsid w:val="002E3A31"/>
    <w:rsid w:val="002E3C7B"/>
    <w:rsid w:val="002E441B"/>
    <w:rsid w:val="002E4B4A"/>
    <w:rsid w:val="002E59CD"/>
    <w:rsid w:val="002E6CC5"/>
    <w:rsid w:val="002E7C1E"/>
    <w:rsid w:val="002E7C40"/>
    <w:rsid w:val="002E7F2D"/>
    <w:rsid w:val="002F14C7"/>
    <w:rsid w:val="002F1C2E"/>
    <w:rsid w:val="002F1DDF"/>
    <w:rsid w:val="002F1EBD"/>
    <w:rsid w:val="002F24DD"/>
    <w:rsid w:val="002F2A3B"/>
    <w:rsid w:val="002F2D95"/>
    <w:rsid w:val="002F337E"/>
    <w:rsid w:val="002F3D30"/>
    <w:rsid w:val="002F409B"/>
    <w:rsid w:val="002F4CDB"/>
    <w:rsid w:val="002F4D27"/>
    <w:rsid w:val="002F4FCE"/>
    <w:rsid w:val="002F722D"/>
    <w:rsid w:val="002F7A62"/>
    <w:rsid w:val="00300392"/>
    <w:rsid w:val="00300FA1"/>
    <w:rsid w:val="003017CE"/>
    <w:rsid w:val="00301E02"/>
    <w:rsid w:val="00301F5D"/>
    <w:rsid w:val="00302519"/>
    <w:rsid w:val="00302D49"/>
    <w:rsid w:val="00303470"/>
    <w:rsid w:val="00304D7E"/>
    <w:rsid w:val="00305A41"/>
    <w:rsid w:val="00306408"/>
    <w:rsid w:val="00307505"/>
    <w:rsid w:val="00307E9E"/>
    <w:rsid w:val="00310E0D"/>
    <w:rsid w:val="00311FBB"/>
    <w:rsid w:val="003129E2"/>
    <w:rsid w:val="003133CA"/>
    <w:rsid w:val="00313501"/>
    <w:rsid w:val="00313745"/>
    <w:rsid w:val="00313AB2"/>
    <w:rsid w:val="0031476D"/>
    <w:rsid w:val="00314F38"/>
    <w:rsid w:val="003156A2"/>
    <w:rsid w:val="003158B8"/>
    <w:rsid w:val="00317046"/>
    <w:rsid w:val="0031779B"/>
    <w:rsid w:val="003179D2"/>
    <w:rsid w:val="00317E7A"/>
    <w:rsid w:val="00320A49"/>
    <w:rsid w:val="003211A4"/>
    <w:rsid w:val="00321F67"/>
    <w:rsid w:val="00322F1A"/>
    <w:rsid w:val="00322FEF"/>
    <w:rsid w:val="0032368E"/>
    <w:rsid w:val="00323851"/>
    <w:rsid w:val="0032396C"/>
    <w:rsid w:val="0032484F"/>
    <w:rsid w:val="00324C40"/>
    <w:rsid w:val="00325918"/>
    <w:rsid w:val="00325E72"/>
    <w:rsid w:val="0032643B"/>
    <w:rsid w:val="00326680"/>
    <w:rsid w:val="003306C6"/>
    <w:rsid w:val="00330E16"/>
    <w:rsid w:val="00333358"/>
    <w:rsid w:val="00333E10"/>
    <w:rsid w:val="0033669A"/>
    <w:rsid w:val="003402C0"/>
    <w:rsid w:val="00340BC7"/>
    <w:rsid w:val="00340C7F"/>
    <w:rsid w:val="00341208"/>
    <w:rsid w:val="00341A84"/>
    <w:rsid w:val="003440C9"/>
    <w:rsid w:val="0034487A"/>
    <w:rsid w:val="00346A3D"/>
    <w:rsid w:val="0034709F"/>
    <w:rsid w:val="00347857"/>
    <w:rsid w:val="00347CE6"/>
    <w:rsid w:val="003507DD"/>
    <w:rsid w:val="00350D31"/>
    <w:rsid w:val="003514FB"/>
    <w:rsid w:val="003517D4"/>
    <w:rsid w:val="00351A96"/>
    <w:rsid w:val="003525A0"/>
    <w:rsid w:val="00352710"/>
    <w:rsid w:val="00353875"/>
    <w:rsid w:val="00355BE5"/>
    <w:rsid w:val="00356149"/>
    <w:rsid w:val="00356196"/>
    <w:rsid w:val="0035624B"/>
    <w:rsid w:val="00356E0A"/>
    <w:rsid w:val="00356E16"/>
    <w:rsid w:val="003570B9"/>
    <w:rsid w:val="00357629"/>
    <w:rsid w:val="00357DA7"/>
    <w:rsid w:val="003607FD"/>
    <w:rsid w:val="00361091"/>
    <w:rsid w:val="0036407D"/>
    <w:rsid w:val="003656C6"/>
    <w:rsid w:val="00365716"/>
    <w:rsid w:val="003660F5"/>
    <w:rsid w:val="003664CB"/>
    <w:rsid w:val="0036689F"/>
    <w:rsid w:val="00367F08"/>
    <w:rsid w:val="003709CA"/>
    <w:rsid w:val="00370D26"/>
    <w:rsid w:val="0037131B"/>
    <w:rsid w:val="0037167C"/>
    <w:rsid w:val="00371A0A"/>
    <w:rsid w:val="00371CDA"/>
    <w:rsid w:val="00372493"/>
    <w:rsid w:val="00372823"/>
    <w:rsid w:val="003734BB"/>
    <w:rsid w:val="00373E95"/>
    <w:rsid w:val="00374566"/>
    <w:rsid w:val="0037463E"/>
    <w:rsid w:val="00374713"/>
    <w:rsid w:val="00374A40"/>
    <w:rsid w:val="00374AE4"/>
    <w:rsid w:val="00374D3B"/>
    <w:rsid w:val="003751D0"/>
    <w:rsid w:val="003753B6"/>
    <w:rsid w:val="003757B7"/>
    <w:rsid w:val="00375CF0"/>
    <w:rsid w:val="00375D47"/>
    <w:rsid w:val="00376AC4"/>
    <w:rsid w:val="00376F84"/>
    <w:rsid w:val="00377AFA"/>
    <w:rsid w:val="00380CE8"/>
    <w:rsid w:val="0038223B"/>
    <w:rsid w:val="00382E57"/>
    <w:rsid w:val="00383696"/>
    <w:rsid w:val="003839FC"/>
    <w:rsid w:val="00384019"/>
    <w:rsid w:val="00385341"/>
    <w:rsid w:val="00385DBC"/>
    <w:rsid w:val="003871F1"/>
    <w:rsid w:val="0038740D"/>
    <w:rsid w:val="00390312"/>
    <w:rsid w:val="003905E7"/>
    <w:rsid w:val="00391BC7"/>
    <w:rsid w:val="00391D7C"/>
    <w:rsid w:val="0039245B"/>
    <w:rsid w:val="0039247F"/>
    <w:rsid w:val="00392F01"/>
    <w:rsid w:val="00392FD0"/>
    <w:rsid w:val="00393095"/>
    <w:rsid w:val="00396736"/>
    <w:rsid w:val="00396A02"/>
    <w:rsid w:val="0039715D"/>
    <w:rsid w:val="00397F9F"/>
    <w:rsid w:val="003A019C"/>
    <w:rsid w:val="003A0B99"/>
    <w:rsid w:val="003A4385"/>
    <w:rsid w:val="003A53AE"/>
    <w:rsid w:val="003A688B"/>
    <w:rsid w:val="003A68DA"/>
    <w:rsid w:val="003A76F9"/>
    <w:rsid w:val="003A7D11"/>
    <w:rsid w:val="003B086C"/>
    <w:rsid w:val="003B0E04"/>
    <w:rsid w:val="003B24EF"/>
    <w:rsid w:val="003B25FD"/>
    <w:rsid w:val="003B2642"/>
    <w:rsid w:val="003B2AD0"/>
    <w:rsid w:val="003B3D18"/>
    <w:rsid w:val="003B516F"/>
    <w:rsid w:val="003B5216"/>
    <w:rsid w:val="003B55E3"/>
    <w:rsid w:val="003B677D"/>
    <w:rsid w:val="003B6D88"/>
    <w:rsid w:val="003B6FD4"/>
    <w:rsid w:val="003B747B"/>
    <w:rsid w:val="003B7E30"/>
    <w:rsid w:val="003C0AE2"/>
    <w:rsid w:val="003C16D9"/>
    <w:rsid w:val="003C1F1B"/>
    <w:rsid w:val="003C246D"/>
    <w:rsid w:val="003C30F4"/>
    <w:rsid w:val="003C4423"/>
    <w:rsid w:val="003C4DA9"/>
    <w:rsid w:val="003C71B5"/>
    <w:rsid w:val="003C71D6"/>
    <w:rsid w:val="003C7BBC"/>
    <w:rsid w:val="003D052B"/>
    <w:rsid w:val="003D266F"/>
    <w:rsid w:val="003D2981"/>
    <w:rsid w:val="003D2C47"/>
    <w:rsid w:val="003D36B5"/>
    <w:rsid w:val="003D5D67"/>
    <w:rsid w:val="003D60A7"/>
    <w:rsid w:val="003D6B85"/>
    <w:rsid w:val="003D7AC4"/>
    <w:rsid w:val="003D7DEB"/>
    <w:rsid w:val="003E00C7"/>
    <w:rsid w:val="003E1229"/>
    <w:rsid w:val="003E4315"/>
    <w:rsid w:val="003E473A"/>
    <w:rsid w:val="003E4E8F"/>
    <w:rsid w:val="003E5A84"/>
    <w:rsid w:val="003E5C0F"/>
    <w:rsid w:val="003E5EC9"/>
    <w:rsid w:val="003E6F02"/>
    <w:rsid w:val="003E76FC"/>
    <w:rsid w:val="003E7C3B"/>
    <w:rsid w:val="003F13ED"/>
    <w:rsid w:val="003F16E0"/>
    <w:rsid w:val="003F4F2E"/>
    <w:rsid w:val="003F5233"/>
    <w:rsid w:val="003F546B"/>
    <w:rsid w:val="003F5A2E"/>
    <w:rsid w:val="003F5AC6"/>
    <w:rsid w:val="003F5BD1"/>
    <w:rsid w:val="003F65B4"/>
    <w:rsid w:val="003F7844"/>
    <w:rsid w:val="004011EF"/>
    <w:rsid w:val="004014D3"/>
    <w:rsid w:val="0040382A"/>
    <w:rsid w:val="004038BA"/>
    <w:rsid w:val="004052B6"/>
    <w:rsid w:val="004063E9"/>
    <w:rsid w:val="00406739"/>
    <w:rsid w:val="00406BC5"/>
    <w:rsid w:val="00406CB7"/>
    <w:rsid w:val="00406CE0"/>
    <w:rsid w:val="00407C78"/>
    <w:rsid w:val="004108D0"/>
    <w:rsid w:val="00410EA0"/>
    <w:rsid w:val="00411303"/>
    <w:rsid w:val="004129BF"/>
    <w:rsid w:val="00412DC4"/>
    <w:rsid w:val="00412FD4"/>
    <w:rsid w:val="0041359E"/>
    <w:rsid w:val="00413C0F"/>
    <w:rsid w:val="00414C76"/>
    <w:rsid w:val="004179A8"/>
    <w:rsid w:val="00417B54"/>
    <w:rsid w:val="00417D51"/>
    <w:rsid w:val="00417EDD"/>
    <w:rsid w:val="004202DF"/>
    <w:rsid w:val="004207C9"/>
    <w:rsid w:val="00421515"/>
    <w:rsid w:val="00423128"/>
    <w:rsid w:val="004238BA"/>
    <w:rsid w:val="00423A92"/>
    <w:rsid w:val="00424637"/>
    <w:rsid w:val="0042498E"/>
    <w:rsid w:val="00424B67"/>
    <w:rsid w:val="00424CAC"/>
    <w:rsid w:val="00425846"/>
    <w:rsid w:val="00425A19"/>
    <w:rsid w:val="004264D1"/>
    <w:rsid w:val="00426988"/>
    <w:rsid w:val="0042736A"/>
    <w:rsid w:val="004303FB"/>
    <w:rsid w:val="00430F15"/>
    <w:rsid w:val="00431AA5"/>
    <w:rsid w:val="004326DF"/>
    <w:rsid w:val="0043411B"/>
    <w:rsid w:val="00434561"/>
    <w:rsid w:val="004349E7"/>
    <w:rsid w:val="00435969"/>
    <w:rsid w:val="00436D6D"/>
    <w:rsid w:val="004378AD"/>
    <w:rsid w:val="00437AB6"/>
    <w:rsid w:val="00437C7F"/>
    <w:rsid w:val="00440013"/>
    <w:rsid w:val="004407BB"/>
    <w:rsid w:val="00441479"/>
    <w:rsid w:val="0044201E"/>
    <w:rsid w:val="0044236E"/>
    <w:rsid w:val="00442677"/>
    <w:rsid w:val="00444FC0"/>
    <w:rsid w:val="004450C9"/>
    <w:rsid w:val="00445D0A"/>
    <w:rsid w:val="00446112"/>
    <w:rsid w:val="004464B2"/>
    <w:rsid w:val="00446733"/>
    <w:rsid w:val="00446D73"/>
    <w:rsid w:val="004474DC"/>
    <w:rsid w:val="0044768C"/>
    <w:rsid w:val="00447B5E"/>
    <w:rsid w:val="00450028"/>
    <w:rsid w:val="004506A9"/>
    <w:rsid w:val="00453B41"/>
    <w:rsid w:val="00454807"/>
    <w:rsid w:val="00455474"/>
    <w:rsid w:val="0045664D"/>
    <w:rsid w:val="0045726E"/>
    <w:rsid w:val="00457D35"/>
    <w:rsid w:val="0046005D"/>
    <w:rsid w:val="004607A4"/>
    <w:rsid w:val="00461367"/>
    <w:rsid w:val="00461DD2"/>
    <w:rsid w:val="00462B6F"/>
    <w:rsid w:val="00463152"/>
    <w:rsid w:val="00463536"/>
    <w:rsid w:val="00463644"/>
    <w:rsid w:val="00464058"/>
    <w:rsid w:val="00464603"/>
    <w:rsid w:val="004651FB"/>
    <w:rsid w:val="004656EE"/>
    <w:rsid w:val="00466150"/>
    <w:rsid w:val="00467600"/>
    <w:rsid w:val="0047058D"/>
    <w:rsid w:val="00470852"/>
    <w:rsid w:val="00470C7A"/>
    <w:rsid w:val="00471279"/>
    <w:rsid w:val="004712A1"/>
    <w:rsid w:val="0047354A"/>
    <w:rsid w:val="00474CF1"/>
    <w:rsid w:val="00477E56"/>
    <w:rsid w:val="004800E3"/>
    <w:rsid w:val="00480662"/>
    <w:rsid w:val="00481A80"/>
    <w:rsid w:val="00481CE9"/>
    <w:rsid w:val="00482D8F"/>
    <w:rsid w:val="00483176"/>
    <w:rsid w:val="00483908"/>
    <w:rsid w:val="0048583D"/>
    <w:rsid w:val="004863FC"/>
    <w:rsid w:val="00486D2F"/>
    <w:rsid w:val="00487A47"/>
    <w:rsid w:val="00490140"/>
    <w:rsid w:val="00492892"/>
    <w:rsid w:val="00492F4C"/>
    <w:rsid w:val="004931DB"/>
    <w:rsid w:val="00493F5C"/>
    <w:rsid w:val="0049412A"/>
    <w:rsid w:val="00494234"/>
    <w:rsid w:val="00494B00"/>
    <w:rsid w:val="00495435"/>
    <w:rsid w:val="00495DBB"/>
    <w:rsid w:val="004961BB"/>
    <w:rsid w:val="00496B5E"/>
    <w:rsid w:val="004A062E"/>
    <w:rsid w:val="004A0EB0"/>
    <w:rsid w:val="004A1C02"/>
    <w:rsid w:val="004A221C"/>
    <w:rsid w:val="004A28E0"/>
    <w:rsid w:val="004A291C"/>
    <w:rsid w:val="004A58C4"/>
    <w:rsid w:val="004A6BBC"/>
    <w:rsid w:val="004A6C1B"/>
    <w:rsid w:val="004A74DE"/>
    <w:rsid w:val="004B0D48"/>
    <w:rsid w:val="004B2701"/>
    <w:rsid w:val="004B2893"/>
    <w:rsid w:val="004B289B"/>
    <w:rsid w:val="004B2FA1"/>
    <w:rsid w:val="004B4307"/>
    <w:rsid w:val="004B4AC5"/>
    <w:rsid w:val="004B4C51"/>
    <w:rsid w:val="004B5BC6"/>
    <w:rsid w:val="004B6648"/>
    <w:rsid w:val="004B743F"/>
    <w:rsid w:val="004B757E"/>
    <w:rsid w:val="004B7C66"/>
    <w:rsid w:val="004C10A5"/>
    <w:rsid w:val="004C151E"/>
    <w:rsid w:val="004C2260"/>
    <w:rsid w:val="004C25D6"/>
    <w:rsid w:val="004C2C31"/>
    <w:rsid w:val="004C2F23"/>
    <w:rsid w:val="004C3214"/>
    <w:rsid w:val="004C3647"/>
    <w:rsid w:val="004C4B14"/>
    <w:rsid w:val="004C66F0"/>
    <w:rsid w:val="004D0338"/>
    <w:rsid w:val="004D10F9"/>
    <w:rsid w:val="004D153A"/>
    <w:rsid w:val="004D1D2D"/>
    <w:rsid w:val="004D1E44"/>
    <w:rsid w:val="004D23D7"/>
    <w:rsid w:val="004D24F2"/>
    <w:rsid w:val="004D4157"/>
    <w:rsid w:val="004D49FF"/>
    <w:rsid w:val="004D5A43"/>
    <w:rsid w:val="004D5BA0"/>
    <w:rsid w:val="004D6561"/>
    <w:rsid w:val="004D7E0D"/>
    <w:rsid w:val="004E048D"/>
    <w:rsid w:val="004E0F48"/>
    <w:rsid w:val="004E14AC"/>
    <w:rsid w:val="004E1579"/>
    <w:rsid w:val="004E1AAA"/>
    <w:rsid w:val="004E2617"/>
    <w:rsid w:val="004E29A3"/>
    <w:rsid w:val="004E3812"/>
    <w:rsid w:val="004E38AA"/>
    <w:rsid w:val="004E3C6E"/>
    <w:rsid w:val="004E414D"/>
    <w:rsid w:val="004E429C"/>
    <w:rsid w:val="004E4CC0"/>
    <w:rsid w:val="004E57A5"/>
    <w:rsid w:val="004E6D05"/>
    <w:rsid w:val="004E6DD0"/>
    <w:rsid w:val="004E7C27"/>
    <w:rsid w:val="004F0185"/>
    <w:rsid w:val="004F02DD"/>
    <w:rsid w:val="004F09FE"/>
    <w:rsid w:val="004F3068"/>
    <w:rsid w:val="004F3881"/>
    <w:rsid w:val="004F3E0E"/>
    <w:rsid w:val="004F445A"/>
    <w:rsid w:val="004F4C39"/>
    <w:rsid w:val="004F501E"/>
    <w:rsid w:val="004F61D4"/>
    <w:rsid w:val="004F78E2"/>
    <w:rsid w:val="005002C7"/>
    <w:rsid w:val="00500A8C"/>
    <w:rsid w:val="00500E0D"/>
    <w:rsid w:val="005012FB"/>
    <w:rsid w:val="00501CCD"/>
    <w:rsid w:val="005024CD"/>
    <w:rsid w:val="00502C9D"/>
    <w:rsid w:val="00505E6A"/>
    <w:rsid w:val="005076A5"/>
    <w:rsid w:val="00507A64"/>
    <w:rsid w:val="00507CA2"/>
    <w:rsid w:val="00507D1A"/>
    <w:rsid w:val="005105C7"/>
    <w:rsid w:val="00510BEA"/>
    <w:rsid w:val="00512E25"/>
    <w:rsid w:val="005133E5"/>
    <w:rsid w:val="0051395E"/>
    <w:rsid w:val="00513F1A"/>
    <w:rsid w:val="00514046"/>
    <w:rsid w:val="0051440B"/>
    <w:rsid w:val="005145AC"/>
    <w:rsid w:val="005150A9"/>
    <w:rsid w:val="00515B2F"/>
    <w:rsid w:val="00516B59"/>
    <w:rsid w:val="00517860"/>
    <w:rsid w:val="005178BE"/>
    <w:rsid w:val="005202C2"/>
    <w:rsid w:val="00520616"/>
    <w:rsid w:val="00521001"/>
    <w:rsid w:val="005215BA"/>
    <w:rsid w:val="005221F7"/>
    <w:rsid w:val="0052422E"/>
    <w:rsid w:val="00525E77"/>
    <w:rsid w:val="005261C2"/>
    <w:rsid w:val="00526ACB"/>
    <w:rsid w:val="00526CFB"/>
    <w:rsid w:val="005277EC"/>
    <w:rsid w:val="00527BAC"/>
    <w:rsid w:val="005305CE"/>
    <w:rsid w:val="00531C1C"/>
    <w:rsid w:val="0053218D"/>
    <w:rsid w:val="005326C8"/>
    <w:rsid w:val="00532AE4"/>
    <w:rsid w:val="005336EE"/>
    <w:rsid w:val="00533C61"/>
    <w:rsid w:val="00533D60"/>
    <w:rsid w:val="005342BD"/>
    <w:rsid w:val="0053431D"/>
    <w:rsid w:val="005348C8"/>
    <w:rsid w:val="00534E66"/>
    <w:rsid w:val="005350A2"/>
    <w:rsid w:val="00535B74"/>
    <w:rsid w:val="00540C5F"/>
    <w:rsid w:val="00540E1A"/>
    <w:rsid w:val="00541D4A"/>
    <w:rsid w:val="005420A8"/>
    <w:rsid w:val="00542190"/>
    <w:rsid w:val="00542521"/>
    <w:rsid w:val="0054359C"/>
    <w:rsid w:val="00544A15"/>
    <w:rsid w:val="005475D5"/>
    <w:rsid w:val="005506A7"/>
    <w:rsid w:val="005506AC"/>
    <w:rsid w:val="00550CBC"/>
    <w:rsid w:val="00551495"/>
    <w:rsid w:val="005523EC"/>
    <w:rsid w:val="00552680"/>
    <w:rsid w:val="005541B2"/>
    <w:rsid w:val="0055541B"/>
    <w:rsid w:val="00555829"/>
    <w:rsid w:val="00556459"/>
    <w:rsid w:val="00556C50"/>
    <w:rsid w:val="005605D2"/>
    <w:rsid w:val="00560C39"/>
    <w:rsid w:val="00560E4A"/>
    <w:rsid w:val="00562524"/>
    <w:rsid w:val="0056258D"/>
    <w:rsid w:val="0056287C"/>
    <w:rsid w:val="00562F87"/>
    <w:rsid w:val="005632C5"/>
    <w:rsid w:val="005638F1"/>
    <w:rsid w:val="00563B37"/>
    <w:rsid w:val="00563DA7"/>
    <w:rsid w:val="00564725"/>
    <w:rsid w:val="00564927"/>
    <w:rsid w:val="00564E58"/>
    <w:rsid w:val="005659C7"/>
    <w:rsid w:val="00565BC0"/>
    <w:rsid w:val="00566CE0"/>
    <w:rsid w:val="005713FA"/>
    <w:rsid w:val="0057157B"/>
    <w:rsid w:val="00571B3F"/>
    <w:rsid w:val="00572E86"/>
    <w:rsid w:val="00574497"/>
    <w:rsid w:val="00576941"/>
    <w:rsid w:val="0057715F"/>
    <w:rsid w:val="00577321"/>
    <w:rsid w:val="00577977"/>
    <w:rsid w:val="00580012"/>
    <w:rsid w:val="00582B8A"/>
    <w:rsid w:val="00582C35"/>
    <w:rsid w:val="00582E26"/>
    <w:rsid w:val="0058384E"/>
    <w:rsid w:val="005838DC"/>
    <w:rsid w:val="0058394D"/>
    <w:rsid w:val="005853B3"/>
    <w:rsid w:val="00585E97"/>
    <w:rsid w:val="005864AD"/>
    <w:rsid w:val="00586AC1"/>
    <w:rsid w:val="005875A2"/>
    <w:rsid w:val="00590A42"/>
    <w:rsid w:val="00591EB2"/>
    <w:rsid w:val="00592142"/>
    <w:rsid w:val="00592318"/>
    <w:rsid w:val="005929F4"/>
    <w:rsid w:val="00592B8E"/>
    <w:rsid w:val="00594CE0"/>
    <w:rsid w:val="005956CE"/>
    <w:rsid w:val="00597193"/>
    <w:rsid w:val="005A010D"/>
    <w:rsid w:val="005A3982"/>
    <w:rsid w:val="005A3C98"/>
    <w:rsid w:val="005A4A1D"/>
    <w:rsid w:val="005A56C7"/>
    <w:rsid w:val="005A6C7C"/>
    <w:rsid w:val="005A794A"/>
    <w:rsid w:val="005B0119"/>
    <w:rsid w:val="005B1BC1"/>
    <w:rsid w:val="005B2092"/>
    <w:rsid w:val="005B2E53"/>
    <w:rsid w:val="005B37D1"/>
    <w:rsid w:val="005B38AD"/>
    <w:rsid w:val="005B3E73"/>
    <w:rsid w:val="005B44B3"/>
    <w:rsid w:val="005B4672"/>
    <w:rsid w:val="005B469C"/>
    <w:rsid w:val="005B57BE"/>
    <w:rsid w:val="005B5A16"/>
    <w:rsid w:val="005B62A0"/>
    <w:rsid w:val="005B7306"/>
    <w:rsid w:val="005B79AC"/>
    <w:rsid w:val="005B7BDA"/>
    <w:rsid w:val="005B7C33"/>
    <w:rsid w:val="005C2B72"/>
    <w:rsid w:val="005C2E24"/>
    <w:rsid w:val="005C39B7"/>
    <w:rsid w:val="005C3F46"/>
    <w:rsid w:val="005C4D9A"/>
    <w:rsid w:val="005C4FFC"/>
    <w:rsid w:val="005C634D"/>
    <w:rsid w:val="005C6445"/>
    <w:rsid w:val="005C71BB"/>
    <w:rsid w:val="005C7E2D"/>
    <w:rsid w:val="005D0304"/>
    <w:rsid w:val="005D0A57"/>
    <w:rsid w:val="005D0E27"/>
    <w:rsid w:val="005D2087"/>
    <w:rsid w:val="005D3EA9"/>
    <w:rsid w:val="005D5CAD"/>
    <w:rsid w:val="005E0321"/>
    <w:rsid w:val="005E0FBB"/>
    <w:rsid w:val="005E1075"/>
    <w:rsid w:val="005E19D0"/>
    <w:rsid w:val="005E1F4F"/>
    <w:rsid w:val="005E3221"/>
    <w:rsid w:val="005E41D5"/>
    <w:rsid w:val="005E4245"/>
    <w:rsid w:val="005E49B8"/>
    <w:rsid w:val="005E4CBA"/>
    <w:rsid w:val="005E4CF4"/>
    <w:rsid w:val="005E4FBE"/>
    <w:rsid w:val="005F055E"/>
    <w:rsid w:val="005F089B"/>
    <w:rsid w:val="005F13A9"/>
    <w:rsid w:val="005F141A"/>
    <w:rsid w:val="005F198E"/>
    <w:rsid w:val="005F55E5"/>
    <w:rsid w:val="005F63DD"/>
    <w:rsid w:val="005F694A"/>
    <w:rsid w:val="0060114F"/>
    <w:rsid w:val="00601C69"/>
    <w:rsid w:val="00601D56"/>
    <w:rsid w:val="006022C1"/>
    <w:rsid w:val="00602775"/>
    <w:rsid w:val="006034C5"/>
    <w:rsid w:val="00603F5A"/>
    <w:rsid w:val="00604887"/>
    <w:rsid w:val="0060578A"/>
    <w:rsid w:val="00605E8C"/>
    <w:rsid w:val="00607CA0"/>
    <w:rsid w:val="006104F2"/>
    <w:rsid w:val="00610666"/>
    <w:rsid w:val="00611902"/>
    <w:rsid w:val="00611D1B"/>
    <w:rsid w:val="00613B2F"/>
    <w:rsid w:val="00614DB2"/>
    <w:rsid w:val="00615EAE"/>
    <w:rsid w:val="006162F8"/>
    <w:rsid w:val="00620C1A"/>
    <w:rsid w:val="006212D1"/>
    <w:rsid w:val="006222D8"/>
    <w:rsid w:val="0062230F"/>
    <w:rsid w:val="00622DDD"/>
    <w:rsid w:val="006246C2"/>
    <w:rsid w:val="00624855"/>
    <w:rsid w:val="00624AD1"/>
    <w:rsid w:val="006261B5"/>
    <w:rsid w:val="00626782"/>
    <w:rsid w:val="00626DE9"/>
    <w:rsid w:val="00627124"/>
    <w:rsid w:val="006275A7"/>
    <w:rsid w:val="0062768B"/>
    <w:rsid w:val="006312FF"/>
    <w:rsid w:val="00631530"/>
    <w:rsid w:val="00632926"/>
    <w:rsid w:val="00635AF6"/>
    <w:rsid w:val="00636EE5"/>
    <w:rsid w:val="00637429"/>
    <w:rsid w:val="00640988"/>
    <w:rsid w:val="00640B55"/>
    <w:rsid w:val="006412E9"/>
    <w:rsid w:val="0064147D"/>
    <w:rsid w:val="006421B8"/>
    <w:rsid w:val="00642E4B"/>
    <w:rsid w:val="00643072"/>
    <w:rsid w:val="00643A91"/>
    <w:rsid w:val="00643FC8"/>
    <w:rsid w:val="00644796"/>
    <w:rsid w:val="00644938"/>
    <w:rsid w:val="00644968"/>
    <w:rsid w:val="00645F93"/>
    <w:rsid w:val="0065239D"/>
    <w:rsid w:val="00654385"/>
    <w:rsid w:val="00655285"/>
    <w:rsid w:val="00656EA5"/>
    <w:rsid w:val="00662189"/>
    <w:rsid w:val="0066347E"/>
    <w:rsid w:val="006638E5"/>
    <w:rsid w:val="00664293"/>
    <w:rsid w:val="00664E22"/>
    <w:rsid w:val="00664EFB"/>
    <w:rsid w:val="00665135"/>
    <w:rsid w:val="00665CF6"/>
    <w:rsid w:val="00666282"/>
    <w:rsid w:val="00666ECE"/>
    <w:rsid w:val="00670656"/>
    <w:rsid w:val="00670764"/>
    <w:rsid w:val="00671B6C"/>
    <w:rsid w:val="00671C77"/>
    <w:rsid w:val="00672DF7"/>
    <w:rsid w:val="00673083"/>
    <w:rsid w:val="0067391A"/>
    <w:rsid w:val="00673AB9"/>
    <w:rsid w:val="00674330"/>
    <w:rsid w:val="00674D7C"/>
    <w:rsid w:val="0067500A"/>
    <w:rsid w:val="006754CB"/>
    <w:rsid w:val="0067686E"/>
    <w:rsid w:val="00677550"/>
    <w:rsid w:val="006818F0"/>
    <w:rsid w:val="006822B8"/>
    <w:rsid w:val="00682905"/>
    <w:rsid w:val="00682DEC"/>
    <w:rsid w:val="00683AA3"/>
    <w:rsid w:val="00683C70"/>
    <w:rsid w:val="00685375"/>
    <w:rsid w:val="00685A3F"/>
    <w:rsid w:val="00685F0B"/>
    <w:rsid w:val="00687073"/>
    <w:rsid w:val="006878C1"/>
    <w:rsid w:val="00687F4E"/>
    <w:rsid w:val="0069195D"/>
    <w:rsid w:val="00693FDA"/>
    <w:rsid w:val="00695856"/>
    <w:rsid w:val="006969FF"/>
    <w:rsid w:val="0069701D"/>
    <w:rsid w:val="00697D9C"/>
    <w:rsid w:val="006A0B5D"/>
    <w:rsid w:val="006A11AA"/>
    <w:rsid w:val="006A200C"/>
    <w:rsid w:val="006A24BF"/>
    <w:rsid w:val="006A268F"/>
    <w:rsid w:val="006A2968"/>
    <w:rsid w:val="006A2A96"/>
    <w:rsid w:val="006A2BAB"/>
    <w:rsid w:val="006A3969"/>
    <w:rsid w:val="006A40A3"/>
    <w:rsid w:val="006A41D8"/>
    <w:rsid w:val="006A4C91"/>
    <w:rsid w:val="006A5C84"/>
    <w:rsid w:val="006A6D22"/>
    <w:rsid w:val="006A7214"/>
    <w:rsid w:val="006B36D4"/>
    <w:rsid w:val="006B4286"/>
    <w:rsid w:val="006B4527"/>
    <w:rsid w:val="006B5068"/>
    <w:rsid w:val="006B65ED"/>
    <w:rsid w:val="006C00E3"/>
    <w:rsid w:val="006C02B7"/>
    <w:rsid w:val="006C140E"/>
    <w:rsid w:val="006C2609"/>
    <w:rsid w:val="006C3142"/>
    <w:rsid w:val="006C42A2"/>
    <w:rsid w:val="006C4802"/>
    <w:rsid w:val="006C4DC5"/>
    <w:rsid w:val="006C50EE"/>
    <w:rsid w:val="006C5954"/>
    <w:rsid w:val="006C66DD"/>
    <w:rsid w:val="006C7173"/>
    <w:rsid w:val="006C7771"/>
    <w:rsid w:val="006D154E"/>
    <w:rsid w:val="006D1804"/>
    <w:rsid w:val="006D22EC"/>
    <w:rsid w:val="006D279D"/>
    <w:rsid w:val="006D3041"/>
    <w:rsid w:val="006D5F37"/>
    <w:rsid w:val="006D7C3C"/>
    <w:rsid w:val="006E0463"/>
    <w:rsid w:val="006E053F"/>
    <w:rsid w:val="006E123E"/>
    <w:rsid w:val="006E1BBD"/>
    <w:rsid w:val="006E2470"/>
    <w:rsid w:val="006E333F"/>
    <w:rsid w:val="006E3BA0"/>
    <w:rsid w:val="006E3CA1"/>
    <w:rsid w:val="006E558F"/>
    <w:rsid w:val="006E5A6A"/>
    <w:rsid w:val="006E5D0A"/>
    <w:rsid w:val="006E67DC"/>
    <w:rsid w:val="006E7096"/>
    <w:rsid w:val="006E7679"/>
    <w:rsid w:val="006F05BD"/>
    <w:rsid w:val="006F065C"/>
    <w:rsid w:val="006F1B90"/>
    <w:rsid w:val="006F24ED"/>
    <w:rsid w:val="006F2575"/>
    <w:rsid w:val="006F2B38"/>
    <w:rsid w:val="006F2C59"/>
    <w:rsid w:val="006F3238"/>
    <w:rsid w:val="006F34F8"/>
    <w:rsid w:val="006F3B23"/>
    <w:rsid w:val="006F3B40"/>
    <w:rsid w:val="006F4663"/>
    <w:rsid w:val="006F48D1"/>
    <w:rsid w:val="006F4A58"/>
    <w:rsid w:val="006F4DA2"/>
    <w:rsid w:val="006F5021"/>
    <w:rsid w:val="00700143"/>
    <w:rsid w:val="00700988"/>
    <w:rsid w:val="00700D02"/>
    <w:rsid w:val="00700DC4"/>
    <w:rsid w:val="007011FC"/>
    <w:rsid w:val="007028DD"/>
    <w:rsid w:val="007040CA"/>
    <w:rsid w:val="00704DC1"/>
    <w:rsid w:val="0070572D"/>
    <w:rsid w:val="007059FE"/>
    <w:rsid w:val="0071033F"/>
    <w:rsid w:val="007103FA"/>
    <w:rsid w:val="007108EB"/>
    <w:rsid w:val="00711BA1"/>
    <w:rsid w:val="00711F55"/>
    <w:rsid w:val="00712088"/>
    <w:rsid w:val="007120F1"/>
    <w:rsid w:val="00712693"/>
    <w:rsid w:val="00712DAA"/>
    <w:rsid w:val="007135BA"/>
    <w:rsid w:val="00713B4C"/>
    <w:rsid w:val="00713F7F"/>
    <w:rsid w:val="007146DC"/>
    <w:rsid w:val="0071503F"/>
    <w:rsid w:val="00717AB4"/>
    <w:rsid w:val="00717F36"/>
    <w:rsid w:val="00721306"/>
    <w:rsid w:val="00721C01"/>
    <w:rsid w:val="00722A27"/>
    <w:rsid w:val="007237AA"/>
    <w:rsid w:val="00724E79"/>
    <w:rsid w:val="007252C9"/>
    <w:rsid w:val="007257ED"/>
    <w:rsid w:val="00725BB2"/>
    <w:rsid w:val="007267EA"/>
    <w:rsid w:val="0072747F"/>
    <w:rsid w:val="0073085C"/>
    <w:rsid w:val="007310D8"/>
    <w:rsid w:val="00731B8F"/>
    <w:rsid w:val="00732F11"/>
    <w:rsid w:val="00733BCC"/>
    <w:rsid w:val="007363C2"/>
    <w:rsid w:val="00736606"/>
    <w:rsid w:val="00736DC4"/>
    <w:rsid w:val="00737BAF"/>
    <w:rsid w:val="00740304"/>
    <w:rsid w:val="0074055E"/>
    <w:rsid w:val="007406CF"/>
    <w:rsid w:val="007408AD"/>
    <w:rsid w:val="00740D98"/>
    <w:rsid w:val="0074148F"/>
    <w:rsid w:val="007415C1"/>
    <w:rsid w:val="007416E2"/>
    <w:rsid w:val="007420ED"/>
    <w:rsid w:val="00744B3C"/>
    <w:rsid w:val="00745103"/>
    <w:rsid w:val="00745337"/>
    <w:rsid w:val="00745858"/>
    <w:rsid w:val="00745B32"/>
    <w:rsid w:val="00745D3A"/>
    <w:rsid w:val="0074799B"/>
    <w:rsid w:val="007527E7"/>
    <w:rsid w:val="00752852"/>
    <w:rsid w:val="00752FD3"/>
    <w:rsid w:val="00753196"/>
    <w:rsid w:val="00754A9A"/>
    <w:rsid w:val="007579CD"/>
    <w:rsid w:val="00757E4E"/>
    <w:rsid w:val="007605A5"/>
    <w:rsid w:val="007605D4"/>
    <w:rsid w:val="007611F5"/>
    <w:rsid w:val="00761520"/>
    <w:rsid w:val="007629F0"/>
    <w:rsid w:val="00762D35"/>
    <w:rsid w:val="007636F6"/>
    <w:rsid w:val="00763995"/>
    <w:rsid w:val="0076416C"/>
    <w:rsid w:val="0076676B"/>
    <w:rsid w:val="00766A65"/>
    <w:rsid w:val="00766EC4"/>
    <w:rsid w:val="00766F66"/>
    <w:rsid w:val="007701AC"/>
    <w:rsid w:val="00771383"/>
    <w:rsid w:val="007713D5"/>
    <w:rsid w:val="00771900"/>
    <w:rsid w:val="00772395"/>
    <w:rsid w:val="007729CF"/>
    <w:rsid w:val="00772CB6"/>
    <w:rsid w:val="00774A4D"/>
    <w:rsid w:val="00777E0C"/>
    <w:rsid w:val="007804D9"/>
    <w:rsid w:val="007823FE"/>
    <w:rsid w:val="0078265D"/>
    <w:rsid w:val="00782921"/>
    <w:rsid w:val="007831EA"/>
    <w:rsid w:val="00783737"/>
    <w:rsid w:val="00784DDB"/>
    <w:rsid w:val="00786BCF"/>
    <w:rsid w:val="00786D22"/>
    <w:rsid w:val="0078718F"/>
    <w:rsid w:val="0079310F"/>
    <w:rsid w:val="00793801"/>
    <w:rsid w:val="007939C2"/>
    <w:rsid w:val="00794A2D"/>
    <w:rsid w:val="00796509"/>
    <w:rsid w:val="00797B19"/>
    <w:rsid w:val="00797F97"/>
    <w:rsid w:val="007A0020"/>
    <w:rsid w:val="007A0A79"/>
    <w:rsid w:val="007A0FEF"/>
    <w:rsid w:val="007A2008"/>
    <w:rsid w:val="007A37D3"/>
    <w:rsid w:val="007A3968"/>
    <w:rsid w:val="007A39A6"/>
    <w:rsid w:val="007A6540"/>
    <w:rsid w:val="007A6CEE"/>
    <w:rsid w:val="007A7A0E"/>
    <w:rsid w:val="007B14A8"/>
    <w:rsid w:val="007B18D7"/>
    <w:rsid w:val="007B1C4B"/>
    <w:rsid w:val="007B27DA"/>
    <w:rsid w:val="007B2DCC"/>
    <w:rsid w:val="007B33BE"/>
    <w:rsid w:val="007B61EA"/>
    <w:rsid w:val="007B7372"/>
    <w:rsid w:val="007B7406"/>
    <w:rsid w:val="007C0DB7"/>
    <w:rsid w:val="007C2139"/>
    <w:rsid w:val="007C24AE"/>
    <w:rsid w:val="007C30CC"/>
    <w:rsid w:val="007C48F0"/>
    <w:rsid w:val="007C5679"/>
    <w:rsid w:val="007C5C54"/>
    <w:rsid w:val="007C689C"/>
    <w:rsid w:val="007C6BDA"/>
    <w:rsid w:val="007C6DAC"/>
    <w:rsid w:val="007C6F96"/>
    <w:rsid w:val="007D255F"/>
    <w:rsid w:val="007D2E67"/>
    <w:rsid w:val="007D30AB"/>
    <w:rsid w:val="007D4F80"/>
    <w:rsid w:val="007D4F83"/>
    <w:rsid w:val="007D5270"/>
    <w:rsid w:val="007D5616"/>
    <w:rsid w:val="007D5692"/>
    <w:rsid w:val="007D5994"/>
    <w:rsid w:val="007D5BEA"/>
    <w:rsid w:val="007D5F19"/>
    <w:rsid w:val="007D7329"/>
    <w:rsid w:val="007D7CA4"/>
    <w:rsid w:val="007E0057"/>
    <w:rsid w:val="007E036B"/>
    <w:rsid w:val="007E0E25"/>
    <w:rsid w:val="007E1052"/>
    <w:rsid w:val="007E145A"/>
    <w:rsid w:val="007E1626"/>
    <w:rsid w:val="007E1EF6"/>
    <w:rsid w:val="007E372E"/>
    <w:rsid w:val="007E394C"/>
    <w:rsid w:val="007E51E2"/>
    <w:rsid w:val="007E6BE8"/>
    <w:rsid w:val="007E6D04"/>
    <w:rsid w:val="007E7BB6"/>
    <w:rsid w:val="007F179C"/>
    <w:rsid w:val="007F1FC4"/>
    <w:rsid w:val="007F2000"/>
    <w:rsid w:val="007F3633"/>
    <w:rsid w:val="007F4894"/>
    <w:rsid w:val="007F4F20"/>
    <w:rsid w:val="007F5080"/>
    <w:rsid w:val="007F52EE"/>
    <w:rsid w:val="007F5992"/>
    <w:rsid w:val="007F5B5F"/>
    <w:rsid w:val="007F78F7"/>
    <w:rsid w:val="007F7B8D"/>
    <w:rsid w:val="0080131D"/>
    <w:rsid w:val="0080189E"/>
    <w:rsid w:val="00802F68"/>
    <w:rsid w:val="00803B6F"/>
    <w:rsid w:val="00803C8F"/>
    <w:rsid w:val="00806D05"/>
    <w:rsid w:val="008076A3"/>
    <w:rsid w:val="0081059A"/>
    <w:rsid w:val="0081285A"/>
    <w:rsid w:val="00812C37"/>
    <w:rsid w:val="00814FA8"/>
    <w:rsid w:val="008166C7"/>
    <w:rsid w:val="00816A84"/>
    <w:rsid w:val="008171B6"/>
    <w:rsid w:val="008172E0"/>
    <w:rsid w:val="00817C9F"/>
    <w:rsid w:val="008203C8"/>
    <w:rsid w:val="0082075C"/>
    <w:rsid w:val="008218BE"/>
    <w:rsid w:val="008218EF"/>
    <w:rsid w:val="00821ACC"/>
    <w:rsid w:val="0082299D"/>
    <w:rsid w:val="00823724"/>
    <w:rsid w:val="0082385C"/>
    <w:rsid w:val="008243A9"/>
    <w:rsid w:val="008252F1"/>
    <w:rsid w:val="00826960"/>
    <w:rsid w:val="00827386"/>
    <w:rsid w:val="008312B2"/>
    <w:rsid w:val="00832E6B"/>
    <w:rsid w:val="00833ED1"/>
    <w:rsid w:val="00834B26"/>
    <w:rsid w:val="00835550"/>
    <w:rsid w:val="00835C0A"/>
    <w:rsid w:val="00835EB6"/>
    <w:rsid w:val="00835FCC"/>
    <w:rsid w:val="0083635C"/>
    <w:rsid w:val="00837F27"/>
    <w:rsid w:val="0084003A"/>
    <w:rsid w:val="00841E75"/>
    <w:rsid w:val="008420B8"/>
    <w:rsid w:val="00843C9D"/>
    <w:rsid w:val="008443E1"/>
    <w:rsid w:val="00845BE5"/>
    <w:rsid w:val="008467E4"/>
    <w:rsid w:val="00846E94"/>
    <w:rsid w:val="0084719E"/>
    <w:rsid w:val="008529E7"/>
    <w:rsid w:val="00852B7A"/>
    <w:rsid w:val="00852FDE"/>
    <w:rsid w:val="0085488A"/>
    <w:rsid w:val="00854CAA"/>
    <w:rsid w:val="00855972"/>
    <w:rsid w:val="00855EDC"/>
    <w:rsid w:val="0085611F"/>
    <w:rsid w:val="00860538"/>
    <w:rsid w:val="00860589"/>
    <w:rsid w:val="00864D73"/>
    <w:rsid w:val="00867ED4"/>
    <w:rsid w:val="008700E9"/>
    <w:rsid w:val="0087020A"/>
    <w:rsid w:val="00870A2B"/>
    <w:rsid w:val="00870F06"/>
    <w:rsid w:val="0087149D"/>
    <w:rsid w:val="0087178E"/>
    <w:rsid w:val="00873782"/>
    <w:rsid w:val="0087485B"/>
    <w:rsid w:val="00875248"/>
    <w:rsid w:val="00875588"/>
    <w:rsid w:val="008756A3"/>
    <w:rsid w:val="008766EB"/>
    <w:rsid w:val="008768E2"/>
    <w:rsid w:val="00876B42"/>
    <w:rsid w:val="00876B4B"/>
    <w:rsid w:val="00877BA9"/>
    <w:rsid w:val="0088022A"/>
    <w:rsid w:val="00881373"/>
    <w:rsid w:val="00881833"/>
    <w:rsid w:val="00882F4A"/>
    <w:rsid w:val="008853BD"/>
    <w:rsid w:val="0088552E"/>
    <w:rsid w:val="00885623"/>
    <w:rsid w:val="008859B4"/>
    <w:rsid w:val="0088690F"/>
    <w:rsid w:val="00886ECC"/>
    <w:rsid w:val="00887298"/>
    <w:rsid w:val="0089066A"/>
    <w:rsid w:val="00891865"/>
    <w:rsid w:val="00891C89"/>
    <w:rsid w:val="0089222D"/>
    <w:rsid w:val="0089256C"/>
    <w:rsid w:val="00893D7E"/>
    <w:rsid w:val="00894566"/>
    <w:rsid w:val="0089598A"/>
    <w:rsid w:val="0089667F"/>
    <w:rsid w:val="00896938"/>
    <w:rsid w:val="008A105F"/>
    <w:rsid w:val="008A22F0"/>
    <w:rsid w:val="008A55E0"/>
    <w:rsid w:val="008A77E6"/>
    <w:rsid w:val="008B09FA"/>
    <w:rsid w:val="008B0F51"/>
    <w:rsid w:val="008B1057"/>
    <w:rsid w:val="008B129D"/>
    <w:rsid w:val="008B151F"/>
    <w:rsid w:val="008B2F01"/>
    <w:rsid w:val="008B325C"/>
    <w:rsid w:val="008B34A4"/>
    <w:rsid w:val="008B39DB"/>
    <w:rsid w:val="008B7A40"/>
    <w:rsid w:val="008B7A5D"/>
    <w:rsid w:val="008C0704"/>
    <w:rsid w:val="008C08DC"/>
    <w:rsid w:val="008C0F59"/>
    <w:rsid w:val="008C17DE"/>
    <w:rsid w:val="008C24A5"/>
    <w:rsid w:val="008C27E4"/>
    <w:rsid w:val="008C2B1F"/>
    <w:rsid w:val="008C3788"/>
    <w:rsid w:val="008C37E3"/>
    <w:rsid w:val="008C3BFF"/>
    <w:rsid w:val="008C3D27"/>
    <w:rsid w:val="008C414D"/>
    <w:rsid w:val="008C5191"/>
    <w:rsid w:val="008C66A3"/>
    <w:rsid w:val="008C6F3F"/>
    <w:rsid w:val="008C736E"/>
    <w:rsid w:val="008D1102"/>
    <w:rsid w:val="008D19D8"/>
    <w:rsid w:val="008D2A38"/>
    <w:rsid w:val="008D2C3E"/>
    <w:rsid w:val="008D31D8"/>
    <w:rsid w:val="008D5FD2"/>
    <w:rsid w:val="008D6357"/>
    <w:rsid w:val="008D6CCD"/>
    <w:rsid w:val="008D7812"/>
    <w:rsid w:val="008D78C4"/>
    <w:rsid w:val="008E0B69"/>
    <w:rsid w:val="008E14AA"/>
    <w:rsid w:val="008E17B6"/>
    <w:rsid w:val="008E2546"/>
    <w:rsid w:val="008E34EF"/>
    <w:rsid w:val="008E353A"/>
    <w:rsid w:val="008E3743"/>
    <w:rsid w:val="008E3AF4"/>
    <w:rsid w:val="008E43E7"/>
    <w:rsid w:val="008E6867"/>
    <w:rsid w:val="008E715D"/>
    <w:rsid w:val="008F4834"/>
    <w:rsid w:val="008F5007"/>
    <w:rsid w:val="008F5A17"/>
    <w:rsid w:val="008F5EE7"/>
    <w:rsid w:val="008F66A0"/>
    <w:rsid w:val="008F6F84"/>
    <w:rsid w:val="00900484"/>
    <w:rsid w:val="0090067B"/>
    <w:rsid w:val="009038B8"/>
    <w:rsid w:val="0090391B"/>
    <w:rsid w:val="00904005"/>
    <w:rsid w:val="00905B92"/>
    <w:rsid w:val="00905B9A"/>
    <w:rsid w:val="009060D0"/>
    <w:rsid w:val="00907824"/>
    <w:rsid w:val="00907B7C"/>
    <w:rsid w:val="0091012C"/>
    <w:rsid w:val="0091153D"/>
    <w:rsid w:val="00911F35"/>
    <w:rsid w:val="0091319A"/>
    <w:rsid w:val="009131D7"/>
    <w:rsid w:val="00913DF1"/>
    <w:rsid w:val="00913F7A"/>
    <w:rsid w:val="0091568A"/>
    <w:rsid w:val="00916DF8"/>
    <w:rsid w:val="009170A6"/>
    <w:rsid w:val="0091747E"/>
    <w:rsid w:val="0091755D"/>
    <w:rsid w:val="00917677"/>
    <w:rsid w:val="00917B34"/>
    <w:rsid w:val="00924CD9"/>
    <w:rsid w:val="009256D4"/>
    <w:rsid w:val="00925A5D"/>
    <w:rsid w:val="0092653C"/>
    <w:rsid w:val="009275E3"/>
    <w:rsid w:val="009278C0"/>
    <w:rsid w:val="009278DF"/>
    <w:rsid w:val="0093005B"/>
    <w:rsid w:val="00930EE3"/>
    <w:rsid w:val="00931D2D"/>
    <w:rsid w:val="0093322A"/>
    <w:rsid w:val="0093351A"/>
    <w:rsid w:val="00935089"/>
    <w:rsid w:val="009359BF"/>
    <w:rsid w:val="00936A6F"/>
    <w:rsid w:val="00937DF3"/>
    <w:rsid w:val="009405E0"/>
    <w:rsid w:val="00941F9A"/>
    <w:rsid w:val="0094258C"/>
    <w:rsid w:val="00942D44"/>
    <w:rsid w:val="00942FE3"/>
    <w:rsid w:val="009430E7"/>
    <w:rsid w:val="009447BF"/>
    <w:rsid w:val="009447C1"/>
    <w:rsid w:val="00944B71"/>
    <w:rsid w:val="0094556C"/>
    <w:rsid w:val="00945750"/>
    <w:rsid w:val="00946440"/>
    <w:rsid w:val="00946505"/>
    <w:rsid w:val="00946918"/>
    <w:rsid w:val="009479A7"/>
    <w:rsid w:val="00950EE6"/>
    <w:rsid w:val="00950F5B"/>
    <w:rsid w:val="009510CA"/>
    <w:rsid w:val="00951F1C"/>
    <w:rsid w:val="0095339B"/>
    <w:rsid w:val="00953DAB"/>
    <w:rsid w:val="00953EF2"/>
    <w:rsid w:val="00954EF8"/>
    <w:rsid w:val="0095525E"/>
    <w:rsid w:val="00956557"/>
    <w:rsid w:val="00957E42"/>
    <w:rsid w:val="00960937"/>
    <w:rsid w:val="009614FA"/>
    <w:rsid w:val="00962630"/>
    <w:rsid w:val="00962EC1"/>
    <w:rsid w:val="00963439"/>
    <w:rsid w:val="00963544"/>
    <w:rsid w:val="00963BF9"/>
    <w:rsid w:val="00963DB9"/>
    <w:rsid w:val="00964CBC"/>
    <w:rsid w:val="0096556D"/>
    <w:rsid w:val="00966077"/>
    <w:rsid w:val="009670F6"/>
    <w:rsid w:val="00970362"/>
    <w:rsid w:val="00970535"/>
    <w:rsid w:val="0097387E"/>
    <w:rsid w:val="00973A43"/>
    <w:rsid w:val="009745A3"/>
    <w:rsid w:val="00974BC1"/>
    <w:rsid w:val="00974EC1"/>
    <w:rsid w:val="00975C38"/>
    <w:rsid w:val="00976565"/>
    <w:rsid w:val="0097707D"/>
    <w:rsid w:val="0097733B"/>
    <w:rsid w:val="009779AB"/>
    <w:rsid w:val="009804F0"/>
    <w:rsid w:val="009812E7"/>
    <w:rsid w:val="00981344"/>
    <w:rsid w:val="009813E0"/>
    <w:rsid w:val="00982CF8"/>
    <w:rsid w:val="0098354B"/>
    <w:rsid w:val="009836EC"/>
    <w:rsid w:val="00983CC3"/>
    <w:rsid w:val="00984CC3"/>
    <w:rsid w:val="009857AA"/>
    <w:rsid w:val="00985DC7"/>
    <w:rsid w:val="009862C9"/>
    <w:rsid w:val="009866D1"/>
    <w:rsid w:val="00987EE6"/>
    <w:rsid w:val="009906F3"/>
    <w:rsid w:val="00990C6C"/>
    <w:rsid w:val="00990F87"/>
    <w:rsid w:val="00991733"/>
    <w:rsid w:val="00992D6F"/>
    <w:rsid w:val="009933F8"/>
    <w:rsid w:val="00993E6F"/>
    <w:rsid w:val="00995547"/>
    <w:rsid w:val="0099573B"/>
    <w:rsid w:val="009957F3"/>
    <w:rsid w:val="009963EE"/>
    <w:rsid w:val="00996884"/>
    <w:rsid w:val="0099782A"/>
    <w:rsid w:val="0099793F"/>
    <w:rsid w:val="00997BBB"/>
    <w:rsid w:val="00997E36"/>
    <w:rsid w:val="009A0BB1"/>
    <w:rsid w:val="009A0C9C"/>
    <w:rsid w:val="009A2B18"/>
    <w:rsid w:val="009A31AA"/>
    <w:rsid w:val="009A5AA5"/>
    <w:rsid w:val="009A7BFC"/>
    <w:rsid w:val="009B0BDC"/>
    <w:rsid w:val="009B0D9F"/>
    <w:rsid w:val="009B0E3C"/>
    <w:rsid w:val="009B1C47"/>
    <w:rsid w:val="009B1D52"/>
    <w:rsid w:val="009B22A1"/>
    <w:rsid w:val="009B2580"/>
    <w:rsid w:val="009B26CE"/>
    <w:rsid w:val="009B2DFD"/>
    <w:rsid w:val="009B38BD"/>
    <w:rsid w:val="009B3E8B"/>
    <w:rsid w:val="009B45BF"/>
    <w:rsid w:val="009B4849"/>
    <w:rsid w:val="009B5C3C"/>
    <w:rsid w:val="009B6F4D"/>
    <w:rsid w:val="009B713E"/>
    <w:rsid w:val="009B749B"/>
    <w:rsid w:val="009B7875"/>
    <w:rsid w:val="009B7B3F"/>
    <w:rsid w:val="009B7EC2"/>
    <w:rsid w:val="009C014C"/>
    <w:rsid w:val="009C0AB3"/>
    <w:rsid w:val="009C258B"/>
    <w:rsid w:val="009C25CF"/>
    <w:rsid w:val="009C3790"/>
    <w:rsid w:val="009C606E"/>
    <w:rsid w:val="009C6D1E"/>
    <w:rsid w:val="009C711C"/>
    <w:rsid w:val="009C741F"/>
    <w:rsid w:val="009D16BC"/>
    <w:rsid w:val="009D219C"/>
    <w:rsid w:val="009D21C6"/>
    <w:rsid w:val="009D3967"/>
    <w:rsid w:val="009D3D33"/>
    <w:rsid w:val="009D53E2"/>
    <w:rsid w:val="009D72D7"/>
    <w:rsid w:val="009D7AD0"/>
    <w:rsid w:val="009E0251"/>
    <w:rsid w:val="009E0B89"/>
    <w:rsid w:val="009E13BA"/>
    <w:rsid w:val="009E15A0"/>
    <w:rsid w:val="009E27DD"/>
    <w:rsid w:val="009E2AAE"/>
    <w:rsid w:val="009E355F"/>
    <w:rsid w:val="009E3AB8"/>
    <w:rsid w:val="009E3F3B"/>
    <w:rsid w:val="009E50F6"/>
    <w:rsid w:val="009E5ABD"/>
    <w:rsid w:val="009E6CA9"/>
    <w:rsid w:val="009E7EA3"/>
    <w:rsid w:val="009F00C8"/>
    <w:rsid w:val="009F08F0"/>
    <w:rsid w:val="009F1083"/>
    <w:rsid w:val="009F1978"/>
    <w:rsid w:val="009F1FCF"/>
    <w:rsid w:val="009F3BB0"/>
    <w:rsid w:val="009F4718"/>
    <w:rsid w:val="009F5939"/>
    <w:rsid w:val="00A0068F"/>
    <w:rsid w:val="00A0071B"/>
    <w:rsid w:val="00A01B7E"/>
    <w:rsid w:val="00A01E89"/>
    <w:rsid w:val="00A036C2"/>
    <w:rsid w:val="00A03DCA"/>
    <w:rsid w:val="00A03F07"/>
    <w:rsid w:val="00A03FFE"/>
    <w:rsid w:val="00A04518"/>
    <w:rsid w:val="00A0461C"/>
    <w:rsid w:val="00A05543"/>
    <w:rsid w:val="00A05D59"/>
    <w:rsid w:val="00A068F4"/>
    <w:rsid w:val="00A07301"/>
    <w:rsid w:val="00A073BC"/>
    <w:rsid w:val="00A07B31"/>
    <w:rsid w:val="00A102A7"/>
    <w:rsid w:val="00A110B0"/>
    <w:rsid w:val="00A12A01"/>
    <w:rsid w:val="00A12A98"/>
    <w:rsid w:val="00A14178"/>
    <w:rsid w:val="00A145FC"/>
    <w:rsid w:val="00A14A41"/>
    <w:rsid w:val="00A155CD"/>
    <w:rsid w:val="00A1693A"/>
    <w:rsid w:val="00A1696D"/>
    <w:rsid w:val="00A16D6D"/>
    <w:rsid w:val="00A16DC3"/>
    <w:rsid w:val="00A17623"/>
    <w:rsid w:val="00A17D4A"/>
    <w:rsid w:val="00A21206"/>
    <w:rsid w:val="00A21468"/>
    <w:rsid w:val="00A2164A"/>
    <w:rsid w:val="00A216FB"/>
    <w:rsid w:val="00A22556"/>
    <w:rsid w:val="00A23A07"/>
    <w:rsid w:val="00A2508F"/>
    <w:rsid w:val="00A2542A"/>
    <w:rsid w:val="00A26494"/>
    <w:rsid w:val="00A26668"/>
    <w:rsid w:val="00A27247"/>
    <w:rsid w:val="00A272F3"/>
    <w:rsid w:val="00A31230"/>
    <w:rsid w:val="00A31F4B"/>
    <w:rsid w:val="00A33379"/>
    <w:rsid w:val="00A33DDC"/>
    <w:rsid w:val="00A359D1"/>
    <w:rsid w:val="00A37B91"/>
    <w:rsid w:val="00A4042D"/>
    <w:rsid w:val="00A40BF9"/>
    <w:rsid w:val="00A40C32"/>
    <w:rsid w:val="00A40EC5"/>
    <w:rsid w:val="00A41C1A"/>
    <w:rsid w:val="00A41EFC"/>
    <w:rsid w:val="00A42132"/>
    <w:rsid w:val="00A42A3B"/>
    <w:rsid w:val="00A42F4A"/>
    <w:rsid w:val="00A44A57"/>
    <w:rsid w:val="00A45AE5"/>
    <w:rsid w:val="00A45EC0"/>
    <w:rsid w:val="00A47621"/>
    <w:rsid w:val="00A47954"/>
    <w:rsid w:val="00A479AC"/>
    <w:rsid w:val="00A50B74"/>
    <w:rsid w:val="00A51D91"/>
    <w:rsid w:val="00A52885"/>
    <w:rsid w:val="00A53B03"/>
    <w:rsid w:val="00A55EF4"/>
    <w:rsid w:val="00A560C6"/>
    <w:rsid w:val="00A56AB5"/>
    <w:rsid w:val="00A56E6F"/>
    <w:rsid w:val="00A5741C"/>
    <w:rsid w:val="00A60176"/>
    <w:rsid w:val="00A61774"/>
    <w:rsid w:val="00A61A0B"/>
    <w:rsid w:val="00A61C15"/>
    <w:rsid w:val="00A61C68"/>
    <w:rsid w:val="00A62E6D"/>
    <w:rsid w:val="00A62E82"/>
    <w:rsid w:val="00A634FE"/>
    <w:rsid w:val="00A63560"/>
    <w:rsid w:val="00A63761"/>
    <w:rsid w:val="00A639D1"/>
    <w:rsid w:val="00A65330"/>
    <w:rsid w:val="00A66E06"/>
    <w:rsid w:val="00A67ECC"/>
    <w:rsid w:val="00A71264"/>
    <w:rsid w:val="00A713EF"/>
    <w:rsid w:val="00A71427"/>
    <w:rsid w:val="00A714F7"/>
    <w:rsid w:val="00A72215"/>
    <w:rsid w:val="00A7234A"/>
    <w:rsid w:val="00A727AA"/>
    <w:rsid w:val="00A72954"/>
    <w:rsid w:val="00A72A66"/>
    <w:rsid w:val="00A72FE8"/>
    <w:rsid w:val="00A731B9"/>
    <w:rsid w:val="00A73799"/>
    <w:rsid w:val="00A73867"/>
    <w:rsid w:val="00A73A20"/>
    <w:rsid w:val="00A73CD1"/>
    <w:rsid w:val="00A743DA"/>
    <w:rsid w:val="00A75C46"/>
    <w:rsid w:val="00A76299"/>
    <w:rsid w:val="00A76734"/>
    <w:rsid w:val="00A76E6D"/>
    <w:rsid w:val="00A7759C"/>
    <w:rsid w:val="00A7767C"/>
    <w:rsid w:val="00A77713"/>
    <w:rsid w:val="00A77928"/>
    <w:rsid w:val="00A8014B"/>
    <w:rsid w:val="00A80784"/>
    <w:rsid w:val="00A80BD9"/>
    <w:rsid w:val="00A811E1"/>
    <w:rsid w:val="00A8459E"/>
    <w:rsid w:val="00A84C2D"/>
    <w:rsid w:val="00A857F5"/>
    <w:rsid w:val="00A878FB"/>
    <w:rsid w:val="00A906EF"/>
    <w:rsid w:val="00A90F45"/>
    <w:rsid w:val="00A91AB1"/>
    <w:rsid w:val="00A92124"/>
    <w:rsid w:val="00A9225A"/>
    <w:rsid w:val="00A9415C"/>
    <w:rsid w:val="00A95AB3"/>
    <w:rsid w:val="00A95F55"/>
    <w:rsid w:val="00A972AF"/>
    <w:rsid w:val="00A97A4D"/>
    <w:rsid w:val="00AA00C1"/>
    <w:rsid w:val="00AA0338"/>
    <w:rsid w:val="00AA05BE"/>
    <w:rsid w:val="00AA10EF"/>
    <w:rsid w:val="00AA1CF9"/>
    <w:rsid w:val="00AA247B"/>
    <w:rsid w:val="00AA25DE"/>
    <w:rsid w:val="00AA319F"/>
    <w:rsid w:val="00AA411F"/>
    <w:rsid w:val="00AA5A2D"/>
    <w:rsid w:val="00AB0F44"/>
    <w:rsid w:val="00AB24BB"/>
    <w:rsid w:val="00AB27F2"/>
    <w:rsid w:val="00AB2F93"/>
    <w:rsid w:val="00AB304A"/>
    <w:rsid w:val="00AB33EA"/>
    <w:rsid w:val="00AB3F33"/>
    <w:rsid w:val="00AB50E7"/>
    <w:rsid w:val="00AB697B"/>
    <w:rsid w:val="00AB753F"/>
    <w:rsid w:val="00AC0381"/>
    <w:rsid w:val="00AC132C"/>
    <w:rsid w:val="00AC19C0"/>
    <w:rsid w:val="00AC1C84"/>
    <w:rsid w:val="00AC253E"/>
    <w:rsid w:val="00AC4517"/>
    <w:rsid w:val="00AC50A4"/>
    <w:rsid w:val="00AC50AC"/>
    <w:rsid w:val="00AC5CC7"/>
    <w:rsid w:val="00AD11C2"/>
    <w:rsid w:val="00AD1356"/>
    <w:rsid w:val="00AD1A1D"/>
    <w:rsid w:val="00AD1B21"/>
    <w:rsid w:val="00AD1EB9"/>
    <w:rsid w:val="00AD2621"/>
    <w:rsid w:val="00AD2EEB"/>
    <w:rsid w:val="00AD386B"/>
    <w:rsid w:val="00AD3CEC"/>
    <w:rsid w:val="00AD41DD"/>
    <w:rsid w:val="00AD4455"/>
    <w:rsid w:val="00AD5DF7"/>
    <w:rsid w:val="00AD5FD7"/>
    <w:rsid w:val="00AD6D8B"/>
    <w:rsid w:val="00AD7077"/>
    <w:rsid w:val="00AE06EA"/>
    <w:rsid w:val="00AE0D8E"/>
    <w:rsid w:val="00AE312E"/>
    <w:rsid w:val="00AE3665"/>
    <w:rsid w:val="00AE4D0F"/>
    <w:rsid w:val="00AE5E44"/>
    <w:rsid w:val="00AF157F"/>
    <w:rsid w:val="00AF19A8"/>
    <w:rsid w:val="00AF1F04"/>
    <w:rsid w:val="00AF277E"/>
    <w:rsid w:val="00AF391A"/>
    <w:rsid w:val="00AF3C53"/>
    <w:rsid w:val="00AF4890"/>
    <w:rsid w:val="00AF5994"/>
    <w:rsid w:val="00AF5AAC"/>
    <w:rsid w:val="00AF5B2D"/>
    <w:rsid w:val="00AF680C"/>
    <w:rsid w:val="00AF7D41"/>
    <w:rsid w:val="00B00ACE"/>
    <w:rsid w:val="00B00CAA"/>
    <w:rsid w:val="00B02113"/>
    <w:rsid w:val="00B03231"/>
    <w:rsid w:val="00B0688A"/>
    <w:rsid w:val="00B06957"/>
    <w:rsid w:val="00B0711A"/>
    <w:rsid w:val="00B07DCB"/>
    <w:rsid w:val="00B10096"/>
    <w:rsid w:val="00B1185F"/>
    <w:rsid w:val="00B12593"/>
    <w:rsid w:val="00B129BB"/>
    <w:rsid w:val="00B12C8F"/>
    <w:rsid w:val="00B14BEB"/>
    <w:rsid w:val="00B155CC"/>
    <w:rsid w:val="00B15724"/>
    <w:rsid w:val="00B160D4"/>
    <w:rsid w:val="00B161BB"/>
    <w:rsid w:val="00B165EE"/>
    <w:rsid w:val="00B1784A"/>
    <w:rsid w:val="00B178FB"/>
    <w:rsid w:val="00B203F4"/>
    <w:rsid w:val="00B209AE"/>
    <w:rsid w:val="00B20BF2"/>
    <w:rsid w:val="00B22000"/>
    <w:rsid w:val="00B22E30"/>
    <w:rsid w:val="00B23592"/>
    <w:rsid w:val="00B24466"/>
    <w:rsid w:val="00B25B52"/>
    <w:rsid w:val="00B260BC"/>
    <w:rsid w:val="00B266D2"/>
    <w:rsid w:val="00B26D75"/>
    <w:rsid w:val="00B2791F"/>
    <w:rsid w:val="00B30BA6"/>
    <w:rsid w:val="00B315EA"/>
    <w:rsid w:val="00B331B8"/>
    <w:rsid w:val="00B33A55"/>
    <w:rsid w:val="00B34312"/>
    <w:rsid w:val="00B34FE1"/>
    <w:rsid w:val="00B35103"/>
    <w:rsid w:val="00B36082"/>
    <w:rsid w:val="00B36B62"/>
    <w:rsid w:val="00B379C7"/>
    <w:rsid w:val="00B40131"/>
    <w:rsid w:val="00B41903"/>
    <w:rsid w:val="00B42DD4"/>
    <w:rsid w:val="00B43EEB"/>
    <w:rsid w:val="00B44292"/>
    <w:rsid w:val="00B445C9"/>
    <w:rsid w:val="00B45073"/>
    <w:rsid w:val="00B45AB8"/>
    <w:rsid w:val="00B45E2B"/>
    <w:rsid w:val="00B46DBE"/>
    <w:rsid w:val="00B51361"/>
    <w:rsid w:val="00B528C8"/>
    <w:rsid w:val="00B52909"/>
    <w:rsid w:val="00B5307F"/>
    <w:rsid w:val="00B53749"/>
    <w:rsid w:val="00B540EF"/>
    <w:rsid w:val="00B565A1"/>
    <w:rsid w:val="00B56B6A"/>
    <w:rsid w:val="00B5742A"/>
    <w:rsid w:val="00B5756B"/>
    <w:rsid w:val="00B577F0"/>
    <w:rsid w:val="00B607F8"/>
    <w:rsid w:val="00B610C3"/>
    <w:rsid w:val="00B61C35"/>
    <w:rsid w:val="00B62976"/>
    <w:rsid w:val="00B63B10"/>
    <w:rsid w:val="00B6424F"/>
    <w:rsid w:val="00B642C0"/>
    <w:rsid w:val="00B6454F"/>
    <w:rsid w:val="00B64868"/>
    <w:rsid w:val="00B65687"/>
    <w:rsid w:val="00B677F5"/>
    <w:rsid w:val="00B67B9B"/>
    <w:rsid w:val="00B706D0"/>
    <w:rsid w:val="00B70991"/>
    <w:rsid w:val="00B72603"/>
    <w:rsid w:val="00B734C9"/>
    <w:rsid w:val="00B73531"/>
    <w:rsid w:val="00B73C3D"/>
    <w:rsid w:val="00B7667B"/>
    <w:rsid w:val="00B76749"/>
    <w:rsid w:val="00B76A58"/>
    <w:rsid w:val="00B8077A"/>
    <w:rsid w:val="00B8195A"/>
    <w:rsid w:val="00B820BA"/>
    <w:rsid w:val="00B8300B"/>
    <w:rsid w:val="00B83668"/>
    <w:rsid w:val="00B84024"/>
    <w:rsid w:val="00B84405"/>
    <w:rsid w:val="00B8444A"/>
    <w:rsid w:val="00B84AE0"/>
    <w:rsid w:val="00B85337"/>
    <w:rsid w:val="00B867AD"/>
    <w:rsid w:val="00B867CD"/>
    <w:rsid w:val="00B905F1"/>
    <w:rsid w:val="00B90D00"/>
    <w:rsid w:val="00B910A5"/>
    <w:rsid w:val="00B918F7"/>
    <w:rsid w:val="00B9224C"/>
    <w:rsid w:val="00B95BDD"/>
    <w:rsid w:val="00B96CB5"/>
    <w:rsid w:val="00B974A9"/>
    <w:rsid w:val="00B9780A"/>
    <w:rsid w:val="00BA0024"/>
    <w:rsid w:val="00BA078C"/>
    <w:rsid w:val="00BA07EF"/>
    <w:rsid w:val="00BA08DB"/>
    <w:rsid w:val="00BA259A"/>
    <w:rsid w:val="00BA77A7"/>
    <w:rsid w:val="00BB0623"/>
    <w:rsid w:val="00BB06DE"/>
    <w:rsid w:val="00BB0C1D"/>
    <w:rsid w:val="00BB1A53"/>
    <w:rsid w:val="00BB3231"/>
    <w:rsid w:val="00BB385F"/>
    <w:rsid w:val="00BB43B5"/>
    <w:rsid w:val="00BB46E9"/>
    <w:rsid w:val="00BB4A27"/>
    <w:rsid w:val="00BB537C"/>
    <w:rsid w:val="00BB57BE"/>
    <w:rsid w:val="00BB7610"/>
    <w:rsid w:val="00BB78C7"/>
    <w:rsid w:val="00BB7B67"/>
    <w:rsid w:val="00BC0455"/>
    <w:rsid w:val="00BC053F"/>
    <w:rsid w:val="00BC1A3C"/>
    <w:rsid w:val="00BC30A2"/>
    <w:rsid w:val="00BC3450"/>
    <w:rsid w:val="00BC35B3"/>
    <w:rsid w:val="00BC3864"/>
    <w:rsid w:val="00BC3C13"/>
    <w:rsid w:val="00BC40E5"/>
    <w:rsid w:val="00BC4229"/>
    <w:rsid w:val="00BC553B"/>
    <w:rsid w:val="00BC55B5"/>
    <w:rsid w:val="00BC6075"/>
    <w:rsid w:val="00BC68AF"/>
    <w:rsid w:val="00BC7190"/>
    <w:rsid w:val="00BC7606"/>
    <w:rsid w:val="00BC772B"/>
    <w:rsid w:val="00BC7A9E"/>
    <w:rsid w:val="00BD0135"/>
    <w:rsid w:val="00BD0A1A"/>
    <w:rsid w:val="00BD10E6"/>
    <w:rsid w:val="00BD165F"/>
    <w:rsid w:val="00BD24A7"/>
    <w:rsid w:val="00BD27A5"/>
    <w:rsid w:val="00BD3256"/>
    <w:rsid w:val="00BD33A1"/>
    <w:rsid w:val="00BD33DF"/>
    <w:rsid w:val="00BD33FE"/>
    <w:rsid w:val="00BD474B"/>
    <w:rsid w:val="00BD5231"/>
    <w:rsid w:val="00BE0C98"/>
    <w:rsid w:val="00BE11D6"/>
    <w:rsid w:val="00BE241F"/>
    <w:rsid w:val="00BE2B56"/>
    <w:rsid w:val="00BE2B5B"/>
    <w:rsid w:val="00BE4AE3"/>
    <w:rsid w:val="00BE4B72"/>
    <w:rsid w:val="00BE620C"/>
    <w:rsid w:val="00BF0923"/>
    <w:rsid w:val="00BF0FDB"/>
    <w:rsid w:val="00BF11A3"/>
    <w:rsid w:val="00BF1CAD"/>
    <w:rsid w:val="00BF23B6"/>
    <w:rsid w:val="00BF29D8"/>
    <w:rsid w:val="00BF44A4"/>
    <w:rsid w:val="00BF4DED"/>
    <w:rsid w:val="00BF586F"/>
    <w:rsid w:val="00BF5FBA"/>
    <w:rsid w:val="00BF73A0"/>
    <w:rsid w:val="00BF7C11"/>
    <w:rsid w:val="00C01FAC"/>
    <w:rsid w:val="00C0247B"/>
    <w:rsid w:val="00C027FE"/>
    <w:rsid w:val="00C03578"/>
    <w:rsid w:val="00C035AF"/>
    <w:rsid w:val="00C0466C"/>
    <w:rsid w:val="00C04EE9"/>
    <w:rsid w:val="00C05C51"/>
    <w:rsid w:val="00C05CCA"/>
    <w:rsid w:val="00C06CC2"/>
    <w:rsid w:val="00C07ACA"/>
    <w:rsid w:val="00C1002D"/>
    <w:rsid w:val="00C10D71"/>
    <w:rsid w:val="00C10F6F"/>
    <w:rsid w:val="00C1212F"/>
    <w:rsid w:val="00C1214A"/>
    <w:rsid w:val="00C134E0"/>
    <w:rsid w:val="00C139B9"/>
    <w:rsid w:val="00C146F6"/>
    <w:rsid w:val="00C14C5B"/>
    <w:rsid w:val="00C159E9"/>
    <w:rsid w:val="00C15DA3"/>
    <w:rsid w:val="00C15E83"/>
    <w:rsid w:val="00C177F4"/>
    <w:rsid w:val="00C21540"/>
    <w:rsid w:val="00C21B12"/>
    <w:rsid w:val="00C21C03"/>
    <w:rsid w:val="00C21D7C"/>
    <w:rsid w:val="00C22C7C"/>
    <w:rsid w:val="00C22DE1"/>
    <w:rsid w:val="00C24193"/>
    <w:rsid w:val="00C2491F"/>
    <w:rsid w:val="00C25E74"/>
    <w:rsid w:val="00C32776"/>
    <w:rsid w:val="00C33106"/>
    <w:rsid w:val="00C33AEF"/>
    <w:rsid w:val="00C33ED3"/>
    <w:rsid w:val="00C35A45"/>
    <w:rsid w:val="00C362B2"/>
    <w:rsid w:val="00C365AA"/>
    <w:rsid w:val="00C36833"/>
    <w:rsid w:val="00C3770D"/>
    <w:rsid w:val="00C40BEA"/>
    <w:rsid w:val="00C40C9D"/>
    <w:rsid w:val="00C411CD"/>
    <w:rsid w:val="00C41B1A"/>
    <w:rsid w:val="00C42269"/>
    <w:rsid w:val="00C42587"/>
    <w:rsid w:val="00C42B58"/>
    <w:rsid w:val="00C43021"/>
    <w:rsid w:val="00C43A91"/>
    <w:rsid w:val="00C44731"/>
    <w:rsid w:val="00C448E7"/>
    <w:rsid w:val="00C456ED"/>
    <w:rsid w:val="00C45DD2"/>
    <w:rsid w:val="00C46BF8"/>
    <w:rsid w:val="00C47074"/>
    <w:rsid w:val="00C50991"/>
    <w:rsid w:val="00C50F45"/>
    <w:rsid w:val="00C512F2"/>
    <w:rsid w:val="00C523AB"/>
    <w:rsid w:val="00C54E31"/>
    <w:rsid w:val="00C56DF7"/>
    <w:rsid w:val="00C61CB8"/>
    <w:rsid w:val="00C62C9A"/>
    <w:rsid w:val="00C62EF6"/>
    <w:rsid w:val="00C62F2B"/>
    <w:rsid w:val="00C63E05"/>
    <w:rsid w:val="00C64D2A"/>
    <w:rsid w:val="00C64F7A"/>
    <w:rsid w:val="00C654F2"/>
    <w:rsid w:val="00C65ED8"/>
    <w:rsid w:val="00C66214"/>
    <w:rsid w:val="00C66B20"/>
    <w:rsid w:val="00C70274"/>
    <w:rsid w:val="00C7058A"/>
    <w:rsid w:val="00C70D92"/>
    <w:rsid w:val="00C70E06"/>
    <w:rsid w:val="00C7184A"/>
    <w:rsid w:val="00C71B70"/>
    <w:rsid w:val="00C72E0C"/>
    <w:rsid w:val="00C73D1D"/>
    <w:rsid w:val="00C74038"/>
    <w:rsid w:val="00C74C6F"/>
    <w:rsid w:val="00C75BAF"/>
    <w:rsid w:val="00C76728"/>
    <w:rsid w:val="00C76965"/>
    <w:rsid w:val="00C774C8"/>
    <w:rsid w:val="00C8098F"/>
    <w:rsid w:val="00C80BBB"/>
    <w:rsid w:val="00C80FCC"/>
    <w:rsid w:val="00C8133B"/>
    <w:rsid w:val="00C81DAB"/>
    <w:rsid w:val="00C82A77"/>
    <w:rsid w:val="00C83626"/>
    <w:rsid w:val="00C8381D"/>
    <w:rsid w:val="00C84217"/>
    <w:rsid w:val="00C846CA"/>
    <w:rsid w:val="00C84719"/>
    <w:rsid w:val="00C8482D"/>
    <w:rsid w:val="00C84C7E"/>
    <w:rsid w:val="00C85BB9"/>
    <w:rsid w:val="00C86228"/>
    <w:rsid w:val="00C8707E"/>
    <w:rsid w:val="00C87AB6"/>
    <w:rsid w:val="00C87ABA"/>
    <w:rsid w:val="00C9093C"/>
    <w:rsid w:val="00C90D46"/>
    <w:rsid w:val="00C91C18"/>
    <w:rsid w:val="00C92187"/>
    <w:rsid w:val="00C928CB"/>
    <w:rsid w:val="00C92911"/>
    <w:rsid w:val="00C92BAB"/>
    <w:rsid w:val="00C93628"/>
    <w:rsid w:val="00C94256"/>
    <w:rsid w:val="00C9437F"/>
    <w:rsid w:val="00C94779"/>
    <w:rsid w:val="00C9493A"/>
    <w:rsid w:val="00C94F1F"/>
    <w:rsid w:val="00C95F7F"/>
    <w:rsid w:val="00C96788"/>
    <w:rsid w:val="00C96C5B"/>
    <w:rsid w:val="00C96DE5"/>
    <w:rsid w:val="00C972BF"/>
    <w:rsid w:val="00C97531"/>
    <w:rsid w:val="00CA0314"/>
    <w:rsid w:val="00CA07F8"/>
    <w:rsid w:val="00CA1709"/>
    <w:rsid w:val="00CA21AE"/>
    <w:rsid w:val="00CA359B"/>
    <w:rsid w:val="00CA3BD1"/>
    <w:rsid w:val="00CA538C"/>
    <w:rsid w:val="00CA58C8"/>
    <w:rsid w:val="00CA6722"/>
    <w:rsid w:val="00CA7349"/>
    <w:rsid w:val="00CB0BB8"/>
    <w:rsid w:val="00CB190C"/>
    <w:rsid w:val="00CB200A"/>
    <w:rsid w:val="00CB208D"/>
    <w:rsid w:val="00CB34FD"/>
    <w:rsid w:val="00CB5B03"/>
    <w:rsid w:val="00CB64A8"/>
    <w:rsid w:val="00CB67E3"/>
    <w:rsid w:val="00CB70DE"/>
    <w:rsid w:val="00CB72E0"/>
    <w:rsid w:val="00CB7363"/>
    <w:rsid w:val="00CB749A"/>
    <w:rsid w:val="00CB7A6D"/>
    <w:rsid w:val="00CC0044"/>
    <w:rsid w:val="00CC026E"/>
    <w:rsid w:val="00CC1637"/>
    <w:rsid w:val="00CC2CC7"/>
    <w:rsid w:val="00CC30BD"/>
    <w:rsid w:val="00CC3198"/>
    <w:rsid w:val="00CC3F59"/>
    <w:rsid w:val="00CC4881"/>
    <w:rsid w:val="00CC52FC"/>
    <w:rsid w:val="00CC6312"/>
    <w:rsid w:val="00CC6EB7"/>
    <w:rsid w:val="00CC734D"/>
    <w:rsid w:val="00CD050C"/>
    <w:rsid w:val="00CD09CA"/>
    <w:rsid w:val="00CD1853"/>
    <w:rsid w:val="00CD1B46"/>
    <w:rsid w:val="00CD2766"/>
    <w:rsid w:val="00CD2773"/>
    <w:rsid w:val="00CD27C8"/>
    <w:rsid w:val="00CD7B20"/>
    <w:rsid w:val="00CE06B0"/>
    <w:rsid w:val="00CE07FA"/>
    <w:rsid w:val="00CE0A67"/>
    <w:rsid w:val="00CE104D"/>
    <w:rsid w:val="00CE1CB1"/>
    <w:rsid w:val="00CE1F92"/>
    <w:rsid w:val="00CE2962"/>
    <w:rsid w:val="00CE2C42"/>
    <w:rsid w:val="00CE317F"/>
    <w:rsid w:val="00CE7557"/>
    <w:rsid w:val="00CE7D12"/>
    <w:rsid w:val="00CF4A94"/>
    <w:rsid w:val="00CF4C5A"/>
    <w:rsid w:val="00CF4D7F"/>
    <w:rsid w:val="00CF60A7"/>
    <w:rsid w:val="00CF640A"/>
    <w:rsid w:val="00CF74CE"/>
    <w:rsid w:val="00CF7C1A"/>
    <w:rsid w:val="00D000FD"/>
    <w:rsid w:val="00D0349D"/>
    <w:rsid w:val="00D03559"/>
    <w:rsid w:val="00D035C0"/>
    <w:rsid w:val="00D036CD"/>
    <w:rsid w:val="00D03D46"/>
    <w:rsid w:val="00D0435C"/>
    <w:rsid w:val="00D048A9"/>
    <w:rsid w:val="00D066A0"/>
    <w:rsid w:val="00D10F9B"/>
    <w:rsid w:val="00D13345"/>
    <w:rsid w:val="00D13C29"/>
    <w:rsid w:val="00D13CB1"/>
    <w:rsid w:val="00D15730"/>
    <w:rsid w:val="00D1620C"/>
    <w:rsid w:val="00D16ADF"/>
    <w:rsid w:val="00D20069"/>
    <w:rsid w:val="00D2041B"/>
    <w:rsid w:val="00D21095"/>
    <w:rsid w:val="00D217D1"/>
    <w:rsid w:val="00D21C0D"/>
    <w:rsid w:val="00D253E4"/>
    <w:rsid w:val="00D2549A"/>
    <w:rsid w:val="00D25854"/>
    <w:rsid w:val="00D25AB8"/>
    <w:rsid w:val="00D26330"/>
    <w:rsid w:val="00D2660B"/>
    <w:rsid w:val="00D27AF7"/>
    <w:rsid w:val="00D30864"/>
    <w:rsid w:val="00D31D13"/>
    <w:rsid w:val="00D325CF"/>
    <w:rsid w:val="00D33811"/>
    <w:rsid w:val="00D34259"/>
    <w:rsid w:val="00D348BF"/>
    <w:rsid w:val="00D3509C"/>
    <w:rsid w:val="00D35943"/>
    <w:rsid w:val="00D36AFE"/>
    <w:rsid w:val="00D3713E"/>
    <w:rsid w:val="00D4007C"/>
    <w:rsid w:val="00D406FA"/>
    <w:rsid w:val="00D4245D"/>
    <w:rsid w:val="00D42E8C"/>
    <w:rsid w:val="00D434A9"/>
    <w:rsid w:val="00D43C3B"/>
    <w:rsid w:val="00D440CE"/>
    <w:rsid w:val="00D45028"/>
    <w:rsid w:val="00D45A46"/>
    <w:rsid w:val="00D45EC9"/>
    <w:rsid w:val="00D4675A"/>
    <w:rsid w:val="00D4781F"/>
    <w:rsid w:val="00D5017B"/>
    <w:rsid w:val="00D50314"/>
    <w:rsid w:val="00D5074E"/>
    <w:rsid w:val="00D517A2"/>
    <w:rsid w:val="00D53349"/>
    <w:rsid w:val="00D53A13"/>
    <w:rsid w:val="00D54361"/>
    <w:rsid w:val="00D60AF7"/>
    <w:rsid w:val="00D61EB6"/>
    <w:rsid w:val="00D61F12"/>
    <w:rsid w:val="00D6235F"/>
    <w:rsid w:val="00D62515"/>
    <w:rsid w:val="00D63133"/>
    <w:rsid w:val="00D63447"/>
    <w:rsid w:val="00D63D50"/>
    <w:rsid w:val="00D64182"/>
    <w:rsid w:val="00D64AFA"/>
    <w:rsid w:val="00D64C2D"/>
    <w:rsid w:val="00D65DCE"/>
    <w:rsid w:val="00D70580"/>
    <w:rsid w:val="00D70AFF"/>
    <w:rsid w:val="00D70EF8"/>
    <w:rsid w:val="00D712FA"/>
    <w:rsid w:val="00D71E37"/>
    <w:rsid w:val="00D71F3B"/>
    <w:rsid w:val="00D7459B"/>
    <w:rsid w:val="00D74B37"/>
    <w:rsid w:val="00D77338"/>
    <w:rsid w:val="00D806AC"/>
    <w:rsid w:val="00D8134F"/>
    <w:rsid w:val="00D82667"/>
    <w:rsid w:val="00D828DA"/>
    <w:rsid w:val="00D849C3"/>
    <w:rsid w:val="00D84E92"/>
    <w:rsid w:val="00D854DB"/>
    <w:rsid w:val="00D90867"/>
    <w:rsid w:val="00D90B3C"/>
    <w:rsid w:val="00D9107A"/>
    <w:rsid w:val="00D91BB9"/>
    <w:rsid w:val="00D91D56"/>
    <w:rsid w:val="00D91ECF"/>
    <w:rsid w:val="00D922C7"/>
    <w:rsid w:val="00D93056"/>
    <w:rsid w:val="00D93BA5"/>
    <w:rsid w:val="00D93F5E"/>
    <w:rsid w:val="00D942B2"/>
    <w:rsid w:val="00D945BB"/>
    <w:rsid w:val="00D9479F"/>
    <w:rsid w:val="00D95309"/>
    <w:rsid w:val="00D95DE3"/>
    <w:rsid w:val="00D96BCD"/>
    <w:rsid w:val="00D96D71"/>
    <w:rsid w:val="00DA0662"/>
    <w:rsid w:val="00DA1697"/>
    <w:rsid w:val="00DA330E"/>
    <w:rsid w:val="00DA45FA"/>
    <w:rsid w:val="00DA4620"/>
    <w:rsid w:val="00DA51A8"/>
    <w:rsid w:val="00DA5EBD"/>
    <w:rsid w:val="00DA65F5"/>
    <w:rsid w:val="00DA6CBE"/>
    <w:rsid w:val="00DA7ED1"/>
    <w:rsid w:val="00DB07DA"/>
    <w:rsid w:val="00DB114F"/>
    <w:rsid w:val="00DB155C"/>
    <w:rsid w:val="00DB1C2E"/>
    <w:rsid w:val="00DB1E60"/>
    <w:rsid w:val="00DB26A0"/>
    <w:rsid w:val="00DB392E"/>
    <w:rsid w:val="00DB3DEA"/>
    <w:rsid w:val="00DB5CBB"/>
    <w:rsid w:val="00DB6150"/>
    <w:rsid w:val="00DB6D74"/>
    <w:rsid w:val="00DB7393"/>
    <w:rsid w:val="00DB7F28"/>
    <w:rsid w:val="00DC0233"/>
    <w:rsid w:val="00DC08E5"/>
    <w:rsid w:val="00DC0F1E"/>
    <w:rsid w:val="00DC0FC6"/>
    <w:rsid w:val="00DC13D3"/>
    <w:rsid w:val="00DC2702"/>
    <w:rsid w:val="00DC271C"/>
    <w:rsid w:val="00DC3881"/>
    <w:rsid w:val="00DC4D67"/>
    <w:rsid w:val="00DC5646"/>
    <w:rsid w:val="00DC5DA5"/>
    <w:rsid w:val="00DC5ECF"/>
    <w:rsid w:val="00DC68DD"/>
    <w:rsid w:val="00DC7D10"/>
    <w:rsid w:val="00DD04A3"/>
    <w:rsid w:val="00DD072C"/>
    <w:rsid w:val="00DD0EE4"/>
    <w:rsid w:val="00DD1BFC"/>
    <w:rsid w:val="00DD1CA2"/>
    <w:rsid w:val="00DD38D4"/>
    <w:rsid w:val="00DD3946"/>
    <w:rsid w:val="00DD3B17"/>
    <w:rsid w:val="00DD40AF"/>
    <w:rsid w:val="00DD5452"/>
    <w:rsid w:val="00DD5945"/>
    <w:rsid w:val="00DD5998"/>
    <w:rsid w:val="00DD6590"/>
    <w:rsid w:val="00DD73B4"/>
    <w:rsid w:val="00DE0481"/>
    <w:rsid w:val="00DE275B"/>
    <w:rsid w:val="00DE284B"/>
    <w:rsid w:val="00DE2B8D"/>
    <w:rsid w:val="00DE2C1A"/>
    <w:rsid w:val="00DE2C97"/>
    <w:rsid w:val="00DE2FB6"/>
    <w:rsid w:val="00DE30B0"/>
    <w:rsid w:val="00DE33DA"/>
    <w:rsid w:val="00DE3DDA"/>
    <w:rsid w:val="00DE5019"/>
    <w:rsid w:val="00DE5CAB"/>
    <w:rsid w:val="00DE5E63"/>
    <w:rsid w:val="00DE6770"/>
    <w:rsid w:val="00DF0F62"/>
    <w:rsid w:val="00DF115F"/>
    <w:rsid w:val="00DF15ED"/>
    <w:rsid w:val="00DF17F8"/>
    <w:rsid w:val="00DF2A3A"/>
    <w:rsid w:val="00DF2AAB"/>
    <w:rsid w:val="00DF2B76"/>
    <w:rsid w:val="00DF2FBE"/>
    <w:rsid w:val="00DF546D"/>
    <w:rsid w:val="00DF5711"/>
    <w:rsid w:val="00DF5932"/>
    <w:rsid w:val="00DF683C"/>
    <w:rsid w:val="00DF729A"/>
    <w:rsid w:val="00DF75ED"/>
    <w:rsid w:val="00E00C03"/>
    <w:rsid w:val="00E00FE8"/>
    <w:rsid w:val="00E018E4"/>
    <w:rsid w:val="00E01A4E"/>
    <w:rsid w:val="00E027F1"/>
    <w:rsid w:val="00E03265"/>
    <w:rsid w:val="00E04B6B"/>
    <w:rsid w:val="00E054E7"/>
    <w:rsid w:val="00E06A70"/>
    <w:rsid w:val="00E06A83"/>
    <w:rsid w:val="00E06CEC"/>
    <w:rsid w:val="00E07A12"/>
    <w:rsid w:val="00E11B57"/>
    <w:rsid w:val="00E12433"/>
    <w:rsid w:val="00E1247C"/>
    <w:rsid w:val="00E1254E"/>
    <w:rsid w:val="00E12569"/>
    <w:rsid w:val="00E138E4"/>
    <w:rsid w:val="00E14179"/>
    <w:rsid w:val="00E14669"/>
    <w:rsid w:val="00E14D7C"/>
    <w:rsid w:val="00E14EBA"/>
    <w:rsid w:val="00E1516A"/>
    <w:rsid w:val="00E15222"/>
    <w:rsid w:val="00E1571A"/>
    <w:rsid w:val="00E16532"/>
    <w:rsid w:val="00E16794"/>
    <w:rsid w:val="00E168E8"/>
    <w:rsid w:val="00E20CC7"/>
    <w:rsid w:val="00E21F61"/>
    <w:rsid w:val="00E222DA"/>
    <w:rsid w:val="00E24064"/>
    <w:rsid w:val="00E24762"/>
    <w:rsid w:val="00E2544F"/>
    <w:rsid w:val="00E25FE7"/>
    <w:rsid w:val="00E26A5F"/>
    <w:rsid w:val="00E26A83"/>
    <w:rsid w:val="00E26AA8"/>
    <w:rsid w:val="00E27019"/>
    <w:rsid w:val="00E30762"/>
    <w:rsid w:val="00E33834"/>
    <w:rsid w:val="00E33AED"/>
    <w:rsid w:val="00E33E8D"/>
    <w:rsid w:val="00E3411F"/>
    <w:rsid w:val="00E3555B"/>
    <w:rsid w:val="00E36308"/>
    <w:rsid w:val="00E36596"/>
    <w:rsid w:val="00E36B81"/>
    <w:rsid w:val="00E379BC"/>
    <w:rsid w:val="00E37FB5"/>
    <w:rsid w:val="00E40342"/>
    <w:rsid w:val="00E41812"/>
    <w:rsid w:val="00E4181F"/>
    <w:rsid w:val="00E41E10"/>
    <w:rsid w:val="00E41E70"/>
    <w:rsid w:val="00E424D9"/>
    <w:rsid w:val="00E42590"/>
    <w:rsid w:val="00E4284B"/>
    <w:rsid w:val="00E42C01"/>
    <w:rsid w:val="00E433BA"/>
    <w:rsid w:val="00E43590"/>
    <w:rsid w:val="00E436D7"/>
    <w:rsid w:val="00E43FA5"/>
    <w:rsid w:val="00E43FA9"/>
    <w:rsid w:val="00E44F4B"/>
    <w:rsid w:val="00E44FCB"/>
    <w:rsid w:val="00E45AD1"/>
    <w:rsid w:val="00E4605F"/>
    <w:rsid w:val="00E46453"/>
    <w:rsid w:val="00E47A66"/>
    <w:rsid w:val="00E509BA"/>
    <w:rsid w:val="00E50E0C"/>
    <w:rsid w:val="00E50F3B"/>
    <w:rsid w:val="00E51379"/>
    <w:rsid w:val="00E51520"/>
    <w:rsid w:val="00E52D75"/>
    <w:rsid w:val="00E533D7"/>
    <w:rsid w:val="00E536AA"/>
    <w:rsid w:val="00E53BB8"/>
    <w:rsid w:val="00E548F3"/>
    <w:rsid w:val="00E5559A"/>
    <w:rsid w:val="00E567D6"/>
    <w:rsid w:val="00E569DE"/>
    <w:rsid w:val="00E5736D"/>
    <w:rsid w:val="00E57AB0"/>
    <w:rsid w:val="00E57DFB"/>
    <w:rsid w:val="00E60EE3"/>
    <w:rsid w:val="00E61020"/>
    <w:rsid w:val="00E615B6"/>
    <w:rsid w:val="00E61985"/>
    <w:rsid w:val="00E660EE"/>
    <w:rsid w:val="00E66952"/>
    <w:rsid w:val="00E67717"/>
    <w:rsid w:val="00E70D60"/>
    <w:rsid w:val="00E71549"/>
    <w:rsid w:val="00E71CC6"/>
    <w:rsid w:val="00E71E2A"/>
    <w:rsid w:val="00E71EE9"/>
    <w:rsid w:val="00E722AC"/>
    <w:rsid w:val="00E72D97"/>
    <w:rsid w:val="00E73783"/>
    <w:rsid w:val="00E744F9"/>
    <w:rsid w:val="00E74A95"/>
    <w:rsid w:val="00E76E21"/>
    <w:rsid w:val="00E76E98"/>
    <w:rsid w:val="00E771E4"/>
    <w:rsid w:val="00E7753A"/>
    <w:rsid w:val="00E7753D"/>
    <w:rsid w:val="00E813F4"/>
    <w:rsid w:val="00E815C3"/>
    <w:rsid w:val="00E8228B"/>
    <w:rsid w:val="00E82B9A"/>
    <w:rsid w:val="00E83000"/>
    <w:rsid w:val="00E830A1"/>
    <w:rsid w:val="00E83A4A"/>
    <w:rsid w:val="00E85721"/>
    <w:rsid w:val="00E857DC"/>
    <w:rsid w:val="00E85CA0"/>
    <w:rsid w:val="00E906A4"/>
    <w:rsid w:val="00E90AA6"/>
    <w:rsid w:val="00E90E03"/>
    <w:rsid w:val="00E91142"/>
    <w:rsid w:val="00E91EFF"/>
    <w:rsid w:val="00E929C2"/>
    <w:rsid w:val="00E9325F"/>
    <w:rsid w:val="00E93ECB"/>
    <w:rsid w:val="00E947F7"/>
    <w:rsid w:val="00E95284"/>
    <w:rsid w:val="00E9561A"/>
    <w:rsid w:val="00E95CE2"/>
    <w:rsid w:val="00E95DF7"/>
    <w:rsid w:val="00E97394"/>
    <w:rsid w:val="00EA0046"/>
    <w:rsid w:val="00EA0B56"/>
    <w:rsid w:val="00EA1FB0"/>
    <w:rsid w:val="00EA3D5D"/>
    <w:rsid w:val="00EA4B7D"/>
    <w:rsid w:val="00EA4BC7"/>
    <w:rsid w:val="00EA5153"/>
    <w:rsid w:val="00EA640C"/>
    <w:rsid w:val="00EA6CA6"/>
    <w:rsid w:val="00EA749B"/>
    <w:rsid w:val="00EA7AEB"/>
    <w:rsid w:val="00EA7F4A"/>
    <w:rsid w:val="00EB01AF"/>
    <w:rsid w:val="00EB0865"/>
    <w:rsid w:val="00EB0BE2"/>
    <w:rsid w:val="00EB0CB1"/>
    <w:rsid w:val="00EB11C6"/>
    <w:rsid w:val="00EB1D89"/>
    <w:rsid w:val="00EB2F70"/>
    <w:rsid w:val="00EB3F0B"/>
    <w:rsid w:val="00EB43BD"/>
    <w:rsid w:val="00EB462D"/>
    <w:rsid w:val="00EB5859"/>
    <w:rsid w:val="00EB5E4E"/>
    <w:rsid w:val="00EB6119"/>
    <w:rsid w:val="00EB654B"/>
    <w:rsid w:val="00EB6640"/>
    <w:rsid w:val="00EB6C9B"/>
    <w:rsid w:val="00EB75C7"/>
    <w:rsid w:val="00EB7F69"/>
    <w:rsid w:val="00EC14D3"/>
    <w:rsid w:val="00EC165E"/>
    <w:rsid w:val="00EC25BC"/>
    <w:rsid w:val="00EC44B1"/>
    <w:rsid w:val="00EC6560"/>
    <w:rsid w:val="00ED022D"/>
    <w:rsid w:val="00ED031D"/>
    <w:rsid w:val="00ED0661"/>
    <w:rsid w:val="00ED130A"/>
    <w:rsid w:val="00ED1EFF"/>
    <w:rsid w:val="00ED2B02"/>
    <w:rsid w:val="00ED2C91"/>
    <w:rsid w:val="00ED3340"/>
    <w:rsid w:val="00ED3606"/>
    <w:rsid w:val="00ED4A59"/>
    <w:rsid w:val="00ED5643"/>
    <w:rsid w:val="00ED6A7D"/>
    <w:rsid w:val="00ED7AF4"/>
    <w:rsid w:val="00EE00E7"/>
    <w:rsid w:val="00EE0D65"/>
    <w:rsid w:val="00EE12DF"/>
    <w:rsid w:val="00EE2089"/>
    <w:rsid w:val="00EE2292"/>
    <w:rsid w:val="00EE28E0"/>
    <w:rsid w:val="00EE2E22"/>
    <w:rsid w:val="00EE359D"/>
    <w:rsid w:val="00EE3D76"/>
    <w:rsid w:val="00EE56B8"/>
    <w:rsid w:val="00EE5733"/>
    <w:rsid w:val="00EE6085"/>
    <w:rsid w:val="00EE648B"/>
    <w:rsid w:val="00EE6A60"/>
    <w:rsid w:val="00EE7940"/>
    <w:rsid w:val="00EE7B34"/>
    <w:rsid w:val="00EF05EF"/>
    <w:rsid w:val="00EF18D2"/>
    <w:rsid w:val="00EF1D43"/>
    <w:rsid w:val="00EF1E66"/>
    <w:rsid w:val="00EF2013"/>
    <w:rsid w:val="00EF33F1"/>
    <w:rsid w:val="00EF48AB"/>
    <w:rsid w:val="00EF4A4F"/>
    <w:rsid w:val="00EF4EDC"/>
    <w:rsid w:val="00EF5081"/>
    <w:rsid w:val="00EF544D"/>
    <w:rsid w:val="00EF599B"/>
    <w:rsid w:val="00EF5E7F"/>
    <w:rsid w:val="00EF5F6D"/>
    <w:rsid w:val="00EF60F3"/>
    <w:rsid w:val="00EF6EB5"/>
    <w:rsid w:val="00EF7519"/>
    <w:rsid w:val="00EF758F"/>
    <w:rsid w:val="00F005A4"/>
    <w:rsid w:val="00F01279"/>
    <w:rsid w:val="00F01C12"/>
    <w:rsid w:val="00F01E36"/>
    <w:rsid w:val="00F02D58"/>
    <w:rsid w:val="00F03404"/>
    <w:rsid w:val="00F04D4B"/>
    <w:rsid w:val="00F0626A"/>
    <w:rsid w:val="00F06591"/>
    <w:rsid w:val="00F10373"/>
    <w:rsid w:val="00F12817"/>
    <w:rsid w:val="00F13801"/>
    <w:rsid w:val="00F1421A"/>
    <w:rsid w:val="00F15682"/>
    <w:rsid w:val="00F157FD"/>
    <w:rsid w:val="00F16031"/>
    <w:rsid w:val="00F167C9"/>
    <w:rsid w:val="00F16B21"/>
    <w:rsid w:val="00F16C2C"/>
    <w:rsid w:val="00F176BA"/>
    <w:rsid w:val="00F205C5"/>
    <w:rsid w:val="00F221C1"/>
    <w:rsid w:val="00F224F2"/>
    <w:rsid w:val="00F230F3"/>
    <w:rsid w:val="00F23780"/>
    <w:rsid w:val="00F23F97"/>
    <w:rsid w:val="00F24576"/>
    <w:rsid w:val="00F24924"/>
    <w:rsid w:val="00F24CE6"/>
    <w:rsid w:val="00F24F63"/>
    <w:rsid w:val="00F25557"/>
    <w:rsid w:val="00F25BE1"/>
    <w:rsid w:val="00F25E67"/>
    <w:rsid w:val="00F267BB"/>
    <w:rsid w:val="00F27C09"/>
    <w:rsid w:val="00F3089D"/>
    <w:rsid w:val="00F31098"/>
    <w:rsid w:val="00F32E5F"/>
    <w:rsid w:val="00F341DF"/>
    <w:rsid w:val="00F36A21"/>
    <w:rsid w:val="00F36F98"/>
    <w:rsid w:val="00F418CB"/>
    <w:rsid w:val="00F41ED1"/>
    <w:rsid w:val="00F426EF"/>
    <w:rsid w:val="00F42CCC"/>
    <w:rsid w:val="00F42D5E"/>
    <w:rsid w:val="00F430A4"/>
    <w:rsid w:val="00F438AE"/>
    <w:rsid w:val="00F44387"/>
    <w:rsid w:val="00F448CE"/>
    <w:rsid w:val="00F44E13"/>
    <w:rsid w:val="00F44E4B"/>
    <w:rsid w:val="00F462C2"/>
    <w:rsid w:val="00F46457"/>
    <w:rsid w:val="00F46B00"/>
    <w:rsid w:val="00F476D5"/>
    <w:rsid w:val="00F527AE"/>
    <w:rsid w:val="00F53BE5"/>
    <w:rsid w:val="00F5403C"/>
    <w:rsid w:val="00F54456"/>
    <w:rsid w:val="00F544D7"/>
    <w:rsid w:val="00F54877"/>
    <w:rsid w:val="00F54D42"/>
    <w:rsid w:val="00F54EE6"/>
    <w:rsid w:val="00F5535B"/>
    <w:rsid w:val="00F5623B"/>
    <w:rsid w:val="00F5635E"/>
    <w:rsid w:val="00F569DA"/>
    <w:rsid w:val="00F56B14"/>
    <w:rsid w:val="00F610AB"/>
    <w:rsid w:val="00F611A1"/>
    <w:rsid w:val="00F61B05"/>
    <w:rsid w:val="00F62641"/>
    <w:rsid w:val="00F6281A"/>
    <w:rsid w:val="00F64137"/>
    <w:rsid w:val="00F647BF"/>
    <w:rsid w:val="00F647E4"/>
    <w:rsid w:val="00F649B9"/>
    <w:rsid w:val="00F64E91"/>
    <w:rsid w:val="00F65086"/>
    <w:rsid w:val="00F65D01"/>
    <w:rsid w:val="00F65E42"/>
    <w:rsid w:val="00F67FB1"/>
    <w:rsid w:val="00F7028F"/>
    <w:rsid w:val="00F7150E"/>
    <w:rsid w:val="00F728F7"/>
    <w:rsid w:val="00F73CAD"/>
    <w:rsid w:val="00F7492C"/>
    <w:rsid w:val="00F74D1C"/>
    <w:rsid w:val="00F74DEE"/>
    <w:rsid w:val="00F750B4"/>
    <w:rsid w:val="00F7538D"/>
    <w:rsid w:val="00F754C7"/>
    <w:rsid w:val="00F75820"/>
    <w:rsid w:val="00F75DEA"/>
    <w:rsid w:val="00F767A6"/>
    <w:rsid w:val="00F77CD9"/>
    <w:rsid w:val="00F80CE9"/>
    <w:rsid w:val="00F80DCC"/>
    <w:rsid w:val="00F80F91"/>
    <w:rsid w:val="00F8173A"/>
    <w:rsid w:val="00F8194E"/>
    <w:rsid w:val="00F855FD"/>
    <w:rsid w:val="00F86E99"/>
    <w:rsid w:val="00F876E8"/>
    <w:rsid w:val="00F87AC6"/>
    <w:rsid w:val="00F903D9"/>
    <w:rsid w:val="00F904CC"/>
    <w:rsid w:val="00F907D4"/>
    <w:rsid w:val="00F92874"/>
    <w:rsid w:val="00F92A6E"/>
    <w:rsid w:val="00F94FE1"/>
    <w:rsid w:val="00F9520F"/>
    <w:rsid w:val="00F95345"/>
    <w:rsid w:val="00F9690B"/>
    <w:rsid w:val="00F96C19"/>
    <w:rsid w:val="00F97239"/>
    <w:rsid w:val="00F978D0"/>
    <w:rsid w:val="00F97F1F"/>
    <w:rsid w:val="00FA002B"/>
    <w:rsid w:val="00FA1341"/>
    <w:rsid w:val="00FA2486"/>
    <w:rsid w:val="00FA31ED"/>
    <w:rsid w:val="00FA3E4E"/>
    <w:rsid w:val="00FA4E27"/>
    <w:rsid w:val="00FA59A8"/>
    <w:rsid w:val="00FA5A96"/>
    <w:rsid w:val="00FA69E0"/>
    <w:rsid w:val="00FA79DB"/>
    <w:rsid w:val="00FA7CB1"/>
    <w:rsid w:val="00FB08D9"/>
    <w:rsid w:val="00FB0B36"/>
    <w:rsid w:val="00FB1585"/>
    <w:rsid w:val="00FB18A7"/>
    <w:rsid w:val="00FB30FF"/>
    <w:rsid w:val="00FB3FA6"/>
    <w:rsid w:val="00FB3FB0"/>
    <w:rsid w:val="00FB4B46"/>
    <w:rsid w:val="00FB4D68"/>
    <w:rsid w:val="00FB5354"/>
    <w:rsid w:val="00FB76DB"/>
    <w:rsid w:val="00FC01C2"/>
    <w:rsid w:val="00FC067F"/>
    <w:rsid w:val="00FC2AF0"/>
    <w:rsid w:val="00FC35E6"/>
    <w:rsid w:val="00FC4612"/>
    <w:rsid w:val="00FC5D20"/>
    <w:rsid w:val="00FC5E5E"/>
    <w:rsid w:val="00FC61AB"/>
    <w:rsid w:val="00FD023E"/>
    <w:rsid w:val="00FD0FC5"/>
    <w:rsid w:val="00FD2256"/>
    <w:rsid w:val="00FD3E54"/>
    <w:rsid w:val="00FD5399"/>
    <w:rsid w:val="00FD78C8"/>
    <w:rsid w:val="00FD7DE3"/>
    <w:rsid w:val="00FE04F1"/>
    <w:rsid w:val="00FE11D9"/>
    <w:rsid w:val="00FE2CAA"/>
    <w:rsid w:val="00FE38B0"/>
    <w:rsid w:val="00FE4A5C"/>
    <w:rsid w:val="00FE4E02"/>
    <w:rsid w:val="00FE63E5"/>
    <w:rsid w:val="00FE6624"/>
    <w:rsid w:val="00FE68F6"/>
    <w:rsid w:val="00FE69F6"/>
    <w:rsid w:val="00FE6AAE"/>
    <w:rsid w:val="00FE7039"/>
    <w:rsid w:val="00FE7568"/>
    <w:rsid w:val="00FF00E2"/>
    <w:rsid w:val="00FF027B"/>
    <w:rsid w:val="00FF1DA0"/>
    <w:rsid w:val="00FF46C5"/>
    <w:rsid w:val="00FF53CD"/>
    <w:rsid w:val="00FF62A5"/>
    <w:rsid w:val="00FF6FB0"/>
    <w:rsid w:val="00FF733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6B16C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dobe Garamond Pro" w:eastAsia="Times New Roman" w:hAnsi="Adobe Garamond Pro" w:cs="Times New Roman"/>
        <w:sz w:val="24"/>
        <w:szCs w:val="24"/>
        <w:lang w:val="sv-SE" w:eastAsia="sv-SE" w:bidi="ar-SA"/>
      </w:rPr>
    </w:rPrDefault>
    <w:pPrDefault/>
  </w:docDefaults>
  <w:latentStyles w:defLockedState="1" w:defUIPriority="0" w:defSemiHidden="0" w:defUnhideWhenUsed="0" w:defQFormat="0" w:count="276">
    <w:lsdException w:name="Normal" w:locked="0" w:qFormat="1"/>
    <w:lsdException w:name="heading 1" w:locked="0" w:uiPriority="1" w:qFormat="1"/>
    <w:lsdException w:name="heading 2" w:locked="0" w:uiPriority="1" w:qFormat="1"/>
    <w:lsdException w:name="heading 3" w:locked="0" w:qFormat="1"/>
    <w:lsdException w:name="heading 4" w:locked="0" w:qFormat="1"/>
    <w:lsdException w:name="heading 5" w:qFormat="1"/>
    <w:lsdException w:name="heading 6" w:uiPriority="99"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footnote text" w:qFormat="1"/>
    <w:lsdException w:name="annotation text" w:semiHidden="1" w:uiPriority="99"/>
    <w:lsdException w:name="footer" w:uiPriority="99"/>
    <w:lsdException w:name="index heading" w:semiHidden="1"/>
    <w:lsdException w:name="caption" w:qFormat="1"/>
    <w:lsdException w:name="annotation reference" w:semiHidden="1" w:uiPriority="99"/>
    <w:lsdException w:name="endnote reference" w:semiHidden="1"/>
    <w:lsdException w:name="endnote text" w:semiHidden="1"/>
    <w:lsdException w:name="table of authorities" w:semiHidden="1"/>
    <w:lsdException w:name="macro" w:locked="0" w:semiHidden="1"/>
    <w:lsdException w:name="toa heading" w:semiHidden="1"/>
    <w:lsdException w:name="List Bullet" w:qFormat="1"/>
    <w:lsdException w:name="List Bullet 2" w:locked="0" w:qFormat="1"/>
    <w:lsdException w:name="Title" w:uiPriority="99" w:qFormat="1"/>
    <w:lsdException w:name="Default Paragraph Font" w:locked="0"/>
    <w:lsdException w:name="Body Text" w:locked="0"/>
    <w:lsdException w:name="Subtitle" w:qFormat="1"/>
    <w:lsdException w:name="Hyperlink" w:uiPriority="99"/>
    <w:lsdException w:name="Strong" w:qFormat="1"/>
    <w:lsdException w:name="Emphasis" w:uiPriority="99"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Table Grid" w:uiPriority="59"/>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4B757E"/>
    <w:pPr>
      <w:spacing w:after="120" w:line="260" w:lineRule="exact"/>
      <w:jc w:val="both"/>
    </w:pPr>
    <w:rPr>
      <w:rFonts w:ascii="Times New Roman" w:hAnsi="Times New Roman"/>
      <w:sz w:val="22"/>
      <w:lang w:val="en-GB"/>
    </w:rPr>
  </w:style>
  <w:style w:type="paragraph" w:styleId="Rubrik1">
    <w:name w:val="heading 1"/>
    <w:next w:val="Normal"/>
    <w:autoRedefine/>
    <w:uiPriority w:val="1"/>
    <w:qFormat/>
    <w:rsid w:val="00486D2F"/>
    <w:pPr>
      <w:pageBreakBefore/>
      <w:spacing w:after="1500"/>
      <w:outlineLvl w:val="0"/>
    </w:pPr>
    <w:rPr>
      <w:rFonts w:ascii="Times New Roman" w:hAnsi="Times New Roman"/>
      <w:sz w:val="48"/>
      <w:szCs w:val="48"/>
    </w:rPr>
  </w:style>
  <w:style w:type="paragraph" w:styleId="Rubrik2">
    <w:name w:val="heading 2"/>
    <w:next w:val="FrstaStycke"/>
    <w:autoRedefine/>
    <w:uiPriority w:val="1"/>
    <w:qFormat/>
    <w:rsid w:val="006D22EC"/>
    <w:pPr>
      <w:spacing w:before="600" w:after="320"/>
      <w:outlineLvl w:val="1"/>
    </w:pPr>
    <w:rPr>
      <w:rFonts w:ascii="Times New Roman" w:hAnsi="Times New Roman"/>
      <w:sz w:val="32"/>
    </w:rPr>
  </w:style>
  <w:style w:type="paragraph" w:styleId="Rubrik3">
    <w:name w:val="heading 3"/>
    <w:basedOn w:val="Liststycke"/>
    <w:next w:val="FrstaStycke"/>
    <w:autoRedefine/>
    <w:uiPriority w:val="1"/>
    <w:qFormat/>
    <w:rsid w:val="00CA0314"/>
    <w:pPr>
      <w:spacing w:before="480" w:after="240" w:line="240" w:lineRule="auto"/>
      <w:ind w:left="0"/>
      <w:jc w:val="left"/>
      <w:outlineLvl w:val="2"/>
    </w:pPr>
    <w:rPr>
      <w:sz w:val="24"/>
    </w:rPr>
  </w:style>
  <w:style w:type="paragraph" w:styleId="Rubrik4">
    <w:name w:val="heading 4"/>
    <w:next w:val="Normal"/>
    <w:autoRedefine/>
    <w:uiPriority w:val="1"/>
    <w:qFormat/>
    <w:rsid w:val="004264D1"/>
    <w:pPr>
      <w:keepNext/>
      <w:spacing w:before="240" w:after="60"/>
      <w:outlineLvl w:val="3"/>
    </w:pPr>
    <w:rPr>
      <w:rFonts w:ascii="Times New Roman" w:hAnsi="Times New Roman"/>
      <w:bCs/>
      <w:i/>
      <w:sz w:val="22"/>
      <w:szCs w:val="28"/>
      <w:lang w:val="en-GB"/>
    </w:rPr>
  </w:style>
  <w:style w:type="paragraph" w:styleId="Rubrik5">
    <w:name w:val="heading 5"/>
    <w:aliases w:val="referenslista"/>
    <w:basedOn w:val="Normal"/>
    <w:next w:val="Normal"/>
    <w:autoRedefine/>
    <w:qFormat/>
    <w:locked/>
    <w:rsid w:val="0017073B"/>
    <w:pPr>
      <w:spacing w:before="120" w:after="60"/>
      <w:ind w:left="737" w:hanging="737"/>
      <w:outlineLvl w:val="4"/>
    </w:pPr>
    <w:rPr>
      <w:bCs/>
      <w:iCs/>
      <w:sz w:val="20"/>
      <w:szCs w:val="26"/>
    </w:rPr>
  </w:style>
  <w:style w:type="paragraph" w:styleId="Rubrik6">
    <w:name w:val="heading 6"/>
    <w:basedOn w:val="Normal"/>
    <w:next w:val="Normal"/>
    <w:link w:val="Rubrik6Char"/>
    <w:uiPriority w:val="99"/>
    <w:qFormat/>
    <w:locked/>
    <w:rsid w:val="003156A2"/>
    <w:pPr>
      <w:spacing w:before="240" w:after="60"/>
      <w:outlineLvl w:val="5"/>
    </w:pPr>
    <w:rPr>
      <w:b/>
      <w:bCs/>
      <w:szCs w:val="22"/>
    </w:rPr>
  </w:style>
  <w:style w:type="paragraph" w:styleId="Rubrik7">
    <w:name w:val="heading 7"/>
    <w:basedOn w:val="Normal"/>
    <w:next w:val="Normal"/>
    <w:qFormat/>
    <w:locked/>
    <w:rsid w:val="003156A2"/>
    <w:pPr>
      <w:spacing w:before="240" w:after="60"/>
      <w:outlineLvl w:val="6"/>
    </w:pPr>
  </w:style>
  <w:style w:type="paragraph" w:styleId="Rubrik8">
    <w:name w:val="heading 8"/>
    <w:basedOn w:val="Normal"/>
    <w:next w:val="Normal"/>
    <w:qFormat/>
    <w:locked/>
    <w:rsid w:val="003156A2"/>
    <w:pPr>
      <w:spacing w:before="240" w:after="60"/>
      <w:outlineLvl w:val="7"/>
    </w:pPr>
    <w:rPr>
      <w:i/>
      <w:iCs/>
    </w:rPr>
  </w:style>
  <w:style w:type="paragraph" w:styleId="Rubrik9">
    <w:name w:val="heading 9"/>
    <w:basedOn w:val="Normal"/>
    <w:next w:val="Normal"/>
    <w:qFormat/>
    <w:locked/>
    <w:rsid w:val="003156A2"/>
    <w:pPr>
      <w:spacing w:before="240" w:after="60"/>
      <w:outlineLvl w:val="8"/>
    </w:pPr>
    <w:rPr>
      <w:rFonts w:ascii="Arial" w:hAnsi="Arial" w:cs="Arial"/>
      <w:szCs w:val="22"/>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UppsatsBrdtext">
    <w:name w:val="Uppsats_Brödtext"/>
    <w:semiHidden/>
    <w:locked/>
    <w:rsid w:val="005C634D"/>
    <w:pPr>
      <w:spacing w:line="300" w:lineRule="exact"/>
      <w:ind w:left="567" w:right="567" w:firstLine="357"/>
      <w:jc w:val="both"/>
    </w:pPr>
    <w:rPr>
      <w:rFonts w:ascii="Times New Roman" w:hAnsi="Times New Roman"/>
      <w:szCs w:val="48"/>
    </w:rPr>
  </w:style>
  <w:style w:type="paragraph" w:styleId="Bubbeltext">
    <w:name w:val="Balloon Text"/>
    <w:basedOn w:val="Normal"/>
    <w:semiHidden/>
    <w:locked/>
    <w:rsid w:val="008D6CCD"/>
    <w:rPr>
      <w:rFonts w:ascii="Tahoma" w:hAnsi="Tahoma" w:cs="Tahoma"/>
      <w:sz w:val="16"/>
      <w:szCs w:val="16"/>
    </w:rPr>
  </w:style>
  <w:style w:type="paragraph" w:styleId="Sidfot">
    <w:name w:val="footer"/>
    <w:basedOn w:val="Normal"/>
    <w:link w:val="SidfotChar"/>
    <w:uiPriority w:val="99"/>
    <w:locked/>
    <w:rsid w:val="00F36F98"/>
    <w:pPr>
      <w:tabs>
        <w:tab w:val="left" w:pos="2205"/>
      </w:tabs>
    </w:pPr>
    <w:rPr>
      <w:lang w:val="x-none" w:eastAsia="x-none"/>
    </w:rPr>
  </w:style>
  <w:style w:type="character" w:styleId="Sidnummer">
    <w:name w:val="page number"/>
    <w:basedOn w:val="Standardstycketypsnitt"/>
    <w:semiHidden/>
    <w:locked/>
    <w:rsid w:val="008D6CCD"/>
  </w:style>
  <w:style w:type="paragraph" w:customStyle="1" w:styleId="FrstaStycke">
    <w:name w:val="FörstaStycke"/>
    <w:next w:val="UppsatsBrdtext"/>
    <w:link w:val="FrstaStyckeChar"/>
    <w:locked/>
    <w:rsid w:val="008D6CCD"/>
    <w:pPr>
      <w:spacing w:line="300" w:lineRule="exact"/>
      <w:ind w:left="567" w:right="567"/>
      <w:jc w:val="both"/>
    </w:pPr>
    <w:rPr>
      <w:rFonts w:ascii="Times New Roman" w:hAnsi="Times New Roman"/>
    </w:rPr>
  </w:style>
  <w:style w:type="paragraph" w:customStyle="1" w:styleId="Fotnoter">
    <w:name w:val="Fotnoter"/>
    <w:autoRedefine/>
    <w:rsid w:val="004B757E"/>
    <w:pPr>
      <w:spacing w:line="200" w:lineRule="exact"/>
      <w:ind w:left="255" w:hanging="255"/>
      <w:jc w:val="both"/>
    </w:pPr>
    <w:rPr>
      <w:sz w:val="18"/>
    </w:rPr>
  </w:style>
  <w:style w:type="character" w:styleId="Fotnotsreferens">
    <w:name w:val="footnote reference"/>
    <w:semiHidden/>
    <w:locked/>
    <w:rsid w:val="008D6CCD"/>
    <w:rPr>
      <w:vertAlign w:val="superscript"/>
    </w:rPr>
  </w:style>
  <w:style w:type="paragraph" w:styleId="Fotnotstext">
    <w:name w:val="footnote text"/>
    <w:basedOn w:val="Normal"/>
    <w:semiHidden/>
    <w:qFormat/>
    <w:locked/>
    <w:rsid w:val="004B757E"/>
    <w:pPr>
      <w:spacing w:line="200" w:lineRule="exact"/>
      <w:ind w:left="255" w:hanging="255"/>
    </w:pPr>
    <w:rPr>
      <w:sz w:val="18"/>
      <w:szCs w:val="20"/>
    </w:rPr>
  </w:style>
  <w:style w:type="paragraph" w:styleId="Sidhuvud">
    <w:name w:val="header"/>
    <w:basedOn w:val="Normal"/>
    <w:semiHidden/>
    <w:locked/>
    <w:rsid w:val="00F36F98"/>
    <w:pPr>
      <w:tabs>
        <w:tab w:val="center" w:pos="4536"/>
        <w:tab w:val="right" w:pos="9072"/>
      </w:tabs>
    </w:pPr>
  </w:style>
  <w:style w:type="numbering" w:styleId="111111">
    <w:name w:val="Outline List 2"/>
    <w:basedOn w:val="Ingenlista"/>
    <w:semiHidden/>
    <w:locked/>
    <w:rsid w:val="008D6CCD"/>
    <w:pPr>
      <w:numPr>
        <w:numId w:val="1"/>
      </w:numPr>
    </w:pPr>
  </w:style>
  <w:style w:type="numbering" w:styleId="1ai">
    <w:name w:val="Outline List 1"/>
    <w:basedOn w:val="Ingenlista"/>
    <w:semiHidden/>
    <w:locked/>
    <w:rsid w:val="008D6CCD"/>
    <w:pPr>
      <w:numPr>
        <w:numId w:val="2"/>
      </w:numPr>
    </w:pPr>
  </w:style>
  <w:style w:type="paragraph" w:styleId="Adress-brev">
    <w:name w:val="envelope address"/>
    <w:basedOn w:val="Normal"/>
    <w:semiHidden/>
    <w:locked/>
    <w:rsid w:val="008D6CCD"/>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locked/>
    <w:rsid w:val="008D6CCD"/>
  </w:style>
  <w:style w:type="character" w:styleId="AnvndHyperlnk">
    <w:name w:val="FollowedHyperlink"/>
    <w:semiHidden/>
    <w:locked/>
    <w:rsid w:val="008D6CCD"/>
    <w:rPr>
      <w:color w:val="800080"/>
      <w:u w:val="single"/>
    </w:rPr>
  </w:style>
  <w:style w:type="numbering" w:styleId="Artikelsektion">
    <w:name w:val="Outline List 3"/>
    <w:basedOn w:val="Ingenlista"/>
    <w:semiHidden/>
    <w:locked/>
    <w:rsid w:val="008D6CCD"/>
    <w:pPr>
      <w:numPr>
        <w:numId w:val="3"/>
      </w:numPr>
    </w:pPr>
  </w:style>
  <w:style w:type="paragraph" w:styleId="Avslutandetext">
    <w:name w:val="Closing"/>
    <w:basedOn w:val="Normal"/>
    <w:semiHidden/>
    <w:locked/>
    <w:rsid w:val="008D6CCD"/>
    <w:pPr>
      <w:ind w:left="4252"/>
    </w:pPr>
  </w:style>
  <w:style w:type="paragraph" w:styleId="Avsndaradress-brev">
    <w:name w:val="envelope return"/>
    <w:basedOn w:val="Normal"/>
    <w:semiHidden/>
    <w:locked/>
    <w:rsid w:val="008D6CCD"/>
    <w:rPr>
      <w:rFonts w:ascii="Arial" w:hAnsi="Arial" w:cs="Arial"/>
      <w:sz w:val="20"/>
      <w:szCs w:val="20"/>
    </w:rPr>
  </w:style>
  <w:style w:type="character" w:styleId="Betoning">
    <w:name w:val="Emphasis"/>
    <w:uiPriority w:val="99"/>
    <w:qFormat/>
    <w:locked/>
    <w:rsid w:val="003156A2"/>
    <w:rPr>
      <w:i/>
      <w:iCs/>
    </w:rPr>
  </w:style>
  <w:style w:type="paragraph" w:styleId="Brdtext">
    <w:name w:val="Body Text"/>
    <w:basedOn w:val="Normal"/>
    <w:semiHidden/>
    <w:rsid w:val="008D6CCD"/>
  </w:style>
  <w:style w:type="paragraph" w:styleId="Brdtext2">
    <w:name w:val="Body Text 2"/>
    <w:basedOn w:val="Normal"/>
    <w:semiHidden/>
    <w:locked/>
    <w:rsid w:val="008D6CCD"/>
    <w:pPr>
      <w:spacing w:line="480" w:lineRule="auto"/>
    </w:pPr>
  </w:style>
  <w:style w:type="paragraph" w:styleId="Brdtext3">
    <w:name w:val="Body Text 3"/>
    <w:basedOn w:val="Normal"/>
    <w:semiHidden/>
    <w:locked/>
    <w:rsid w:val="008D6CCD"/>
    <w:rPr>
      <w:sz w:val="16"/>
      <w:szCs w:val="16"/>
    </w:rPr>
  </w:style>
  <w:style w:type="paragraph" w:styleId="Brdtextmedfrstaindrag">
    <w:name w:val="Body Text First Indent"/>
    <w:basedOn w:val="Brdtext"/>
    <w:semiHidden/>
    <w:locked/>
    <w:rsid w:val="008D6CCD"/>
    <w:pPr>
      <w:ind w:firstLine="210"/>
    </w:pPr>
  </w:style>
  <w:style w:type="paragraph" w:styleId="Brdtextmedindrag">
    <w:name w:val="Body Text Indent"/>
    <w:basedOn w:val="Normal"/>
    <w:semiHidden/>
    <w:locked/>
    <w:rsid w:val="008D6CCD"/>
    <w:pPr>
      <w:ind w:left="283"/>
    </w:pPr>
  </w:style>
  <w:style w:type="paragraph" w:styleId="Brdtextmedfrstaindrag2">
    <w:name w:val="Body Text First Indent 2"/>
    <w:basedOn w:val="Brdtextmedindrag"/>
    <w:semiHidden/>
    <w:locked/>
    <w:rsid w:val="008D6CCD"/>
    <w:pPr>
      <w:ind w:firstLine="210"/>
    </w:pPr>
  </w:style>
  <w:style w:type="paragraph" w:styleId="Brdtextmedindrag2">
    <w:name w:val="Body Text Indent 2"/>
    <w:basedOn w:val="Normal"/>
    <w:semiHidden/>
    <w:locked/>
    <w:rsid w:val="008D6CCD"/>
    <w:pPr>
      <w:spacing w:line="480" w:lineRule="auto"/>
      <w:ind w:left="283"/>
    </w:pPr>
  </w:style>
  <w:style w:type="paragraph" w:styleId="Brdtextmedindrag3">
    <w:name w:val="Body Text Indent 3"/>
    <w:basedOn w:val="Normal"/>
    <w:semiHidden/>
    <w:locked/>
    <w:rsid w:val="008D6CCD"/>
    <w:pPr>
      <w:ind w:left="283"/>
    </w:pPr>
    <w:rPr>
      <w:sz w:val="16"/>
      <w:szCs w:val="16"/>
    </w:rPr>
  </w:style>
  <w:style w:type="paragraph" w:styleId="Datum">
    <w:name w:val="Date"/>
    <w:basedOn w:val="Normal"/>
    <w:next w:val="Normal"/>
    <w:semiHidden/>
    <w:locked/>
    <w:rsid w:val="008D6CCD"/>
  </w:style>
  <w:style w:type="table" w:styleId="Diskrettabell1">
    <w:name w:val="Table Subtle 1"/>
    <w:basedOn w:val="Normaltabell"/>
    <w:semiHidden/>
    <w:locked/>
    <w:rsid w:val="008D6CC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locked/>
    <w:rsid w:val="008D6CC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locked/>
    <w:rsid w:val="008D6CC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locked/>
    <w:rsid w:val="008D6CC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locked/>
    <w:rsid w:val="008D6CC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locked/>
    <w:rsid w:val="008D6CCD"/>
  </w:style>
  <w:style w:type="table" w:styleId="Frgadtabell1">
    <w:name w:val="Table Colorful 1"/>
    <w:basedOn w:val="Normaltabell"/>
    <w:semiHidden/>
    <w:locked/>
    <w:rsid w:val="008D6CC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locked/>
    <w:rsid w:val="008D6CC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locked/>
    <w:rsid w:val="008D6CC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aliases w:val=" adress"/>
    <w:basedOn w:val="Normal"/>
    <w:semiHidden/>
    <w:locked/>
    <w:rsid w:val="00E815C3"/>
    <w:rPr>
      <w:i/>
      <w:iCs/>
    </w:rPr>
  </w:style>
  <w:style w:type="character" w:styleId="HTML-akronym">
    <w:name w:val="HTML Acronym"/>
    <w:aliases w:val=" akronym"/>
    <w:basedOn w:val="Standardstycketypsnitt"/>
    <w:semiHidden/>
    <w:locked/>
    <w:rsid w:val="00E815C3"/>
  </w:style>
  <w:style w:type="character" w:styleId="HTML-citat">
    <w:name w:val="HTML Cite"/>
    <w:aliases w:val=" citat"/>
    <w:semiHidden/>
    <w:locked/>
    <w:rsid w:val="00E815C3"/>
    <w:rPr>
      <w:i/>
      <w:iCs/>
    </w:rPr>
  </w:style>
  <w:style w:type="character" w:styleId="HTML-exempel">
    <w:name w:val="HTML Sample"/>
    <w:aliases w:val=" exempel"/>
    <w:semiHidden/>
    <w:locked/>
    <w:rsid w:val="00E815C3"/>
    <w:rPr>
      <w:rFonts w:ascii="Courier New" w:hAnsi="Courier New" w:cs="Courier New"/>
    </w:rPr>
  </w:style>
  <w:style w:type="paragraph" w:styleId="HTML-frformaterad">
    <w:name w:val="HTML Preformatted"/>
    <w:aliases w:val=" förformaterad"/>
    <w:basedOn w:val="Normal"/>
    <w:semiHidden/>
    <w:locked/>
    <w:rsid w:val="00E815C3"/>
    <w:rPr>
      <w:rFonts w:ascii="Courier New" w:hAnsi="Courier New" w:cs="Courier New"/>
      <w:sz w:val="20"/>
      <w:szCs w:val="20"/>
    </w:rPr>
  </w:style>
  <w:style w:type="character" w:styleId="HTML-skrivmaskin">
    <w:name w:val="HTML Typewriter"/>
    <w:aliases w:val=" skrivmaskin"/>
    <w:semiHidden/>
    <w:locked/>
    <w:rsid w:val="00E815C3"/>
    <w:rPr>
      <w:rFonts w:ascii="Courier New" w:hAnsi="Courier New" w:cs="Courier New"/>
      <w:sz w:val="20"/>
      <w:szCs w:val="20"/>
    </w:rPr>
  </w:style>
  <w:style w:type="character" w:styleId="HTML-tangentbord">
    <w:name w:val="HTML Keyboard"/>
    <w:aliases w:val=" tangentbord"/>
    <w:semiHidden/>
    <w:locked/>
    <w:rsid w:val="00E815C3"/>
    <w:rPr>
      <w:rFonts w:ascii="Courier New" w:hAnsi="Courier New" w:cs="Courier New"/>
      <w:sz w:val="20"/>
      <w:szCs w:val="20"/>
    </w:rPr>
  </w:style>
  <w:style w:type="character" w:styleId="HTML-variabel">
    <w:name w:val="HTML Variable"/>
    <w:aliases w:val=" variabel"/>
    <w:semiHidden/>
    <w:locked/>
    <w:rsid w:val="008D6CCD"/>
    <w:rPr>
      <w:i/>
      <w:iCs/>
    </w:rPr>
  </w:style>
  <w:style w:type="character" w:styleId="HTML-definition">
    <w:name w:val="HTML Definition"/>
    <w:semiHidden/>
    <w:locked/>
    <w:rsid w:val="008D6CCD"/>
    <w:rPr>
      <w:i/>
      <w:iCs/>
    </w:rPr>
  </w:style>
  <w:style w:type="character" w:styleId="HTML-kod">
    <w:name w:val="HTML Code"/>
    <w:semiHidden/>
    <w:locked/>
    <w:rsid w:val="008D6CCD"/>
    <w:rPr>
      <w:rFonts w:ascii="Courier New" w:hAnsi="Courier New" w:cs="Courier New"/>
      <w:sz w:val="20"/>
      <w:szCs w:val="20"/>
    </w:rPr>
  </w:style>
  <w:style w:type="character" w:styleId="Hyperlnk">
    <w:name w:val="Hyperlink"/>
    <w:uiPriority w:val="99"/>
    <w:locked/>
    <w:rsid w:val="00F06591"/>
    <w:rPr>
      <w:rFonts w:ascii="Times New Roman" w:hAnsi="Times New Roman" w:cs="Times New Roman"/>
      <w:color w:val="000000"/>
      <w:sz w:val="22"/>
      <w:u w:val="none"/>
    </w:rPr>
  </w:style>
  <w:style w:type="paragraph" w:styleId="Indragetstycke">
    <w:name w:val="Block Text"/>
    <w:basedOn w:val="Normal"/>
    <w:semiHidden/>
    <w:locked/>
    <w:rsid w:val="008D6CCD"/>
    <w:pPr>
      <w:ind w:left="1440" w:right="1440"/>
    </w:pPr>
  </w:style>
  <w:style w:type="paragraph" w:styleId="Inledning">
    <w:name w:val="Salutation"/>
    <w:basedOn w:val="Normal"/>
    <w:next w:val="Normal"/>
    <w:semiHidden/>
    <w:locked/>
    <w:rsid w:val="008D6CCD"/>
  </w:style>
  <w:style w:type="paragraph" w:styleId="Lista">
    <w:name w:val="List"/>
    <w:basedOn w:val="Normal"/>
    <w:semiHidden/>
    <w:locked/>
    <w:rsid w:val="008D6CCD"/>
    <w:pPr>
      <w:ind w:left="283" w:hanging="283"/>
    </w:pPr>
  </w:style>
  <w:style w:type="paragraph" w:styleId="Lista2">
    <w:name w:val="List 2"/>
    <w:basedOn w:val="Normal"/>
    <w:semiHidden/>
    <w:locked/>
    <w:rsid w:val="008D6CCD"/>
    <w:pPr>
      <w:ind w:left="566" w:hanging="283"/>
    </w:pPr>
  </w:style>
  <w:style w:type="paragraph" w:styleId="Lista3">
    <w:name w:val="List 3"/>
    <w:basedOn w:val="Normal"/>
    <w:semiHidden/>
    <w:locked/>
    <w:rsid w:val="008D6CCD"/>
    <w:pPr>
      <w:ind w:left="849" w:hanging="283"/>
    </w:pPr>
  </w:style>
  <w:style w:type="paragraph" w:styleId="Lista4">
    <w:name w:val="List 4"/>
    <w:basedOn w:val="Normal"/>
    <w:semiHidden/>
    <w:locked/>
    <w:rsid w:val="008D6CCD"/>
    <w:pPr>
      <w:ind w:left="1132" w:hanging="283"/>
    </w:pPr>
  </w:style>
  <w:style w:type="paragraph" w:styleId="Lista5">
    <w:name w:val="List 5"/>
    <w:basedOn w:val="Normal"/>
    <w:semiHidden/>
    <w:locked/>
    <w:rsid w:val="008D6CCD"/>
    <w:pPr>
      <w:ind w:left="1415" w:hanging="283"/>
    </w:pPr>
  </w:style>
  <w:style w:type="paragraph" w:styleId="Listafortstt">
    <w:name w:val="List Continue"/>
    <w:basedOn w:val="Normal"/>
    <w:semiHidden/>
    <w:locked/>
    <w:rsid w:val="008D6CCD"/>
    <w:pPr>
      <w:ind w:left="283"/>
    </w:pPr>
  </w:style>
  <w:style w:type="paragraph" w:styleId="Listafortstt2">
    <w:name w:val="List Continue 2"/>
    <w:basedOn w:val="Normal"/>
    <w:semiHidden/>
    <w:locked/>
    <w:rsid w:val="008D6CCD"/>
    <w:pPr>
      <w:ind w:left="566"/>
    </w:pPr>
  </w:style>
  <w:style w:type="paragraph" w:styleId="Listafortstt3">
    <w:name w:val="List Continue 3"/>
    <w:basedOn w:val="Normal"/>
    <w:semiHidden/>
    <w:locked/>
    <w:rsid w:val="008D6CCD"/>
    <w:pPr>
      <w:ind w:left="849"/>
    </w:pPr>
  </w:style>
  <w:style w:type="paragraph" w:styleId="Listafortstt4">
    <w:name w:val="List Continue 4"/>
    <w:basedOn w:val="Normal"/>
    <w:semiHidden/>
    <w:locked/>
    <w:rsid w:val="008D6CCD"/>
    <w:pPr>
      <w:ind w:left="1132"/>
    </w:pPr>
  </w:style>
  <w:style w:type="paragraph" w:styleId="Listafortstt5">
    <w:name w:val="List Continue 5"/>
    <w:basedOn w:val="Normal"/>
    <w:semiHidden/>
    <w:locked/>
    <w:rsid w:val="008D6CCD"/>
    <w:pPr>
      <w:ind w:left="1415"/>
    </w:pPr>
  </w:style>
  <w:style w:type="paragraph" w:styleId="Meddelanderubrik">
    <w:name w:val="Message Header"/>
    <w:basedOn w:val="Normal"/>
    <w:semiHidden/>
    <w:locked/>
    <w:rsid w:val="008D6C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locked/>
    <w:rsid w:val="008D6C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aliases w:val=" webb"/>
    <w:basedOn w:val="Normal"/>
    <w:semiHidden/>
    <w:locked/>
    <w:rsid w:val="008D6CCD"/>
  </w:style>
  <w:style w:type="paragraph" w:styleId="Normaltindrag">
    <w:name w:val="Normal Indent"/>
    <w:basedOn w:val="Normal"/>
    <w:semiHidden/>
    <w:locked/>
    <w:rsid w:val="008D6CCD"/>
    <w:pPr>
      <w:ind w:left="1304"/>
    </w:pPr>
  </w:style>
  <w:style w:type="paragraph" w:styleId="Numreradlista">
    <w:name w:val="List Number"/>
    <w:basedOn w:val="Normal"/>
    <w:semiHidden/>
    <w:locked/>
    <w:rsid w:val="008D6CCD"/>
    <w:pPr>
      <w:numPr>
        <w:numId w:val="4"/>
      </w:numPr>
    </w:pPr>
  </w:style>
  <w:style w:type="paragraph" w:styleId="Numreradlista2">
    <w:name w:val="List Number 2"/>
    <w:basedOn w:val="Normal"/>
    <w:semiHidden/>
    <w:locked/>
    <w:rsid w:val="008D6CCD"/>
    <w:pPr>
      <w:numPr>
        <w:numId w:val="5"/>
      </w:numPr>
    </w:pPr>
  </w:style>
  <w:style w:type="paragraph" w:styleId="Numreradlista3">
    <w:name w:val="List Number 3"/>
    <w:basedOn w:val="Normal"/>
    <w:semiHidden/>
    <w:locked/>
    <w:rsid w:val="008D6CCD"/>
    <w:pPr>
      <w:numPr>
        <w:numId w:val="6"/>
      </w:numPr>
    </w:pPr>
  </w:style>
  <w:style w:type="paragraph" w:styleId="Numreradlista4">
    <w:name w:val="List Number 4"/>
    <w:basedOn w:val="Normal"/>
    <w:semiHidden/>
    <w:locked/>
    <w:rsid w:val="008D6CCD"/>
    <w:pPr>
      <w:numPr>
        <w:numId w:val="7"/>
      </w:numPr>
    </w:pPr>
  </w:style>
  <w:style w:type="paragraph" w:styleId="Numreradlista5">
    <w:name w:val="List Number 5"/>
    <w:basedOn w:val="Normal"/>
    <w:semiHidden/>
    <w:locked/>
    <w:rsid w:val="008D6CCD"/>
    <w:pPr>
      <w:numPr>
        <w:numId w:val="8"/>
      </w:numPr>
    </w:pPr>
  </w:style>
  <w:style w:type="paragraph" w:styleId="Oformateradtext">
    <w:name w:val="Plain Text"/>
    <w:basedOn w:val="Normal"/>
    <w:semiHidden/>
    <w:locked/>
    <w:rsid w:val="008D6CCD"/>
    <w:rPr>
      <w:rFonts w:ascii="Courier New" w:hAnsi="Courier New" w:cs="Courier New"/>
      <w:sz w:val="20"/>
      <w:szCs w:val="20"/>
    </w:rPr>
  </w:style>
  <w:style w:type="table" w:styleId="Professionelltabell">
    <w:name w:val="Table Professional"/>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0">
    <w:name w:val="List Bullet"/>
    <w:basedOn w:val="Normal"/>
    <w:autoRedefine/>
    <w:semiHidden/>
    <w:qFormat/>
    <w:locked/>
    <w:rsid w:val="00A073BC"/>
  </w:style>
  <w:style w:type="paragraph" w:styleId="Punktlista2">
    <w:name w:val="List Bullet 2"/>
    <w:basedOn w:val="Normal"/>
    <w:link w:val="Punktlista2Char"/>
    <w:autoRedefine/>
    <w:semiHidden/>
    <w:qFormat/>
    <w:rsid w:val="00111825"/>
    <w:pPr>
      <w:numPr>
        <w:numId w:val="10"/>
      </w:numPr>
      <w:spacing w:before="120"/>
      <w:ind w:left="641" w:hanging="357"/>
    </w:pPr>
    <w:rPr>
      <w:lang w:val="x-none" w:eastAsia="x-none"/>
    </w:rPr>
  </w:style>
  <w:style w:type="paragraph" w:styleId="Punktlista3">
    <w:name w:val="List Bullet 3"/>
    <w:basedOn w:val="Normal"/>
    <w:autoRedefine/>
    <w:semiHidden/>
    <w:locked/>
    <w:rsid w:val="008D6CCD"/>
    <w:pPr>
      <w:numPr>
        <w:numId w:val="11"/>
      </w:numPr>
    </w:pPr>
  </w:style>
  <w:style w:type="paragraph" w:styleId="Punktlista4">
    <w:name w:val="List Bullet 4"/>
    <w:basedOn w:val="Normal"/>
    <w:autoRedefine/>
    <w:semiHidden/>
    <w:locked/>
    <w:rsid w:val="008D6CCD"/>
    <w:pPr>
      <w:numPr>
        <w:numId w:val="12"/>
      </w:numPr>
    </w:pPr>
  </w:style>
  <w:style w:type="paragraph" w:styleId="Punktlista5">
    <w:name w:val="List Bullet 5"/>
    <w:basedOn w:val="Normal"/>
    <w:autoRedefine/>
    <w:semiHidden/>
    <w:locked/>
    <w:rsid w:val="008D6CCD"/>
    <w:pPr>
      <w:numPr>
        <w:numId w:val="13"/>
      </w:numPr>
    </w:pPr>
  </w:style>
  <w:style w:type="character" w:styleId="Radnummer">
    <w:name w:val="line number"/>
    <w:basedOn w:val="Standardstycketypsnitt"/>
    <w:semiHidden/>
    <w:locked/>
    <w:rsid w:val="008D6CCD"/>
  </w:style>
  <w:style w:type="paragraph" w:styleId="Rubrik">
    <w:name w:val="Title"/>
    <w:basedOn w:val="Normal"/>
    <w:link w:val="RubrikChar"/>
    <w:uiPriority w:val="99"/>
    <w:qFormat/>
    <w:locked/>
    <w:rsid w:val="003156A2"/>
    <w:pPr>
      <w:spacing w:before="240" w:after="60"/>
      <w:jc w:val="center"/>
      <w:outlineLvl w:val="0"/>
    </w:pPr>
    <w:rPr>
      <w:rFonts w:ascii="Arial" w:hAnsi="Arial" w:cs="Arial"/>
      <w:b/>
      <w:bCs/>
      <w:kern w:val="28"/>
      <w:sz w:val="32"/>
      <w:szCs w:val="32"/>
    </w:rPr>
  </w:style>
  <w:style w:type="paragraph" w:styleId="Signatur">
    <w:name w:val="Signature"/>
    <w:basedOn w:val="Normal"/>
    <w:semiHidden/>
    <w:locked/>
    <w:rsid w:val="008D6CCD"/>
    <w:pPr>
      <w:ind w:left="4252"/>
    </w:pPr>
  </w:style>
  <w:style w:type="table" w:styleId="Standardtabell1">
    <w:name w:val="Table Classic 1"/>
    <w:basedOn w:val="Normaltabel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locked/>
    <w:rsid w:val="008D6CC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locked/>
    <w:rsid w:val="008D6CC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Betoning2">
    <w:name w:val="Strong"/>
    <w:qFormat/>
    <w:locked/>
    <w:rsid w:val="001C2A0B"/>
    <w:rPr>
      <w:rFonts w:ascii="Times New Roman Fet" w:hAnsi="Times New Roman Fet"/>
      <w:b w:val="0"/>
      <w:bCs/>
      <w:sz w:val="22"/>
      <w:szCs w:val="24"/>
    </w:rPr>
  </w:style>
  <w:style w:type="table" w:styleId="Tabellmed3D-effekter1">
    <w:name w:val="Table 3D effects 1"/>
    <w:basedOn w:val="Normaltabell"/>
    <w:semiHidden/>
    <w:locked/>
    <w:rsid w:val="008D6CC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locked/>
    <w:rsid w:val="008D6CC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locked/>
    <w:rsid w:val="008D6CC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locked/>
    <w:rsid w:val="008D6CC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locked/>
    <w:rsid w:val="008D6CC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locked/>
    <w:rsid w:val="008D6CC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locked/>
    <w:rsid w:val="008D6CC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locked/>
    <w:rsid w:val="008D6CC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locked/>
    <w:rsid w:val="008D6CC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locked/>
    <w:rsid w:val="008D6CC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locked/>
    <w:rsid w:val="008D6CC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locked/>
    <w:rsid w:val="008D6CC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uiPriority w:val="59"/>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rutnt1">
    <w:name w:val="Table Grid 1"/>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locked/>
    <w:rsid w:val="008D6CC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locked/>
    <w:rsid w:val="008D6CC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locked/>
    <w:rsid w:val="008D6CC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locked/>
    <w:rsid w:val="008D6CC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locked/>
    <w:rsid w:val="008D6CC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nderrubrik">
    <w:name w:val="Subtitle"/>
    <w:basedOn w:val="Normal"/>
    <w:qFormat/>
    <w:locked/>
    <w:rsid w:val="003156A2"/>
    <w:pPr>
      <w:spacing w:after="60"/>
      <w:jc w:val="center"/>
      <w:outlineLvl w:val="1"/>
    </w:pPr>
    <w:rPr>
      <w:rFonts w:ascii="Arial" w:hAnsi="Arial" w:cs="Arial"/>
    </w:rPr>
  </w:style>
  <w:style w:type="table" w:styleId="Webbtabell1">
    <w:name w:val="Table Web 1"/>
    <w:basedOn w:val="Normaltabell"/>
    <w:semiHidden/>
    <w:locked/>
    <w:rsid w:val="008D6CC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locked/>
    <w:rsid w:val="008D6CC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locked/>
    <w:rsid w:val="008D6CC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semiHidden/>
    <w:locked/>
    <w:rsid w:val="008D6CCD"/>
    <w:pPr>
      <w:pageBreakBefore/>
      <w:spacing w:after="1500"/>
      <w:ind w:left="567" w:right="567"/>
    </w:pPr>
    <w:rPr>
      <w:sz w:val="48"/>
      <w:szCs w:val="48"/>
    </w:rPr>
  </w:style>
  <w:style w:type="paragraph" w:customStyle="1" w:styleId="PunktLista">
    <w:name w:val="PunktLista"/>
    <w:semiHidden/>
    <w:rsid w:val="00604887"/>
    <w:pPr>
      <w:numPr>
        <w:numId w:val="15"/>
      </w:numPr>
      <w:spacing w:before="120" w:line="300" w:lineRule="exact"/>
      <w:ind w:left="1848" w:right="567" w:hanging="357"/>
    </w:pPr>
  </w:style>
  <w:style w:type="paragraph" w:customStyle="1" w:styleId="Referenser">
    <w:name w:val="Referenser"/>
    <w:autoRedefine/>
    <w:uiPriority w:val="2"/>
    <w:qFormat/>
    <w:rsid w:val="00F06591"/>
    <w:pPr>
      <w:spacing w:after="60"/>
      <w:ind w:left="454" w:hanging="454"/>
    </w:pPr>
    <w:rPr>
      <w:rFonts w:ascii="Times New Roman" w:hAnsi="Times New Roman"/>
      <w:szCs w:val="48"/>
    </w:rPr>
  </w:style>
  <w:style w:type="character" w:customStyle="1" w:styleId="AbstractrubrikCharChar">
    <w:name w:val="Abstractrubrik Char Char"/>
    <w:link w:val="Abstractrubrik"/>
    <w:semiHidden/>
    <w:rsid w:val="00F855FD"/>
    <w:rPr>
      <w:sz w:val="48"/>
      <w:szCs w:val="48"/>
      <w:lang w:bidi="ar-SA"/>
    </w:rPr>
  </w:style>
  <w:style w:type="paragraph" w:customStyle="1" w:styleId="Titel">
    <w:name w:val="Titel"/>
    <w:next w:val="Normal"/>
    <w:semiHidden/>
    <w:locked/>
    <w:rsid w:val="004474DC"/>
    <w:pPr>
      <w:spacing w:after="300"/>
      <w:jc w:val="center"/>
    </w:pPr>
    <w:rPr>
      <w:rFonts w:ascii="Times New Roman" w:hAnsi="Times New Roman"/>
      <w:sz w:val="48"/>
      <w:szCs w:val="48"/>
    </w:rPr>
  </w:style>
  <w:style w:type="paragraph" w:customStyle="1" w:styleId="Undertitel">
    <w:name w:val="Undertitel"/>
    <w:link w:val="UndertitelChar"/>
    <w:semiHidden/>
    <w:locked/>
    <w:rsid w:val="004474DC"/>
    <w:pPr>
      <w:spacing w:before="300"/>
      <w:ind w:left="567" w:right="567"/>
      <w:jc w:val="center"/>
    </w:pPr>
    <w:rPr>
      <w:rFonts w:ascii="Times New Roman" w:hAnsi="Times New Roman"/>
      <w:sz w:val="32"/>
      <w:szCs w:val="32"/>
    </w:rPr>
  </w:style>
  <w:style w:type="paragraph" w:customStyle="1" w:styleId="Frfattare">
    <w:name w:val="Författare"/>
    <w:locked/>
    <w:rsid w:val="002D4E1B"/>
    <w:pPr>
      <w:ind w:left="567" w:right="567"/>
      <w:jc w:val="center"/>
    </w:pPr>
    <w:rPr>
      <w:rFonts w:ascii="Times New Roman" w:hAnsi="Times New Roman"/>
      <w:szCs w:val="32"/>
    </w:rPr>
  </w:style>
  <w:style w:type="paragraph" w:styleId="Innehll1">
    <w:name w:val="toc 1"/>
    <w:basedOn w:val="Normal"/>
    <w:next w:val="Normal"/>
    <w:autoRedefine/>
    <w:uiPriority w:val="39"/>
    <w:qFormat/>
    <w:rsid w:val="00072F95"/>
    <w:pPr>
      <w:tabs>
        <w:tab w:val="right" w:pos="7313"/>
      </w:tabs>
      <w:spacing w:before="240" w:line="240" w:lineRule="auto"/>
    </w:pPr>
    <w:rPr>
      <w:noProof/>
      <w:szCs w:val="22"/>
    </w:rPr>
  </w:style>
  <w:style w:type="paragraph" w:styleId="Innehll2">
    <w:name w:val="toc 2"/>
    <w:basedOn w:val="Normal"/>
    <w:next w:val="Normal"/>
    <w:autoRedefine/>
    <w:uiPriority w:val="39"/>
    <w:qFormat/>
    <w:rsid w:val="002E7C40"/>
    <w:pPr>
      <w:tabs>
        <w:tab w:val="right" w:pos="7313"/>
      </w:tabs>
      <w:spacing w:before="120" w:line="240" w:lineRule="auto"/>
      <w:ind w:left="567"/>
    </w:pPr>
    <w:rPr>
      <w:iCs/>
      <w:szCs w:val="20"/>
    </w:rPr>
  </w:style>
  <w:style w:type="paragraph" w:styleId="Innehll3">
    <w:name w:val="toc 3"/>
    <w:basedOn w:val="Normal"/>
    <w:next w:val="Normal"/>
    <w:autoRedefine/>
    <w:uiPriority w:val="39"/>
    <w:qFormat/>
    <w:rsid w:val="002E7C40"/>
    <w:pPr>
      <w:tabs>
        <w:tab w:val="right" w:pos="7313"/>
      </w:tabs>
      <w:spacing w:line="240" w:lineRule="auto"/>
      <w:ind w:left="1049"/>
    </w:pPr>
    <w:rPr>
      <w:szCs w:val="20"/>
    </w:rPr>
  </w:style>
  <w:style w:type="paragraph" w:styleId="Innehll4">
    <w:name w:val="toc 4"/>
    <w:basedOn w:val="Normal"/>
    <w:next w:val="Normal"/>
    <w:autoRedefine/>
    <w:semiHidden/>
    <w:locked/>
    <w:rsid w:val="00685F0B"/>
    <w:pPr>
      <w:ind w:left="720"/>
    </w:pPr>
    <w:rPr>
      <w:sz w:val="20"/>
      <w:szCs w:val="20"/>
    </w:rPr>
  </w:style>
  <w:style w:type="paragraph" w:styleId="Innehll5">
    <w:name w:val="toc 5"/>
    <w:basedOn w:val="Normal"/>
    <w:next w:val="Normal"/>
    <w:autoRedefine/>
    <w:semiHidden/>
    <w:locked/>
    <w:rsid w:val="00685F0B"/>
    <w:pPr>
      <w:ind w:left="960"/>
    </w:pPr>
    <w:rPr>
      <w:sz w:val="20"/>
      <w:szCs w:val="20"/>
    </w:rPr>
  </w:style>
  <w:style w:type="paragraph" w:styleId="Innehll6">
    <w:name w:val="toc 6"/>
    <w:basedOn w:val="Normal"/>
    <w:next w:val="Normal"/>
    <w:autoRedefine/>
    <w:semiHidden/>
    <w:locked/>
    <w:rsid w:val="00685F0B"/>
    <w:pPr>
      <w:ind w:left="1200"/>
    </w:pPr>
    <w:rPr>
      <w:sz w:val="20"/>
      <w:szCs w:val="20"/>
    </w:rPr>
  </w:style>
  <w:style w:type="paragraph" w:styleId="Innehll7">
    <w:name w:val="toc 7"/>
    <w:basedOn w:val="Normal"/>
    <w:next w:val="Normal"/>
    <w:autoRedefine/>
    <w:semiHidden/>
    <w:locked/>
    <w:rsid w:val="00685F0B"/>
    <w:pPr>
      <w:ind w:left="1440"/>
    </w:pPr>
    <w:rPr>
      <w:sz w:val="20"/>
      <w:szCs w:val="20"/>
    </w:rPr>
  </w:style>
  <w:style w:type="paragraph" w:styleId="Innehll8">
    <w:name w:val="toc 8"/>
    <w:basedOn w:val="Normal"/>
    <w:next w:val="Normal"/>
    <w:autoRedefine/>
    <w:semiHidden/>
    <w:locked/>
    <w:rsid w:val="00685F0B"/>
    <w:pPr>
      <w:ind w:left="1680"/>
    </w:pPr>
    <w:rPr>
      <w:sz w:val="20"/>
      <w:szCs w:val="20"/>
    </w:rPr>
  </w:style>
  <w:style w:type="paragraph" w:styleId="Innehll9">
    <w:name w:val="toc 9"/>
    <w:basedOn w:val="Normal"/>
    <w:next w:val="Normal"/>
    <w:autoRedefine/>
    <w:semiHidden/>
    <w:locked/>
    <w:rsid w:val="00685F0B"/>
    <w:pPr>
      <w:ind w:left="1920"/>
    </w:pPr>
    <w:rPr>
      <w:sz w:val="20"/>
      <w:szCs w:val="20"/>
    </w:rPr>
  </w:style>
  <w:style w:type="paragraph" w:customStyle="1" w:styleId="Innehllsfrteckning">
    <w:name w:val="Innehållsförteckning"/>
    <w:uiPriority w:val="99"/>
    <w:semiHidden/>
    <w:rsid w:val="00265C96"/>
    <w:pPr>
      <w:pageBreakBefore/>
      <w:spacing w:after="360"/>
      <w:ind w:left="567" w:right="567"/>
    </w:pPr>
    <w:rPr>
      <w:sz w:val="48"/>
      <w:szCs w:val="48"/>
    </w:rPr>
  </w:style>
  <w:style w:type="paragraph" w:styleId="Innehllsfrteckningsrubrik">
    <w:name w:val="TOC Heading"/>
    <w:basedOn w:val="Rubrik1"/>
    <w:next w:val="Normal"/>
    <w:uiPriority w:val="39"/>
    <w:qFormat/>
    <w:locked/>
    <w:rsid w:val="003156A2"/>
    <w:pPr>
      <w:keepNext/>
      <w:keepLines/>
      <w:pageBreakBefore w:val="0"/>
      <w:spacing w:before="480" w:after="0" w:line="276" w:lineRule="auto"/>
      <w:outlineLvl w:val="9"/>
    </w:pPr>
    <w:rPr>
      <w:rFonts w:ascii="Cambria" w:hAnsi="Cambria"/>
      <w:b/>
      <w:bCs/>
      <w:color w:val="365F91"/>
      <w:sz w:val="28"/>
      <w:szCs w:val="28"/>
      <w:lang w:eastAsia="en-US"/>
    </w:rPr>
  </w:style>
  <w:style w:type="character" w:customStyle="1" w:styleId="SidfotChar">
    <w:name w:val="Sidfot Char"/>
    <w:link w:val="Sidfot"/>
    <w:uiPriority w:val="99"/>
    <w:rsid w:val="00F36F98"/>
    <w:rPr>
      <w:rFonts w:ascii="Times New Roman" w:hAnsi="Times New Roman"/>
      <w:sz w:val="22"/>
      <w:szCs w:val="24"/>
      <w:lang w:val="x-none" w:eastAsia="x-none"/>
    </w:rPr>
  </w:style>
  <w:style w:type="character" w:styleId="Starkreferens">
    <w:name w:val="Intense Reference"/>
    <w:uiPriority w:val="32"/>
    <w:qFormat/>
    <w:locked/>
    <w:rsid w:val="003156A2"/>
    <w:rPr>
      <w:b/>
      <w:bCs/>
      <w:smallCaps/>
      <w:color w:val="C0504D"/>
      <w:spacing w:val="5"/>
      <w:u w:val="single"/>
    </w:rPr>
  </w:style>
  <w:style w:type="character" w:styleId="Diskretreferens">
    <w:name w:val="Subtle Reference"/>
    <w:uiPriority w:val="31"/>
    <w:qFormat/>
    <w:locked/>
    <w:rsid w:val="003156A2"/>
    <w:rPr>
      <w:smallCaps/>
      <w:color w:val="C0504D"/>
      <w:u w:val="single"/>
    </w:rPr>
  </w:style>
  <w:style w:type="paragraph" w:styleId="Starktcitat">
    <w:name w:val="Intense Quote"/>
    <w:basedOn w:val="Normal"/>
    <w:next w:val="Normal"/>
    <w:link w:val="StarktcitatChar"/>
    <w:uiPriority w:val="30"/>
    <w:qFormat/>
    <w:locked/>
    <w:rsid w:val="003156A2"/>
    <w:pPr>
      <w:pBdr>
        <w:bottom w:val="single" w:sz="4" w:space="4" w:color="4F81BD"/>
      </w:pBdr>
      <w:spacing w:before="200" w:after="280"/>
      <w:ind w:left="936" w:right="936"/>
    </w:pPr>
    <w:rPr>
      <w:b/>
      <w:bCs/>
      <w:i/>
      <w:iCs/>
      <w:color w:val="4F81BD"/>
      <w:lang w:val="x-none" w:eastAsia="x-none"/>
    </w:rPr>
  </w:style>
  <w:style w:type="character" w:customStyle="1" w:styleId="StarktcitatChar">
    <w:name w:val="Starkt citat Char"/>
    <w:link w:val="Starktcitat"/>
    <w:uiPriority w:val="30"/>
    <w:semiHidden/>
    <w:rsid w:val="00392FD0"/>
    <w:rPr>
      <w:rFonts w:ascii="Adobe Garamond Pro" w:hAnsi="Adobe Garamond Pro"/>
      <w:b/>
      <w:bCs/>
      <w:i/>
      <w:iCs/>
      <w:color w:val="4F81BD"/>
      <w:sz w:val="22"/>
      <w:szCs w:val="24"/>
    </w:rPr>
  </w:style>
  <w:style w:type="paragraph" w:styleId="Liststycke">
    <w:name w:val="List Paragraph"/>
    <w:basedOn w:val="Normal"/>
    <w:uiPriority w:val="34"/>
    <w:qFormat/>
    <w:locked/>
    <w:rsid w:val="003156A2"/>
    <w:pPr>
      <w:ind w:left="1304"/>
    </w:pPr>
  </w:style>
  <w:style w:type="character" w:styleId="Bokenstitel">
    <w:name w:val="Book Title"/>
    <w:uiPriority w:val="33"/>
    <w:qFormat/>
    <w:rsid w:val="00F06591"/>
    <w:rPr>
      <w:rFonts w:ascii="Adobe Garamond Pro" w:hAnsi="Adobe Garamond Pro"/>
      <w:bCs/>
      <w:smallCaps/>
      <w:spacing w:val="5"/>
      <w:sz w:val="52"/>
    </w:rPr>
  </w:style>
  <w:style w:type="paragraph" w:styleId="Beskrivning">
    <w:name w:val="caption"/>
    <w:basedOn w:val="Normal"/>
    <w:next w:val="Normal"/>
    <w:qFormat/>
    <w:locked/>
    <w:rsid w:val="003E5A84"/>
    <w:rPr>
      <w:b/>
      <w:bCs/>
      <w:sz w:val="20"/>
      <w:szCs w:val="20"/>
    </w:rPr>
  </w:style>
  <w:style w:type="paragraph" w:customStyle="1" w:styleId="figurtextrubrik">
    <w:name w:val="figurtextrubrik"/>
    <w:link w:val="figurtextrubrikChar"/>
    <w:autoRedefine/>
    <w:uiPriority w:val="2"/>
    <w:qFormat/>
    <w:rsid w:val="007363C2"/>
    <w:pPr>
      <w:spacing w:before="120"/>
    </w:pPr>
    <w:rPr>
      <w:rFonts w:ascii="Times New Roman Fet" w:hAnsi="Times New Roman Fet"/>
      <w:b/>
    </w:rPr>
  </w:style>
  <w:style w:type="paragraph" w:customStyle="1" w:styleId="figurtext">
    <w:name w:val="figurtext"/>
    <w:link w:val="figurtextChar"/>
    <w:autoRedefine/>
    <w:uiPriority w:val="99"/>
    <w:qFormat/>
    <w:rsid w:val="00A634FE"/>
    <w:rPr>
      <w:rFonts w:ascii="Times New Roman" w:hAnsi="Times New Roman"/>
      <w:b/>
      <w:sz w:val="20"/>
      <w:szCs w:val="20"/>
      <w:lang w:val="en-GB"/>
    </w:rPr>
  </w:style>
  <w:style w:type="character" w:customStyle="1" w:styleId="figurtextrubrikChar">
    <w:name w:val="figurtextrubrik Char"/>
    <w:link w:val="figurtextrubrik"/>
    <w:uiPriority w:val="2"/>
    <w:rsid w:val="007363C2"/>
    <w:rPr>
      <w:rFonts w:ascii="Times New Roman Fet" w:hAnsi="Times New Roman Fet"/>
      <w:b/>
      <w:szCs w:val="24"/>
    </w:rPr>
  </w:style>
  <w:style w:type="paragraph" w:customStyle="1" w:styleId="Infogabild">
    <w:name w:val="Infoga bild"/>
    <w:link w:val="InfogabildChar"/>
    <w:autoRedefine/>
    <w:semiHidden/>
    <w:rsid w:val="00F06591"/>
    <w:pPr>
      <w:jc w:val="center"/>
    </w:pPr>
    <w:rPr>
      <w:noProof/>
      <w:sz w:val="8"/>
    </w:rPr>
  </w:style>
  <w:style w:type="character" w:customStyle="1" w:styleId="figurtextChar">
    <w:name w:val="figurtext Char"/>
    <w:link w:val="figurtext"/>
    <w:uiPriority w:val="99"/>
    <w:rsid w:val="00A634FE"/>
    <w:rPr>
      <w:rFonts w:ascii="Times New Roman" w:hAnsi="Times New Roman"/>
      <w:b/>
      <w:sz w:val="20"/>
      <w:szCs w:val="20"/>
      <w:lang w:val="en-GB"/>
    </w:rPr>
  </w:style>
  <w:style w:type="paragraph" w:customStyle="1" w:styleId="Bildtextrubrik">
    <w:name w:val="Bildtextrubrik"/>
    <w:link w:val="BildtextrubrikChar"/>
    <w:autoRedefine/>
    <w:uiPriority w:val="2"/>
    <w:qFormat/>
    <w:rsid w:val="00F06591"/>
    <w:pPr>
      <w:spacing w:before="120"/>
    </w:pPr>
    <w:rPr>
      <w:rFonts w:ascii="Times New Roman Fet" w:hAnsi="Times New Roman Fet"/>
      <w:b/>
      <w:noProof/>
    </w:rPr>
  </w:style>
  <w:style w:type="character" w:customStyle="1" w:styleId="FrstaStyckeChar">
    <w:name w:val="FörstaStycke Char"/>
    <w:link w:val="FrstaStycke"/>
    <w:rsid w:val="00D62515"/>
    <w:rPr>
      <w:rFonts w:ascii="Times New Roman" w:hAnsi="Times New Roman"/>
      <w:sz w:val="24"/>
      <w:szCs w:val="24"/>
    </w:rPr>
  </w:style>
  <w:style w:type="character" w:customStyle="1" w:styleId="InfogabildChar">
    <w:name w:val="Infoga bild Char"/>
    <w:link w:val="Infogabild"/>
    <w:semiHidden/>
    <w:rsid w:val="00392FD0"/>
    <w:rPr>
      <w:noProof/>
      <w:sz w:val="8"/>
      <w:szCs w:val="24"/>
      <w:lang w:bidi="ar-SA"/>
    </w:rPr>
  </w:style>
  <w:style w:type="paragraph" w:customStyle="1" w:styleId="Bildtext">
    <w:name w:val="Bildtext"/>
    <w:basedOn w:val="Bildtextrubrik"/>
    <w:link w:val="BildtextChar"/>
    <w:autoRedefine/>
    <w:uiPriority w:val="2"/>
    <w:qFormat/>
    <w:rsid w:val="00732F11"/>
    <w:pPr>
      <w:spacing w:before="0" w:after="120"/>
    </w:pPr>
    <w:rPr>
      <w:rFonts w:ascii="Times New Roman" w:hAnsi="Times New Roman"/>
      <w:sz w:val="22"/>
      <w:szCs w:val="22"/>
      <w:lang w:val="x-none" w:eastAsia="x-none"/>
    </w:rPr>
  </w:style>
  <w:style w:type="character" w:customStyle="1" w:styleId="BildtextrubrikChar">
    <w:name w:val="Bildtextrubrik Char"/>
    <w:link w:val="Bildtextrubrik"/>
    <w:uiPriority w:val="2"/>
    <w:rsid w:val="000D1586"/>
    <w:rPr>
      <w:rFonts w:ascii="Times New Roman Fet" w:hAnsi="Times New Roman Fet"/>
      <w:b/>
      <w:noProof/>
      <w:szCs w:val="24"/>
    </w:rPr>
  </w:style>
  <w:style w:type="paragraph" w:styleId="Citat">
    <w:name w:val="Quote"/>
    <w:basedOn w:val="Normal"/>
    <w:next w:val="Normal"/>
    <w:link w:val="CitatChar"/>
    <w:autoRedefine/>
    <w:uiPriority w:val="29"/>
    <w:qFormat/>
    <w:rsid w:val="00F06591"/>
    <w:pPr>
      <w:spacing w:before="240" w:after="240" w:line="240" w:lineRule="auto"/>
      <w:ind w:left="1134"/>
    </w:pPr>
    <w:rPr>
      <w:iCs/>
      <w:color w:val="000000"/>
      <w:sz w:val="20"/>
      <w:lang w:val="x-none" w:eastAsia="x-none"/>
    </w:rPr>
  </w:style>
  <w:style w:type="character" w:customStyle="1" w:styleId="BildtextChar">
    <w:name w:val="Bildtext Char"/>
    <w:link w:val="Bildtext"/>
    <w:uiPriority w:val="2"/>
    <w:rsid w:val="00732F11"/>
    <w:rPr>
      <w:rFonts w:ascii="Times New Roman" w:hAnsi="Times New Roman"/>
      <w:b/>
      <w:noProof/>
      <w:sz w:val="22"/>
      <w:szCs w:val="22"/>
      <w:lang w:val="x-none" w:eastAsia="x-none"/>
    </w:rPr>
  </w:style>
  <w:style w:type="character" w:customStyle="1" w:styleId="CitatChar">
    <w:name w:val="Citat Char"/>
    <w:link w:val="Citat"/>
    <w:uiPriority w:val="29"/>
    <w:semiHidden/>
    <w:rsid w:val="00392FD0"/>
    <w:rPr>
      <w:iCs/>
      <w:color w:val="000000"/>
      <w:szCs w:val="24"/>
    </w:rPr>
  </w:style>
  <w:style w:type="paragraph" w:customStyle="1" w:styleId="punktlista1">
    <w:name w:val="punktlista"/>
    <w:next w:val="Normal"/>
    <w:link w:val="punktlista2Char0"/>
    <w:autoRedefine/>
    <w:semiHidden/>
    <w:rsid w:val="00F06591"/>
    <w:pPr>
      <w:spacing w:before="60" w:after="60"/>
      <w:ind w:left="284"/>
    </w:pPr>
    <w:rPr>
      <w:sz w:val="22"/>
    </w:rPr>
  </w:style>
  <w:style w:type="character" w:customStyle="1" w:styleId="Punktlista2Char">
    <w:name w:val="Punktlista 2 Char"/>
    <w:link w:val="Punktlista2"/>
    <w:semiHidden/>
    <w:rsid w:val="00111825"/>
    <w:rPr>
      <w:rFonts w:ascii="Adobe Garamond Pro" w:hAnsi="Adobe Garamond Pro"/>
      <w:sz w:val="22"/>
      <w:szCs w:val="24"/>
    </w:rPr>
  </w:style>
  <w:style w:type="character" w:customStyle="1" w:styleId="punktlista2Char0">
    <w:name w:val="punktlista 2 Char"/>
    <w:link w:val="punktlista1"/>
    <w:semiHidden/>
    <w:rsid w:val="00392FD0"/>
    <w:rPr>
      <w:sz w:val="22"/>
      <w:szCs w:val="24"/>
      <w:lang w:bidi="ar-SA"/>
    </w:rPr>
  </w:style>
  <w:style w:type="paragraph" w:customStyle="1" w:styleId="Bokensundertitel">
    <w:name w:val="Bokens undertitel"/>
    <w:basedOn w:val="Undertitel"/>
    <w:link w:val="BokensundertitelChar"/>
    <w:autoRedefine/>
    <w:semiHidden/>
    <w:rsid w:val="002D5C25"/>
    <w:pPr>
      <w:ind w:left="0" w:right="0"/>
    </w:pPr>
    <w:rPr>
      <w:lang w:val="x-none" w:eastAsia="x-none"/>
    </w:rPr>
  </w:style>
  <w:style w:type="paragraph" w:customStyle="1" w:styleId="brdtext0">
    <w:name w:val="brödtext"/>
    <w:link w:val="brdtextChar"/>
    <w:autoRedefine/>
    <w:uiPriority w:val="99"/>
    <w:qFormat/>
    <w:rsid w:val="00A62E6D"/>
    <w:pPr>
      <w:spacing w:after="120" w:line="260" w:lineRule="exact"/>
      <w:jc w:val="both"/>
    </w:pPr>
    <w:rPr>
      <w:rFonts w:ascii="Times New Roman" w:hAnsi="Times New Roman"/>
      <w:sz w:val="22"/>
      <w:lang w:val="en-GB"/>
    </w:rPr>
  </w:style>
  <w:style w:type="character" w:customStyle="1" w:styleId="UndertitelChar">
    <w:name w:val="Undertitel Char"/>
    <w:link w:val="Undertitel"/>
    <w:semiHidden/>
    <w:rsid w:val="00F855FD"/>
    <w:rPr>
      <w:rFonts w:ascii="Times New Roman" w:hAnsi="Times New Roman"/>
      <w:sz w:val="32"/>
      <w:szCs w:val="32"/>
    </w:rPr>
  </w:style>
  <w:style w:type="character" w:customStyle="1" w:styleId="BokensundertitelChar">
    <w:name w:val="Bokens undertitel Char"/>
    <w:link w:val="Bokensundertitel"/>
    <w:semiHidden/>
    <w:rsid w:val="00F855FD"/>
    <w:rPr>
      <w:rFonts w:ascii="Times New Roman" w:hAnsi="Times New Roman"/>
      <w:sz w:val="32"/>
      <w:szCs w:val="32"/>
      <w:lang w:val="x-none" w:eastAsia="x-none"/>
    </w:rPr>
  </w:style>
  <w:style w:type="paragraph" w:customStyle="1" w:styleId="brdtext1">
    <w:name w:val="brödtext 1"/>
    <w:link w:val="brdtext1Char"/>
    <w:autoRedefine/>
    <w:uiPriority w:val="99"/>
    <w:qFormat/>
    <w:rsid w:val="00B24466"/>
    <w:pPr>
      <w:spacing w:line="260" w:lineRule="exact"/>
      <w:jc w:val="both"/>
    </w:pPr>
    <w:rPr>
      <w:rFonts w:ascii="Times New Roman" w:hAnsi="Times New Roman"/>
      <w:sz w:val="22"/>
      <w:lang w:val="en-GB"/>
    </w:rPr>
  </w:style>
  <w:style w:type="character" w:customStyle="1" w:styleId="brdtextChar">
    <w:name w:val="brödtext Char"/>
    <w:link w:val="brdtext0"/>
    <w:uiPriority w:val="99"/>
    <w:rsid w:val="00A62E6D"/>
    <w:rPr>
      <w:rFonts w:ascii="Times New Roman" w:hAnsi="Times New Roman"/>
      <w:sz w:val="22"/>
      <w:lang w:val="en-GB"/>
    </w:rPr>
  </w:style>
  <w:style w:type="paragraph" w:customStyle="1" w:styleId="brdtext20">
    <w:name w:val="brödtext 2"/>
    <w:link w:val="brdtext2Char"/>
    <w:autoRedefine/>
    <w:qFormat/>
    <w:rsid w:val="00BF586F"/>
    <w:pPr>
      <w:spacing w:line="260" w:lineRule="exact"/>
      <w:ind w:left="720" w:hanging="11"/>
      <w:jc w:val="both"/>
    </w:pPr>
    <w:rPr>
      <w:rFonts w:ascii="Times New Roman" w:hAnsi="Times New Roman"/>
    </w:rPr>
  </w:style>
  <w:style w:type="character" w:customStyle="1" w:styleId="brdtext1Char">
    <w:name w:val="brödtext 1 Char"/>
    <w:link w:val="brdtext1"/>
    <w:uiPriority w:val="99"/>
    <w:rsid w:val="00B24466"/>
    <w:rPr>
      <w:rFonts w:ascii="Times New Roman" w:hAnsi="Times New Roman"/>
      <w:sz w:val="22"/>
      <w:lang w:val="en-GB"/>
    </w:rPr>
  </w:style>
  <w:style w:type="character" w:customStyle="1" w:styleId="brdtext2Char">
    <w:name w:val="brödtext 2 Char"/>
    <w:link w:val="brdtext20"/>
    <w:rsid w:val="00BF586F"/>
    <w:rPr>
      <w:rFonts w:ascii="Times New Roman" w:hAnsi="Times New Roman"/>
    </w:rPr>
  </w:style>
  <w:style w:type="character" w:customStyle="1" w:styleId="Brdtext-fet">
    <w:name w:val="Brödtext - fet"/>
    <w:uiPriority w:val="1"/>
    <w:qFormat/>
    <w:rsid w:val="00D63133"/>
    <w:rPr>
      <w:b w:val="0"/>
      <w:sz w:val="22"/>
      <w:szCs w:val="24"/>
    </w:rPr>
  </w:style>
  <w:style w:type="paragraph" w:customStyle="1" w:styleId="Infogabildtabell">
    <w:name w:val="Infoga bild/tabell"/>
    <w:basedOn w:val="brdtext0"/>
    <w:qFormat/>
    <w:rsid w:val="00E41E70"/>
    <w:pPr>
      <w:spacing w:before="240" w:after="240" w:line="240" w:lineRule="auto"/>
      <w:jc w:val="center"/>
    </w:pPr>
    <w:rPr>
      <w:sz w:val="20"/>
    </w:rPr>
  </w:style>
  <w:style w:type="character" w:styleId="Starkbetoning">
    <w:name w:val="Intense Emphasis"/>
    <w:uiPriority w:val="21"/>
    <w:qFormat/>
    <w:rsid w:val="001C2A0B"/>
    <w:rPr>
      <w:rFonts w:ascii="Adobe Garamond Pro Bold" w:hAnsi="Adobe Garamond Pro Bold"/>
      <w:b w:val="0"/>
      <w:bCs/>
      <w:i w:val="0"/>
      <w:iCs/>
      <w:color w:val="auto"/>
    </w:rPr>
  </w:style>
  <w:style w:type="paragraph" w:customStyle="1" w:styleId="citat0">
    <w:name w:val="citat"/>
    <w:basedOn w:val="brdtext0"/>
    <w:qFormat/>
    <w:rsid w:val="004C3647"/>
    <w:pPr>
      <w:spacing w:line="240" w:lineRule="auto"/>
      <w:ind w:left="567"/>
    </w:pPr>
    <w:rPr>
      <w:sz w:val="20"/>
    </w:rPr>
  </w:style>
  <w:style w:type="character" w:styleId="Kommentarsreferens">
    <w:name w:val="annotation reference"/>
    <w:uiPriority w:val="99"/>
    <w:semiHidden/>
    <w:locked/>
    <w:rsid w:val="00C63E05"/>
    <w:rPr>
      <w:sz w:val="18"/>
      <w:szCs w:val="18"/>
    </w:rPr>
  </w:style>
  <w:style w:type="paragraph" w:styleId="Kommentarer">
    <w:name w:val="annotation text"/>
    <w:basedOn w:val="Normal"/>
    <w:link w:val="KommentarerChar"/>
    <w:uiPriority w:val="99"/>
    <w:semiHidden/>
    <w:locked/>
    <w:rsid w:val="00C63E05"/>
    <w:rPr>
      <w:sz w:val="24"/>
    </w:rPr>
  </w:style>
  <w:style w:type="character" w:customStyle="1" w:styleId="KommentarerChar">
    <w:name w:val="Kommentarer Char"/>
    <w:link w:val="Kommentarer"/>
    <w:uiPriority w:val="99"/>
    <w:semiHidden/>
    <w:rsid w:val="00C63E05"/>
    <w:rPr>
      <w:rFonts w:ascii="Times New Roman" w:hAnsi="Times New Roman"/>
      <w:sz w:val="24"/>
      <w:szCs w:val="24"/>
    </w:rPr>
  </w:style>
  <w:style w:type="paragraph" w:styleId="Kommentarsmne">
    <w:name w:val="annotation subject"/>
    <w:basedOn w:val="Kommentarer"/>
    <w:next w:val="Kommentarer"/>
    <w:link w:val="KommentarsmneChar"/>
    <w:semiHidden/>
    <w:locked/>
    <w:rsid w:val="00C63E05"/>
    <w:rPr>
      <w:b/>
      <w:bCs/>
      <w:sz w:val="20"/>
      <w:szCs w:val="20"/>
    </w:rPr>
  </w:style>
  <w:style w:type="character" w:customStyle="1" w:styleId="KommentarsmneChar">
    <w:name w:val="Kommentarsämne Char"/>
    <w:link w:val="Kommentarsmne"/>
    <w:semiHidden/>
    <w:rsid w:val="00C63E05"/>
    <w:rPr>
      <w:rFonts w:ascii="Times New Roman" w:hAnsi="Times New Roman"/>
      <w:b/>
      <w:bCs/>
      <w:sz w:val="24"/>
      <w:szCs w:val="24"/>
    </w:rPr>
  </w:style>
  <w:style w:type="character" w:customStyle="1" w:styleId="RubrikChar">
    <w:name w:val="Rubrik Char"/>
    <w:link w:val="Rubrik"/>
    <w:uiPriority w:val="99"/>
    <w:locked/>
    <w:rsid w:val="000D3756"/>
    <w:rPr>
      <w:rFonts w:ascii="Arial" w:hAnsi="Arial" w:cs="Arial"/>
      <w:b/>
      <w:bCs/>
      <w:kern w:val="28"/>
      <w:sz w:val="32"/>
      <w:szCs w:val="32"/>
    </w:rPr>
  </w:style>
  <w:style w:type="character" w:styleId="Diskretbetoning">
    <w:name w:val="Subtle Emphasis"/>
    <w:basedOn w:val="Standardstycketypsnitt"/>
    <w:uiPriority w:val="19"/>
    <w:qFormat/>
    <w:rsid w:val="00E45AD1"/>
    <w:rPr>
      <w:i/>
      <w:iCs/>
      <w:color w:val="808080" w:themeColor="text1" w:themeTint="7F"/>
    </w:rPr>
  </w:style>
  <w:style w:type="paragraph" w:customStyle="1" w:styleId="Tabellcell1">
    <w:name w:val="Tabellcell 1"/>
    <w:basedOn w:val="brdtext1"/>
    <w:qFormat/>
    <w:rsid w:val="00F92874"/>
    <w:pPr>
      <w:tabs>
        <w:tab w:val="decimal" w:pos="510"/>
        <w:tab w:val="decimal" w:pos="851"/>
      </w:tabs>
    </w:pPr>
    <w:rPr>
      <w:szCs w:val="22"/>
    </w:rPr>
  </w:style>
  <w:style w:type="paragraph" w:styleId="Revision">
    <w:name w:val="Revision"/>
    <w:hidden/>
    <w:uiPriority w:val="99"/>
    <w:semiHidden/>
    <w:rsid w:val="00DD40AF"/>
    <w:rPr>
      <w:rFonts w:ascii="Times New Roman" w:hAnsi="Times New Roman"/>
      <w:sz w:val="22"/>
      <w:lang w:val="en-GB"/>
    </w:rPr>
  </w:style>
  <w:style w:type="character" w:customStyle="1" w:styleId="Rubrik6Char">
    <w:name w:val="Rubrik 6 Char"/>
    <w:basedOn w:val="Standardstycketypsnitt"/>
    <w:link w:val="Rubrik6"/>
    <w:uiPriority w:val="99"/>
    <w:rsid w:val="001408C9"/>
    <w:rPr>
      <w:rFonts w:ascii="Times New Roman" w:hAnsi="Times New Roman"/>
      <w:b/>
      <w:bCs/>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dobe Garamond Pro" w:eastAsia="Times New Roman" w:hAnsi="Adobe Garamond Pro" w:cs="Times New Roman"/>
        <w:sz w:val="24"/>
        <w:szCs w:val="24"/>
        <w:lang w:val="sv-SE" w:eastAsia="sv-SE" w:bidi="ar-SA"/>
      </w:rPr>
    </w:rPrDefault>
    <w:pPrDefault/>
  </w:docDefaults>
  <w:latentStyles w:defLockedState="1" w:defUIPriority="0" w:defSemiHidden="0" w:defUnhideWhenUsed="0" w:defQFormat="0" w:count="276">
    <w:lsdException w:name="Normal" w:locked="0" w:qFormat="1"/>
    <w:lsdException w:name="heading 1" w:locked="0" w:uiPriority="1" w:qFormat="1"/>
    <w:lsdException w:name="heading 2" w:locked="0" w:uiPriority="1" w:qFormat="1"/>
    <w:lsdException w:name="heading 3" w:locked="0" w:qFormat="1"/>
    <w:lsdException w:name="heading 4" w:locked="0" w:qFormat="1"/>
    <w:lsdException w:name="heading 5" w:qFormat="1"/>
    <w:lsdException w:name="heading 6" w:uiPriority="99"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footnote text" w:qFormat="1"/>
    <w:lsdException w:name="annotation text" w:semiHidden="1" w:uiPriority="99"/>
    <w:lsdException w:name="footer" w:uiPriority="99"/>
    <w:lsdException w:name="index heading" w:semiHidden="1"/>
    <w:lsdException w:name="caption" w:qFormat="1"/>
    <w:lsdException w:name="annotation reference" w:semiHidden="1" w:uiPriority="99"/>
    <w:lsdException w:name="endnote reference" w:semiHidden="1"/>
    <w:lsdException w:name="endnote text" w:semiHidden="1"/>
    <w:lsdException w:name="table of authorities" w:semiHidden="1"/>
    <w:lsdException w:name="macro" w:locked="0" w:semiHidden="1"/>
    <w:lsdException w:name="toa heading" w:semiHidden="1"/>
    <w:lsdException w:name="List Bullet" w:qFormat="1"/>
    <w:lsdException w:name="List Bullet 2" w:locked="0" w:qFormat="1"/>
    <w:lsdException w:name="Title" w:uiPriority="99" w:qFormat="1"/>
    <w:lsdException w:name="Default Paragraph Font" w:locked="0"/>
    <w:lsdException w:name="Body Text" w:locked="0"/>
    <w:lsdException w:name="Subtitle" w:qFormat="1"/>
    <w:lsdException w:name="Hyperlink" w:uiPriority="99"/>
    <w:lsdException w:name="Strong" w:qFormat="1"/>
    <w:lsdException w:name="Emphasis" w:uiPriority="99"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Table Grid" w:uiPriority="59"/>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4B757E"/>
    <w:pPr>
      <w:spacing w:after="120" w:line="260" w:lineRule="exact"/>
      <w:jc w:val="both"/>
    </w:pPr>
    <w:rPr>
      <w:rFonts w:ascii="Times New Roman" w:hAnsi="Times New Roman"/>
      <w:sz w:val="22"/>
      <w:lang w:val="en-GB"/>
    </w:rPr>
  </w:style>
  <w:style w:type="paragraph" w:styleId="Rubrik1">
    <w:name w:val="heading 1"/>
    <w:next w:val="Normal"/>
    <w:autoRedefine/>
    <w:uiPriority w:val="1"/>
    <w:qFormat/>
    <w:rsid w:val="00486D2F"/>
    <w:pPr>
      <w:pageBreakBefore/>
      <w:spacing w:after="1500"/>
      <w:outlineLvl w:val="0"/>
    </w:pPr>
    <w:rPr>
      <w:rFonts w:ascii="Times New Roman" w:hAnsi="Times New Roman"/>
      <w:sz w:val="48"/>
      <w:szCs w:val="48"/>
    </w:rPr>
  </w:style>
  <w:style w:type="paragraph" w:styleId="Rubrik2">
    <w:name w:val="heading 2"/>
    <w:next w:val="FrstaStycke"/>
    <w:autoRedefine/>
    <w:uiPriority w:val="1"/>
    <w:qFormat/>
    <w:rsid w:val="006D22EC"/>
    <w:pPr>
      <w:spacing w:before="600" w:after="320"/>
      <w:outlineLvl w:val="1"/>
    </w:pPr>
    <w:rPr>
      <w:rFonts w:ascii="Times New Roman" w:hAnsi="Times New Roman"/>
      <w:sz w:val="32"/>
    </w:rPr>
  </w:style>
  <w:style w:type="paragraph" w:styleId="Rubrik3">
    <w:name w:val="heading 3"/>
    <w:basedOn w:val="Liststycke"/>
    <w:next w:val="FrstaStycke"/>
    <w:autoRedefine/>
    <w:uiPriority w:val="1"/>
    <w:qFormat/>
    <w:rsid w:val="00CA0314"/>
    <w:pPr>
      <w:spacing w:before="480" w:after="240" w:line="240" w:lineRule="auto"/>
      <w:ind w:left="0"/>
      <w:jc w:val="left"/>
      <w:outlineLvl w:val="2"/>
    </w:pPr>
    <w:rPr>
      <w:sz w:val="24"/>
    </w:rPr>
  </w:style>
  <w:style w:type="paragraph" w:styleId="Rubrik4">
    <w:name w:val="heading 4"/>
    <w:next w:val="Normal"/>
    <w:autoRedefine/>
    <w:uiPriority w:val="1"/>
    <w:qFormat/>
    <w:rsid w:val="004264D1"/>
    <w:pPr>
      <w:keepNext/>
      <w:spacing w:before="240" w:after="60"/>
      <w:outlineLvl w:val="3"/>
    </w:pPr>
    <w:rPr>
      <w:rFonts w:ascii="Times New Roman" w:hAnsi="Times New Roman"/>
      <w:bCs/>
      <w:i/>
      <w:sz w:val="22"/>
      <w:szCs w:val="28"/>
      <w:lang w:val="en-GB"/>
    </w:rPr>
  </w:style>
  <w:style w:type="paragraph" w:styleId="Rubrik5">
    <w:name w:val="heading 5"/>
    <w:aliases w:val="referenslista"/>
    <w:basedOn w:val="Normal"/>
    <w:next w:val="Normal"/>
    <w:autoRedefine/>
    <w:qFormat/>
    <w:locked/>
    <w:rsid w:val="0017073B"/>
    <w:pPr>
      <w:spacing w:before="120" w:after="60"/>
      <w:ind w:left="737" w:hanging="737"/>
      <w:outlineLvl w:val="4"/>
    </w:pPr>
    <w:rPr>
      <w:bCs/>
      <w:iCs/>
      <w:sz w:val="20"/>
      <w:szCs w:val="26"/>
    </w:rPr>
  </w:style>
  <w:style w:type="paragraph" w:styleId="Rubrik6">
    <w:name w:val="heading 6"/>
    <w:basedOn w:val="Normal"/>
    <w:next w:val="Normal"/>
    <w:link w:val="Rubrik6Char"/>
    <w:uiPriority w:val="99"/>
    <w:qFormat/>
    <w:locked/>
    <w:rsid w:val="003156A2"/>
    <w:pPr>
      <w:spacing w:before="240" w:after="60"/>
      <w:outlineLvl w:val="5"/>
    </w:pPr>
    <w:rPr>
      <w:b/>
      <w:bCs/>
      <w:szCs w:val="22"/>
    </w:rPr>
  </w:style>
  <w:style w:type="paragraph" w:styleId="Rubrik7">
    <w:name w:val="heading 7"/>
    <w:basedOn w:val="Normal"/>
    <w:next w:val="Normal"/>
    <w:qFormat/>
    <w:locked/>
    <w:rsid w:val="003156A2"/>
    <w:pPr>
      <w:spacing w:before="240" w:after="60"/>
      <w:outlineLvl w:val="6"/>
    </w:pPr>
  </w:style>
  <w:style w:type="paragraph" w:styleId="Rubrik8">
    <w:name w:val="heading 8"/>
    <w:basedOn w:val="Normal"/>
    <w:next w:val="Normal"/>
    <w:qFormat/>
    <w:locked/>
    <w:rsid w:val="003156A2"/>
    <w:pPr>
      <w:spacing w:before="240" w:after="60"/>
      <w:outlineLvl w:val="7"/>
    </w:pPr>
    <w:rPr>
      <w:i/>
      <w:iCs/>
    </w:rPr>
  </w:style>
  <w:style w:type="paragraph" w:styleId="Rubrik9">
    <w:name w:val="heading 9"/>
    <w:basedOn w:val="Normal"/>
    <w:next w:val="Normal"/>
    <w:qFormat/>
    <w:locked/>
    <w:rsid w:val="003156A2"/>
    <w:pPr>
      <w:spacing w:before="240" w:after="60"/>
      <w:outlineLvl w:val="8"/>
    </w:pPr>
    <w:rPr>
      <w:rFonts w:ascii="Arial" w:hAnsi="Arial" w:cs="Arial"/>
      <w:szCs w:val="22"/>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UppsatsBrdtext">
    <w:name w:val="Uppsats_Brödtext"/>
    <w:semiHidden/>
    <w:locked/>
    <w:rsid w:val="005C634D"/>
    <w:pPr>
      <w:spacing w:line="300" w:lineRule="exact"/>
      <w:ind w:left="567" w:right="567" w:firstLine="357"/>
      <w:jc w:val="both"/>
    </w:pPr>
    <w:rPr>
      <w:rFonts w:ascii="Times New Roman" w:hAnsi="Times New Roman"/>
      <w:szCs w:val="48"/>
    </w:rPr>
  </w:style>
  <w:style w:type="paragraph" w:styleId="Bubbeltext">
    <w:name w:val="Balloon Text"/>
    <w:basedOn w:val="Normal"/>
    <w:semiHidden/>
    <w:locked/>
    <w:rsid w:val="008D6CCD"/>
    <w:rPr>
      <w:rFonts w:ascii="Tahoma" w:hAnsi="Tahoma" w:cs="Tahoma"/>
      <w:sz w:val="16"/>
      <w:szCs w:val="16"/>
    </w:rPr>
  </w:style>
  <w:style w:type="paragraph" w:styleId="Sidfot">
    <w:name w:val="footer"/>
    <w:basedOn w:val="Normal"/>
    <w:link w:val="SidfotChar"/>
    <w:uiPriority w:val="99"/>
    <w:locked/>
    <w:rsid w:val="00F36F98"/>
    <w:pPr>
      <w:tabs>
        <w:tab w:val="left" w:pos="2205"/>
      </w:tabs>
    </w:pPr>
    <w:rPr>
      <w:lang w:val="x-none" w:eastAsia="x-none"/>
    </w:rPr>
  </w:style>
  <w:style w:type="character" w:styleId="Sidnummer">
    <w:name w:val="page number"/>
    <w:basedOn w:val="Standardstycketypsnitt"/>
    <w:semiHidden/>
    <w:locked/>
    <w:rsid w:val="008D6CCD"/>
  </w:style>
  <w:style w:type="paragraph" w:customStyle="1" w:styleId="FrstaStycke">
    <w:name w:val="FörstaStycke"/>
    <w:next w:val="UppsatsBrdtext"/>
    <w:link w:val="FrstaStyckeChar"/>
    <w:locked/>
    <w:rsid w:val="008D6CCD"/>
    <w:pPr>
      <w:spacing w:line="300" w:lineRule="exact"/>
      <w:ind w:left="567" w:right="567"/>
      <w:jc w:val="both"/>
    </w:pPr>
    <w:rPr>
      <w:rFonts w:ascii="Times New Roman" w:hAnsi="Times New Roman"/>
    </w:rPr>
  </w:style>
  <w:style w:type="paragraph" w:customStyle="1" w:styleId="Fotnoter">
    <w:name w:val="Fotnoter"/>
    <w:autoRedefine/>
    <w:rsid w:val="004B757E"/>
    <w:pPr>
      <w:spacing w:line="200" w:lineRule="exact"/>
      <w:ind w:left="255" w:hanging="255"/>
      <w:jc w:val="both"/>
    </w:pPr>
    <w:rPr>
      <w:sz w:val="18"/>
    </w:rPr>
  </w:style>
  <w:style w:type="character" w:styleId="Fotnotsreferens">
    <w:name w:val="footnote reference"/>
    <w:semiHidden/>
    <w:locked/>
    <w:rsid w:val="008D6CCD"/>
    <w:rPr>
      <w:vertAlign w:val="superscript"/>
    </w:rPr>
  </w:style>
  <w:style w:type="paragraph" w:styleId="Fotnotstext">
    <w:name w:val="footnote text"/>
    <w:basedOn w:val="Normal"/>
    <w:semiHidden/>
    <w:qFormat/>
    <w:locked/>
    <w:rsid w:val="004B757E"/>
    <w:pPr>
      <w:spacing w:line="200" w:lineRule="exact"/>
      <w:ind w:left="255" w:hanging="255"/>
    </w:pPr>
    <w:rPr>
      <w:sz w:val="18"/>
      <w:szCs w:val="20"/>
    </w:rPr>
  </w:style>
  <w:style w:type="paragraph" w:styleId="Sidhuvud">
    <w:name w:val="header"/>
    <w:basedOn w:val="Normal"/>
    <w:semiHidden/>
    <w:locked/>
    <w:rsid w:val="00F36F98"/>
    <w:pPr>
      <w:tabs>
        <w:tab w:val="center" w:pos="4536"/>
        <w:tab w:val="right" w:pos="9072"/>
      </w:tabs>
    </w:pPr>
  </w:style>
  <w:style w:type="numbering" w:styleId="111111">
    <w:name w:val="Outline List 2"/>
    <w:basedOn w:val="Ingenlista"/>
    <w:semiHidden/>
    <w:locked/>
    <w:rsid w:val="008D6CCD"/>
    <w:pPr>
      <w:numPr>
        <w:numId w:val="1"/>
      </w:numPr>
    </w:pPr>
  </w:style>
  <w:style w:type="numbering" w:styleId="1ai">
    <w:name w:val="Outline List 1"/>
    <w:basedOn w:val="Ingenlista"/>
    <w:semiHidden/>
    <w:locked/>
    <w:rsid w:val="008D6CCD"/>
    <w:pPr>
      <w:numPr>
        <w:numId w:val="2"/>
      </w:numPr>
    </w:pPr>
  </w:style>
  <w:style w:type="paragraph" w:styleId="Adress-brev">
    <w:name w:val="envelope address"/>
    <w:basedOn w:val="Normal"/>
    <w:semiHidden/>
    <w:locked/>
    <w:rsid w:val="008D6CCD"/>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locked/>
    <w:rsid w:val="008D6CCD"/>
  </w:style>
  <w:style w:type="character" w:styleId="AnvndHyperlnk">
    <w:name w:val="FollowedHyperlink"/>
    <w:semiHidden/>
    <w:locked/>
    <w:rsid w:val="008D6CCD"/>
    <w:rPr>
      <w:color w:val="800080"/>
      <w:u w:val="single"/>
    </w:rPr>
  </w:style>
  <w:style w:type="numbering" w:styleId="Artikelsektion">
    <w:name w:val="Outline List 3"/>
    <w:basedOn w:val="Ingenlista"/>
    <w:semiHidden/>
    <w:locked/>
    <w:rsid w:val="008D6CCD"/>
    <w:pPr>
      <w:numPr>
        <w:numId w:val="3"/>
      </w:numPr>
    </w:pPr>
  </w:style>
  <w:style w:type="paragraph" w:styleId="Avslutandetext">
    <w:name w:val="Closing"/>
    <w:basedOn w:val="Normal"/>
    <w:semiHidden/>
    <w:locked/>
    <w:rsid w:val="008D6CCD"/>
    <w:pPr>
      <w:ind w:left="4252"/>
    </w:pPr>
  </w:style>
  <w:style w:type="paragraph" w:styleId="Avsndaradress-brev">
    <w:name w:val="envelope return"/>
    <w:basedOn w:val="Normal"/>
    <w:semiHidden/>
    <w:locked/>
    <w:rsid w:val="008D6CCD"/>
    <w:rPr>
      <w:rFonts w:ascii="Arial" w:hAnsi="Arial" w:cs="Arial"/>
      <w:sz w:val="20"/>
      <w:szCs w:val="20"/>
    </w:rPr>
  </w:style>
  <w:style w:type="character" w:styleId="Betoning">
    <w:name w:val="Emphasis"/>
    <w:uiPriority w:val="99"/>
    <w:qFormat/>
    <w:locked/>
    <w:rsid w:val="003156A2"/>
    <w:rPr>
      <w:i/>
      <w:iCs/>
    </w:rPr>
  </w:style>
  <w:style w:type="paragraph" w:styleId="Brdtext">
    <w:name w:val="Body Text"/>
    <w:basedOn w:val="Normal"/>
    <w:semiHidden/>
    <w:rsid w:val="008D6CCD"/>
  </w:style>
  <w:style w:type="paragraph" w:styleId="Brdtext2">
    <w:name w:val="Body Text 2"/>
    <w:basedOn w:val="Normal"/>
    <w:semiHidden/>
    <w:locked/>
    <w:rsid w:val="008D6CCD"/>
    <w:pPr>
      <w:spacing w:line="480" w:lineRule="auto"/>
    </w:pPr>
  </w:style>
  <w:style w:type="paragraph" w:styleId="Brdtext3">
    <w:name w:val="Body Text 3"/>
    <w:basedOn w:val="Normal"/>
    <w:semiHidden/>
    <w:locked/>
    <w:rsid w:val="008D6CCD"/>
    <w:rPr>
      <w:sz w:val="16"/>
      <w:szCs w:val="16"/>
    </w:rPr>
  </w:style>
  <w:style w:type="paragraph" w:styleId="Brdtextmedfrstaindrag">
    <w:name w:val="Body Text First Indent"/>
    <w:basedOn w:val="Brdtext"/>
    <w:semiHidden/>
    <w:locked/>
    <w:rsid w:val="008D6CCD"/>
    <w:pPr>
      <w:ind w:firstLine="210"/>
    </w:pPr>
  </w:style>
  <w:style w:type="paragraph" w:styleId="Brdtextmedindrag">
    <w:name w:val="Body Text Indent"/>
    <w:basedOn w:val="Normal"/>
    <w:semiHidden/>
    <w:locked/>
    <w:rsid w:val="008D6CCD"/>
    <w:pPr>
      <w:ind w:left="283"/>
    </w:pPr>
  </w:style>
  <w:style w:type="paragraph" w:styleId="Brdtextmedfrstaindrag2">
    <w:name w:val="Body Text First Indent 2"/>
    <w:basedOn w:val="Brdtextmedindrag"/>
    <w:semiHidden/>
    <w:locked/>
    <w:rsid w:val="008D6CCD"/>
    <w:pPr>
      <w:ind w:firstLine="210"/>
    </w:pPr>
  </w:style>
  <w:style w:type="paragraph" w:styleId="Brdtextmedindrag2">
    <w:name w:val="Body Text Indent 2"/>
    <w:basedOn w:val="Normal"/>
    <w:semiHidden/>
    <w:locked/>
    <w:rsid w:val="008D6CCD"/>
    <w:pPr>
      <w:spacing w:line="480" w:lineRule="auto"/>
      <w:ind w:left="283"/>
    </w:pPr>
  </w:style>
  <w:style w:type="paragraph" w:styleId="Brdtextmedindrag3">
    <w:name w:val="Body Text Indent 3"/>
    <w:basedOn w:val="Normal"/>
    <w:semiHidden/>
    <w:locked/>
    <w:rsid w:val="008D6CCD"/>
    <w:pPr>
      <w:ind w:left="283"/>
    </w:pPr>
    <w:rPr>
      <w:sz w:val="16"/>
      <w:szCs w:val="16"/>
    </w:rPr>
  </w:style>
  <w:style w:type="paragraph" w:styleId="Datum">
    <w:name w:val="Date"/>
    <w:basedOn w:val="Normal"/>
    <w:next w:val="Normal"/>
    <w:semiHidden/>
    <w:locked/>
    <w:rsid w:val="008D6CCD"/>
  </w:style>
  <w:style w:type="table" w:styleId="Diskrettabell1">
    <w:name w:val="Table Subtle 1"/>
    <w:basedOn w:val="Normaltabell"/>
    <w:semiHidden/>
    <w:locked/>
    <w:rsid w:val="008D6CC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locked/>
    <w:rsid w:val="008D6CC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locked/>
    <w:rsid w:val="008D6CC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locked/>
    <w:rsid w:val="008D6CC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locked/>
    <w:rsid w:val="008D6CC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locked/>
    <w:rsid w:val="008D6CCD"/>
  </w:style>
  <w:style w:type="table" w:styleId="Frgadtabell1">
    <w:name w:val="Table Colorful 1"/>
    <w:basedOn w:val="Normaltabell"/>
    <w:semiHidden/>
    <w:locked/>
    <w:rsid w:val="008D6CC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locked/>
    <w:rsid w:val="008D6CC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locked/>
    <w:rsid w:val="008D6CC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aliases w:val=" adress"/>
    <w:basedOn w:val="Normal"/>
    <w:semiHidden/>
    <w:locked/>
    <w:rsid w:val="00E815C3"/>
    <w:rPr>
      <w:i/>
      <w:iCs/>
    </w:rPr>
  </w:style>
  <w:style w:type="character" w:styleId="HTML-akronym">
    <w:name w:val="HTML Acronym"/>
    <w:aliases w:val=" akronym"/>
    <w:basedOn w:val="Standardstycketypsnitt"/>
    <w:semiHidden/>
    <w:locked/>
    <w:rsid w:val="00E815C3"/>
  </w:style>
  <w:style w:type="character" w:styleId="HTML-citat">
    <w:name w:val="HTML Cite"/>
    <w:aliases w:val=" citat"/>
    <w:semiHidden/>
    <w:locked/>
    <w:rsid w:val="00E815C3"/>
    <w:rPr>
      <w:i/>
      <w:iCs/>
    </w:rPr>
  </w:style>
  <w:style w:type="character" w:styleId="HTML-exempel">
    <w:name w:val="HTML Sample"/>
    <w:aliases w:val=" exempel"/>
    <w:semiHidden/>
    <w:locked/>
    <w:rsid w:val="00E815C3"/>
    <w:rPr>
      <w:rFonts w:ascii="Courier New" w:hAnsi="Courier New" w:cs="Courier New"/>
    </w:rPr>
  </w:style>
  <w:style w:type="paragraph" w:styleId="HTML-frformaterad">
    <w:name w:val="HTML Preformatted"/>
    <w:aliases w:val=" förformaterad"/>
    <w:basedOn w:val="Normal"/>
    <w:semiHidden/>
    <w:locked/>
    <w:rsid w:val="00E815C3"/>
    <w:rPr>
      <w:rFonts w:ascii="Courier New" w:hAnsi="Courier New" w:cs="Courier New"/>
      <w:sz w:val="20"/>
      <w:szCs w:val="20"/>
    </w:rPr>
  </w:style>
  <w:style w:type="character" w:styleId="HTML-skrivmaskin">
    <w:name w:val="HTML Typewriter"/>
    <w:aliases w:val=" skrivmaskin"/>
    <w:semiHidden/>
    <w:locked/>
    <w:rsid w:val="00E815C3"/>
    <w:rPr>
      <w:rFonts w:ascii="Courier New" w:hAnsi="Courier New" w:cs="Courier New"/>
      <w:sz w:val="20"/>
      <w:szCs w:val="20"/>
    </w:rPr>
  </w:style>
  <w:style w:type="character" w:styleId="HTML-tangentbord">
    <w:name w:val="HTML Keyboard"/>
    <w:aliases w:val=" tangentbord"/>
    <w:semiHidden/>
    <w:locked/>
    <w:rsid w:val="00E815C3"/>
    <w:rPr>
      <w:rFonts w:ascii="Courier New" w:hAnsi="Courier New" w:cs="Courier New"/>
      <w:sz w:val="20"/>
      <w:szCs w:val="20"/>
    </w:rPr>
  </w:style>
  <w:style w:type="character" w:styleId="HTML-variabel">
    <w:name w:val="HTML Variable"/>
    <w:aliases w:val=" variabel"/>
    <w:semiHidden/>
    <w:locked/>
    <w:rsid w:val="008D6CCD"/>
    <w:rPr>
      <w:i/>
      <w:iCs/>
    </w:rPr>
  </w:style>
  <w:style w:type="character" w:styleId="HTML-definition">
    <w:name w:val="HTML Definition"/>
    <w:semiHidden/>
    <w:locked/>
    <w:rsid w:val="008D6CCD"/>
    <w:rPr>
      <w:i/>
      <w:iCs/>
    </w:rPr>
  </w:style>
  <w:style w:type="character" w:styleId="HTML-kod">
    <w:name w:val="HTML Code"/>
    <w:semiHidden/>
    <w:locked/>
    <w:rsid w:val="008D6CCD"/>
    <w:rPr>
      <w:rFonts w:ascii="Courier New" w:hAnsi="Courier New" w:cs="Courier New"/>
      <w:sz w:val="20"/>
      <w:szCs w:val="20"/>
    </w:rPr>
  </w:style>
  <w:style w:type="character" w:styleId="Hyperlnk">
    <w:name w:val="Hyperlink"/>
    <w:uiPriority w:val="99"/>
    <w:locked/>
    <w:rsid w:val="00F06591"/>
    <w:rPr>
      <w:rFonts w:ascii="Times New Roman" w:hAnsi="Times New Roman" w:cs="Times New Roman"/>
      <w:color w:val="000000"/>
      <w:sz w:val="22"/>
      <w:u w:val="none"/>
    </w:rPr>
  </w:style>
  <w:style w:type="paragraph" w:styleId="Indragetstycke">
    <w:name w:val="Block Text"/>
    <w:basedOn w:val="Normal"/>
    <w:semiHidden/>
    <w:locked/>
    <w:rsid w:val="008D6CCD"/>
    <w:pPr>
      <w:ind w:left="1440" w:right="1440"/>
    </w:pPr>
  </w:style>
  <w:style w:type="paragraph" w:styleId="Inledning">
    <w:name w:val="Salutation"/>
    <w:basedOn w:val="Normal"/>
    <w:next w:val="Normal"/>
    <w:semiHidden/>
    <w:locked/>
    <w:rsid w:val="008D6CCD"/>
  </w:style>
  <w:style w:type="paragraph" w:styleId="Lista">
    <w:name w:val="List"/>
    <w:basedOn w:val="Normal"/>
    <w:semiHidden/>
    <w:locked/>
    <w:rsid w:val="008D6CCD"/>
    <w:pPr>
      <w:ind w:left="283" w:hanging="283"/>
    </w:pPr>
  </w:style>
  <w:style w:type="paragraph" w:styleId="Lista2">
    <w:name w:val="List 2"/>
    <w:basedOn w:val="Normal"/>
    <w:semiHidden/>
    <w:locked/>
    <w:rsid w:val="008D6CCD"/>
    <w:pPr>
      <w:ind w:left="566" w:hanging="283"/>
    </w:pPr>
  </w:style>
  <w:style w:type="paragraph" w:styleId="Lista3">
    <w:name w:val="List 3"/>
    <w:basedOn w:val="Normal"/>
    <w:semiHidden/>
    <w:locked/>
    <w:rsid w:val="008D6CCD"/>
    <w:pPr>
      <w:ind w:left="849" w:hanging="283"/>
    </w:pPr>
  </w:style>
  <w:style w:type="paragraph" w:styleId="Lista4">
    <w:name w:val="List 4"/>
    <w:basedOn w:val="Normal"/>
    <w:semiHidden/>
    <w:locked/>
    <w:rsid w:val="008D6CCD"/>
    <w:pPr>
      <w:ind w:left="1132" w:hanging="283"/>
    </w:pPr>
  </w:style>
  <w:style w:type="paragraph" w:styleId="Lista5">
    <w:name w:val="List 5"/>
    <w:basedOn w:val="Normal"/>
    <w:semiHidden/>
    <w:locked/>
    <w:rsid w:val="008D6CCD"/>
    <w:pPr>
      <w:ind w:left="1415" w:hanging="283"/>
    </w:pPr>
  </w:style>
  <w:style w:type="paragraph" w:styleId="Listafortstt">
    <w:name w:val="List Continue"/>
    <w:basedOn w:val="Normal"/>
    <w:semiHidden/>
    <w:locked/>
    <w:rsid w:val="008D6CCD"/>
    <w:pPr>
      <w:ind w:left="283"/>
    </w:pPr>
  </w:style>
  <w:style w:type="paragraph" w:styleId="Listafortstt2">
    <w:name w:val="List Continue 2"/>
    <w:basedOn w:val="Normal"/>
    <w:semiHidden/>
    <w:locked/>
    <w:rsid w:val="008D6CCD"/>
    <w:pPr>
      <w:ind w:left="566"/>
    </w:pPr>
  </w:style>
  <w:style w:type="paragraph" w:styleId="Listafortstt3">
    <w:name w:val="List Continue 3"/>
    <w:basedOn w:val="Normal"/>
    <w:semiHidden/>
    <w:locked/>
    <w:rsid w:val="008D6CCD"/>
    <w:pPr>
      <w:ind w:left="849"/>
    </w:pPr>
  </w:style>
  <w:style w:type="paragraph" w:styleId="Listafortstt4">
    <w:name w:val="List Continue 4"/>
    <w:basedOn w:val="Normal"/>
    <w:semiHidden/>
    <w:locked/>
    <w:rsid w:val="008D6CCD"/>
    <w:pPr>
      <w:ind w:left="1132"/>
    </w:pPr>
  </w:style>
  <w:style w:type="paragraph" w:styleId="Listafortstt5">
    <w:name w:val="List Continue 5"/>
    <w:basedOn w:val="Normal"/>
    <w:semiHidden/>
    <w:locked/>
    <w:rsid w:val="008D6CCD"/>
    <w:pPr>
      <w:ind w:left="1415"/>
    </w:pPr>
  </w:style>
  <w:style w:type="paragraph" w:styleId="Meddelanderubrik">
    <w:name w:val="Message Header"/>
    <w:basedOn w:val="Normal"/>
    <w:semiHidden/>
    <w:locked/>
    <w:rsid w:val="008D6C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locked/>
    <w:rsid w:val="008D6C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aliases w:val=" webb"/>
    <w:basedOn w:val="Normal"/>
    <w:semiHidden/>
    <w:locked/>
    <w:rsid w:val="008D6CCD"/>
  </w:style>
  <w:style w:type="paragraph" w:styleId="Normaltindrag">
    <w:name w:val="Normal Indent"/>
    <w:basedOn w:val="Normal"/>
    <w:semiHidden/>
    <w:locked/>
    <w:rsid w:val="008D6CCD"/>
    <w:pPr>
      <w:ind w:left="1304"/>
    </w:pPr>
  </w:style>
  <w:style w:type="paragraph" w:styleId="Numreradlista">
    <w:name w:val="List Number"/>
    <w:basedOn w:val="Normal"/>
    <w:semiHidden/>
    <w:locked/>
    <w:rsid w:val="008D6CCD"/>
    <w:pPr>
      <w:numPr>
        <w:numId w:val="4"/>
      </w:numPr>
    </w:pPr>
  </w:style>
  <w:style w:type="paragraph" w:styleId="Numreradlista2">
    <w:name w:val="List Number 2"/>
    <w:basedOn w:val="Normal"/>
    <w:semiHidden/>
    <w:locked/>
    <w:rsid w:val="008D6CCD"/>
    <w:pPr>
      <w:numPr>
        <w:numId w:val="5"/>
      </w:numPr>
    </w:pPr>
  </w:style>
  <w:style w:type="paragraph" w:styleId="Numreradlista3">
    <w:name w:val="List Number 3"/>
    <w:basedOn w:val="Normal"/>
    <w:semiHidden/>
    <w:locked/>
    <w:rsid w:val="008D6CCD"/>
    <w:pPr>
      <w:numPr>
        <w:numId w:val="6"/>
      </w:numPr>
    </w:pPr>
  </w:style>
  <w:style w:type="paragraph" w:styleId="Numreradlista4">
    <w:name w:val="List Number 4"/>
    <w:basedOn w:val="Normal"/>
    <w:semiHidden/>
    <w:locked/>
    <w:rsid w:val="008D6CCD"/>
    <w:pPr>
      <w:numPr>
        <w:numId w:val="7"/>
      </w:numPr>
    </w:pPr>
  </w:style>
  <w:style w:type="paragraph" w:styleId="Numreradlista5">
    <w:name w:val="List Number 5"/>
    <w:basedOn w:val="Normal"/>
    <w:semiHidden/>
    <w:locked/>
    <w:rsid w:val="008D6CCD"/>
    <w:pPr>
      <w:numPr>
        <w:numId w:val="8"/>
      </w:numPr>
    </w:pPr>
  </w:style>
  <w:style w:type="paragraph" w:styleId="Oformateradtext">
    <w:name w:val="Plain Text"/>
    <w:basedOn w:val="Normal"/>
    <w:semiHidden/>
    <w:locked/>
    <w:rsid w:val="008D6CCD"/>
    <w:rPr>
      <w:rFonts w:ascii="Courier New" w:hAnsi="Courier New" w:cs="Courier New"/>
      <w:sz w:val="20"/>
      <w:szCs w:val="20"/>
    </w:rPr>
  </w:style>
  <w:style w:type="table" w:styleId="Professionelltabell">
    <w:name w:val="Table Professional"/>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0">
    <w:name w:val="List Bullet"/>
    <w:basedOn w:val="Normal"/>
    <w:autoRedefine/>
    <w:semiHidden/>
    <w:qFormat/>
    <w:locked/>
    <w:rsid w:val="00A073BC"/>
  </w:style>
  <w:style w:type="paragraph" w:styleId="Punktlista2">
    <w:name w:val="List Bullet 2"/>
    <w:basedOn w:val="Normal"/>
    <w:link w:val="Punktlista2Char"/>
    <w:autoRedefine/>
    <w:semiHidden/>
    <w:qFormat/>
    <w:rsid w:val="00111825"/>
    <w:pPr>
      <w:numPr>
        <w:numId w:val="10"/>
      </w:numPr>
      <w:spacing w:before="120"/>
      <w:ind w:left="641" w:hanging="357"/>
    </w:pPr>
    <w:rPr>
      <w:lang w:val="x-none" w:eastAsia="x-none"/>
    </w:rPr>
  </w:style>
  <w:style w:type="paragraph" w:styleId="Punktlista3">
    <w:name w:val="List Bullet 3"/>
    <w:basedOn w:val="Normal"/>
    <w:autoRedefine/>
    <w:semiHidden/>
    <w:locked/>
    <w:rsid w:val="008D6CCD"/>
    <w:pPr>
      <w:numPr>
        <w:numId w:val="11"/>
      </w:numPr>
    </w:pPr>
  </w:style>
  <w:style w:type="paragraph" w:styleId="Punktlista4">
    <w:name w:val="List Bullet 4"/>
    <w:basedOn w:val="Normal"/>
    <w:autoRedefine/>
    <w:semiHidden/>
    <w:locked/>
    <w:rsid w:val="008D6CCD"/>
    <w:pPr>
      <w:numPr>
        <w:numId w:val="12"/>
      </w:numPr>
    </w:pPr>
  </w:style>
  <w:style w:type="paragraph" w:styleId="Punktlista5">
    <w:name w:val="List Bullet 5"/>
    <w:basedOn w:val="Normal"/>
    <w:autoRedefine/>
    <w:semiHidden/>
    <w:locked/>
    <w:rsid w:val="008D6CCD"/>
    <w:pPr>
      <w:numPr>
        <w:numId w:val="13"/>
      </w:numPr>
    </w:pPr>
  </w:style>
  <w:style w:type="character" w:styleId="Radnummer">
    <w:name w:val="line number"/>
    <w:basedOn w:val="Standardstycketypsnitt"/>
    <w:semiHidden/>
    <w:locked/>
    <w:rsid w:val="008D6CCD"/>
  </w:style>
  <w:style w:type="paragraph" w:styleId="Rubrik">
    <w:name w:val="Title"/>
    <w:basedOn w:val="Normal"/>
    <w:link w:val="RubrikChar"/>
    <w:uiPriority w:val="99"/>
    <w:qFormat/>
    <w:locked/>
    <w:rsid w:val="003156A2"/>
    <w:pPr>
      <w:spacing w:before="240" w:after="60"/>
      <w:jc w:val="center"/>
      <w:outlineLvl w:val="0"/>
    </w:pPr>
    <w:rPr>
      <w:rFonts w:ascii="Arial" w:hAnsi="Arial" w:cs="Arial"/>
      <w:b/>
      <w:bCs/>
      <w:kern w:val="28"/>
      <w:sz w:val="32"/>
      <w:szCs w:val="32"/>
    </w:rPr>
  </w:style>
  <w:style w:type="paragraph" w:styleId="Signatur">
    <w:name w:val="Signature"/>
    <w:basedOn w:val="Normal"/>
    <w:semiHidden/>
    <w:locked/>
    <w:rsid w:val="008D6CCD"/>
    <w:pPr>
      <w:ind w:left="4252"/>
    </w:pPr>
  </w:style>
  <w:style w:type="table" w:styleId="Standardtabell1">
    <w:name w:val="Table Classic 1"/>
    <w:basedOn w:val="Normaltabel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locked/>
    <w:rsid w:val="008D6CC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locked/>
    <w:rsid w:val="008D6CC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Betoning2">
    <w:name w:val="Strong"/>
    <w:qFormat/>
    <w:locked/>
    <w:rsid w:val="001C2A0B"/>
    <w:rPr>
      <w:rFonts w:ascii="Times New Roman Fet" w:hAnsi="Times New Roman Fet"/>
      <w:b w:val="0"/>
      <w:bCs/>
      <w:sz w:val="22"/>
      <w:szCs w:val="24"/>
    </w:rPr>
  </w:style>
  <w:style w:type="table" w:styleId="Tabellmed3D-effekter1">
    <w:name w:val="Table 3D effects 1"/>
    <w:basedOn w:val="Normaltabell"/>
    <w:semiHidden/>
    <w:locked/>
    <w:rsid w:val="008D6CC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locked/>
    <w:rsid w:val="008D6CC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locked/>
    <w:rsid w:val="008D6CC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locked/>
    <w:rsid w:val="008D6CC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locked/>
    <w:rsid w:val="008D6CC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locked/>
    <w:rsid w:val="008D6CC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locked/>
    <w:rsid w:val="008D6CC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locked/>
    <w:rsid w:val="008D6CC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locked/>
    <w:rsid w:val="008D6CC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locked/>
    <w:rsid w:val="008D6CC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locked/>
    <w:rsid w:val="008D6CC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locked/>
    <w:rsid w:val="008D6CC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uiPriority w:val="59"/>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rutnt1">
    <w:name w:val="Table Grid 1"/>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locked/>
    <w:rsid w:val="008D6CC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locked/>
    <w:rsid w:val="008D6CC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locked/>
    <w:rsid w:val="008D6CC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locked/>
    <w:rsid w:val="008D6CC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locked/>
    <w:rsid w:val="008D6CC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nderrubrik">
    <w:name w:val="Subtitle"/>
    <w:basedOn w:val="Normal"/>
    <w:qFormat/>
    <w:locked/>
    <w:rsid w:val="003156A2"/>
    <w:pPr>
      <w:spacing w:after="60"/>
      <w:jc w:val="center"/>
      <w:outlineLvl w:val="1"/>
    </w:pPr>
    <w:rPr>
      <w:rFonts w:ascii="Arial" w:hAnsi="Arial" w:cs="Arial"/>
    </w:rPr>
  </w:style>
  <w:style w:type="table" w:styleId="Webbtabell1">
    <w:name w:val="Table Web 1"/>
    <w:basedOn w:val="Normaltabell"/>
    <w:semiHidden/>
    <w:locked/>
    <w:rsid w:val="008D6CC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locked/>
    <w:rsid w:val="008D6CC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locked/>
    <w:rsid w:val="008D6CC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semiHidden/>
    <w:locked/>
    <w:rsid w:val="008D6CCD"/>
    <w:pPr>
      <w:pageBreakBefore/>
      <w:spacing w:after="1500"/>
      <w:ind w:left="567" w:right="567"/>
    </w:pPr>
    <w:rPr>
      <w:sz w:val="48"/>
      <w:szCs w:val="48"/>
    </w:rPr>
  </w:style>
  <w:style w:type="paragraph" w:customStyle="1" w:styleId="PunktLista">
    <w:name w:val="PunktLista"/>
    <w:semiHidden/>
    <w:rsid w:val="00604887"/>
    <w:pPr>
      <w:numPr>
        <w:numId w:val="15"/>
      </w:numPr>
      <w:spacing w:before="120" w:line="300" w:lineRule="exact"/>
      <w:ind w:left="1848" w:right="567" w:hanging="357"/>
    </w:pPr>
  </w:style>
  <w:style w:type="paragraph" w:customStyle="1" w:styleId="Referenser">
    <w:name w:val="Referenser"/>
    <w:autoRedefine/>
    <w:uiPriority w:val="2"/>
    <w:qFormat/>
    <w:rsid w:val="00F06591"/>
    <w:pPr>
      <w:spacing w:after="60"/>
      <w:ind w:left="454" w:hanging="454"/>
    </w:pPr>
    <w:rPr>
      <w:rFonts w:ascii="Times New Roman" w:hAnsi="Times New Roman"/>
      <w:szCs w:val="48"/>
    </w:rPr>
  </w:style>
  <w:style w:type="character" w:customStyle="1" w:styleId="AbstractrubrikCharChar">
    <w:name w:val="Abstractrubrik Char Char"/>
    <w:link w:val="Abstractrubrik"/>
    <w:semiHidden/>
    <w:rsid w:val="00F855FD"/>
    <w:rPr>
      <w:sz w:val="48"/>
      <w:szCs w:val="48"/>
      <w:lang w:bidi="ar-SA"/>
    </w:rPr>
  </w:style>
  <w:style w:type="paragraph" w:customStyle="1" w:styleId="Titel">
    <w:name w:val="Titel"/>
    <w:next w:val="Normal"/>
    <w:semiHidden/>
    <w:locked/>
    <w:rsid w:val="004474DC"/>
    <w:pPr>
      <w:spacing w:after="300"/>
      <w:jc w:val="center"/>
    </w:pPr>
    <w:rPr>
      <w:rFonts w:ascii="Times New Roman" w:hAnsi="Times New Roman"/>
      <w:sz w:val="48"/>
      <w:szCs w:val="48"/>
    </w:rPr>
  </w:style>
  <w:style w:type="paragraph" w:customStyle="1" w:styleId="Undertitel">
    <w:name w:val="Undertitel"/>
    <w:link w:val="UndertitelChar"/>
    <w:semiHidden/>
    <w:locked/>
    <w:rsid w:val="004474DC"/>
    <w:pPr>
      <w:spacing w:before="300"/>
      <w:ind w:left="567" w:right="567"/>
      <w:jc w:val="center"/>
    </w:pPr>
    <w:rPr>
      <w:rFonts w:ascii="Times New Roman" w:hAnsi="Times New Roman"/>
      <w:sz w:val="32"/>
      <w:szCs w:val="32"/>
    </w:rPr>
  </w:style>
  <w:style w:type="paragraph" w:customStyle="1" w:styleId="Frfattare">
    <w:name w:val="Författare"/>
    <w:locked/>
    <w:rsid w:val="002D4E1B"/>
    <w:pPr>
      <w:ind w:left="567" w:right="567"/>
      <w:jc w:val="center"/>
    </w:pPr>
    <w:rPr>
      <w:rFonts w:ascii="Times New Roman" w:hAnsi="Times New Roman"/>
      <w:szCs w:val="32"/>
    </w:rPr>
  </w:style>
  <w:style w:type="paragraph" w:styleId="Innehll1">
    <w:name w:val="toc 1"/>
    <w:basedOn w:val="Normal"/>
    <w:next w:val="Normal"/>
    <w:autoRedefine/>
    <w:uiPriority w:val="39"/>
    <w:qFormat/>
    <w:rsid w:val="00072F95"/>
    <w:pPr>
      <w:tabs>
        <w:tab w:val="right" w:pos="7313"/>
      </w:tabs>
      <w:spacing w:before="240" w:line="240" w:lineRule="auto"/>
    </w:pPr>
    <w:rPr>
      <w:noProof/>
      <w:szCs w:val="22"/>
    </w:rPr>
  </w:style>
  <w:style w:type="paragraph" w:styleId="Innehll2">
    <w:name w:val="toc 2"/>
    <w:basedOn w:val="Normal"/>
    <w:next w:val="Normal"/>
    <w:autoRedefine/>
    <w:uiPriority w:val="39"/>
    <w:qFormat/>
    <w:rsid w:val="002E7C40"/>
    <w:pPr>
      <w:tabs>
        <w:tab w:val="right" w:pos="7313"/>
      </w:tabs>
      <w:spacing w:before="120" w:line="240" w:lineRule="auto"/>
      <w:ind w:left="567"/>
    </w:pPr>
    <w:rPr>
      <w:iCs/>
      <w:szCs w:val="20"/>
    </w:rPr>
  </w:style>
  <w:style w:type="paragraph" w:styleId="Innehll3">
    <w:name w:val="toc 3"/>
    <w:basedOn w:val="Normal"/>
    <w:next w:val="Normal"/>
    <w:autoRedefine/>
    <w:uiPriority w:val="39"/>
    <w:qFormat/>
    <w:rsid w:val="002E7C40"/>
    <w:pPr>
      <w:tabs>
        <w:tab w:val="right" w:pos="7313"/>
      </w:tabs>
      <w:spacing w:line="240" w:lineRule="auto"/>
      <w:ind w:left="1049"/>
    </w:pPr>
    <w:rPr>
      <w:szCs w:val="20"/>
    </w:rPr>
  </w:style>
  <w:style w:type="paragraph" w:styleId="Innehll4">
    <w:name w:val="toc 4"/>
    <w:basedOn w:val="Normal"/>
    <w:next w:val="Normal"/>
    <w:autoRedefine/>
    <w:semiHidden/>
    <w:locked/>
    <w:rsid w:val="00685F0B"/>
    <w:pPr>
      <w:ind w:left="720"/>
    </w:pPr>
    <w:rPr>
      <w:sz w:val="20"/>
      <w:szCs w:val="20"/>
    </w:rPr>
  </w:style>
  <w:style w:type="paragraph" w:styleId="Innehll5">
    <w:name w:val="toc 5"/>
    <w:basedOn w:val="Normal"/>
    <w:next w:val="Normal"/>
    <w:autoRedefine/>
    <w:semiHidden/>
    <w:locked/>
    <w:rsid w:val="00685F0B"/>
    <w:pPr>
      <w:ind w:left="960"/>
    </w:pPr>
    <w:rPr>
      <w:sz w:val="20"/>
      <w:szCs w:val="20"/>
    </w:rPr>
  </w:style>
  <w:style w:type="paragraph" w:styleId="Innehll6">
    <w:name w:val="toc 6"/>
    <w:basedOn w:val="Normal"/>
    <w:next w:val="Normal"/>
    <w:autoRedefine/>
    <w:semiHidden/>
    <w:locked/>
    <w:rsid w:val="00685F0B"/>
    <w:pPr>
      <w:ind w:left="1200"/>
    </w:pPr>
    <w:rPr>
      <w:sz w:val="20"/>
      <w:szCs w:val="20"/>
    </w:rPr>
  </w:style>
  <w:style w:type="paragraph" w:styleId="Innehll7">
    <w:name w:val="toc 7"/>
    <w:basedOn w:val="Normal"/>
    <w:next w:val="Normal"/>
    <w:autoRedefine/>
    <w:semiHidden/>
    <w:locked/>
    <w:rsid w:val="00685F0B"/>
    <w:pPr>
      <w:ind w:left="1440"/>
    </w:pPr>
    <w:rPr>
      <w:sz w:val="20"/>
      <w:szCs w:val="20"/>
    </w:rPr>
  </w:style>
  <w:style w:type="paragraph" w:styleId="Innehll8">
    <w:name w:val="toc 8"/>
    <w:basedOn w:val="Normal"/>
    <w:next w:val="Normal"/>
    <w:autoRedefine/>
    <w:semiHidden/>
    <w:locked/>
    <w:rsid w:val="00685F0B"/>
    <w:pPr>
      <w:ind w:left="1680"/>
    </w:pPr>
    <w:rPr>
      <w:sz w:val="20"/>
      <w:szCs w:val="20"/>
    </w:rPr>
  </w:style>
  <w:style w:type="paragraph" w:styleId="Innehll9">
    <w:name w:val="toc 9"/>
    <w:basedOn w:val="Normal"/>
    <w:next w:val="Normal"/>
    <w:autoRedefine/>
    <w:semiHidden/>
    <w:locked/>
    <w:rsid w:val="00685F0B"/>
    <w:pPr>
      <w:ind w:left="1920"/>
    </w:pPr>
    <w:rPr>
      <w:sz w:val="20"/>
      <w:szCs w:val="20"/>
    </w:rPr>
  </w:style>
  <w:style w:type="paragraph" w:customStyle="1" w:styleId="Innehllsfrteckning">
    <w:name w:val="Innehållsförteckning"/>
    <w:uiPriority w:val="99"/>
    <w:semiHidden/>
    <w:rsid w:val="00265C96"/>
    <w:pPr>
      <w:pageBreakBefore/>
      <w:spacing w:after="360"/>
      <w:ind w:left="567" w:right="567"/>
    </w:pPr>
    <w:rPr>
      <w:sz w:val="48"/>
      <w:szCs w:val="48"/>
    </w:rPr>
  </w:style>
  <w:style w:type="paragraph" w:styleId="Innehllsfrteckningsrubrik">
    <w:name w:val="TOC Heading"/>
    <w:basedOn w:val="Rubrik1"/>
    <w:next w:val="Normal"/>
    <w:uiPriority w:val="39"/>
    <w:qFormat/>
    <w:locked/>
    <w:rsid w:val="003156A2"/>
    <w:pPr>
      <w:keepNext/>
      <w:keepLines/>
      <w:pageBreakBefore w:val="0"/>
      <w:spacing w:before="480" w:after="0" w:line="276" w:lineRule="auto"/>
      <w:outlineLvl w:val="9"/>
    </w:pPr>
    <w:rPr>
      <w:rFonts w:ascii="Cambria" w:hAnsi="Cambria"/>
      <w:b/>
      <w:bCs/>
      <w:color w:val="365F91"/>
      <w:sz w:val="28"/>
      <w:szCs w:val="28"/>
      <w:lang w:eastAsia="en-US"/>
    </w:rPr>
  </w:style>
  <w:style w:type="character" w:customStyle="1" w:styleId="SidfotChar">
    <w:name w:val="Sidfot Char"/>
    <w:link w:val="Sidfot"/>
    <w:uiPriority w:val="99"/>
    <w:rsid w:val="00F36F98"/>
    <w:rPr>
      <w:rFonts w:ascii="Times New Roman" w:hAnsi="Times New Roman"/>
      <w:sz w:val="22"/>
      <w:szCs w:val="24"/>
      <w:lang w:val="x-none" w:eastAsia="x-none"/>
    </w:rPr>
  </w:style>
  <w:style w:type="character" w:styleId="Starkreferens">
    <w:name w:val="Intense Reference"/>
    <w:uiPriority w:val="32"/>
    <w:qFormat/>
    <w:locked/>
    <w:rsid w:val="003156A2"/>
    <w:rPr>
      <w:b/>
      <w:bCs/>
      <w:smallCaps/>
      <w:color w:val="C0504D"/>
      <w:spacing w:val="5"/>
      <w:u w:val="single"/>
    </w:rPr>
  </w:style>
  <w:style w:type="character" w:styleId="Diskretreferens">
    <w:name w:val="Subtle Reference"/>
    <w:uiPriority w:val="31"/>
    <w:qFormat/>
    <w:locked/>
    <w:rsid w:val="003156A2"/>
    <w:rPr>
      <w:smallCaps/>
      <w:color w:val="C0504D"/>
      <w:u w:val="single"/>
    </w:rPr>
  </w:style>
  <w:style w:type="paragraph" w:styleId="Starktcitat">
    <w:name w:val="Intense Quote"/>
    <w:basedOn w:val="Normal"/>
    <w:next w:val="Normal"/>
    <w:link w:val="StarktcitatChar"/>
    <w:uiPriority w:val="30"/>
    <w:qFormat/>
    <w:locked/>
    <w:rsid w:val="003156A2"/>
    <w:pPr>
      <w:pBdr>
        <w:bottom w:val="single" w:sz="4" w:space="4" w:color="4F81BD"/>
      </w:pBdr>
      <w:spacing w:before="200" w:after="280"/>
      <w:ind w:left="936" w:right="936"/>
    </w:pPr>
    <w:rPr>
      <w:b/>
      <w:bCs/>
      <w:i/>
      <w:iCs/>
      <w:color w:val="4F81BD"/>
      <w:lang w:val="x-none" w:eastAsia="x-none"/>
    </w:rPr>
  </w:style>
  <w:style w:type="character" w:customStyle="1" w:styleId="StarktcitatChar">
    <w:name w:val="Starkt citat Char"/>
    <w:link w:val="Starktcitat"/>
    <w:uiPriority w:val="30"/>
    <w:semiHidden/>
    <w:rsid w:val="00392FD0"/>
    <w:rPr>
      <w:rFonts w:ascii="Adobe Garamond Pro" w:hAnsi="Adobe Garamond Pro"/>
      <w:b/>
      <w:bCs/>
      <w:i/>
      <w:iCs/>
      <w:color w:val="4F81BD"/>
      <w:sz w:val="22"/>
      <w:szCs w:val="24"/>
    </w:rPr>
  </w:style>
  <w:style w:type="paragraph" w:styleId="Liststycke">
    <w:name w:val="List Paragraph"/>
    <w:basedOn w:val="Normal"/>
    <w:uiPriority w:val="34"/>
    <w:qFormat/>
    <w:locked/>
    <w:rsid w:val="003156A2"/>
    <w:pPr>
      <w:ind w:left="1304"/>
    </w:pPr>
  </w:style>
  <w:style w:type="character" w:styleId="Bokenstitel">
    <w:name w:val="Book Title"/>
    <w:uiPriority w:val="33"/>
    <w:qFormat/>
    <w:rsid w:val="00F06591"/>
    <w:rPr>
      <w:rFonts w:ascii="Adobe Garamond Pro" w:hAnsi="Adobe Garamond Pro"/>
      <w:bCs/>
      <w:smallCaps/>
      <w:spacing w:val="5"/>
      <w:sz w:val="52"/>
    </w:rPr>
  </w:style>
  <w:style w:type="paragraph" w:styleId="Beskrivning">
    <w:name w:val="caption"/>
    <w:basedOn w:val="Normal"/>
    <w:next w:val="Normal"/>
    <w:qFormat/>
    <w:locked/>
    <w:rsid w:val="003E5A84"/>
    <w:rPr>
      <w:b/>
      <w:bCs/>
      <w:sz w:val="20"/>
      <w:szCs w:val="20"/>
    </w:rPr>
  </w:style>
  <w:style w:type="paragraph" w:customStyle="1" w:styleId="figurtextrubrik">
    <w:name w:val="figurtextrubrik"/>
    <w:link w:val="figurtextrubrikChar"/>
    <w:autoRedefine/>
    <w:uiPriority w:val="2"/>
    <w:qFormat/>
    <w:rsid w:val="007363C2"/>
    <w:pPr>
      <w:spacing w:before="120"/>
    </w:pPr>
    <w:rPr>
      <w:rFonts w:ascii="Times New Roman Fet" w:hAnsi="Times New Roman Fet"/>
      <w:b/>
    </w:rPr>
  </w:style>
  <w:style w:type="paragraph" w:customStyle="1" w:styleId="figurtext">
    <w:name w:val="figurtext"/>
    <w:link w:val="figurtextChar"/>
    <w:autoRedefine/>
    <w:uiPriority w:val="99"/>
    <w:qFormat/>
    <w:rsid w:val="00A634FE"/>
    <w:rPr>
      <w:rFonts w:ascii="Times New Roman" w:hAnsi="Times New Roman"/>
      <w:b/>
      <w:sz w:val="20"/>
      <w:szCs w:val="20"/>
      <w:lang w:val="en-GB"/>
    </w:rPr>
  </w:style>
  <w:style w:type="character" w:customStyle="1" w:styleId="figurtextrubrikChar">
    <w:name w:val="figurtextrubrik Char"/>
    <w:link w:val="figurtextrubrik"/>
    <w:uiPriority w:val="2"/>
    <w:rsid w:val="007363C2"/>
    <w:rPr>
      <w:rFonts w:ascii="Times New Roman Fet" w:hAnsi="Times New Roman Fet"/>
      <w:b/>
      <w:szCs w:val="24"/>
    </w:rPr>
  </w:style>
  <w:style w:type="paragraph" w:customStyle="1" w:styleId="Infogabild">
    <w:name w:val="Infoga bild"/>
    <w:link w:val="InfogabildChar"/>
    <w:autoRedefine/>
    <w:semiHidden/>
    <w:rsid w:val="00F06591"/>
    <w:pPr>
      <w:jc w:val="center"/>
    </w:pPr>
    <w:rPr>
      <w:noProof/>
      <w:sz w:val="8"/>
    </w:rPr>
  </w:style>
  <w:style w:type="character" w:customStyle="1" w:styleId="figurtextChar">
    <w:name w:val="figurtext Char"/>
    <w:link w:val="figurtext"/>
    <w:uiPriority w:val="99"/>
    <w:rsid w:val="00A634FE"/>
    <w:rPr>
      <w:rFonts w:ascii="Times New Roman" w:hAnsi="Times New Roman"/>
      <w:b/>
      <w:sz w:val="20"/>
      <w:szCs w:val="20"/>
      <w:lang w:val="en-GB"/>
    </w:rPr>
  </w:style>
  <w:style w:type="paragraph" w:customStyle="1" w:styleId="Bildtextrubrik">
    <w:name w:val="Bildtextrubrik"/>
    <w:link w:val="BildtextrubrikChar"/>
    <w:autoRedefine/>
    <w:uiPriority w:val="2"/>
    <w:qFormat/>
    <w:rsid w:val="00F06591"/>
    <w:pPr>
      <w:spacing w:before="120"/>
    </w:pPr>
    <w:rPr>
      <w:rFonts w:ascii="Times New Roman Fet" w:hAnsi="Times New Roman Fet"/>
      <w:b/>
      <w:noProof/>
    </w:rPr>
  </w:style>
  <w:style w:type="character" w:customStyle="1" w:styleId="FrstaStyckeChar">
    <w:name w:val="FörstaStycke Char"/>
    <w:link w:val="FrstaStycke"/>
    <w:rsid w:val="00D62515"/>
    <w:rPr>
      <w:rFonts w:ascii="Times New Roman" w:hAnsi="Times New Roman"/>
      <w:sz w:val="24"/>
      <w:szCs w:val="24"/>
    </w:rPr>
  </w:style>
  <w:style w:type="character" w:customStyle="1" w:styleId="InfogabildChar">
    <w:name w:val="Infoga bild Char"/>
    <w:link w:val="Infogabild"/>
    <w:semiHidden/>
    <w:rsid w:val="00392FD0"/>
    <w:rPr>
      <w:noProof/>
      <w:sz w:val="8"/>
      <w:szCs w:val="24"/>
      <w:lang w:bidi="ar-SA"/>
    </w:rPr>
  </w:style>
  <w:style w:type="paragraph" w:customStyle="1" w:styleId="Bildtext">
    <w:name w:val="Bildtext"/>
    <w:basedOn w:val="Bildtextrubrik"/>
    <w:link w:val="BildtextChar"/>
    <w:autoRedefine/>
    <w:uiPriority w:val="2"/>
    <w:qFormat/>
    <w:rsid w:val="00732F11"/>
    <w:pPr>
      <w:spacing w:before="0" w:after="120"/>
    </w:pPr>
    <w:rPr>
      <w:rFonts w:ascii="Times New Roman" w:hAnsi="Times New Roman"/>
      <w:sz w:val="22"/>
      <w:szCs w:val="22"/>
      <w:lang w:val="x-none" w:eastAsia="x-none"/>
    </w:rPr>
  </w:style>
  <w:style w:type="character" w:customStyle="1" w:styleId="BildtextrubrikChar">
    <w:name w:val="Bildtextrubrik Char"/>
    <w:link w:val="Bildtextrubrik"/>
    <w:uiPriority w:val="2"/>
    <w:rsid w:val="000D1586"/>
    <w:rPr>
      <w:rFonts w:ascii="Times New Roman Fet" w:hAnsi="Times New Roman Fet"/>
      <w:b/>
      <w:noProof/>
      <w:szCs w:val="24"/>
    </w:rPr>
  </w:style>
  <w:style w:type="paragraph" w:styleId="Citat">
    <w:name w:val="Quote"/>
    <w:basedOn w:val="Normal"/>
    <w:next w:val="Normal"/>
    <w:link w:val="CitatChar"/>
    <w:autoRedefine/>
    <w:uiPriority w:val="29"/>
    <w:qFormat/>
    <w:rsid w:val="00F06591"/>
    <w:pPr>
      <w:spacing w:before="240" w:after="240" w:line="240" w:lineRule="auto"/>
      <w:ind w:left="1134"/>
    </w:pPr>
    <w:rPr>
      <w:iCs/>
      <w:color w:val="000000"/>
      <w:sz w:val="20"/>
      <w:lang w:val="x-none" w:eastAsia="x-none"/>
    </w:rPr>
  </w:style>
  <w:style w:type="character" w:customStyle="1" w:styleId="BildtextChar">
    <w:name w:val="Bildtext Char"/>
    <w:link w:val="Bildtext"/>
    <w:uiPriority w:val="2"/>
    <w:rsid w:val="00732F11"/>
    <w:rPr>
      <w:rFonts w:ascii="Times New Roman" w:hAnsi="Times New Roman"/>
      <w:b/>
      <w:noProof/>
      <w:sz w:val="22"/>
      <w:szCs w:val="22"/>
      <w:lang w:val="x-none" w:eastAsia="x-none"/>
    </w:rPr>
  </w:style>
  <w:style w:type="character" w:customStyle="1" w:styleId="CitatChar">
    <w:name w:val="Citat Char"/>
    <w:link w:val="Citat"/>
    <w:uiPriority w:val="29"/>
    <w:semiHidden/>
    <w:rsid w:val="00392FD0"/>
    <w:rPr>
      <w:iCs/>
      <w:color w:val="000000"/>
      <w:szCs w:val="24"/>
    </w:rPr>
  </w:style>
  <w:style w:type="paragraph" w:customStyle="1" w:styleId="punktlista1">
    <w:name w:val="punktlista"/>
    <w:next w:val="Normal"/>
    <w:link w:val="punktlista2Char0"/>
    <w:autoRedefine/>
    <w:semiHidden/>
    <w:rsid w:val="00F06591"/>
    <w:pPr>
      <w:spacing w:before="60" w:after="60"/>
      <w:ind w:left="284"/>
    </w:pPr>
    <w:rPr>
      <w:sz w:val="22"/>
    </w:rPr>
  </w:style>
  <w:style w:type="character" w:customStyle="1" w:styleId="Punktlista2Char">
    <w:name w:val="Punktlista 2 Char"/>
    <w:link w:val="Punktlista2"/>
    <w:semiHidden/>
    <w:rsid w:val="00111825"/>
    <w:rPr>
      <w:rFonts w:ascii="Adobe Garamond Pro" w:hAnsi="Adobe Garamond Pro"/>
      <w:sz w:val="22"/>
      <w:szCs w:val="24"/>
    </w:rPr>
  </w:style>
  <w:style w:type="character" w:customStyle="1" w:styleId="punktlista2Char0">
    <w:name w:val="punktlista 2 Char"/>
    <w:link w:val="punktlista1"/>
    <w:semiHidden/>
    <w:rsid w:val="00392FD0"/>
    <w:rPr>
      <w:sz w:val="22"/>
      <w:szCs w:val="24"/>
      <w:lang w:bidi="ar-SA"/>
    </w:rPr>
  </w:style>
  <w:style w:type="paragraph" w:customStyle="1" w:styleId="Bokensundertitel">
    <w:name w:val="Bokens undertitel"/>
    <w:basedOn w:val="Undertitel"/>
    <w:link w:val="BokensundertitelChar"/>
    <w:autoRedefine/>
    <w:semiHidden/>
    <w:rsid w:val="002D5C25"/>
    <w:pPr>
      <w:ind w:left="0" w:right="0"/>
    </w:pPr>
    <w:rPr>
      <w:lang w:val="x-none" w:eastAsia="x-none"/>
    </w:rPr>
  </w:style>
  <w:style w:type="paragraph" w:customStyle="1" w:styleId="brdtext0">
    <w:name w:val="brödtext"/>
    <w:link w:val="brdtextChar"/>
    <w:autoRedefine/>
    <w:uiPriority w:val="99"/>
    <w:qFormat/>
    <w:rsid w:val="00A62E6D"/>
    <w:pPr>
      <w:spacing w:after="120" w:line="260" w:lineRule="exact"/>
      <w:jc w:val="both"/>
    </w:pPr>
    <w:rPr>
      <w:rFonts w:ascii="Times New Roman" w:hAnsi="Times New Roman"/>
      <w:sz w:val="22"/>
      <w:lang w:val="en-GB"/>
    </w:rPr>
  </w:style>
  <w:style w:type="character" w:customStyle="1" w:styleId="UndertitelChar">
    <w:name w:val="Undertitel Char"/>
    <w:link w:val="Undertitel"/>
    <w:semiHidden/>
    <w:rsid w:val="00F855FD"/>
    <w:rPr>
      <w:rFonts w:ascii="Times New Roman" w:hAnsi="Times New Roman"/>
      <w:sz w:val="32"/>
      <w:szCs w:val="32"/>
    </w:rPr>
  </w:style>
  <w:style w:type="character" w:customStyle="1" w:styleId="BokensundertitelChar">
    <w:name w:val="Bokens undertitel Char"/>
    <w:link w:val="Bokensundertitel"/>
    <w:semiHidden/>
    <w:rsid w:val="00F855FD"/>
    <w:rPr>
      <w:rFonts w:ascii="Times New Roman" w:hAnsi="Times New Roman"/>
      <w:sz w:val="32"/>
      <w:szCs w:val="32"/>
      <w:lang w:val="x-none" w:eastAsia="x-none"/>
    </w:rPr>
  </w:style>
  <w:style w:type="paragraph" w:customStyle="1" w:styleId="brdtext1">
    <w:name w:val="brödtext 1"/>
    <w:link w:val="brdtext1Char"/>
    <w:autoRedefine/>
    <w:uiPriority w:val="99"/>
    <w:qFormat/>
    <w:rsid w:val="00B24466"/>
    <w:pPr>
      <w:spacing w:line="260" w:lineRule="exact"/>
      <w:jc w:val="both"/>
    </w:pPr>
    <w:rPr>
      <w:rFonts w:ascii="Times New Roman" w:hAnsi="Times New Roman"/>
      <w:sz w:val="22"/>
      <w:lang w:val="en-GB"/>
    </w:rPr>
  </w:style>
  <w:style w:type="character" w:customStyle="1" w:styleId="brdtextChar">
    <w:name w:val="brödtext Char"/>
    <w:link w:val="brdtext0"/>
    <w:uiPriority w:val="99"/>
    <w:rsid w:val="00A62E6D"/>
    <w:rPr>
      <w:rFonts w:ascii="Times New Roman" w:hAnsi="Times New Roman"/>
      <w:sz w:val="22"/>
      <w:lang w:val="en-GB"/>
    </w:rPr>
  </w:style>
  <w:style w:type="paragraph" w:customStyle="1" w:styleId="brdtext20">
    <w:name w:val="brödtext 2"/>
    <w:link w:val="brdtext2Char"/>
    <w:autoRedefine/>
    <w:qFormat/>
    <w:rsid w:val="00BF586F"/>
    <w:pPr>
      <w:spacing w:line="260" w:lineRule="exact"/>
      <w:ind w:left="720" w:hanging="11"/>
      <w:jc w:val="both"/>
    </w:pPr>
    <w:rPr>
      <w:rFonts w:ascii="Times New Roman" w:hAnsi="Times New Roman"/>
    </w:rPr>
  </w:style>
  <w:style w:type="character" w:customStyle="1" w:styleId="brdtext1Char">
    <w:name w:val="brödtext 1 Char"/>
    <w:link w:val="brdtext1"/>
    <w:uiPriority w:val="99"/>
    <w:rsid w:val="00B24466"/>
    <w:rPr>
      <w:rFonts w:ascii="Times New Roman" w:hAnsi="Times New Roman"/>
      <w:sz w:val="22"/>
      <w:lang w:val="en-GB"/>
    </w:rPr>
  </w:style>
  <w:style w:type="character" w:customStyle="1" w:styleId="brdtext2Char">
    <w:name w:val="brödtext 2 Char"/>
    <w:link w:val="brdtext20"/>
    <w:rsid w:val="00BF586F"/>
    <w:rPr>
      <w:rFonts w:ascii="Times New Roman" w:hAnsi="Times New Roman"/>
    </w:rPr>
  </w:style>
  <w:style w:type="character" w:customStyle="1" w:styleId="Brdtext-fet">
    <w:name w:val="Brödtext - fet"/>
    <w:uiPriority w:val="1"/>
    <w:qFormat/>
    <w:rsid w:val="00D63133"/>
    <w:rPr>
      <w:b w:val="0"/>
      <w:sz w:val="22"/>
      <w:szCs w:val="24"/>
    </w:rPr>
  </w:style>
  <w:style w:type="paragraph" w:customStyle="1" w:styleId="Infogabildtabell">
    <w:name w:val="Infoga bild/tabell"/>
    <w:basedOn w:val="brdtext0"/>
    <w:qFormat/>
    <w:rsid w:val="00E41E70"/>
    <w:pPr>
      <w:spacing w:before="240" w:after="240" w:line="240" w:lineRule="auto"/>
      <w:jc w:val="center"/>
    </w:pPr>
    <w:rPr>
      <w:sz w:val="20"/>
    </w:rPr>
  </w:style>
  <w:style w:type="character" w:styleId="Starkbetoning">
    <w:name w:val="Intense Emphasis"/>
    <w:uiPriority w:val="21"/>
    <w:qFormat/>
    <w:rsid w:val="001C2A0B"/>
    <w:rPr>
      <w:rFonts w:ascii="Adobe Garamond Pro Bold" w:hAnsi="Adobe Garamond Pro Bold"/>
      <w:b w:val="0"/>
      <w:bCs/>
      <w:i w:val="0"/>
      <w:iCs/>
      <w:color w:val="auto"/>
    </w:rPr>
  </w:style>
  <w:style w:type="paragraph" w:customStyle="1" w:styleId="citat0">
    <w:name w:val="citat"/>
    <w:basedOn w:val="brdtext0"/>
    <w:qFormat/>
    <w:rsid w:val="004C3647"/>
    <w:pPr>
      <w:spacing w:line="240" w:lineRule="auto"/>
      <w:ind w:left="567"/>
    </w:pPr>
    <w:rPr>
      <w:sz w:val="20"/>
    </w:rPr>
  </w:style>
  <w:style w:type="character" w:styleId="Kommentarsreferens">
    <w:name w:val="annotation reference"/>
    <w:uiPriority w:val="99"/>
    <w:semiHidden/>
    <w:locked/>
    <w:rsid w:val="00C63E05"/>
    <w:rPr>
      <w:sz w:val="18"/>
      <w:szCs w:val="18"/>
    </w:rPr>
  </w:style>
  <w:style w:type="paragraph" w:styleId="Kommentarer">
    <w:name w:val="annotation text"/>
    <w:basedOn w:val="Normal"/>
    <w:link w:val="KommentarerChar"/>
    <w:uiPriority w:val="99"/>
    <w:semiHidden/>
    <w:locked/>
    <w:rsid w:val="00C63E05"/>
    <w:rPr>
      <w:sz w:val="24"/>
    </w:rPr>
  </w:style>
  <w:style w:type="character" w:customStyle="1" w:styleId="KommentarerChar">
    <w:name w:val="Kommentarer Char"/>
    <w:link w:val="Kommentarer"/>
    <w:uiPriority w:val="99"/>
    <w:semiHidden/>
    <w:rsid w:val="00C63E05"/>
    <w:rPr>
      <w:rFonts w:ascii="Times New Roman" w:hAnsi="Times New Roman"/>
      <w:sz w:val="24"/>
      <w:szCs w:val="24"/>
    </w:rPr>
  </w:style>
  <w:style w:type="paragraph" w:styleId="Kommentarsmne">
    <w:name w:val="annotation subject"/>
    <w:basedOn w:val="Kommentarer"/>
    <w:next w:val="Kommentarer"/>
    <w:link w:val="KommentarsmneChar"/>
    <w:semiHidden/>
    <w:locked/>
    <w:rsid w:val="00C63E05"/>
    <w:rPr>
      <w:b/>
      <w:bCs/>
      <w:sz w:val="20"/>
      <w:szCs w:val="20"/>
    </w:rPr>
  </w:style>
  <w:style w:type="character" w:customStyle="1" w:styleId="KommentarsmneChar">
    <w:name w:val="Kommentarsämne Char"/>
    <w:link w:val="Kommentarsmne"/>
    <w:semiHidden/>
    <w:rsid w:val="00C63E05"/>
    <w:rPr>
      <w:rFonts w:ascii="Times New Roman" w:hAnsi="Times New Roman"/>
      <w:b/>
      <w:bCs/>
      <w:sz w:val="24"/>
      <w:szCs w:val="24"/>
    </w:rPr>
  </w:style>
  <w:style w:type="character" w:customStyle="1" w:styleId="RubrikChar">
    <w:name w:val="Rubrik Char"/>
    <w:link w:val="Rubrik"/>
    <w:uiPriority w:val="99"/>
    <w:locked/>
    <w:rsid w:val="000D3756"/>
    <w:rPr>
      <w:rFonts w:ascii="Arial" w:hAnsi="Arial" w:cs="Arial"/>
      <w:b/>
      <w:bCs/>
      <w:kern w:val="28"/>
      <w:sz w:val="32"/>
      <w:szCs w:val="32"/>
    </w:rPr>
  </w:style>
  <w:style w:type="character" w:styleId="Diskretbetoning">
    <w:name w:val="Subtle Emphasis"/>
    <w:basedOn w:val="Standardstycketypsnitt"/>
    <w:uiPriority w:val="19"/>
    <w:qFormat/>
    <w:rsid w:val="00E45AD1"/>
    <w:rPr>
      <w:i/>
      <w:iCs/>
      <w:color w:val="808080" w:themeColor="text1" w:themeTint="7F"/>
    </w:rPr>
  </w:style>
  <w:style w:type="paragraph" w:customStyle="1" w:styleId="Tabellcell1">
    <w:name w:val="Tabellcell 1"/>
    <w:basedOn w:val="brdtext1"/>
    <w:qFormat/>
    <w:rsid w:val="00F92874"/>
    <w:pPr>
      <w:tabs>
        <w:tab w:val="decimal" w:pos="510"/>
        <w:tab w:val="decimal" w:pos="851"/>
      </w:tabs>
    </w:pPr>
    <w:rPr>
      <w:szCs w:val="22"/>
    </w:rPr>
  </w:style>
  <w:style w:type="paragraph" w:styleId="Revision">
    <w:name w:val="Revision"/>
    <w:hidden/>
    <w:uiPriority w:val="99"/>
    <w:semiHidden/>
    <w:rsid w:val="00DD40AF"/>
    <w:rPr>
      <w:rFonts w:ascii="Times New Roman" w:hAnsi="Times New Roman"/>
      <w:sz w:val="22"/>
      <w:lang w:val="en-GB"/>
    </w:rPr>
  </w:style>
  <w:style w:type="character" w:customStyle="1" w:styleId="Rubrik6Char">
    <w:name w:val="Rubrik 6 Char"/>
    <w:basedOn w:val="Standardstycketypsnitt"/>
    <w:link w:val="Rubrik6"/>
    <w:uiPriority w:val="99"/>
    <w:rsid w:val="001408C9"/>
    <w:rPr>
      <w:rFonts w:ascii="Times New Roman" w:hAnsi="Times New Roman"/>
      <w:b/>
      <w:bCs/>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9248">
      <w:bodyDiv w:val="1"/>
      <w:marLeft w:val="0"/>
      <w:marRight w:val="0"/>
      <w:marTop w:val="0"/>
      <w:marBottom w:val="0"/>
      <w:divBdr>
        <w:top w:val="none" w:sz="0" w:space="0" w:color="auto"/>
        <w:left w:val="none" w:sz="0" w:space="0" w:color="auto"/>
        <w:bottom w:val="none" w:sz="0" w:space="0" w:color="auto"/>
        <w:right w:val="none" w:sz="0" w:space="0" w:color="auto"/>
      </w:divBdr>
    </w:div>
    <w:div w:id="2086106518">
      <w:bodyDiv w:val="1"/>
      <w:marLeft w:val="0"/>
      <w:marRight w:val="0"/>
      <w:marTop w:val="0"/>
      <w:marBottom w:val="0"/>
      <w:divBdr>
        <w:top w:val="none" w:sz="0" w:space="0" w:color="auto"/>
        <w:left w:val="none" w:sz="0" w:space="0" w:color="auto"/>
        <w:bottom w:val="none" w:sz="0" w:space="0" w:color="auto"/>
        <w:right w:val="none" w:sz="0" w:space="0" w:color="auto"/>
      </w:divBdr>
      <w:divsChild>
        <w:div w:id="564991374">
          <w:marLeft w:val="418"/>
          <w:marRight w:val="0"/>
          <w:marTop w:val="106"/>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wmf"/><Relationship Id="rId11" Type="http://schemas.openxmlformats.org/officeDocument/2006/relationships/header" Target="header1.xml"/><Relationship Id="rId12" Type="http://schemas.openxmlformats.org/officeDocument/2006/relationships/image" Target="media/image4.jpg"/><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chart" Target="charts/chart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20Palm\Desktop\Mallar\avh%20mall\Svensk%20avh%20mall.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hille:Documents:Forskning:Forskprojekt:PL+Motilin:Diagram:Diagram%20PL+MOTSF361+2.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299758358627135"/>
          <c:y val="0.0208140952693948"/>
          <c:w val="0.737498760592586"/>
          <c:h val="0.659589425219632"/>
        </c:manualLayout>
      </c:layout>
      <c:barChart>
        <c:barDir val="col"/>
        <c:grouping val="clustered"/>
        <c:varyColors val="0"/>
        <c:ser>
          <c:idx val="0"/>
          <c:order val="0"/>
          <c:tx>
            <c:strRef>
              <c:f>'Z-scoremedian'!$B$1</c:f>
              <c:strCache>
                <c:ptCount val="1"/>
                <c:pt idx="0">
                  <c:v>controls-men</c:v>
                </c:pt>
              </c:strCache>
            </c:strRef>
          </c:tx>
          <c:spPr>
            <a:solidFill>
              <a:schemeClr val="bg1">
                <a:lumMod val="85000"/>
              </a:schemeClr>
            </a:solidFill>
            <a:ln w="25400">
              <a:noFill/>
            </a:ln>
          </c:spPr>
          <c:invertIfNegative val="0"/>
          <c:cat>
            <c:strRef>
              <c:f>'Z-scoremedian'!$A$2:$A$8</c:f>
              <c:strCache>
                <c:ptCount val="7"/>
                <c:pt idx="0">
                  <c:v>AP</c:v>
                </c:pt>
                <c:pt idx="1">
                  <c:v>D</c:v>
                </c:pt>
                <c:pt idx="2">
                  <c:v>C</c:v>
                </c:pt>
                <c:pt idx="3">
                  <c:v>BF</c:v>
                </c:pt>
                <c:pt idx="4">
                  <c:v>VN</c:v>
                </c:pt>
                <c:pt idx="5">
                  <c:v>PW</c:v>
                </c:pt>
                <c:pt idx="6">
                  <c:v>IDL</c:v>
                </c:pt>
              </c:strCache>
            </c:strRef>
          </c:cat>
          <c:val>
            <c:numRef>
              <c:f>'Z-scoremedian'!$B$2:$B$8</c:f>
              <c:numCache>
                <c:formatCode>0.000</c:formatCode>
                <c:ptCount val="7"/>
                <c:pt idx="0">
                  <c:v>0.3587</c:v>
                </c:pt>
                <c:pt idx="1">
                  <c:v>0.3953</c:v>
                </c:pt>
                <c:pt idx="2">
                  <c:v>0.4902</c:v>
                </c:pt>
                <c:pt idx="3">
                  <c:v>0.5025</c:v>
                </c:pt>
                <c:pt idx="4">
                  <c:v>0.1521</c:v>
                </c:pt>
                <c:pt idx="5">
                  <c:v>0.5507</c:v>
                </c:pt>
                <c:pt idx="6">
                  <c:v>-0.1289</c:v>
                </c:pt>
              </c:numCache>
            </c:numRef>
          </c:val>
        </c:ser>
        <c:ser>
          <c:idx val="1"/>
          <c:order val="1"/>
          <c:tx>
            <c:strRef>
              <c:f>'Z-scoremedian'!$C$1</c:f>
              <c:strCache>
                <c:ptCount val="1"/>
                <c:pt idx="0">
                  <c:v>PL population-men</c:v>
                </c:pt>
              </c:strCache>
            </c:strRef>
          </c:tx>
          <c:spPr>
            <a:ln w="25400">
              <a:noFill/>
            </a:ln>
          </c:spPr>
          <c:invertIfNegative val="0"/>
          <c:cat>
            <c:strRef>
              <c:f>'Z-scoremedian'!$A$2:$A$8</c:f>
              <c:strCache>
                <c:ptCount val="7"/>
                <c:pt idx="0">
                  <c:v>AP</c:v>
                </c:pt>
                <c:pt idx="1">
                  <c:v>D</c:v>
                </c:pt>
                <c:pt idx="2">
                  <c:v>C</c:v>
                </c:pt>
                <c:pt idx="3">
                  <c:v>BF</c:v>
                </c:pt>
                <c:pt idx="4">
                  <c:v>VN</c:v>
                </c:pt>
                <c:pt idx="5">
                  <c:v>PW</c:v>
                </c:pt>
                <c:pt idx="6">
                  <c:v>IDL</c:v>
                </c:pt>
              </c:strCache>
            </c:strRef>
          </c:cat>
          <c:val>
            <c:numRef>
              <c:f>'Z-scoremedian'!$C$2:$C$8</c:f>
              <c:numCache>
                <c:formatCode>0.000</c:formatCode>
                <c:ptCount val="7"/>
                <c:pt idx="0">
                  <c:v>-0.7638</c:v>
                </c:pt>
                <c:pt idx="1">
                  <c:v>-0.1169</c:v>
                </c:pt>
                <c:pt idx="2">
                  <c:v>0.2748</c:v>
                </c:pt>
                <c:pt idx="3">
                  <c:v>-0.4034</c:v>
                </c:pt>
                <c:pt idx="4">
                  <c:v>-0.5143</c:v>
                </c:pt>
                <c:pt idx="5">
                  <c:v>-0.1184</c:v>
                </c:pt>
                <c:pt idx="6">
                  <c:v>-0.4735</c:v>
                </c:pt>
              </c:numCache>
            </c:numRef>
          </c:val>
        </c:ser>
        <c:ser>
          <c:idx val="2"/>
          <c:order val="2"/>
          <c:tx>
            <c:strRef>
              <c:f>'Z-scoremedian'!$D$1</c:f>
              <c:strCache>
                <c:ptCount val="1"/>
                <c:pt idx="0">
                  <c:v>controls-women</c:v>
                </c:pt>
              </c:strCache>
            </c:strRef>
          </c:tx>
          <c:spPr>
            <a:ln w="25400">
              <a:noFill/>
            </a:ln>
          </c:spPr>
          <c:invertIfNegative val="0"/>
          <c:cat>
            <c:strRef>
              <c:f>'Z-scoremedian'!$A$2:$A$8</c:f>
              <c:strCache>
                <c:ptCount val="7"/>
                <c:pt idx="0">
                  <c:v>AP</c:v>
                </c:pt>
                <c:pt idx="1">
                  <c:v>D</c:v>
                </c:pt>
                <c:pt idx="2">
                  <c:v>C</c:v>
                </c:pt>
                <c:pt idx="3">
                  <c:v>BF</c:v>
                </c:pt>
                <c:pt idx="4">
                  <c:v>VN</c:v>
                </c:pt>
                <c:pt idx="5">
                  <c:v>PW</c:v>
                </c:pt>
                <c:pt idx="6">
                  <c:v>IDL</c:v>
                </c:pt>
              </c:strCache>
            </c:strRef>
          </c:cat>
          <c:val>
            <c:numRef>
              <c:f>'Z-scoremedian'!$D$2:$D$8</c:f>
              <c:numCache>
                <c:formatCode>0.000</c:formatCode>
                <c:ptCount val="7"/>
                <c:pt idx="0">
                  <c:v>0.2479</c:v>
                </c:pt>
                <c:pt idx="1">
                  <c:v>0.3742</c:v>
                </c:pt>
                <c:pt idx="2">
                  <c:v>0.4342</c:v>
                </c:pt>
                <c:pt idx="3">
                  <c:v>0.2527</c:v>
                </c:pt>
                <c:pt idx="4">
                  <c:v>0.3822</c:v>
                </c:pt>
                <c:pt idx="5">
                  <c:v>0.1033</c:v>
                </c:pt>
                <c:pt idx="6">
                  <c:v>-0.0382</c:v>
                </c:pt>
              </c:numCache>
            </c:numRef>
          </c:val>
        </c:ser>
        <c:ser>
          <c:idx val="3"/>
          <c:order val="3"/>
          <c:tx>
            <c:strRef>
              <c:f>'Z-scoremedian'!$E$1</c:f>
              <c:strCache>
                <c:ptCount val="1"/>
                <c:pt idx="0">
                  <c:v>PL population-women</c:v>
                </c:pt>
              </c:strCache>
            </c:strRef>
          </c:tx>
          <c:spPr>
            <a:ln w="25400">
              <a:noFill/>
            </a:ln>
          </c:spPr>
          <c:invertIfNegative val="0"/>
          <c:cat>
            <c:strRef>
              <c:f>'Z-scoremedian'!$A$2:$A$8</c:f>
              <c:strCache>
                <c:ptCount val="7"/>
                <c:pt idx="0">
                  <c:v>AP</c:v>
                </c:pt>
                <c:pt idx="1">
                  <c:v>D</c:v>
                </c:pt>
                <c:pt idx="2">
                  <c:v>C</c:v>
                </c:pt>
                <c:pt idx="3">
                  <c:v>BF</c:v>
                </c:pt>
                <c:pt idx="4">
                  <c:v>VN</c:v>
                </c:pt>
                <c:pt idx="5">
                  <c:v>PW</c:v>
                </c:pt>
                <c:pt idx="6">
                  <c:v>IDL</c:v>
                </c:pt>
              </c:strCache>
            </c:strRef>
          </c:cat>
          <c:val>
            <c:numRef>
              <c:f>'Z-scoremedian'!$E$2:$E$8</c:f>
              <c:numCache>
                <c:formatCode>0.000</c:formatCode>
                <c:ptCount val="7"/>
                <c:pt idx="0">
                  <c:v>-0.5815</c:v>
                </c:pt>
                <c:pt idx="1">
                  <c:v>-0.1246</c:v>
                </c:pt>
                <c:pt idx="2">
                  <c:v>0.1513</c:v>
                </c:pt>
                <c:pt idx="3">
                  <c:v>-0.1765</c:v>
                </c:pt>
                <c:pt idx="4">
                  <c:v>-0.4423</c:v>
                </c:pt>
                <c:pt idx="5">
                  <c:v>0.0561</c:v>
                </c:pt>
                <c:pt idx="6">
                  <c:v>-0.644</c:v>
                </c:pt>
              </c:numCache>
            </c:numRef>
          </c:val>
        </c:ser>
        <c:dLbls>
          <c:showLegendKey val="0"/>
          <c:showVal val="0"/>
          <c:showCatName val="0"/>
          <c:showSerName val="0"/>
          <c:showPercent val="0"/>
          <c:showBubbleSize val="0"/>
        </c:dLbls>
        <c:gapWidth val="150"/>
        <c:axId val="507935256"/>
        <c:axId val="535713800"/>
      </c:barChart>
      <c:catAx>
        <c:axId val="507935256"/>
        <c:scaling>
          <c:orientation val="minMax"/>
        </c:scaling>
        <c:delete val="0"/>
        <c:axPos val="b"/>
        <c:majorTickMark val="none"/>
        <c:minorTickMark val="none"/>
        <c:tickLblPos val="nextTo"/>
        <c:crossAx val="535713800"/>
        <c:crosses val="autoZero"/>
        <c:auto val="1"/>
        <c:lblAlgn val="ctr"/>
        <c:lblOffset val="100"/>
        <c:noMultiLvlLbl val="0"/>
      </c:catAx>
      <c:valAx>
        <c:axId val="535713800"/>
        <c:scaling>
          <c:orientation val="minMax"/>
        </c:scaling>
        <c:delete val="0"/>
        <c:axPos val="l"/>
        <c:majorGridlines/>
        <c:title>
          <c:tx>
            <c:rich>
              <a:bodyPr/>
              <a:lstStyle/>
              <a:p>
                <a:pPr>
                  <a:defRPr/>
                </a:pPr>
                <a:r>
                  <a:rPr lang="sv-SE"/>
                  <a:t>Z-score</a:t>
                </a:r>
              </a:p>
            </c:rich>
          </c:tx>
          <c:overlay val="0"/>
        </c:title>
        <c:numFmt formatCode="0.000" sourceLinked="1"/>
        <c:majorTickMark val="none"/>
        <c:minorTickMark val="none"/>
        <c:tickLblPos val="nextTo"/>
        <c:crossAx val="507935256"/>
        <c:crosses val="autoZero"/>
        <c:crossBetween val="between"/>
      </c:valAx>
      <c:dTable>
        <c:showHorzBorder val="1"/>
        <c:showVertBorder val="1"/>
        <c:showOutline val="1"/>
        <c:showKeys val="1"/>
        <c:spPr>
          <a:ln>
            <a:solidFill>
              <a:srgbClr val="000000">
                <a:alpha val="49804"/>
              </a:srgbClr>
            </a:solidFill>
            <a:prstDash val="solid"/>
          </a:ln>
        </c:spPr>
      </c:dTable>
    </c:plotArea>
    <c:plotVisOnly val="1"/>
    <c:dispBlanksAs val="gap"/>
    <c:showDLblsOverMax val="0"/>
  </c:chart>
  <c:txPr>
    <a:bodyPr/>
    <a:lstStyle/>
    <a:p>
      <a:pPr>
        <a:defRPr>
          <a:latin typeface="Times New Roman"/>
          <a:cs typeface="Arial"/>
        </a:defRPr>
      </a:pPr>
      <a:endParaRPr lang="sv-S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0.39155</cdr:x>
      <cdr:y>0.53417</cdr:y>
    </cdr:from>
    <cdr:to>
      <cdr:x>0.42561</cdr:x>
      <cdr:y>0.585</cdr:y>
    </cdr:to>
    <cdr:sp macro="" textlink="">
      <cdr:nvSpPr>
        <cdr:cNvPr id="17" name="Rektangel 16"/>
        <cdr:cNvSpPr/>
      </cdr:nvSpPr>
      <cdr:spPr>
        <a:xfrm xmlns:a="http://schemas.openxmlformats.org/drawingml/2006/main">
          <a:off x="1772773" y="1841172"/>
          <a:ext cx="154209" cy="17520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sv-SE" sz="900" b="0" i="0" cap="none" spc="0" baseline="0">
              <a:ln w="12700">
                <a:noFill/>
                <a:prstDash val="solid"/>
              </a:ln>
              <a:solidFill>
                <a:schemeClr val="tx1"/>
              </a:solidFill>
              <a:effectLst/>
              <a:latin typeface="Times New Roman"/>
            </a:rPr>
            <a:t>*</a:t>
          </a:r>
        </a:p>
      </cdr:txBody>
    </cdr:sp>
  </cdr:relSizeAnchor>
  <cdr:relSizeAnchor xmlns:cdr="http://schemas.openxmlformats.org/drawingml/2006/chartDrawing">
    <cdr:from>
      <cdr:x>0.35395</cdr:x>
      <cdr:y>0.61058</cdr:y>
    </cdr:from>
    <cdr:to>
      <cdr:x>0.39613</cdr:x>
      <cdr:y>0.66141</cdr:y>
    </cdr:to>
    <cdr:sp macro="" textlink="">
      <cdr:nvSpPr>
        <cdr:cNvPr id="18" name="Rektangel 17"/>
        <cdr:cNvSpPr/>
      </cdr:nvSpPr>
      <cdr:spPr>
        <a:xfrm xmlns:a="http://schemas.openxmlformats.org/drawingml/2006/main">
          <a:off x="1602538" y="2104530"/>
          <a:ext cx="190972" cy="17520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sv-SE" sz="900" b="0" i="0" cap="none" spc="0" baseline="0">
              <a:ln w="12700">
                <a:noFill/>
                <a:prstDash val="solid"/>
              </a:ln>
              <a:solidFill>
                <a:schemeClr val="tx1"/>
              </a:solidFill>
              <a:effectLst/>
              <a:latin typeface="Times New Roman"/>
            </a:rPr>
            <a:t>**</a:t>
          </a:r>
        </a:p>
      </cdr:txBody>
    </cdr:sp>
  </cdr:relSizeAnchor>
  <cdr:relSizeAnchor xmlns:cdr="http://schemas.openxmlformats.org/drawingml/2006/chartDrawing">
    <cdr:from>
      <cdr:x>0.48702</cdr:x>
      <cdr:y>0.39835</cdr:y>
    </cdr:from>
    <cdr:to>
      <cdr:x>0.51298</cdr:x>
      <cdr:y>0.60165</cdr:y>
    </cdr:to>
    <cdr:sp macro="" textlink="">
      <cdr:nvSpPr>
        <cdr:cNvPr id="19" name="Rektangel 18"/>
        <cdr:cNvSpPr/>
      </cdr:nvSpPr>
      <cdr:spPr>
        <a:xfrm xmlns:a="http://schemas.openxmlformats.org/drawingml/2006/main">
          <a:off x="3465359" y="1809095"/>
          <a:ext cx="184666" cy="92333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endParaRPr lang="sv-SE" sz="54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cdr:txBody>
    </cdr:sp>
  </cdr:relSizeAnchor>
  <cdr:relSizeAnchor xmlns:cdr="http://schemas.openxmlformats.org/drawingml/2006/chartDrawing">
    <cdr:from>
      <cdr:x>0.63845</cdr:x>
      <cdr:y>0.47354</cdr:y>
    </cdr:from>
    <cdr:to>
      <cdr:x>0.68062</cdr:x>
      <cdr:y>0.52152</cdr:y>
    </cdr:to>
    <cdr:sp macro="" textlink="">
      <cdr:nvSpPr>
        <cdr:cNvPr id="22" name="Rektangel 21"/>
        <cdr:cNvSpPr/>
      </cdr:nvSpPr>
      <cdr:spPr>
        <a:xfrm xmlns:a="http://schemas.openxmlformats.org/drawingml/2006/main">
          <a:off x="2890626" y="1632186"/>
          <a:ext cx="190927" cy="16536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v-SE" sz="900" b="0" i="0" cap="none" spc="0" baseline="0">
              <a:ln w="12700">
                <a:noFill/>
                <a:prstDash val="solid"/>
              </a:ln>
              <a:solidFill>
                <a:schemeClr val="tx1"/>
              </a:solidFill>
              <a:effectLst/>
              <a:latin typeface="Times New Roman"/>
            </a:rPr>
            <a:t>**</a:t>
          </a:r>
        </a:p>
      </cdr:txBody>
    </cdr:sp>
  </cdr:relSizeAnchor>
  <cdr:relSizeAnchor xmlns:cdr="http://schemas.openxmlformats.org/drawingml/2006/chartDrawing">
    <cdr:from>
      <cdr:x>0.8274</cdr:x>
      <cdr:y>0.35844</cdr:y>
    </cdr:from>
    <cdr:to>
      <cdr:x>0.86957</cdr:x>
      <cdr:y>0.40927</cdr:y>
    </cdr:to>
    <cdr:sp macro="" textlink="">
      <cdr:nvSpPr>
        <cdr:cNvPr id="23" name="Rektangel 22"/>
        <cdr:cNvSpPr/>
      </cdr:nvSpPr>
      <cdr:spPr>
        <a:xfrm xmlns:a="http://schemas.openxmlformats.org/drawingml/2006/main">
          <a:off x="3746106" y="1235479"/>
          <a:ext cx="190926" cy="17520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v-SE" sz="900" b="0" i="0" cap="none" spc="0" baseline="0">
              <a:ln w="12700">
                <a:noFill/>
                <a:prstDash val="solid"/>
              </a:ln>
              <a:solidFill>
                <a:schemeClr val="tx1"/>
              </a:solidFill>
              <a:effectLst/>
              <a:latin typeface="Times New Roman"/>
            </a:rPr>
            <a:t>**</a:t>
          </a:r>
        </a:p>
      </cdr:txBody>
    </cdr:sp>
  </cdr:relSizeAnchor>
  <cdr:relSizeAnchor xmlns:cdr="http://schemas.openxmlformats.org/drawingml/2006/chartDrawing">
    <cdr:from>
      <cdr:x>0.92089</cdr:x>
      <cdr:y>0.49826</cdr:y>
    </cdr:from>
    <cdr:to>
      <cdr:x>0.96413</cdr:x>
      <cdr:y>0.55719</cdr:y>
    </cdr:to>
    <cdr:sp macro="" textlink="">
      <cdr:nvSpPr>
        <cdr:cNvPr id="24" name="Rektangel 23"/>
        <cdr:cNvSpPr/>
      </cdr:nvSpPr>
      <cdr:spPr>
        <a:xfrm xmlns:a="http://schemas.openxmlformats.org/drawingml/2006/main">
          <a:off x="4169353" y="1717398"/>
          <a:ext cx="195805" cy="203131"/>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v-SE" sz="900" b="0" i="0" cap="none" spc="0" baseline="0">
              <a:ln w="12700">
                <a:noFill/>
                <a:prstDash val="solid"/>
              </a:ln>
              <a:solidFill>
                <a:schemeClr val="tx1"/>
              </a:solidFill>
              <a:effectLst/>
              <a:latin typeface="Times New Roman"/>
            </a:rPr>
            <a:t>**</a:t>
          </a:r>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\Users\Jonas Palm\Desktop\Mallar\avh mall\Svensk avh mall.dot</Template>
  <TotalTime>13</TotalTime>
  <Pages>77</Pages>
  <Words>45790</Words>
  <Characters>242687</Characters>
  <Application>Microsoft Macintosh Word</Application>
  <DocSecurity>0</DocSecurity>
  <Lines>2022</Lines>
  <Paragraphs>575</Paragraphs>
  <ScaleCrop>false</ScaleCrop>
  <HeadingPairs>
    <vt:vector size="2" baseType="variant">
      <vt:variant>
        <vt:lpstr>Titel</vt:lpstr>
      </vt:variant>
      <vt:variant>
        <vt:i4>1</vt:i4>
      </vt:variant>
    </vt:vector>
  </HeadingPairs>
  <TitlesOfParts>
    <vt:vector size="1" baseType="lpstr">
      <vt:lpstr>Uppsatsmall</vt:lpstr>
    </vt:vector>
  </TitlesOfParts>
  <Company>User</Company>
  <LinksUpToDate>false</LinksUpToDate>
  <CharactersWithSpaces>287902</CharactersWithSpaces>
  <SharedDoc>false</SharedDoc>
  <HLinks>
    <vt:vector size="1236" baseType="variant">
      <vt:variant>
        <vt:i4>4456459</vt:i4>
      </vt:variant>
      <vt:variant>
        <vt:i4>1231</vt:i4>
      </vt:variant>
      <vt:variant>
        <vt:i4>0</vt:i4>
      </vt:variant>
      <vt:variant>
        <vt:i4>5</vt:i4>
      </vt:variant>
      <vt:variant>
        <vt:lpwstr/>
      </vt:variant>
      <vt:variant>
        <vt:lpwstr>_ENREF_5</vt:lpwstr>
      </vt:variant>
      <vt:variant>
        <vt:i4>7340091</vt:i4>
      </vt:variant>
      <vt:variant>
        <vt:i4>1223</vt:i4>
      </vt:variant>
      <vt:variant>
        <vt:i4>0</vt:i4>
      </vt:variant>
      <vt:variant>
        <vt:i4>5</vt:i4>
      </vt:variant>
      <vt:variant>
        <vt:lpwstr/>
      </vt:variant>
      <vt:variant>
        <vt:lpwstr>_ENREF_100</vt:lpwstr>
      </vt:variant>
      <vt:variant>
        <vt:i4>7536698</vt:i4>
      </vt:variant>
      <vt:variant>
        <vt:i4>1217</vt:i4>
      </vt:variant>
      <vt:variant>
        <vt:i4>0</vt:i4>
      </vt:variant>
      <vt:variant>
        <vt:i4>5</vt:i4>
      </vt:variant>
      <vt:variant>
        <vt:lpwstr/>
      </vt:variant>
      <vt:variant>
        <vt:lpwstr>_ENREF_113</vt:lpwstr>
      </vt:variant>
      <vt:variant>
        <vt:i4>4718654</vt:i4>
      </vt:variant>
      <vt:variant>
        <vt:i4>1211</vt:i4>
      </vt:variant>
      <vt:variant>
        <vt:i4>0</vt:i4>
      </vt:variant>
      <vt:variant>
        <vt:i4>5</vt:i4>
      </vt:variant>
      <vt:variant>
        <vt:lpwstr/>
      </vt:variant>
      <vt:variant>
        <vt:lpwstr>_ENREF_95</vt:lpwstr>
      </vt:variant>
      <vt:variant>
        <vt:i4>4784191</vt:i4>
      </vt:variant>
      <vt:variant>
        <vt:i4>1205</vt:i4>
      </vt:variant>
      <vt:variant>
        <vt:i4>0</vt:i4>
      </vt:variant>
      <vt:variant>
        <vt:i4>5</vt:i4>
      </vt:variant>
      <vt:variant>
        <vt:lpwstr/>
      </vt:variant>
      <vt:variant>
        <vt:lpwstr>_ENREF_84</vt:lpwstr>
      </vt:variant>
      <vt:variant>
        <vt:i4>4194366</vt:i4>
      </vt:variant>
      <vt:variant>
        <vt:i4>1202</vt:i4>
      </vt:variant>
      <vt:variant>
        <vt:i4>0</vt:i4>
      </vt:variant>
      <vt:variant>
        <vt:i4>5</vt:i4>
      </vt:variant>
      <vt:variant>
        <vt:lpwstr/>
      </vt:variant>
      <vt:variant>
        <vt:lpwstr>_ENREF_15</vt:lpwstr>
      </vt:variant>
      <vt:variant>
        <vt:i4>4522043</vt:i4>
      </vt:variant>
      <vt:variant>
        <vt:i4>1194</vt:i4>
      </vt:variant>
      <vt:variant>
        <vt:i4>0</vt:i4>
      </vt:variant>
      <vt:variant>
        <vt:i4>5</vt:i4>
      </vt:variant>
      <vt:variant>
        <vt:lpwstr/>
      </vt:variant>
      <vt:variant>
        <vt:lpwstr>_ENREF_40</vt:lpwstr>
      </vt:variant>
      <vt:variant>
        <vt:i4>7340091</vt:i4>
      </vt:variant>
      <vt:variant>
        <vt:i4>1188</vt:i4>
      </vt:variant>
      <vt:variant>
        <vt:i4>0</vt:i4>
      </vt:variant>
      <vt:variant>
        <vt:i4>5</vt:i4>
      </vt:variant>
      <vt:variant>
        <vt:lpwstr/>
      </vt:variant>
      <vt:variant>
        <vt:lpwstr>_ENREF_100</vt:lpwstr>
      </vt:variant>
      <vt:variant>
        <vt:i4>7536698</vt:i4>
      </vt:variant>
      <vt:variant>
        <vt:i4>1182</vt:i4>
      </vt:variant>
      <vt:variant>
        <vt:i4>0</vt:i4>
      </vt:variant>
      <vt:variant>
        <vt:i4>5</vt:i4>
      </vt:variant>
      <vt:variant>
        <vt:lpwstr/>
      </vt:variant>
      <vt:variant>
        <vt:lpwstr>_ENREF_113</vt:lpwstr>
      </vt:variant>
      <vt:variant>
        <vt:i4>4456510</vt:i4>
      </vt:variant>
      <vt:variant>
        <vt:i4>1176</vt:i4>
      </vt:variant>
      <vt:variant>
        <vt:i4>0</vt:i4>
      </vt:variant>
      <vt:variant>
        <vt:i4>5</vt:i4>
      </vt:variant>
      <vt:variant>
        <vt:lpwstr/>
      </vt:variant>
      <vt:variant>
        <vt:lpwstr>_ENREF_55</vt:lpwstr>
      </vt:variant>
      <vt:variant>
        <vt:i4>4718603</vt:i4>
      </vt:variant>
      <vt:variant>
        <vt:i4>1173</vt:i4>
      </vt:variant>
      <vt:variant>
        <vt:i4>0</vt:i4>
      </vt:variant>
      <vt:variant>
        <vt:i4>5</vt:i4>
      </vt:variant>
      <vt:variant>
        <vt:lpwstr/>
      </vt:variant>
      <vt:variant>
        <vt:lpwstr>_ENREF_9</vt:lpwstr>
      </vt:variant>
      <vt:variant>
        <vt:i4>4718655</vt:i4>
      </vt:variant>
      <vt:variant>
        <vt:i4>1165</vt:i4>
      </vt:variant>
      <vt:variant>
        <vt:i4>0</vt:i4>
      </vt:variant>
      <vt:variant>
        <vt:i4>5</vt:i4>
      </vt:variant>
      <vt:variant>
        <vt:lpwstr/>
      </vt:variant>
      <vt:variant>
        <vt:lpwstr>_ENREF_94</vt:lpwstr>
      </vt:variant>
      <vt:variant>
        <vt:i4>4587531</vt:i4>
      </vt:variant>
      <vt:variant>
        <vt:i4>1159</vt:i4>
      </vt:variant>
      <vt:variant>
        <vt:i4>0</vt:i4>
      </vt:variant>
      <vt:variant>
        <vt:i4>5</vt:i4>
      </vt:variant>
      <vt:variant>
        <vt:lpwstr/>
      </vt:variant>
      <vt:variant>
        <vt:lpwstr>_ENREF_7</vt:lpwstr>
      </vt:variant>
      <vt:variant>
        <vt:i4>4784179</vt:i4>
      </vt:variant>
      <vt:variant>
        <vt:i4>1153</vt:i4>
      </vt:variant>
      <vt:variant>
        <vt:i4>0</vt:i4>
      </vt:variant>
      <vt:variant>
        <vt:i4>5</vt:i4>
      </vt:variant>
      <vt:variant>
        <vt:lpwstr/>
      </vt:variant>
      <vt:variant>
        <vt:lpwstr>_ENREF_88</vt:lpwstr>
      </vt:variant>
      <vt:variant>
        <vt:i4>4456459</vt:i4>
      </vt:variant>
      <vt:variant>
        <vt:i4>1145</vt:i4>
      </vt:variant>
      <vt:variant>
        <vt:i4>0</vt:i4>
      </vt:variant>
      <vt:variant>
        <vt:i4>5</vt:i4>
      </vt:variant>
      <vt:variant>
        <vt:lpwstr/>
      </vt:variant>
      <vt:variant>
        <vt:lpwstr>_ENREF_5</vt:lpwstr>
      </vt:variant>
      <vt:variant>
        <vt:i4>4522043</vt:i4>
      </vt:variant>
      <vt:variant>
        <vt:i4>1137</vt:i4>
      </vt:variant>
      <vt:variant>
        <vt:i4>0</vt:i4>
      </vt:variant>
      <vt:variant>
        <vt:i4>5</vt:i4>
      </vt:variant>
      <vt:variant>
        <vt:lpwstr/>
      </vt:variant>
      <vt:variant>
        <vt:lpwstr>_ENREF_40</vt:lpwstr>
      </vt:variant>
      <vt:variant>
        <vt:i4>7340091</vt:i4>
      </vt:variant>
      <vt:variant>
        <vt:i4>1131</vt:i4>
      </vt:variant>
      <vt:variant>
        <vt:i4>0</vt:i4>
      </vt:variant>
      <vt:variant>
        <vt:i4>5</vt:i4>
      </vt:variant>
      <vt:variant>
        <vt:lpwstr/>
      </vt:variant>
      <vt:variant>
        <vt:lpwstr>_ENREF_100</vt:lpwstr>
      </vt:variant>
      <vt:variant>
        <vt:i4>4587579</vt:i4>
      </vt:variant>
      <vt:variant>
        <vt:i4>1128</vt:i4>
      </vt:variant>
      <vt:variant>
        <vt:i4>0</vt:i4>
      </vt:variant>
      <vt:variant>
        <vt:i4>5</vt:i4>
      </vt:variant>
      <vt:variant>
        <vt:lpwstr/>
      </vt:variant>
      <vt:variant>
        <vt:lpwstr>_ENREF_70</vt:lpwstr>
      </vt:variant>
      <vt:variant>
        <vt:i4>7536698</vt:i4>
      </vt:variant>
      <vt:variant>
        <vt:i4>1120</vt:i4>
      </vt:variant>
      <vt:variant>
        <vt:i4>0</vt:i4>
      </vt:variant>
      <vt:variant>
        <vt:i4>5</vt:i4>
      </vt:variant>
      <vt:variant>
        <vt:lpwstr/>
      </vt:variant>
      <vt:variant>
        <vt:lpwstr>_ENREF_113</vt:lpwstr>
      </vt:variant>
      <vt:variant>
        <vt:i4>4194355</vt:i4>
      </vt:variant>
      <vt:variant>
        <vt:i4>1114</vt:i4>
      </vt:variant>
      <vt:variant>
        <vt:i4>0</vt:i4>
      </vt:variant>
      <vt:variant>
        <vt:i4>5</vt:i4>
      </vt:variant>
      <vt:variant>
        <vt:lpwstr/>
      </vt:variant>
      <vt:variant>
        <vt:lpwstr>_ENREF_18</vt:lpwstr>
      </vt:variant>
      <vt:variant>
        <vt:i4>4194355</vt:i4>
      </vt:variant>
      <vt:variant>
        <vt:i4>1108</vt:i4>
      </vt:variant>
      <vt:variant>
        <vt:i4>0</vt:i4>
      </vt:variant>
      <vt:variant>
        <vt:i4>5</vt:i4>
      </vt:variant>
      <vt:variant>
        <vt:lpwstr/>
      </vt:variant>
      <vt:variant>
        <vt:lpwstr>_ENREF_18</vt:lpwstr>
      </vt:variant>
      <vt:variant>
        <vt:i4>4194355</vt:i4>
      </vt:variant>
      <vt:variant>
        <vt:i4>1102</vt:i4>
      </vt:variant>
      <vt:variant>
        <vt:i4>0</vt:i4>
      </vt:variant>
      <vt:variant>
        <vt:i4>5</vt:i4>
      </vt:variant>
      <vt:variant>
        <vt:lpwstr/>
      </vt:variant>
      <vt:variant>
        <vt:lpwstr>_ENREF_18</vt:lpwstr>
      </vt:variant>
      <vt:variant>
        <vt:i4>4194367</vt:i4>
      </vt:variant>
      <vt:variant>
        <vt:i4>1096</vt:i4>
      </vt:variant>
      <vt:variant>
        <vt:i4>0</vt:i4>
      </vt:variant>
      <vt:variant>
        <vt:i4>5</vt:i4>
      </vt:variant>
      <vt:variant>
        <vt:lpwstr/>
      </vt:variant>
      <vt:variant>
        <vt:lpwstr>_ENREF_14</vt:lpwstr>
      </vt:variant>
      <vt:variant>
        <vt:i4>4194355</vt:i4>
      </vt:variant>
      <vt:variant>
        <vt:i4>1090</vt:i4>
      </vt:variant>
      <vt:variant>
        <vt:i4>0</vt:i4>
      </vt:variant>
      <vt:variant>
        <vt:i4>5</vt:i4>
      </vt:variant>
      <vt:variant>
        <vt:lpwstr/>
      </vt:variant>
      <vt:variant>
        <vt:lpwstr>_ENREF_18</vt:lpwstr>
      </vt:variant>
      <vt:variant>
        <vt:i4>7405626</vt:i4>
      </vt:variant>
      <vt:variant>
        <vt:i4>1084</vt:i4>
      </vt:variant>
      <vt:variant>
        <vt:i4>0</vt:i4>
      </vt:variant>
      <vt:variant>
        <vt:i4>5</vt:i4>
      </vt:variant>
      <vt:variant>
        <vt:lpwstr/>
      </vt:variant>
      <vt:variant>
        <vt:lpwstr>_ENREF_111</vt:lpwstr>
      </vt:variant>
      <vt:variant>
        <vt:i4>4194367</vt:i4>
      </vt:variant>
      <vt:variant>
        <vt:i4>1078</vt:i4>
      </vt:variant>
      <vt:variant>
        <vt:i4>0</vt:i4>
      </vt:variant>
      <vt:variant>
        <vt:i4>5</vt:i4>
      </vt:variant>
      <vt:variant>
        <vt:lpwstr/>
      </vt:variant>
      <vt:variant>
        <vt:lpwstr>_ENREF_14</vt:lpwstr>
      </vt:variant>
      <vt:variant>
        <vt:i4>4390968</vt:i4>
      </vt:variant>
      <vt:variant>
        <vt:i4>1072</vt:i4>
      </vt:variant>
      <vt:variant>
        <vt:i4>0</vt:i4>
      </vt:variant>
      <vt:variant>
        <vt:i4>5</vt:i4>
      </vt:variant>
      <vt:variant>
        <vt:lpwstr/>
      </vt:variant>
      <vt:variant>
        <vt:lpwstr>_ENREF_23</vt:lpwstr>
      </vt:variant>
      <vt:variant>
        <vt:i4>4587577</vt:i4>
      </vt:variant>
      <vt:variant>
        <vt:i4>1069</vt:i4>
      </vt:variant>
      <vt:variant>
        <vt:i4>0</vt:i4>
      </vt:variant>
      <vt:variant>
        <vt:i4>5</vt:i4>
      </vt:variant>
      <vt:variant>
        <vt:lpwstr/>
      </vt:variant>
      <vt:variant>
        <vt:lpwstr>_ENREF_72</vt:lpwstr>
      </vt:variant>
      <vt:variant>
        <vt:i4>4587576</vt:i4>
      </vt:variant>
      <vt:variant>
        <vt:i4>1066</vt:i4>
      </vt:variant>
      <vt:variant>
        <vt:i4>0</vt:i4>
      </vt:variant>
      <vt:variant>
        <vt:i4>5</vt:i4>
      </vt:variant>
      <vt:variant>
        <vt:lpwstr/>
      </vt:variant>
      <vt:variant>
        <vt:lpwstr>_ENREF_73</vt:lpwstr>
      </vt:variant>
      <vt:variant>
        <vt:i4>4587577</vt:i4>
      </vt:variant>
      <vt:variant>
        <vt:i4>1058</vt:i4>
      </vt:variant>
      <vt:variant>
        <vt:i4>0</vt:i4>
      </vt:variant>
      <vt:variant>
        <vt:i4>5</vt:i4>
      </vt:variant>
      <vt:variant>
        <vt:lpwstr/>
      </vt:variant>
      <vt:variant>
        <vt:lpwstr>_ENREF_72</vt:lpwstr>
      </vt:variant>
      <vt:variant>
        <vt:i4>4587578</vt:i4>
      </vt:variant>
      <vt:variant>
        <vt:i4>1055</vt:i4>
      </vt:variant>
      <vt:variant>
        <vt:i4>0</vt:i4>
      </vt:variant>
      <vt:variant>
        <vt:i4>5</vt:i4>
      </vt:variant>
      <vt:variant>
        <vt:lpwstr/>
      </vt:variant>
      <vt:variant>
        <vt:lpwstr>_ENREF_71</vt:lpwstr>
      </vt:variant>
      <vt:variant>
        <vt:i4>4587576</vt:i4>
      </vt:variant>
      <vt:variant>
        <vt:i4>1052</vt:i4>
      </vt:variant>
      <vt:variant>
        <vt:i4>0</vt:i4>
      </vt:variant>
      <vt:variant>
        <vt:i4>5</vt:i4>
      </vt:variant>
      <vt:variant>
        <vt:lpwstr/>
      </vt:variant>
      <vt:variant>
        <vt:lpwstr>_ENREF_73</vt:lpwstr>
      </vt:variant>
      <vt:variant>
        <vt:i4>4522045</vt:i4>
      </vt:variant>
      <vt:variant>
        <vt:i4>1044</vt:i4>
      </vt:variant>
      <vt:variant>
        <vt:i4>0</vt:i4>
      </vt:variant>
      <vt:variant>
        <vt:i4>5</vt:i4>
      </vt:variant>
      <vt:variant>
        <vt:lpwstr/>
      </vt:variant>
      <vt:variant>
        <vt:lpwstr>_ENREF_46</vt:lpwstr>
      </vt:variant>
      <vt:variant>
        <vt:i4>4653115</vt:i4>
      </vt:variant>
      <vt:variant>
        <vt:i4>1038</vt:i4>
      </vt:variant>
      <vt:variant>
        <vt:i4>0</vt:i4>
      </vt:variant>
      <vt:variant>
        <vt:i4>5</vt:i4>
      </vt:variant>
      <vt:variant>
        <vt:lpwstr/>
      </vt:variant>
      <vt:variant>
        <vt:lpwstr>_ENREF_60</vt:lpwstr>
      </vt:variant>
      <vt:variant>
        <vt:i4>4653119</vt:i4>
      </vt:variant>
      <vt:variant>
        <vt:i4>1030</vt:i4>
      </vt:variant>
      <vt:variant>
        <vt:i4>0</vt:i4>
      </vt:variant>
      <vt:variant>
        <vt:i4>5</vt:i4>
      </vt:variant>
      <vt:variant>
        <vt:lpwstr/>
      </vt:variant>
      <vt:variant>
        <vt:lpwstr>_ENREF_64</vt:lpwstr>
      </vt:variant>
      <vt:variant>
        <vt:i4>4587583</vt:i4>
      </vt:variant>
      <vt:variant>
        <vt:i4>1024</vt:i4>
      </vt:variant>
      <vt:variant>
        <vt:i4>0</vt:i4>
      </vt:variant>
      <vt:variant>
        <vt:i4>5</vt:i4>
      </vt:variant>
      <vt:variant>
        <vt:lpwstr/>
      </vt:variant>
      <vt:variant>
        <vt:lpwstr>_ENREF_74</vt:lpwstr>
      </vt:variant>
      <vt:variant>
        <vt:i4>4653112</vt:i4>
      </vt:variant>
      <vt:variant>
        <vt:i4>1021</vt:i4>
      </vt:variant>
      <vt:variant>
        <vt:i4>0</vt:i4>
      </vt:variant>
      <vt:variant>
        <vt:i4>5</vt:i4>
      </vt:variant>
      <vt:variant>
        <vt:lpwstr/>
      </vt:variant>
      <vt:variant>
        <vt:lpwstr>_ENREF_63</vt:lpwstr>
      </vt:variant>
      <vt:variant>
        <vt:i4>4653118</vt:i4>
      </vt:variant>
      <vt:variant>
        <vt:i4>1013</vt:i4>
      </vt:variant>
      <vt:variant>
        <vt:i4>0</vt:i4>
      </vt:variant>
      <vt:variant>
        <vt:i4>5</vt:i4>
      </vt:variant>
      <vt:variant>
        <vt:lpwstr/>
      </vt:variant>
      <vt:variant>
        <vt:lpwstr>_ENREF_65</vt:lpwstr>
      </vt:variant>
      <vt:variant>
        <vt:i4>4587578</vt:i4>
      </vt:variant>
      <vt:variant>
        <vt:i4>1007</vt:i4>
      </vt:variant>
      <vt:variant>
        <vt:i4>0</vt:i4>
      </vt:variant>
      <vt:variant>
        <vt:i4>5</vt:i4>
      </vt:variant>
      <vt:variant>
        <vt:lpwstr/>
      </vt:variant>
      <vt:variant>
        <vt:lpwstr>_ENREF_71</vt:lpwstr>
      </vt:variant>
      <vt:variant>
        <vt:i4>4587576</vt:i4>
      </vt:variant>
      <vt:variant>
        <vt:i4>1004</vt:i4>
      </vt:variant>
      <vt:variant>
        <vt:i4>0</vt:i4>
      </vt:variant>
      <vt:variant>
        <vt:i4>5</vt:i4>
      </vt:variant>
      <vt:variant>
        <vt:lpwstr/>
      </vt:variant>
      <vt:variant>
        <vt:lpwstr>_ENREF_73</vt:lpwstr>
      </vt:variant>
      <vt:variant>
        <vt:i4>4522045</vt:i4>
      </vt:variant>
      <vt:variant>
        <vt:i4>996</vt:i4>
      </vt:variant>
      <vt:variant>
        <vt:i4>0</vt:i4>
      </vt:variant>
      <vt:variant>
        <vt:i4>5</vt:i4>
      </vt:variant>
      <vt:variant>
        <vt:lpwstr/>
      </vt:variant>
      <vt:variant>
        <vt:lpwstr>_ENREF_46</vt:lpwstr>
      </vt:variant>
      <vt:variant>
        <vt:i4>7929915</vt:i4>
      </vt:variant>
      <vt:variant>
        <vt:i4>990</vt:i4>
      </vt:variant>
      <vt:variant>
        <vt:i4>0</vt:i4>
      </vt:variant>
      <vt:variant>
        <vt:i4>5</vt:i4>
      </vt:variant>
      <vt:variant>
        <vt:lpwstr/>
      </vt:variant>
      <vt:variant>
        <vt:lpwstr>_ENREF_109</vt:lpwstr>
      </vt:variant>
      <vt:variant>
        <vt:i4>4718652</vt:i4>
      </vt:variant>
      <vt:variant>
        <vt:i4>982</vt:i4>
      </vt:variant>
      <vt:variant>
        <vt:i4>0</vt:i4>
      </vt:variant>
      <vt:variant>
        <vt:i4>5</vt:i4>
      </vt:variant>
      <vt:variant>
        <vt:lpwstr/>
      </vt:variant>
      <vt:variant>
        <vt:lpwstr>_ENREF_97</vt:lpwstr>
      </vt:variant>
      <vt:variant>
        <vt:i4>4390963</vt:i4>
      </vt:variant>
      <vt:variant>
        <vt:i4>974</vt:i4>
      </vt:variant>
      <vt:variant>
        <vt:i4>0</vt:i4>
      </vt:variant>
      <vt:variant>
        <vt:i4>5</vt:i4>
      </vt:variant>
      <vt:variant>
        <vt:lpwstr/>
      </vt:variant>
      <vt:variant>
        <vt:lpwstr>_ENREF_28</vt:lpwstr>
      </vt:variant>
      <vt:variant>
        <vt:i4>4325434</vt:i4>
      </vt:variant>
      <vt:variant>
        <vt:i4>971</vt:i4>
      </vt:variant>
      <vt:variant>
        <vt:i4>0</vt:i4>
      </vt:variant>
      <vt:variant>
        <vt:i4>5</vt:i4>
      </vt:variant>
      <vt:variant>
        <vt:lpwstr/>
      </vt:variant>
      <vt:variant>
        <vt:lpwstr>_ENREF_31</vt:lpwstr>
      </vt:variant>
      <vt:variant>
        <vt:i4>4390974</vt:i4>
      </vt:variant>
      <vt:variant>
        <vt:i4>963</vt:i4>
      </vt:variant>
      <vt:variant>
        <vt:i4>0</vt:i4>
      </vt:variant>
      <vt:variant>
        <vt:i4>5</vt:i4>
      </vt:variant>
      <vt:variant>
        <vt:lpwstr/>
      </vt:variant>
      <vt:variant>
        <vt:lpwstr>_ENREF_25</vt:lpwstr>
      </vt:variant>
      <vt:variant>
        <vt:i4>4194361</vt:i4>
      </vt:variant>
      <vt:variant>
        <vt:i4>957</vt:i4>
      </vt:variant>
      <vt:variant>
        <vt:i4>0</vt:i4>
      </vt:variant>
      <vt:variant>
        <vt:i4>5</vt:i4>
      </vt:variant>
      <vt:variant>
        <vt:lpwstr/>
      </vt:variant>
      <vt:variant>
        <vt:lpwstr>_ENREF_12</vt:lpwstr>
      </vt:variant>
      <vt:variant>
        <vt:i4>4653106</vt:i4>
      </vt:variant>
      <vt:variant>
        <vt:i4>951</vt:i4>
      </vt:variant>
      <vt:variant>
        <vt:i4>0</vt:i4>
      </vt:variant>
      <vt:variant>
        <vt:i4>5</vt:i4>
      </vt:variant>
      <vt:variant>
        <vt:lpwstr/>
      </vt:variant>
      <vt:variant>
        <vt:lpwstr>_ENREF_69</vt:lpwstr>
      </vt:variant>
      <vt:variant>
        <vt:i4>4325434</vt:i4>
      </vt:variant>
      <vt:variant>
        <vt:i4>948</vt:i4>
      </vt:variant>
      <vt:variant>
        <vt:i4>0</vt:i4>
      </vt:variant>
      <vt:variant>
        <vt:i4>5</vt:i4>
      </vt:variant>
      <vt:variant>
        <vt:lpwstr/>
      </vt:variant>
      <vt:variant>
        <vt:lpwstr>_ENREF_31</vt:lpwstr>
      </vt:variant>
      <vt:variant>
        <vt:i4>4653106</vt:i4>
      </vt:variant>
      <vt:variant>
        <vt:i4>940</vt:i4>
      </vt:variant>
      <vt:variant>
        <vt:i4>0</vt:i4>
      </vt:variant>
      <vt:variant>
        <vt:i4>5</vt:i4>
      </vt:variant>
      <vt:variant>
        <vt:lpwstr/>
      </vt:variant>
      <vt:variant>
        <vt:lpwstr>_ENREF_69</vt:lpwstr>
      </vt:variant>
      <vt:variant>
        <vt:i4>4587583</vt:i4>
      </vt:variant>
      <vt:variant>
        <vt:i4>932</vt:i4>
      </vt:variant>
      <vt:variant>
        <vt:i4>0</vt:i4>
      </vt:variant>
      <vt:variant>
        <vt:i4>5</vt:i4>
      </vt:variant>
      <vt:variant>
        <vt:lpwstr/>
      </vt:variant>
      <vt:variant>
        <vt:lpwstr>_ENREF_74</vt:lpwstr>
      </vt:variant>
      <vt:variant>
        <vt:i4>4653112</vt:i4>
      </vt:variant>
      <vt:variant>
        <vt:i4>929</vt:i4>
      </vt:variant>
      <vt:variant>
        <vt:i4>0</vt:i4>
      </vt:variant>
      <vt:variant>
        <vt:i4>5</vt:i4>
      </vt:variant>
      <vt:variant>
        <vt:lpwstr/>
      </vt:variant>
      <vt:variant>
        <vt:lpwstr>_ENREF_63</vt:lpwstr>
      </vt:variant>
      <vt:variant>
        <vt:i4>4653115</vt:i4>
      </vt:variant>
      <vt:variant>
        <vt:i4>921</vt:i4>
      </vt:variant>
      <vt:variant>
        <vt:i4>0</vt:i4>
      </vt:variant>
      <vt:variant>
        <vt:i4>5</vt:i4>
      </vt:variant>
      <vt:variant>
        <vt:lpwstr/>
      </vt:variant>
      <vt:variant>
        <vt:lpwstr>_ENREF_60</vt:lpwstr>
      </vt:variant>
      <vt:variant>
        <vt:i4>4522045</vt:i4>
      </vt:variant>
      <vt:variant>
        <vt:i4>918</vt:i4>
      </vt:variant>
      <vt:variant>
        <vt:i4>0</vt:i4>
      </vt:variant>
      <vt:variant>
        <vt:i4>5</vt:i4>
      </vt:variant>
      <vt:variant>
        <vt:lpwstr/>
      </vt:variant>
      <vt:variant>
        <vt:lpwstr>_ENREF_46</vt:lpwstr>
      </vt:variant>
      <vt:variant>
        <vt:i4>4653115</vt:i4>
      </vt:variant>
      <vt:variant>
        <vt:i4>910</vt:i4>
      </vt:variant>
      <vt:variant>
        <vt:i4>0</vt:i4>
      </vt:variant>
      <vt:variant>
        <vt:i4>5</vt:i4>
      </vt:variant>
      <vt:variant>
        <vt:lpwstr/>
      </vt:variant>
      <vt:variant>
        <vt:lpwstr>_ENREF_60</vt:lpwstr>
      </vt:variant>
      <vt:variant>
        <vt:i4>4522045</vt:i4>
      </vt:variant>
      <vt:variant>
        <vt:i4>902</vt:i4>
      </vt:variant>
      <vt:variant>
        <vt:i4>0</vt:i4>
      </vt:variant>
      <vt:variant>
        <vt:i4>5</vt:i4>
      </vt:variant>
      <vt:variant>
        <vt:lpwstr/>
      </vt:variant>
      <vt:variant>
        <vt:lpwstr>_ENREF_46</vt:lpwstr>
      </vt:variant>
      <vt:variant>
        <vt:i4>4390974</vt:i4>
      </vt:variant>
      <vt:variant>
        <vt:i4>896</vt:i4>
      </vt:variant>
      <vt:variant>
        <vt:i4>0</vt:i4>
      </vt:variant>
      <vt:variant>
        <vt:i4>5</vt:i4>
      </vt:variant>
      <vt:variant>
        <vt:lpwstr/>
      </vt:variant>
      <vt:variant>
        <vt:lpwstr>_ENREF_25</vt:lpwstr>
      </vt:variant>
      <vt:variant>
        <vt:i4>4522035</vt:i4>
      </vt:variant>
      <vt:variant>
        <vt:i4>890</vt:i4>
      </vt:variant>
      <vt:variant>
        <vt:i4>0</vt:i4>
      </vt:variant>
      <vt:variant>
        <vt:i4>5</vt:i4>
      </vt:variant>
      <vt:variant>
        <vt:lpwstr/>
      </vt:variant>
      <vt:variant>
        <vt:lpwstr>_ENREF_48</vt:lpwstr>
      </vt:variant>
      <vt:variant>
        <vt:i4>4718642</vt:i4>
      </vt:variant>
      <vt:variant>
        <vt:i4>882</vt:i4>
      </vt:variant>
      <vt:variant>
        <vt:i4>0</vt:i4>
      </vt:variant>
      <vt:variant>
        <vt:i4>5</vt:i4>
      </vt:variant>
      <vt:variant>
        <vt:lpwstr/>
      </vt:variant>
      <vt:variant>
        <vt:lpwstr>_ENREF_99</vt:lpwstr>
      </vt:variant>
      <vt:variant>
        <vt:i4>7471162</vt:i4>
      </vt:variant>
      <vt:variant>
        <vt:i4>879</vt:i4>
      </vt:variant>
      <vt:variant>
        <vt:i4>0</vt:i4>
      </vt:variant>
      <vt:variant>
        <vt:i4>5</vt:i4>
      </vt:variant>
      <vt:variant>
        <vt:lpwstr/>
      </vt:variant>
      <vt:variant>
        <vt:lpwstr>_ENREF_112</vt:lpwstr>
      </vt:variant>
      <vt:variant>
        <vt:i4>7667771</vt:i4>
      </vt:variant>
      <vt:variant>
        <vt:i4>871</vt:i4>
      </vt:variant>
      <vt:variant>
        <vt:i4>0</vt:i4>
      </vt:variant>
      <vt:variant>
        <vt:i4>5</vt:i4>
      </vt:variant>
      <vt:variant>
        <vt:lpwstr/>
      </vt:variant>
      <vt:variant>
        <vt:lpwstr>_ENREF_105</vt:lpwstr>
      </vt:variant>
      <vt:variant>
        <vt:i4>7667771</vt:i4>
      </vt:variant>
      <vt:variant>
        <vt:i4>865</vt:i4>
      </vt:variant>
      <vt:variant>
        <vt:i4>0</vt:i4>
      </vt:variant>
      <vt:variant>
        <vt:i4>5</vt:i4>
      </vt:variant>
      <vt:variant>
        <vt:lpwstr/>
      </vt:variant>
      <vt:variant>
        <vt:lpwstr>_ENREF_105</vt:lpwstr>
      </vt:variant>
      <vt:variant>
        <vt:i4>4390975</vt:i4>
      </vt:variant>
      <vt:variant>
        <vt:i4>859</vt:i4>
      </vt:variant>
      <vt:variant>
        <vt:i4>0</vt:i4>
      </vt:variant>
      <vt:variant>
        <vt:i4>5</vt:i4>
      </vt:variant>
      <vt:variant>
        <vt:lpwstr/>
      </vt:variant>
      <vt:variant>
        <vt:lpwstr>_ENREF_24</vt:lpwstr>
      </vt:variant>
      <vt:variant>
        <vt:i4>4587571</vt:i4>
      </vt:variant>
      <vt:variant>
        <vt:i4>853</vt:i4>
      </vt:variant>
      <vt:variant>
        <vt:i4>0</vt:i4>
      </vt:variant>
      <vt:variant>
        <vt:i4>5</vt:i4>
      </vt:variant>
      <vt:variant>
        <vt:lpwstr/>
      </vt:variant>
      <vt:variant>
        <vt:lpwstr>_ENREF_78</vt:lpwstr>
      </vt:variant>
      <vt:variant>
        <vt:i4>4587571</vt:i4>
      </vt:variant>
      <vt:variant>
        <vt:i4>847</vt:i4>
      </vt:variant>
      <vt:variant>
        <vt:i4>0</vt:i4>
      </vt:variant>
      <vt:variant>
        <vt:i4>5</vt:i4>
      </vt:variant>
      <vt:variant>
        <vt:lpwstr/>
      </vt:variant>
      <vt:variant>
        <vt:lpwstr>_ENREF_78</vt:lpwstr>
      </vt:variant>
      <vt:variant>
        <vt:i4>4587580</vt:i4>
      </vt:variant>
      <vt:variant>
        <vt:i4>841</vt:i4>
      </vt:variant>
      <vt:variant>
        <vt:i4>0</vt:i4>
      </vt:variant>
      <vt:variant>
        <vt:i4>5</vt:i4>
      </vt:variant>
      <vt:variant>
        <vt:lpwstr/>
      </vt:variant>
      <vt:variant>
        <vt:lpwstr>_ENREF_77</vt:lpwstr>
      </vt:variant>
      <vt:variant>
        <vt:i4>4587581</vt:i4>
      </vt:variant>
      <vt:variant>
        <vt:i4>833</vt:i4>
      </vt:variant>
      <vt:variant>
        <vt:i4>0</vt:i4>
      </vt:variant>
      <vt:variant>
        <vt:i4>5</vt:i4>
      </vt:variant>
      <vt:variant>
        <vt:lpwstr/>
      </vt:variant>
      <vt:variant>
        <vt:lpwstr>_ENREF_76</vt:lpwstr>
      </vt:variant>
      <vt:variant>
        <vt:i4>4653067</vt:i4>
      </vt:variant>
      <vt:variant>
        <vt:i4>827</vt:i4>
      </vt:variant>
      <vt:variant>
        <vt:i4>0</vt:i4>
      </vt:variant>
      <vt:variant>
        <vt:i4>5</vt:i4>
      </vt:variant>
      <vt:variant>
        <vt:lpwstr/>
      </vt:variant>
      <vt:variant>
        <vt:lpwstr>_ENREF_6</vt:lpwstr>
      </vt:variant>
      <vt:variant>
        <vt:i4>4784139</vt:i4>
      </vt:variant>
      <vt:variant>
        <vt:i4>821</vt:i4>
      </vt:variant>
      <vt:variant>
        <vt:i4>0</vt:i4>
      </vt:variant>
      <vt:variant>
        <vt:i4>5</vt:i4>
      </vt:variant>
      <vt:variant>
        <vt:lpwstr/>
      </vt:variant>
      <vt:variant>
        <vt:lpwstr>_ENREF_8</vt:lpwstr>
      </vt:variant>
      <vt:variant>
        <vt:i4>4718643</vt:i4>
      </vt:variant>
      <vt:variant>
        <vt:i4>815</vt:i4>
      </vt:variant>
      <vt:variant>
        <vt:i4>0</vt:i4>
      </vt:variant>
      <vt:variant>
        <vt:i4>5</vt:i4>
      </vt:variant>
      <vt:variant>
        <vt:lpwstr/>
      </vt:variant>
      <vt:variant>
        <vt:lpwstr>_ENREF_98</vt:lpwstr>
      </vt:variant>
      <vt:variant>
        <vt:i4>7864379</vt:i4>
      </vt:variant>
      <vt:variant>
        <vt:i4>809</vt:i4>
      </vt:variant>
      <vt:variant>
        <vt:i4>0</vt:i4>
      </vt:variant>
      <vt:variant>
        <vt:i4>5</vt:i4>
      </vt:variant>
      <vt:variant>
        <vt:lpwstr/>
      </vt:variant>
      <vt:variant>
        <vt:lpwstr>_ENREF_108</vt:lpwstr>
      </vt:variant>
      <vt:variant>
        <vt:i4>4718643</vt:i4>
      </vt:variant>
      <vt:variant>
        <vt:i4>803</vt:i4>
      </vt:variant>
      <vt:variant>
        <vt:i4>0</vt:i4>
      </vt:variant>
      <vt:variant>
        <vt:i4>5</vt:i4>
      </vt:variant>
      <vt:variant>
        <vt:lpwstr/>
      </vt:variant>
      <vt:variant>
        <vt:lpwstr>_ENREF_98</vt:lpwstr>
      </vt:variant>
      <vt:variant>
        <vt:i4>4522041</vt:i4>
      </vt:variant>
      <vt:variant>
        <vt:i4>797</vt:i4>
      </vt:variant>
      <vt:variant>
        <vt:i4>0</vt:i4>
      </vt:variant>
      <vt:variant>
        <vt:i4>5</vt:i4>
      </vt:variant>
      <vt:variant>
        <vt:lpwstr/>
      </vt:variant>
      <vt:variant>
        <vt:lpwstr>_ENREF_42</vt:lpwstr>
      </vt:variant>
      <vt:variant>
        <vt:i4>4718643</vt:i4>
      </vt:variant>
      <vt:variant>
        <vt:i4>789</vt:i4>
      </vt:variant>
      <vt:variant>
        <vt:i4>0</vt:i4>
      </vt:variant>
      <vt:variant>
        <vt:i4>5</vt:i4>
      </vt:variant>
      <vt:variant>
        <vt:lpwstr/>
      </vt:variant>
      <vt:variant>
        <vt:lpwstr>_ENREF_98</vt:lpwstr>
      </vt:variant>
      <vt:variant>
        <vt:i4>4587581</vt:i4>
      </vt:variant>
      <vt:variant>
        <vt:i4>786</vt:i4>
      </vt:variant>
      <vt:variant>
        <vt:i4>0</vt:i4>
      </vt:variant>
      <vt:variant>
        <vt:i4>5</vt:i4>
      </vt:variant>
      <vt:variant>
        <vt:lpwstr/>
      </vt:variant>
      <vt:variant>
        <vt:lpwstr>_ENREF_76</vt:lpwstr>
      </vt:variant>
      <vt:variant>
        <vt:i4>4587578</vt:i4>
      </vt:variant>
      <vt:variant>
        <vt:i4>783</vt:i4>
      </vt:variant>
      <vt:variant>
        <vt:i4>0</vt:i4>
      </vt:variant>
      <vt:variant>
        <vt:i4>5</vt:i4>
      </vt:variant>
      <vt:variant>
        <vt:lpwstr/>
      </vt:variant>
      <vt:variant>
        <vt:lpwstr>_ENREF_71</vt:lpwstr>
      </vt:variant>
      <vt:variant>
        <vt:i4>4784187</vt:i4>
      </vt:variant>
      <vt:variant>
        <vt:i4>775</vt:i4>
      </vt:variant>
      <vt:variant>
        <vt:i4>0</vt:i4>
      </vt:variant>
      <vt:variant>
        <vt:i4>5</vt:i4>
      </vt:variant>
      <vt:variant>
        <vt:lpwstr/>
      </vt:variant>
      <vt:variant>
        <vt:lpwstr>_ENREF_80</vt:lpwstr>
      </vt:variant>
      <vt:variant>
        <vt:i4>4522034</vt:i4>
      </vt:variant>
      <vt:variant>
        <vt:i4>772</vt:i4>
      </vt:variant>
      <vt:variant>
        <vt:i4>0</vt:i4>
      </vt:variant>
      <vt:variant>
        <vt:i4>5</vt:i4>
      </vt:variant>
      <vt:variant>
        <vt:lpwstr/>
      </vt:variant>
      <vt:variant>
        <vt:lpwstr>_ENREF_49</vt:lpwstr>
      </vt:variant>
      <vt:variant>
        <vt:i4>4718650</vt:i4>
      </vt:variant>
      <vt:variant>
        <vt:i4>764</vt:i4>
      </vt:variant>
      <vt:variant>
        <vt:i4>0</vt:i4>
      </vt:variant>
      <vt:variant>
        <vt:i4>5</vt:i4>
      </vt:variant>
      <vt:variant>
        <vt:lpwstr/>
      </vt:variant>
      <vt:variant>
        <vt:lpwstr>_ENREF_91</vt:lpwstr>
      </vt:variant>
      <vt:variant>
        <vt:i4>4390970</vt:i4>
      </vt:variant>
      <vt:variant>
        <vt:i4>758</vt:i4>
      </vt:variant>
      <vt:variant>
        <vt:i4>0</vt:i4>
      </vt:variant>
      <vt:variant>
        <vt:i4>5</vt:i4>
      </vt:variant>
      <vt:variant>
        <vt:lpwstr/>
      </vt:variant>
      <vt:variant>
        <vt:lpwstr>_ENREF_21</vt:lpwstr>
      </vt:variant>
      <vt:variant>
        <vt:i4>4718649</vt:i4>
      </vt:variant>
      <vt:variant>
        <vt:i4>752</vt:i4>
      </vt:variant>
      <vt:variant>
        <vt:i4>0</vt:i4>
      </vt:variant>
      <vt:variant>
        <vt:i4>5</vt:i4>
      </vt:variant>
      <vt:variant>
        <vt:lpwstr/>
      </vt:variant>
      <vt:variant>
        <vt:lpwstr>_ENREF_92</vt:lpwstr>
      </vt:variant>
      <vt:variant>
        <vt:i4>4784178</vt:i4>
      </vt:variant>
      <vt:variant>
        <vt:i4>749</vt:i4>
      </vt:variant>
      <vt:variant>
        <vt:i4>0</vt:i4>
      </vt:variant>
      <vt:variant>
        <vt:i4>5</vt:i4>
      </vt:variant>
      <vt:variant>
        <vt:lpwstr/>
      </vt:variant>
      <vt:variant>
        <vt:lpwstr>_ENREF_89</vt:lpwstr>
      </vt:variant>
      <vt:variant>
        <vt:i4>4522041</vt:i4>
      </vt:variant>
      <vt:variant>
        <vt:i4>746</vt:i4>
      </vt:variant>
      <vt:variant>
        <vt:i4>0</vt:i4>
      </vt:variant>
      <vt:variant>
        <vt:i4>5</vt:i4>
      </vt:variant>
      <vt:variant>
        <vt:lpwstr/>
      </vt:variant>
      <vt:variant>
        <vt:lpwstr>_ENREF_42</vt:lpwstr>
      </vt:variant>
      <vt:variant>
        <vt:i4>4784178</vt:i4>
      </vt:variant>
      <vt:variant>
        <vt:i4>738</vt:i4>
      </vt:variant>
      <vt:variant>
        <vt:i4>0</vt:i4>
      </vt:variant>
      <vt:variant>
        <vt:i4>5</vt:i4>
      </vt:variant>
      <vt:variant>
        <vt:lpwstr/>
      </vt:variant>
      <vt:variant>
        <vt:lpwstr>_ENREF_89</vt:lpwstr>
      </vt:variant>
      <vt:variant>
        <vt:i4>4587570</vt:i4>
      </vt:variant>
      <vt:variant>
        <vt:i4>732</vt:i4>
      </vt:variant>
      <vt:variant>
        <vt:i4>0</vt:i4>
      </vt:variant>
      <vt:variant>
        <vt:i4>5</vt:i4>
      </vt:variant>
      <vt:variant>
        <vt:lpwstr/>
      </vt:variant>
      <vt:variant>
        <vt:lpwstr>_ENREF_79</vt:lpwstr>
      </vt:variant>
      <vt:variant>
        <vt:i4>4718650</vt:i4>
      </vt:variant>
      <vt:variant>
        <vt:i4>724</vt:i4>
      </vt:variant>
      <vt:variant>
        <vt:i4>0</vt:i4>
      </vt:variant>
      <vt:variant>
        <vt:i4>5</vt:i4>
      </vt:variant>
      <vt:variant>
        <vt:lpwstr/>
      </vt:variant>
      <vt:variant>
        <vt:lpwstr>_ENREF_91</vt:lpwstr>
      </vt:variant>
      <vt:variant>
        <vt:i4>4522041</vt:i4>
      </vt:variant>
      <vt:variant>
        <vt:i4>718</vt:i4>
      </vt:variant>
      <vt:variant>
        <vt:i4>0</vt:i4>
      </vt:variant>
      <vt:variant>
        <vt:i4>5</vt:i4>
      </vt:variant>
      <vt:variant>
        <vt:lpwstr/>
      </vt:variant>
      <vt:variant>
        <vt:lpwstr>_ENREF_42</vt:lpwstr>
      </vt:variant>
      <vt:variant>
        <vt:i4>4718650</vt:i4>
      </vt:variant>
      <vt:variant>
        <vt:i4>715</vt:i4>
      </vt:variant>
      <vt:variant>
        <vt:i4>0</vt:i4>
      </vt:variant>
      <vt:variant>
        <vt:i4>5</vt:i4>
      </vt:variant>
      <vt:variant>
        <vt:lpwstr/>
      </vt:variant>
      <vt:variant>
        <vt:lpwstr>_ENREF_91</vt:lpwstr>
      </vt:variant>
      <vt:variant>
        <vt:i4>4718651</vt:i4>
      </vt:variant>
      <vt:variant>
        <vt:i4>707</vt:i4>
      </vt:variant>
      <vt:variant>
        <vt:i4>0</vt:i4>
      </vt:variant>
      <vt:variant>
        <vt:i4>5</vt:i4>
      </vt:variant>
      <vt:variant>
        <vt:lpwstr/>
      </vt:variant>
      <vt:variant>
        <vt:lpwstr>_ENREF_90</vt:lpwstr>
      </vt:variant>
      <vt:variant>
        <vt:i4>4194364</vt:i4>
      </vt:variant>
      <vt:variant>
        <vt:i4>699</vt:i4>
      </vt:variant>
      <vt:variant>
        <vt:i4>0</vt:i4>
      </vt:variant>
      <vt:variant>
        <vt:i4>5</vt:i4>
      </vt:variant>
      <vt:variant>
        <vt:lpwstr/>
      </vt:variant>
      <vt:variant>
        <vt:lpwstr>_ENREF_17</vt:lpwstr>
      </vt:variant>
      <vt:variant>
        <vt:i4>4718648</vt:i4>
      </vt:variant>
      <vt:variant>
        <vt:i4>691</vt:i4>
      </vt:variant>
      <vt:variant>
        <vt:i4>0</vt:i4>
      </vt:variant>
      <vt:variant>
        <vt:i4>5</vt:i4>
      </vt:variant>
      <vt:variant>
        <vt:lpwstr/>
      </vt:variant>
      <vt:variant>
        <vt:lpwstr>_ENREF_93</vt:lpwstr>
      </vt:variant>
      <vt:variant>
        <vt:i4>4456509</vt:i4>
      </vt:variant>
      <vt:variant>
        <vt:i4>688</vt:i4>
      </vt:variant>
      <vt:variant>
        <vt:i4>0</vt:i4>
      </vt:variant>
      <vt:variant>
        <vt:i4>5</vt:i4>
      </vt:variant>
      <vt:variant>
        <vt:lpwstr/>
      </vt:variant>
      <vt:variant>
        <vt:lpwstr>_ENREF_56</vt:lpwstr>
      </vt:variant>
      <vt:variant>
        <vt:i4>4194365</vt:i4>
      </vt:variant>
      <vt:variant>
        <vt:i4>680</vt:i4>
      </vt:variant>
      <vt:variant>
        <vt:i4>0</vt:i4>
      </vt:variant>
      <vt:variant>
        <vt:i4>5</vt:i4>
      </vt:variant>
      <vt:variant>
        <vt:lpwstr/>
      </vt:variant>
      <vt:variant>
        <vt:lpwstr>_ENREF_16</vt:lpwstr>
      </vt:variant>
      <vt:variant>
        <vt:i4>4587577</vt:i4>
      </vt:variant>
      <vt:variant>
        <vt:i4>672</vt:i4>
      </vt:variant>
      <vt:variant>
        <vt:i4>0</vt:i4>
      </vt:variant>
      <vt:variant>
        <vt:i4>5</vt:i4>
      </vt:variant>
      <vt:variant>
        <vt:lpwstr/>
      </vt:variant>
      <vt:variant>
        <vt:lpwstr>_ENREF_72</vt:lpwstr>
      </vt:variant>
      <vt:variant>
        <vt:i4>4456499</vt:i4>
      </vt:variant>
      <vt:variant>
        <vt:i4>664</vt:i4>
      </vt:variant>
      <vt:variant>
        <vt:i4>0</vt:i4>
      </vt:variant>
      <vt:variant>
        <vt:i4>5</vt:i4>
      </vt:variant>
      <vt:variant>
        <vt:lpwstr/>
      </vt:variant>
      <vt:variant>
        <vt:lpwstr>_ENREF_58</vt:lpwstr>
      </vt:variant>
      <vt:variant>
        <vt:i4>4325433</vt:i4>
      </vt:variant>
      <vt:variant>
        <vt:i4>658</vt:i4>
      </vt:variant>
      <vt:variant>
        <vt:i4>0</vt:i4>
      </vt:variant>
      <vt:variant>
        <vt:i4>5</vt:i4>
      </vt:variant>
      <vt:variant>
        <vt:lpwstr/>
      </vt:variant>
      <vt:variant>
        <vt:lpwstr>_ENREF_32</vt:lpwstr>
      </vt:variant>
      <vt:variant>
        <vt:i4>4718650</vt:i4>
      </vt:variant>
      <vt:variant>
        <vt:i4>650</vt:i4>
      </vt:variant>
      <vt:variant>
        <vt:i4>0</vt:i4>
      </vt:variant>
      <vt:variant>
        <vt:i4>5</vt:i4>
      </vt:variant>
      <vt:variant>
        <vt:lpwstr/>
      </vt:variant>
      <vt:variant>
        <vt:lpwstr>_ENREF_91</vt:lpwstr>
      </vt:variant>
      <vt:variant>
        <vt:i4>4718651</vt:i4>
      </vt:variant>
      <vt:variant>
        <vt:i4>644</vt:i4>
      </vt:variant>
      <vt:variant>
        <vt:i4>0</vt:i4>
      </vt:variant>
      <vt:variant>
        <vt:i4>5</vt:i4>
      </vt:variant>
      <vt:variant>
        <vt:lpwstr/>
      </vt:variant>
      <vt:variant>
        <vt:lpwstr>_ENREF_90</vt:lpwstr>
      </vt:variant>
      <vt:variant>
        <vt:i4>4522042</vt:i4>
      </vt:variant>
      <vt:variant>
        <vt:i4>636</vt:i4>
      </vt:variant>
      <vt:variant>
        <vt:i4>0</vt:i4>
      </vt:variant>
      <vt:variant>
        <vt:i4>5</vt:i4>
      </vt:variant>
      <vt:variant>
        <vt:lpwstr/>
      </vt:variant>
      <vt:variant>
        <vt:lpwstr>_ENREF_41</vt:lpwstr>
      </vt:variant>
      <vt:variant>
        <vt:i4>4653116</vt:i4>
      </vt:variant>
      <vt:variant>
        <vt:i4>630</vt:i4>
      </vt:variant>
      <vt:variant>
        <vt:i4>0</vt:i4>
      </vt:variant>
      <vt:variant>
        <vt:i4>5</vt:i4>
      </vt:variant>
      <vt:variant>
        <vt:lpwstr/>
      </vt:variant>
      <vt:variant>
        <vt:lpwstr>_ENREF_67</vt:lpwstr>
      </vt:variant>
      <vt:variant>
        <vt:i4>4390971</vt:i4>
      </vt:variant>
      <vt:variant>
        <vt:i4>627</vt:i4>
      </vt:variant>
      <vt:variant>
        <vt:i4>0</vt:i4>
      </vt:variant>
      <vt:variant>
        <vt:i4>5</vt:i4>
      </vt:variant>
      <vt:variant>
        <vt:lpwstr/>
      </vt:variant>
      <vt:variant>
        <vt:lpwstr>_ENREF_20</vt:lpwstr>
      </vt:variant>
      <vt:variant>
        <vt:i4>4390971</vt:i4>
      </vt:variant>
      <vt:variant>
        <vt:i4>619</vt:i4>
      </vt:variant>
      <vt:variant>
        <vt:i4>0</vt:i4>
      </vt:variant>
      <vt:variant>
        <vt:i4>5</vt:i4>
      </vt:variant>
      <vt:variant>
        <vt:lpwstr/>
      </vt:variant>
      <vt:variant>
        <vt:lpwstr>_ENREF_20</vt:lpwstr>
      </vt:variant>
      <vt:variant>
        <vt:i4>4784184</vt:i4>
      </vt:variant>
      <vt:variant>
        <vt:i4>613</vt:i4>
      </vt:variant>
      <vt:variant>
        <vt:i4>0</vt:i4>
      </vt:variant>
      <vt:variant>
        <vt:i4>5</vt:i4>
      </vt:variant>
      <vt:variant>
        <vt:lpwstr/>
      </vt:variant>
      <vt:variant>
        <vt:lpwstr>_ENREF_83</vt:lpwstr>
      </vt:variant>
      <vt:variant>
        <vt:i4>4456511</vt:i4>
      </vt:variant>
      <vt:variant>
        <vt:i4>607</vt:i4>
      </vt:variant>
      <vt:variant>
        <vt:i4>0</vt:i4>
      </vt:variant>
      <vt:variant>
        <vt:i4>5</vt:i4>
      </vt:variant>
      <vt:variant>
        <vt:lpwstr/>
      </vt:variant>
      <vt:variant>
        <vt:lpwstr>_ENREF_54</vt:lpwstr>
      </vt:variant>
      <vt:variant>
        <vt:i4>4194362</vt:i4>
      </vt:variant>
      <vt:variant>
        <vt:i4>604</vt:i4>
      </vt:variant>
      <vt:variant>
        <vt:i4>0</vt:i4>
      </vt:variant>
      <vt:variant>
        <vt:i4>5</vt:i4>
      </vt:variant>
      <vt:variant>
        <vt:lpwstr/>
      </vt:variant>
      <vt:variant>
        <vt:lpwstr>_ENREF_11</vt:lpwstr>
      </vt:variant>
      <vt:variant>
        <vt:i4>4784186</vt:i4>
      </vt:variant>
      <vt:variant>
        <vt:i4>596</vt:i4>
      </vt:variant>
      <vt:variant>
        <vt:i4>0</vt:i4>
      </vt:variant>
      <vt:variant>
        <vt:i4>5</vt:i4>
      </vt:variant>
      <vt:variant>
        <vt:lpwstr/>
      </vt:variant>
      <vt:variant>
        <vt:lpwstr>_ENREF_81</vt:lpwstr>
      </vt:variant>
      <vt:variant>
        <vt:i4>4456511</vt:i4>
      </vt:variant>
      <vt:variant>
        <vt:i4>593</vt:i4>
      </vt:variant>
      <vt:variant>
        <vt:i4>0</vt:i4>
      </vt:variant>
      <vt:variant>
        <vt:i4>5</vt:i4>
      </vt:variant>
      <vt:variant>
        <vt:lpwstr/>
      </vt:variant>
      <vt:variant>
        <vt:lpwstr>_ENREF_54</vt:lpwstr>
      </vt:variant>
      <vt:variant>
        <vt:i4>4194362</vt:i4>
      </vt:variant>
      <vt:variant>
        <vt:i4>590</vt:i4>
      </vt:variant>
      <vt:variant>
        <vt:i4>0</vt:i4>
      </vt:variant>
      <vt:variant>
        <vt:i4>5</vt:i4>
      </vt:variant>
      <vt:variant>
        <vt:lpwstr/>
      </vt:variant>
      <vt:variant>
        <vt:lpwstr>_ENREF_11</vt:lpwstr>
      </vt:variant>
      <vt:variant>
        <vt:i4>4784185</vt:i4>
      </vt:variant>
      <vt:variant>
        <vt:i4>587</vt:i4>
      </vt:variant>
      <vt:variant>
        <vt:i4>0</vt:i4>
      </vt:variant>
      <vt:variant>
        <vt:i4>5</vt:i4>
      </vt:variant>
      <vt:variant>
        <vt:lpwstr/>
      </vt:variant>
      <vt:variant>
        <vt:lpwstr>_ENREF_82</vt:lpwstr>
      </vt:variant>
      <vt:variant>
        <vt:i4>7602235</vt:i4>
      </vt:variant>
      <vt:variant>
        <vt:i4>579</vt:i4>
      </vt:variant>
      <vt:variant>
        <vt:i4>0</vt:i4>
      </vt:variant>
      <vt:variant>
        <vt:i4>5</vt:i4>
      </vt:variant>
      <vt:variant>
        <vt:lpwstr/>
      </vt:variant>
      <vt:variant>
        <vt:lpwstr>_ENREF_104</vt:lpwstr>
      </vt:variant>
      <vt:variant>
        <vt:i4>4325432</vt:i4>
      </vt:variant>
      <vt:variant>
        <vt:i4>573</vt:i4>
      </vt:variant>
      <vt:variant>
        <vt:i4>0</vt:i4>
      </vt:variant>
      <vt:variant>
        <vt:i4>5</vt:i4>
      </vt:variant>
      <vt:variant>
        <vt:lpwstr/>
      </vt:variant>
      <vt:variant>
        <vt:lpwstr>_ENREF_33</vt:lpwstr>
      </vt:variant>
      <vt:variant>
        <vt:i4>4653107</vt:i4>
      </vt:variant>
      <vt:variant>
        <vt:i4>565</vt:i4>
      </vt:variant>
      <vt:variant>
        <vt:i4>0</vt:i4>
      </vt:variant>
      <vt:variant>
        <vt:i4>5</vt:i4>
      </vt:variant>
      <vt:variant>
        <vt:lpwstr/>
      </vt:variant>
      <vt:variant>
        <vt:lpwstr>_ENREF_68</vt:lpwstr>
      </vt:variant>
      <vt:variant>
        <vt:i4>7602235</vt:i4>
      </vt:variant>
      <vt:variant>
        <vt:i4>557</vt:i4>
      </vt:variant>
      <vt:variant>
        <vt:i4>0</vt:i4>
      </vt:variant>
      <vt:variant>
        <vt:i4>5</vt:i4>
      </vt:variant>
      <vt:variant>
        <vt:lpwstr/>
      </vt:variant>
      <vt:variant>
        <vt:lpwstr>_ENREF_104</vt:lpwstr>
      </vt:variant>
      <vt:variant>
        <vt:i4>7471163</vt:i4>
      </vt:variant>
      <vt:variant>
        <vt:i4>551</vt:i4>
      </vt:variant>
      <vt:variant>
        <vt:i4>0</vt:i4>
      </vt:variant>
      <vt:variant>
        <vt:i4>5</vt:i4>
      </vt:variant>
      <vt:variant>
        <vt:lpwstr/>
      </vt:variant>
      <vt:variant>
        <vt:lpwstr>_ENREF_102</vt:lpwstr>
      </vt:variant>
      <vt:variant>
        <vt:i4>4194363</vt:i4>
      </vt:variant>
      <vt:variant>
        <vt:i4>543</vt:i4>
      </vt:variant>
      <vt:variant>
        <vt:i4>0</vt:i4>
      </vt:variant>
      <vt:variant>
        <vt:i4>5</vt:i4>
      </vt:variant>
      <vt:variant>
        <vt:lpwstr/>
      </vt:variant>
      <vt:variant>
        <vt:lpwstr>_ENREF_10</vt:lpwstr>
      </vt:variant>
      <vt:variant>
        <vt:i4>4522040</vt:i4>
      </vt:variant>
      <vt:variant>
        <vt:i4>537</vt:i4>
      </vt:variant>
      <vt:variant>
        <vt:i4>0</vt:i4>
      </vt:variant>
      <vt:variant>
        <vt:i4>5</vt:i4>
      </vt:variant>
      <vt:variant>
        <vt:lpwstr/>
      </vt:variant>
      <vt:variant>
        <vt:lpwstr>_ENREF_43</vt:lpwstr>
      </vt:variant>
      <vt:variant>
        <vt:i4>4456498</vt:i4>
      </vt:variant>
      <vt:variant>
        <vt:i4>531</vt:i4>
      </vt:variant>
      <vt:variant>
        <vt:i4>0</vt:i4>
      </vt:variant>
      <vt:variant>
        <vt:i4>5</vt:i4>
      </vt:variant>
      <vt:variant>
        <vt:lpwstr/>
      </vt:variant>
      <vt:variant>
        <vt:lpwstr>_ENREF_59</vt:lpwstr>
      </vt:variant>
      <vt:variant>
        <vt:i4>4784188</vt:i4>
      </vt:variant>
      <vt:variant>
        <vt:i4>523</vt:i4>
      </vt:variant>
      <vt:variant>
        <vt:i4>0</vt:i4>
      </vt:variant>
      <vt:variant>
        <vt:i4>5</vt:i4>
      </vt:variant>
      <vt:variant>
        <vt:lpwstr/>
      </vt:variant>
      <vt:variant>
        <vt:lpwstr>_ENREF_87</vt:lpwstr>
      </vt:variant>
      <vt:variant>
        <vt:i4>4653113</vt:i4>
      </vt:variant>
      <vt:variant>
        <vt:i4>520</vt:i4>
      </vt:variant>
      <vt:variant>
        <vt:i4>0</vt:i4>
      </vt:variant>
      <vt:variant>
        <vt:i4>5</vt:i4>
      </vt:variant>
      <vt:variant>
        <vt:lpwstr/>
      </vt:variant>
      <vt:variant>
        <vt:lpwstr>_ENREF_62</vt:lpwstr>
      </vt:variant>
      <vt:variant>
        <vt:i4>4522040</vt:i4>
      </vt:variant>
      <vt:variant>
        <vt:i4>512</vt:i4>
      </vt:variant>
      <vt:variant>
        <vt:i4>0</vt:i4>
      </vt:variant>
      <vt:variant>
        <vt:i4>5</vt:i4>
      </vt:variant>
      <vt:variant>
        <vt:lpwstr/>
      </vt:variant>
      <vt:variant>
        <vt:lpwstr>_ENREF_43</vt:lpwstr>
      </vt:variant>
      <vt:variant>
        <vt:i4>7798843</vt:i4>
      </vt:variant>
      <vt:variant>
        <vt:i4>506</vt:i4>
      </vt:variant>
      <vt:variant>
        <vt:i4>0</vt:i4>
      </vt:variant>
      <vt:variant>
        <vt:i4>5</vt:i4>
      </vt:variant>
      <vt:variant>
        <vt:lpwstr/>
      </vt:variant>
      <vt:variant>
        <vt:lpwstr>_ENREF_107</vt:lpwstr>
      </vt:variant>
      <vt:variant>
        <vt:i4>4653117</vt:i4>
      </vt:variant>
      <vt:variant>
        <vt:i4>500</vt:i4>
      </vt:variant>
      <vt:variant>
        <vt:i4>0</vt:i4>
      </vt:variant>
      <vt:variant>
        <vt:i4>5</vt:i4>
      </vt:variant>
      <vt:variant>
        <vt:lpwstr/>
      </vt:variant>
      <vt:variant>
        <vt:lpwstr>_ENREF_66</vt:lpwstr>
      </vt:variant>
      <vt:variant>
        <vt:i4>4587570</vt:i4>
      </vt:variant>
      <vt:variant>
        <vt:i4>492</vt:i4>
      </vt:variant>
      <vt:variant>
        <vt:i4>0</vt:i4>
      </vt:variant>
      <vt:variant>
        <vt:i4>5</vt:i4>
      </vt:variant>
      <vt:variant>
        <vt:lpwstr/>
      </vt:variant>
      <vt:variant>
        <vt:lpwstr>_ENREF_79</vt:lpwstr>
      </vt:variant>
      <vt:variant>
        <vt:i4>4325387</vt:i4>
      </vt:variant>
      <vt:variant>
        <vt:i4>489</vt:i4>
      </vt:variant>
      <vt:variant>
        <vt:i4>0</vt:i4>
      </vt:variant>
      <vt:variant>
        <vt:i4>5</vt:i4>
      </vt:variant>
      <vt:variant>
        <vt:lpwstr/>
      </vt:variant>
      <vt:variant>
        <vt:lpwstr>_ENREF_3</vt:lpwstr>
      </vt:variant>
      <vt:variant>
        <vt:i4>4522040</vt:i4>
      </vt:variant>
      <vt:variant>
        <vt:i4>481</vt:i4>
      </vt:variant>
      <vt:variant>
        <vt:i4>0</vt:i4>
      </vt:variant>
      <vt:variant>
        <vt:i4>5</vt:i4>
      </vt:variant>
      <vt:variant>
        <vt:lpwstr/>
      </vt:variant>
      <vt:variant>
        <vt:lpwstr>_ENREF_43</vt:lpwstr>
      </vt:variant>
      <vt:variant>
        <vt:i4>4784190</vt:i4>
      </vt:variant>
      <vt:variant>
        <vt:i4>475</vt:i4>
      </vt:variant>
      <vt:variant>
        <vt:i4>0</vt:i4>
      </vt:variant>
      <vt:variant>
        <vt:i4>5</vt:i4>
      </vt:variant>
      <vt:variant>
        <vt:lpwstr/>
      </vt:variant>
      <vt:variant>
        <vt:lpwstr>_ENREF_85</vt:lpwstr>
      </vt:variant>
      <vt:variant>
        <vt:i4>7340090</vt:i4>
      </vt:variant>
      <vt:variant>
        <vt:i4>469</vt:i4>
      </vt:variant>
      <vt:variant>
        <vt:i4>0</vt:i4>
      </vt:variant>
      <vt:variant>
        <vt:i4>5</vt:i4>
      </vt:variant>
      <vt:variant>
        <vt:lpwstr/>
      </vt:variant>
      <vt:variant>
        <vt:lpwstr>_ENREF_110</vt:lpwstr>
      </vt:variant>
      <vt:variant>
        <vt:i4>7733307</vt:i4>
      </vt:variant>
      <vt:variant>
        <vt:i4>466</vt:i4>
      </vt:variant>
      <vt:variant>
        <vt:i4>0</vt:i4>
      </vt:variant>
      <vt:variant>
        <vt:i4>5</vt:i4>
      </vt:variant>
      <vt:variant>
        <vt:lpwstr/>
      </vt:variant>
      <vt:variant>
        <vt:lpwstr>_ENREF_106</vt:lpwstr>
      </vt:variant>
      <vt:variant>
        <vt:i4>4522047</vt:i4>
      </vt:variant>
      <vt:variant>
        <vt:i4>458</vt:i4>
      </vt:variant>
      <vt:variant>
        <vt:i4>0</vt:i4>
      </vt:variant>
      <vt:variant>
        <vt:i4>5</vt:i4>
      </vt:variant>
      <vt:variant>
        <vt:lpwstr/>
      </vt:variant>
      <vt:variant>
        <vt:lpwstr>_ENREF_44</vt:lpwstr>
      </vt:variant>
      <vt:variant>
        <vt:i4>4718653</vt:i4>
      </vt:variant>
      <vt:variant>
        <vt:i4>452</vt:i4>
      </vt:variant>
      <vt:variant>
        <vt:i4>0</vt:i4>
      </vt:variant>
      <vt:variant>
        <vt:i4>5</vt:i4>
      </vt:variant>
      <vt:variant>
        <vt:lpwstr/>
      </vt:variant>
      <vt:variant>
        <vt:lpwstr>_ENREF_96</vt:lpwstr>
      </vt:variant>
      <vt:variant>
        <vt:i4>4194354</vt:i4>
      </vt:variant>
      <vt:variant>
        <vt:i4>444</vt:i4>
      </vt:variant>
      <vt:variant>
        <vt:i4>0</vt:i4>
      </vt:variant>
      <vt:variant>
        <vt:i4>5</vt:i4>
      </vt:variant>
      <vt:variant>
        <vt:lpwstr/>
      </vt:variant>
      <vt:variant>
        <vt:lpwstr>_ENREF_19</vt:lpwstr>
      </vt:variant>
      <vt:variant>
        <vt:i4>7405627</vt:i4>
      </vt:variant>
      <vt:variant>
        <vt:i4>438</vt:i4>
      </vt:variant>
      <vt:variant>
        <vt:i4>0</vt:i4>
      </vt:variant>
      <vt:variant>
        <vt:i4>5</vt:i4>
      </vt:variant>
      <vt:variant>
        <vt:lpwstr/>
      </vt:variant>
      <vt:variant>
        <vt:lpwstr>_ENREF_101</vt:lpwstr>
      </vt:variant>
      <vt:variant>
        <vt:i4>4194354</vt:i4>
      </vt:variant>
      <vt:variant>
        <vt:i4>430</vt:i4>
      </vt:variant>
      <vt:variant>
        <vt:i4>0</vt:i4>
      </vt:variant>
      <vt:variant>
        <vt:i4>5</vt:i4>
      </vt:variant>
      <vt:variant>
        <vt:lpwstr/>
      </vt:variant>
      <vt:variant>
        <vt:lpwstr>_ENREF_19</vt:lpwstr>
      </vt:variant>
      <vt:variant>
        <vt:i4>4653114</vt:i4>
      </vt:variant>
      <vt:variant>
        <vt:i4>427</vt:i4>
      </vt:variant>
      <vt:variant>
        <vt:i4>0</vt:i4>
      </vt:variant>
      <vt:variant>
        <vt:i4>5</vt:i4>
      </vt:variant>
      <vt:variant>
        <vt:lpwstr/>
      </vt:variant>
      <vt:variant>
        <vt:lpwstr>_ENREF_61</vt:lpwstr>
      </vt:variant>
      <vt:variant>
        <vt:i4>4194354</vt:i4>
      </vt:variant>
      <vt:variant>
        <vt:i4>419</vt:i4>
      </vt:variant>
      <vt:variant>
        <vt:i4>0</vt:i4>
      </vt:variant>
      <vt:variant>
        <vt:i4>5</vt:i4>
      </vt:variant>
      <vt:variant>
        <vt:lpwstr/>
      </vt:variant>
      <vt:variant>
        <vt:lpwstr>_ENREF_19</vt:lpwstr>
      </vt:variant>
      <vt:variant>
        <vt:i4>4325437</vt:i4>
      </vt:variant>
      <vt:variant>
        <vt:i4>413</vt:i4>
      </vt:variant>
      <vt:variant>
        <vt:i4>0</vt:i4>
      </vt:variant>
      <vt:variant>
        <vt:i4>5</vt:i4>
      </vt:variant>
      <vt:variant>
        <vt:lpwstr/>
      </vt:variant>
      <vt:variant>
        <vt:lpwstr>_ENREF_36</vt:lpwstr>
      </vt:variant>
      <vt:variant>
        <vt:i4>4325427</vt:i4>
      </vt:variant>
      <vt:variant>
        <vt:i4>407</vt:i4>
      </vt:variant>
      <vt:variant>
        <vt:i4>0</vt:i4>
      </vt:variant>
      <vt:variant>
        <vt:i4>5</vt:i4>
      </vt:variant>
      <vt:variant>
        <vt:lpwstr/>
      </vt:variant>
      <vt:variant>
        <vt:lpwstr>_ENREF_38</vt:lpwstr>
      </vt:variant>
      <vt:variant>
        <vt:i4>4325438</vt:i4>
      </vt:variant>
      <vt:variant>
        <vt:i4>404</vt:i4>
      </vt:variant>
      <vt:variant>
        <vt:i4>0</vt:i4>
      </vt:variant>
      <vt:variant>
        <vt:i4>5</vt:i4>
      </vt:variant>
      <vt:variant>
        <vt:lpwstr/>
      </vt:variant>
      <vt:variant>
        <vt:lpwstr>_ENREF_35</vt:lpwstr>
      </vt:variant>
      <vt:variant>
        <vt:i4>4325426</vt:i4>
      </vt:variant>
      <vt:variant>
        <vt:i4>396</vt:i4>
      </vt:variant>
      <vt:variant>
        <vt:i4>0</vt:i4>
      </vt:variant>
      <vt:variant>
        <vt:i4>5</vt:i4>
      </vt:variant>
      <vt:variant>
        <vt:lpwstr/>
      </vt:variant>
      <vt:variant>
        <vt:lpwstr>_ENREF_39</vt:lpwstr>
      </vt:variant>
      <vt:variant>
        <vt:i4>4325436</vt:i4>
      </vt:variant>
      <vt:variant>
        <vt:i4>393</vt:i4>
      </vt:variant>
      <vt:variant>
        <vt:i4>0</vt:i4>
      </vt:variant>
      <vt:variant>
        <vt:i4>5</vt:i4>
      </vt:variant>
      <vt:variant>
        <vt:lpwstr/>
      </vt:variant>
      <vt:variant>
        <vt:lpwstr>_ENREF_37</vt:lpwstr>
      </vt:variant>
      <vt:variant>
        <vt:i4>4325427</vt:i4>
      </vt:variant>
      <vt:variant>
        <vt:i4>390</vt:i4>
      </vt:variant>
      <vt:variant>
        <vt:i4>0</vt:i4>
      </vt:variant>
      <vt:variant>
        <vt:i4>5</vt:i4>
      </vt:variant>
      <vt:variant>
        <vt:lpwstr/>
      </vt:variant>
      <vt:variant>
        <vt:lpwstr>_ENREF_38</vt:lpwstr>
      </vt:variant>
      <vt:variant>
        <vt:i4>4325427</vt:i4>
      </vt:variant>
      <vt:variant>
        <vt:i4>382</vt:i4>
      </vt:variant>
      <vt:variant>
        <vt:i4>0</vt:i4>
      </vt:variant>
      <vt:variant>
        <vt:i4>5</vt:i4>
      </vt:variant>
      <vt:variant>
        <vt:lpwstr/>
      </vt:variant>
      <vt:variant>
        <vt:lpwstr>_ENREF_38</vt:lpwstr>
      </vt:variant>
      <vt:variant>
        <vt:i4>4325439</vt:i4>
      </vt:variant>
      <vt:variant>
        <vt:i4>379</vt:i4>
      </vt:variant>
      <vt:variant>
        <vt:i4>0</vt:i4>
      </vt:variant>
      <vt:variant>
        <vt:i4>5</vt:i4>
      </vt:variant>
      <vt:variant>
        <vt:lpwstr/>
      </vt:variant>
      <vt:variant>
        <vt:lpwstr>_ENREF_34</vt:lpwstr>
      </vt:variant>
      <vt:variant>
        <vt:i4>4390923</vt:i4>
      </vt:variant>
      <vt:variant>
        <vt:i4>371</vt:i4>
      </vt:variant>
      <vt:variant>
        <vt:i4>0</vt:i4>
      </vt:variant>
      <vt:variant>
        <vt:i4>5</vt:i4>
      </vt:variant>
      <vt:variant>
        <vt:lpwstr/>
      </vt:variant>
      <vt:variant>
        <vt:lpwstr>_ENREF_2</vt:lpwstr>
      </vt:variant>
      <vt:variant>
        <vt:i4>7536699</vt:i4>
      </vt:variant>
      <vt:variant>
        <vt:i4>365</vt:i4>
      </vt:variant>
      <vt:variant>
        <vt:i4>0</vt:i4>
      </vt:variant>
      <vt:variant>
        <vt:i4>5</vt:i4>
      </vt:variant>
      <vt:variant>
        <vt:lpwstr/>
      </vt:variant>
      <vt:variant>
        <vt:lpwstr>_ENREF_103</vt:lpwstr>
      </vt:variant>
      <vt:variant>
        <vt:i4>4390973</vt:i4>
      </vt:variant>
      <vt:variant>
        <vt:i4>362</vt:i4>
      </vt:variant>
      <vt:variant>
        <vt:i4>0</vt:i4>
      </vt:variant>
      <vt:variant>
        <vt:i4>5</vt:i4>
      </vt:variant>
      <vt:variant>
        <vt:lpwstr/>
      </vt:variant>
      <vt:variant>
        <vt:lpwstr>_ENREF_26</vt:lpwstr>
      </vt:variant>
      <vt:variant>
        <vt:i4>4390923</vt:i4>
      </vt:variant>
      <vt:variant>
        <vt:i4>354</vt:i4>
      </vt:variant>
      <vt:variant>
        <vt:i4>0</vt:i4>
      </vt:variant>
      <vt:variant>
        <vt:i4>5</vt:i4>
      </vt:variant>
      <vt:variant>
        <vt:lpwstr/>
      </vt:variant>
      <vt:variant>
        <vt:lpwstr>_ENREF_2</vt:lpwstr>
      </vt:variant>
      <vt:variant>
        <vt:i4>4325427</vt:i4>
      </vt:variant>
      <vt:variant>
        <vt:i4>351</vt:i4>
      </vt:variant>
      <vt:variant>
        <vt:i4>0</vt:i4>
      </vt:variant>
      <vt:variant>
        <vt:i4>5</vt:i4>
      </vt:variant>
      <vt:variant>
        <vt:lpwstr/>
      </vt:variant>
      <vt:variant>
        <vt:lpwstr>_ENREF_38</vt:lpwstr>
      </vt:variant>
      <vt:variant>
        <vt:i4>4325439</vt:i4>
      </vt:variant>
      <vt:variant>
        <vt:i4>348</vt:i4>
      </vt:variant>
      <vt:variant>
        <vt:i4>0</vt:i4>
      </vt:variant>
      <vt:variant>
        <vt:i4>5</vt:i4>
      </vt:variant>
      <vt:variant>
        <vt:lpwstr/>
      </vt:variant>
      <vt:variant>
        <vt:lpwstr>_ENREF_34</vt:lpwstr>
      </vt:variant>
      <vt:variant>
        <vt:i4>7536699</vt:i4>
      </vt:variant>
      <vt:variant>
        <vt:i4>340</vt:i4>
      </vt:variant>
      <vt:variant>
        <vt:i4>0</vt:i4>
      </vt:variant>
      <vt:variant>
        <vt:i4>5</vt:i4>
      </vt:variant>
      <vt:variant>
        <vt:lpwstr/>
      </vt:variant>
      <vt:variant>
        <vt:lpwstr>_ENREF_103</vt:lpwstr>
      </vt:variant>
      <vt:variant>
        <vt:i4>4390973</vt:i4>
      </vt:variant>
      <vt:variant>
        <vt:i4>334</vt:i4>
      </vt:variant>
      <vt:variant>
        <vt:i4>0</vt:i4>
      </vt:variant>
      <vt:variant>
        <vt:i4>5</vt:i4>
      </vt:variant>
      <vt:variant>
        <vt:lpwstr/>
      </vt:variant>
      <vt:variant>
        <vt:lpwstr>_ENREF_26</vt:lpwstr>
      </vt:variant>
      <vt:variant>
        <vt:i4>4718643</vt:i4>
      </vt:variant>
      <vt:variant>
        <vt:i4>328</vt:i4>
      </vt:variant>
      <vt:variant>
        <vt:i4>0</vt:i4>
      </vt:variant>
      <vt:variant>
        <vt:i4>5</vt:i4>
      </vt:variant>
      <vt:variant>
        <vt:lpwstr/>
      </vt:variant>
      <vt:variant>
        <vt:lpwstr>_ENREF_98</vt:lpwstr>
      </vt:variant>
      <vt:variant>
        <vt:i4>4194360</vt:i4>
      </vt:variant>
      <vt:variant>
        <vt:i4>322</vt:i4>
      </vt:variant>
      <vt:variant>
        <vt:i4>0</vt:i4>
      </vt:variant>
      <vt:variant>
        <vt:i4>5</vt:i4>
      </vt:variant>
      <vt:variant>
        <vt:lpwstr/>
      </vt:variant>
      <vt:variant>
        <vt:lpwstr>_ENREF_13</vt:lpwstr>
      </vt:variant>
      <vt:variant>
        <vt:i4>4390962</vt:i4>
      </vt:variant>
      <vt:variant>
        <vt:i4>314</vt:i4>
      </vt:variant>
      <vt:variant>
        <vt:i4>0</vt:i4>
      </vt:variant>
      <vt:variant>
        <vt:i4>5</vt:i4>
      </vt:variant>
      <vt:variant>
        <vt:lpwstr/>
      </vt:variant>
      <vt:variant>
        <vt:lpwstr>_ENREF_29</vt:lpwstr>
      </vt:variant>
      <vt:variant>
        <vt:i4>4390972</vt:i4>
      </vt:variant>
      <vt:variant>
        <vt:i4>308</vt:i4>
      </vt:variant>
      <vt:variant>
        <vt:i4>0</vt:i4>
      </vt:variant>
      <vt:variant>
        <vt:i4>5</vt:i4>
      </vt:variant>
      <vt:variant>
        <vt:lpwstr/>
      </vt:variant>
      <vt:variant>
        <vt:lpwstr>_ENREF_27</vt:lpwstr>
      </vt:variant>
      <vt:variant>
        <vt:i4>4587582</vt:i4>
      </vt:variant>
      <vt:variant>
        <vt:i4>300</vt:i4>
      </vt:variant>
      <vt:variant>
        <vt:i4>0</vt:i4>
      </vt:variant>
      <vt:variant>
        <vt:i4>5</vt:i4>
      </vt:variant>
      <vt:variant>
        <vt:lpwstr/>
      </vt:variant>
      <vt:variant>
        <vt:lpwstr>_ENREF_75</vt:lpwstr>
      </vt:variant>
      <vt:variant>
        <vt:i4>4390972</vt:i4>
      </vt:variant>
      <vt:variant>
        <vt:i4>297</vt:i4>
      </vt:variant>
      <vt:variant>
        <vt:i4>0</vt:i4>
      </vt:variant>
      <vt:variant>
        <vt:i4>5</vt:i4>
      </vt:variant>
      <vt:variant>
        <vt:lpwstr/>
      </vt:variant>
      <vt:variant>
        <vt:lpwstr>_ENREF_27</vt:lpwstr>
      </vt:variant>
      <vt:variant>
        <vt:i4>4522046</vt:i4>
      </vt:variant>
      <vt:variant>
        <vt:i4>289</vt:i4>
      </vt:variant>
      <vt:variant>
        <vt:i4>0</vt:i4>
      </vt:variant>
      <vt:variant>
        <vt:i4>5</vt:i4>
      </vt:variant>
      <vt:variant>
        <vt:lpwstr/>
      </vt:variant>
      <vt:variant>
        <vt:lpwstr>_ENREF_45</vt:lpwstr>
      </vt:variant>
      <vt:variant>
        <vt:i4>4456507</vt:i4>
      </vt:variant>
      <vt:variant>
        <vt:i4>283</vt:i4>
      </vt:variant>
      <vt:variant>
        <vt:i4>0</vt:i4>
      </vt:variant>
      <vt:variant>
        <vt:i4>5</vt:i4>
      </vt:variant>
      <vt:variant>
        <vt:lpwstr/>
      </vt:variant>
      <vt:variant>
        <vt:lpwstr>_ENREF_50</vt:lpwstr>
      </vt:variant>
      <vt:variant>
        <vt:i4>4587582</vt:i4>
      </vt:variant>
      <vt:variant>
        <vt:i4>277</vt:i4>
      </vt:variant>
      <vt:variant>
        <vt:i4>0</vt:i4>
      </vt:variant>
      <vt:variant>
        <vt:i4>5</vt:i4>
      </vt:variant>
      <vt:variant>
        <vt:lpwstr/>
      </vt:variant>
      <vt:variant>
        <vt:lpwstr>_ENREF_75</vt:lpwstr>
      </vt:variant>
      <vt:variant>
        <vt:i4>4522042</vt:i4>
      </vt:variant>
      <vt:variant>
        <vt:i4>271</vt:i4>
      </vt:variant>
      <vt:variant>
        <vt:i4>0</vt:i4>
      </vt:variant>
      <vt:variant>
        <vt:i4>5</vt:i4>
      </vt:variant>
      <vt:variant>
        <vt:lpwstr/>
      </vt:variant>
      <vt:variant>
        <vt:lpwstr>_ENREF_41</vt:lpwstr>
      </vt:variant>
      <vt:variant>
        <vt:i4>4390972</vt:i4>
      </vt:variant>
      <vt:variant>
        <vt:i4>268</vt:i4>
      </vt:variant>
      <vt:variant>
        <vt:i4>0</vt:i4>
      </vt:variant>
      <vt:variant>
        <vt:i4>5</vt:i4>
      </vt:variant>
      <vt:variant>
        <vt:lpwstr/>
      </vt:variant>
      <vt:variant>
        <vt:lpwstr>_ENREF_27</vt:lpwstr>
      </vt:variant>
      <vt:variant>
        <vt:i4>4587582</vt:i4>
      </vt:variant>
      <vt:variant>
        <vt:i4>260</vt:i4>
      </vt:variant>
      <vt:variant>
        <vt:i4>0</vt:i4>
      </vt:variant>
      <vt:variant>
        <vt:i4>5</vt:i4>
      </vt:variant>
      <vt:variant>
        <vt:lpwstr/>
      </vt:variant>
      <vt:variant>
        <vt:lpwstr>_ENREF_75</vt:lpwstr>
      </vt:variant>
      <vt:variant>
        <vt:i4>4522042</vt:i4>
      </vt:variant>
      <vt:variant>
        <vt:i4>257</vt:i4>
      </vt:variant>
      <vt:variant>
        <vt:i4>0</vt:i4>
      </vt:variant>
      <vt:variant>
        <vt:i4>5</vt:i4>
      </vt:variant>
      <vt:variant>
        <vt:lpwstr/>
      </vt:variant>
      <vt:variant>
        <vt:lpwstr>_ENREF_41</vt:lpwstr>
      </vt:variant>
      <vt:variant>
        <vt:i4>4587582</vt:i4>
      </vt:variant>
      <vt:variant>
        <vt:i4>249</vt:i4>
      </vt:variant>
      <vt:variant>
        <vt:i4>0</vt:i4>
      </vt:variant>
      <vt:variant>
        <vt:i4>5</vt:i4>
      </vt:variant>
      <vt:variant>
        <vt:lpwstr/>
      </vt:variant>
      <vt:variant>
        <vt:lpwstr>_ENREF_75</vt:lpwstr>
      </vt:variant>
      <vt:variant>
        <vt:i4>4390962</vt:i4>
      </vt:variant>
      <vt:variant>
        <vt:i4>243</vt:i4>
      </vt:variant>
      <vt:variant>
        <vt:i4>0</vt:i4>
      </vt:variant>
      <vt:variant>
        <vt:i4>5</vt:i4>
      </vt:variant>
      <vt:variant>
        <vt:lpwstr/>
      </vt:variant>
      <vt:variant>
        <vt:lpwstr>_ENREF_29</vt:lpwstr>
      </vt:variant>
      <vt:variant>
        <vt:i4>4194360</vt:i4>
      </vt:variant>
      <vt:variant>
        <vt:i4>240</vt:i4>
      </vt:variant>
      <vt:variant>
        <vt:i4>0</vt:i4>
      </vt:variant>
      <vt:variant>
        <vt:i4>5</vt:i4>
      </vt:variant>
      <vt:variant>
        <vt:lpwstr/>
      </vt:variant>
      <vt:variant>
        <vt:lpwstr>_ENREF_13</vt:lpwstr>
      </vt:variant>
      <vt:variant>
        <vt:i4>4522041</vt:i4>
      </vt:variant>
      <vt:variant>
        <vt:i4>237</vt:i4>
      </vt:variant>
      <vt:variant>
        <vt:i4>0</vt:i4>
      </vt:variant>
      <vt:variant>
        <vt:i4>5</vt:i4>
      </vt:variant>
      <vt:variant>
        <vt:lpwstr/>
      </vt:variant>
      <vt:variant>
        <vt:lpwstr>_ENREF_42</vt:lpwstr>
      </vt:variant>
      <vt:variant>
        <vt:i4>4587582</vt:i4>
      </vt:variant>
      <vt:variant>
        <vt:i4>229</vt:i4>
      </vt:variant>
      <vt:variant>
        <vt:i4>0</vt:i4>
      </vt:variant>
      <vt:variant>
        <vt:i4>5</vt:i4>
      </vt:variant>
      <vt:variant>
        <vt:lpwstr/>
      </vt:variant>
      <vt:variant>
        <vt:lpwstr>_ENREF_75</vt:lpwstr>
      </vt:variant>
      <vt:variant>
        <vt:i4>4587570</vt:i4>
      </vt:variant>
      <vt:variant>
        <vt:i4>223</vt:i4>
      </vt:variant>
      <vt:variant>
        <vt:i4>0</vt:i4>
      </vt:variant>
      <vt:variant>
        <vt:i4>5</vt:i4>
      </vt:variant>
      <vt:variant>
        <vt:lpwstr/>
      </vt:variant>
      <vt:variant>
        <vt:lpwstr>_ENREF_79</vt:lpwstr>
      </vt:variant>
      <vt:variant>
        <vt:i4>4587570</vt:i4>
      </vt:variant>
      <vt:variant>
        <vt:i4>215</vt:i4>
      </vt:variant>
      <vt:variant>
        <vt:i4>0</vt:i4>
      </vt:variant>
      <vt:variant>
        <vt:i4>5</vt:i4>
      </vt:variant>
      <vt:variant>
        <vt:lpwstr/>
      </vt:variant>
      <vt:variant>
        <vt:lpwstr>_ENREF_79</vt:lpwstr>
      </vt:variant>
      <vt:variant>
        <vt:i4>7733307</vt:i4>
      </vt:variant>
      <vt:variant>
        <vt:i4>207</vt:i4>
      </vt:variant>
      <vt:variant>
        <vt:i4>0</vt:i4>
      </vt:variant>
      <vt:variant>
        <vt:i4>5</vt:i4>
      </vt:variant>
      <vt:variant>
        <vt:lpwstr/>
      </vt:variant>
      <vt:variant>
        <vt:lpwstr>_ENREF_106</vt:lpwstr>
      </vt:variant>
      <vt:variant>
        <vt:i4>4784179</vt:i4>
      </vt:variant>
      <vt:variant>
        <vt:i4>201</vt:i4>
      </vt:variant>
      <vt:variant>
        <vt:i4>0</vt:i4>
      </vt:variant>
      <vt:variant>
        <vt:i4>5</vt:i4>
      </vt:variant>
      <vt:variant>
        <vt:lpwstr/>
      </vt:variant>
      <vt:variant>
        <vt:lpwstr>_ENREF_88</vt:lpwstr>
      </vt:variant>
      <vt:variant>
        <vt:i4>4784190</vt:i4>
      </vt:variant>
      <vt:variant>
        <vt:i4>193</vt:i4>
      </vt:variant>
      <vt:variant>
        <vt:i4>0</vt:i4>
      </vt:variant>
      <vt:variant>
        <vt:i4>5</vt:i4>
      </vt:variant>
      <vt:variant>
        <vt:lpwstr/>
      </vt:variant>
      <vt:variant>
        <vt:lpwstr>_ENREF_85</vt:lpwstr>
      </vt:variant>
      <vt:variant>
        <vt:i4>4194315</vt:i4>
      </vt:variant>
      <vt:variant>
        <vt:i4>187</vt:i4>
      </vt:variant>
      <vt:variant>
        <vt:i4>0</vt:i4>
      </vt:variant>
      <vt:variant>
        <vt:i4>5</vt:i4>
      </vt:variant>
      <vt:variant>
        <vt:lpwstr/>
      </vt:variant>
      <vt:variant>
        <vt:lpwstr>_ENREF_1</vt:lpwstr>
      </vt:variant>
      <vt:variant>
        <vt:i4>4522034</vt:i4>
      </vt:variant>
      <vt:variant>
        <vt:i4>181</vt:i4>
      </vt:variant>
      <vt:variant>
        <vt:i4>0</vt:i4>
      </vt:variant>
      <vt:variant>
        <vt:i4>5</vt:i4>
      </vt:variant>
      <vt:variant>
        <vt:lpwstr/>
      </vt:variant>
      <vt:variant>
        <vt:lpwstr>_ENREF_49</vt:lpwstr>
      </vt:variant>
      <vt:variant>
        <vt:i4>4587570</vt:i4>
      </vt:variant>
      <vt:variant>
        <vt:i4>178</vt:i4>
      </vt:variant>
      <vt:variant>
        <vt:i4>0</vt:i4>
      </vt:variant>
      <vt:variant>
        <vt:i4>5</vt:i4>
      </vt:variant>
      <vt:variant>
        <vt:lpwstr/>
      </vt:variant>
      <vt:variant>
        <vt:lpwstr>_ENREF_79</vt:lpwstr>
      </vt:variant>
      <vt:variant>
        <vt:i4>4521995</vt:i4>
      </vt:variant>
      <vt:variant>
        <vt:i4>170</vt:i4>
      </vt:variant>
      <vt:variant>
        <vt:i4>0</vt:i4>
      </vt:variant>
      <vt:variant>
        <vt:i4>5</vt:i4>
      </vt:variant>
      <vt:variant>
        <vt:lpwstr/>
      </vt:variant>
      <vt:variant>
        <vt:lpwstr>_ENREF_4</vt:lpwstr>
      </vt:variant>
      <vt:variant>
        <vt:i4>4456504</vt:i4>
      </vt:variant>
      <vt:variant>
        <vt:i4>167</vt:i4>
      </vt:variant>
      <vt:variant>
        <vt:i4>0</vt:i4>
      </vt:variant>
      <vt:variant>
        <vt:i4>5</vt:i4>
      </vt:variant>
      <vt:variant>
        <vt:lpwstr/>
      </vt:variant>
      <vt:variant>
        <vt:lpwstr>_ENREF_53</vt:lpwstr>
      </vt:variant>
      <vt:variant>
        <vt:i4>4718655</vt:i4>
      </vt:variant>
      <vt:variant>
        <vt:i4>164</vt:i4>
      </vt:variant>
      <vt:variant>
        <vt:i4>0</vt:i4>
      </vt:variant>
      <vt:variant>
        <vt:i4>5</vt:i4>
      </vt:variant>
      <vt:variant>
        <vt:lpwstr/>
      </vt:variant>
      <vt:variant>
        <vt:lpwstr>_ENREF_94</vt:lpwstr>
      </vt:variant>
      <vt:variant>
        <vt:i4>4784179</vt:i4>
      </vt:variant>
      <vt:variant>
        <vt:i4>156</vt:i4>
      </vt:variant>
      <vt:variant>
        <vt:i4>0</vt:i4>
      </vt:variant>
      <vt:variant>
        <vt:i4>5</vt:i4>
      </vt:variant>
      <vt:variant>
        <vt:lpwstr/>
      </vt:variant>
      <vt:variant>
        <vt:lpwstr>_ENREF_88</vt:lpwstr>
      </vt:variant>
      <vt:variant>
        <vt:i4>4522044</vt:i4>
      </vt:variant>
      <vt:variant>
        <vt:i4>148</vt:i4>
      </vt:variant>
      <vt:variant>
        <vt:i4>0</vt:i4>
      </vt:variant>
      <vt:variant>
        <vt:i4>5</vt:i4>
      </vt:variant>
      <vt:variant>
        <vt:lpwstr/>
      </vt:variant>
      <vt:variant>
        <vt:lpwstr>_ENREF_47</vt:lpwstr>
      </vt:variant>
      <vt:variant>
        <vt:i4>4784189</vt:i4>
      </vt:variant>
      <vt:variant>
        <vt:i4>140</vt:i4>
      </vt:variant>
      <vt:variant>
        <vt:i4>0</vt:i4>
      </vt:variant>
      <vt:variant>
        <vt:i4>5</vt:i4>
      </vt:variant>
      <vt:variant>
        <vt:lpwstr/>
      </vt:variant>
      <vt:variant>
        <vt:lpwstr>_ENREF_86</vt:lpwstr>
      </vt:variant>
      <vt:variant>
        <vt:i4>4456508</vt:i4>
      </vt:variant>
      <vt:variant>
        <vt:i4>134</vt:i4>
      </vt:variant>
      <vt:variant>
        <vt:i4>0</vt:i4>
      </vt:variant>
      <vt:variant>
        <vt:i4>5</vt:i4>
      </vt:variant>
      <vt:variant>
        <vt:lpwstr/>
      </vt:variant>
      <vt:variant>
        <vt:lpwstr>_ENREF_57</vt:lpwstr>
      </vt:variant>
      <vt:variant>
        <vt:i4>4390969</vt:i4>
      </vt:variant>
      <vt:variant>
        <vt:i4>126</vt:i4>
      </vt:variant>
      <vt:variant>
        <vt:i4>0</vt:i4>
      </vt:variant>
      <vt:variant>
        <vt:i4>5</vt:i4>
      </vt:variant>
      <vt:variant>
        <vt:lpwstr/>
      </vt:variant>
      <vt:variant>
        <vt:lpwstr>_ENREF_22</vt:lpwstr>
      </vt:variant>
      <vt:variant>
        <vt:i4>4456505</vt:i4>
      </vt:variant>
      <vt:variant>
        <vt:i4>118</vt:i4>
      </vt:variant>
      <vt:variant>
        <vt:i4>0</vt:i4>
      </vt:variant>
      <vt:variant>
        <vt:i4>5</vt:i4>
      </vt:variant>
      <vt:variant>
        <vt:lpwstr/>
      </vt:variant>
      <vt:variant>
        <vt:lpwstr>_ENREF_52</vt:lpwstr>
      </vt:variant>
      <vt:variant>
        <vt:i4>4325435</vt:i4>
      </vt:variant>
      <vt:variant>
        <vt:i4>112</vt:i4>
      </vt:variant>
      <vt:variant>
        <vt:i4>0</vt:i4>
      </vt:variant>
      <vt:variant>
        <vt:i4>5</vt:i4>
      </vt:variant>
      <vt:variant>
        <vt:lpwstr/>
      </vt:variant>
      <vt:variant>
        <vt:lpwstr>_ENREF_30</vt:lpwstr>
      </vt:variant>
      <vt:variant>
        <vt:i4>4784179</vt:i4>
      </vt:variant>
      <vt:variant>
        <vt:i4>106</vt:i4>
      </vt:variant>
      <vt:variant>
        <vt:i4>0</vt:i4>
      </vt:variant>
      <vt:variant>
        <vt:i4>5</vt:i4>
      </vt:variant>
      <vt:variant>
        <vt:lpwstr/>
      </vt:variant>
      <vt:variant>
        <vt:lpwstr>_ENREF_88</vt:lpwstr>
      </vt:variant>
      <vt:variant>
        <vt:i4>7340090</vt:i4>
      </vt:variant>
      <vt:variant>
        <vt:i4>98</vt:i4>
      </vt:variant>
      <vt:variant>
        <vt:i4>0</vt:i4>
      </vt:variant>
      <vt:variant>
        <vt:i4>5</vt:i4>
      </vt:variant>
      <vt:variant>
        <vt:lpwstr/>
      </vt:variant>
      <vt:variant>
        <vt:lpwstr>_ENREF_110</vt:lpwstr>
      </vt:variant>
      <vt:variant>
        <vt:i4>4325435</vt:i4>
      </vt:variant>
      <vt:variant>
        <vt:i4>95</vt:i4>
      </vt:variant>
      <vt:variant>
        <vt:i4>0</vt:i4>
      </vt:variant>
      <vt:variant>
        <vt:i4>5</vt:i4>
      </vt:variant>
      <vt:variant>
        <vt:lpwstr/>
      </vt:variant>
      <vt:variant>
        <vt:lpwstr>_ENREF_30</vt:lpwstr>
      </vt:variant>
      <vt:variant>
        <vt:i4>4587570</vt:i4>
      </vt:variant>
      <vt:variant>
        <vt:i4>92</vt:i4>
      </vt:variant>
      <vt:variant>
        <vt:i4>0</vt:i4>
      </vt:variant>
      <vt:variant>
        <vt:i4>5</vt:i4>
      </vt:variant>
      <vt:variant>
        <vt:lpwstr/>
      </vt:variant>
      <vt:variant>
        <vt:lpwstr>_ENREF_79</vt:lpwstr>
      </vt:variant>
      <vt:variant>
        <vt:i4>4325435</vt:i4>
      </vt:variant>
      <vt:variant>
        <vt:i4>84</vt:i4>
      </vt:variant>
      <vt:variant>
        <vt:i4>0</vt:i4>
      </vt:variant>
      <vt:variant>
        <vt:i4>5</vt:i4>
      </vt:variant>
      <vt:variant>
        <vt:lpwstr/>
      </vt:variant>
      <vt:variant>
        <vt:lpwstr>_ENREF_30</vt:lpwstr>
      </vt:variant>
      <vt:variant>
        <vt:i4>4456505</vt:i4>
      </vt:variant>
      <vt:variant>
        <vt:i4>81</vt:i4>
      </vt:variant>
      <vt:variant>
        <vt:i4>0</vt:i4>
      </vt:variant>
      <vt:variant>
        <vt:i4>5</vt:i4>
      </vt:variant>
      <vt:variant>
        <vt:lpwstr/>
      </vt:variant>
      <vt:variant>
        <vt:lpwstr>_ENREF_52</vt:lpwstr>
      </vt:variant>
      <vt:variant>
        <vt:i4>4456506</vt:i4>
      </vt:variant>
      <vt:variant>
        <vt:i4>73</vt:i4>
      </vt:variant>
      <vt:variant>
        <vt:i4>0</vt:i4>
      </vt:variant>
      <vt:variant>
        <vt:i4>5</vt:i4>
      </vt:variant>
      <vt:variant>
        <vt:lpwstr/>
      </vt:variant>
      <vt:variant>
        <vt:lpwstr>_ENREF_51</vt:lpwstr>
      </vt:variant>
      <vt:variant>
        <vt:i4>4325435</vt:i4>
      </vt:variant>
      <vt:variant>
        <vt:i4>65</vt:i4>
      </vt:variant>
      <vt:variant>
        <vt:i4>0</vt:i4>
      </vt:variant>
      <vt:variant>
        <vt:i4>5</vt:i4>
      </vt:variant>
      <vt:variant>
        <vt:lpwstr/>
      </vt:variant>
      <vt:variant>
        <vt:lpwstr>_ENREF_30</vt:lpwstr>
      </vt:variant>
      <vt:variant>
        <vt:i4>4456505</vt:i4>
      </vt:variant>
      <vt:variant>
        <vt:i4>62</vt:i4>
      </vt:variant>
      <vt:variant>
        <vt:i4>0</vt:i4>
      </vt:variant>
      <vt:variant>
        <vt:i4>5</vt:i4>
      </vt:variant>
      <vt:variant>
        <vt:lpwstr/>
      </vt:variant>
      <vt:variant>
        <vt:lpwstr>_ENREF_52</vt:lpwstr>
      </vt:variant>
      <vt:variant>
        <vt:i4>4390962</vt:i4>
      </vt:variant>
      <vt:variant>
        <vt:i4>54</vt:i4>
      </vt:variant>
      <vt:variant>
        <vt:i4>0</vt:i4>
      </vt:variant>
      <vt:variant>
        <vt:i4>5</vt:i4>
      </vt:variant>
      <vt:variant>
        <vt:lpwstr/>
      </vt:variant>
      <vt:variant>
        <vt:lpwstr>_ENREF_29</vt:lpwstr>
      </vt:variant>
      <vt:variant>
        <vt:i4>4194360</vt:i4>
      </vt:variant>
      <vt:variant>
        <vt:i4>51</vt:i4>
      </vt:variant>
      <vt:variant>
        <vt:i4>0</vt:i4>
      </vt:variant>
      <vt:variant>
        <vt:i4>5</vt:i4>
      </vt:variant>
      <vt:variant>
        <vt:lpwstr/>
      </vt:variant>
      <vt:variant>
        <vt:lpwstr>_ENREF_13</vt:lpwstr>
      </vt:variant>
      <vt:variant>
        <vt:i4>4390962</vt:i4>
      </vt:variant>
      <vt:variant>
        <vt:i4>43</vt:i4>
      </vt:variant>
      <vt:variant>
        <vt:i4>0</vt:i4>
      </vt:variant>
      <vt:variant>
        <vt:i4>5</vt:i4>
      </vt:variant>
      <vt:variant>
        <vt:lpwstr/>
      </vt:variant>
      <vt:variant>
        <vt:lpwstr>_ENREF_29</vt:lpwstr>
      </vt:variant>
      <vt:variant>
        <vt:i4>4194360</vt:i4>
      </vt:variant>
      <vt:variant>
        <vt:i4>40</vt:i4>
      </vt:variant>
      <vt:variant>
        <vt:i4>0</vt:i4>
      </vt:variant>
      <vt:variant>
        <vt:i4>5</vt:i4>
      </vt:variant>
      <vt:variant>
        <vt:lpwstr/>
      </vt:variant>
      <vt:variant>
        <vt:lpwstr>_ENREF_13</vt:lpwstr>
      </vt:variant>
      <vt:variant>
        <vt:i4>4522042</vt:i4>
      </vt:variant>
      <vt:variant>
        <vt:i4>37</vt:i4>
      </vt:variant>
      <vt:variant>
        <vt:i4>0</vt:i4>
      </vt:variant>
      <vt:variant>
        <vt:i4>5</vt:i4>
      </vt:variant>
      <vt:variant>
        <vt:lpwstr/>
      </vt:variant>
      <vt:variant>
        <vt:lpwstr>_ENREF_41</vt:lpwstr>
      </vt:variant>
      <vt:variant>
        <vt:i4>1114115</vt:i4>
      </vt:variant>
      <vt:variant>
        <vt:i4>26</vt:i4>
      </vt:variant>
      <vt:variant>
        <vt:i4>0</vt:i4>
      </vt:variant>
      <vt:variant>
        <vt:i4>5</vt:i4>
      </vt:variant>
      <vt:variant>
        <vt:lpwstr/>
      </vt:variant>
      <vt:variant>
        <vt:lpwstr>_Toc347735602</vt:lpwstr>
      </vt:variant>
      <vt:variant>
        <vt:i4>1114112</vt:i4>
      </vt:variant>
      <vt:variant>
        <vt:i4>20</vt:i4>
      </vt:variant>
      <vt:variant>
        <vt:i4>0</vt:i4>
      </vt:variant>
      <vt:variant>
        <vt:i4>5</vt:i4>
      </vt:variant>
      <vt:variant>
        <vt:lpwstr/>
      </vt:variant>
      <vt:variant>
        <vt:lpwstr>_Toc347735601</vt:lpwstr>
      </vt:variant>
      <vt:variant>
        <vt:i4>1114113</vt:i4>
      </vt:variant>
      <vt:variant>
        <vt:i4>14</vt:i4>
      </vt:variant>
      <vt:variant>
        <vt:i4>0</vt:i4>
      </vt:variant>
      <vt:variant>
        <vt:i4>5</vt:i4>
      </vt:variant>
      <vt:variant>
        <vt:lpwstr/>
      </vt:variant>
      <vt:variant>
        <vt:lpwstr>_Toc347735600</vt:lpwstr>
      </vt:variant>
      <vt:variant>
        <vt:i4>1572875</vt:i4>
      </vt:variant>
      <vt:variant>
        <vt:i4>8</vt:i4>
      </vt:variant>
      <vt:variant>
        <vt:i4>0</vt:i4>
      </vt:variant>
      <vt:variant>
        <vt:i4>5</vt:i4>
      </vt:variant>
      <vt:variant>
        <vt:lpwstr/>
      </vt:variant>
      <vt:variant>
        <vt:lpwstr>_Toc347735599</vt:lpwstr>
      </vt:variant>
      <vt:variant>
        <vt:i4>1572874</vt:i4>
      </vt:variant>
      <vt:variant>
        <vt:i4>2</vt:i4>
      </vt:variant>
      <vt:variant>
        <vt:i4>0</vt:i4>
      </vt:variant>
      <vt:variant>
        <vt:i4>5</vt:i4>
      </vt:variant>
      <vt:variant>
        <vt:lpwstr/>
      </vt:variant>
      <vt:variant>
        <vt:lpwstr>_Toc347735598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Uppsatsmall</dc:title>
  <dc:subject>Statsvetenskap</dc:subject>
  <dc:creator>Jonas Palm</dc:creator>
  <cp:keywords/>
  <dc:description/>
  <cp:lastModifiedBy>Hillevi Pendleton</cp:lastModifiedBy>
  <cp:revision>4</cp:revision>
  <cp:lastPrinted>2013-08-05T19:38:00Z</cp:lastPrinted>
  <dcterms:created xsi:type="dcterms:W3CDTF">2013-08-11T09:16:00Z</dcterms:created>
  <dcterms:modified xsi:type="dcterms:W3CDTF">2013-08-12T18:34:00Z</dcterms:modified>
</cp:coreProperties>
</file>