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BD" w:rsidRDefault="00D76CB2" w:rsidP="001C6054">
      <w:pPr>
        <w:spacing w:after="0"/>
        <w:contextualSpacing/>
        <w:rPr>
          <w:b/>
          <w:color w:val="000000" w:themeColor="text1"/>
          <w:lang w:val="da-DK"/>
        </w:rPr>
      </w:pPr>
      <w:r>
        <w:rPr>
          <w:b/>
          <w:color w:val="000000" w:themeColor="text1"/>
          <w:lang w:val="da-DK"/>
        </w:rPr>
        <w:t>UDKOM I WEEKENDAVISEN 13 AUGUST 2013</w:t>
      </w:r>
    </w:p>
    <w:p w:rsidR="00D76CB2" w:rsidRPr="006B48B7" w:rsidRDefault="00D76CB2" w:rsidP="001C6054">
      <w:pPr>
        <w:spacing w:after="0"/>
        <w:contextualSpacing/>
        <w:rPr>
          <w:b/>
          <w:color w:val="000000" w:themeColor="text1"/>
          <w:lang w:val="da-DK"/>
        </w:rPr>
      </w:pPr>
    </w:p>
    <w:p w:rsidR="002E43BD" w:rsidRPr="006B48B7" w:rsidRDefault="002E43BD" w:rsidP="001C6054">
      <w:pPr>
        <w:spacing w:after="0"/>
        <w:contextualSpacing/>
        <w:rPr>
          <w:b/>
          <w:color w:val="000000" w:themeColor="text1"/>
          <w:lang w:val="da-DK"/>
        </w:rPr>
      </w:pPr>
      <w:proofErr w:type="gramStart"/>
      <w:r w:rsidRPr="006B48B7">
        <w:rPr>
          <w:b/>
          <w:color w:val="000000" w:themeColor="text1"/>
          <w:lang w:val="da-DK"/>
        </w:rPr>
        <w:t>Titel:  Hurtigere</w:t>
      </w:r>
      <w:proofErr w:type="gramEnd"/>
      <w:r w:rsidRPr="006B48B7">
        <w:rPr>
          <w:b/>
          <w:color w:val="000000" w:themeColor="text1"/>
          <w:lang w:val="da-DK"/>
        </w:rPr>
        <w:t xml:space="preserve">, hurtigere, hep! hep! hep! </w:t>
      </w:r>
    </w:p>
    <w:p w:rsidR="00404A5C" w:rsidRDefault="00404A5C" w:rsidP="001C6054">
      <w:pPr>
        <w:spacing w:after="0"/>
        <w:contextualSpacing/>
        <w:rPr>
          <w:b/>
          <w:color w:val="000000" w:themeColor="text1"/>
          <w:lang w:val="da-DK"/>
        </w:rPr>
      </w:pPr>
    </w:p>
    <w:p w:rsidR="00404A5C" w:rsidRDefault="002E43BD" w:rsidP="00404A5C">
      <w:pPr>
        <w:spacing w:after="0"/>
        <w:contextualSpacing/>
        <w:rPr>
          <w:b/>
          <w:color w:val="000000" w:themeColor="text1"/>
          <w:lang w:val="da-DK"/>
        </w:rPr>
      </w:pPr>
      <w:r w:rsidRPr="006B48B7">
        <w:rPr>
          <w:b/>
          <w:color w:val="000000" w:themeColor="text1"/>
          <w:lang w:val="da-DK"/>
        </w:rPr>
        <w:t>Manchet: en ph.d. afhand</w:t>
      </w:r>
      <w:r w:rsidR="00BD7ABD">
        <w:rPr>
          <w:b/>
          <w:color w:val="000000" w:themeColor="text1"/>
          <w:lang w:val="da-DK"/>
        </w:rPr>
        <w:t>ling var én gang et sammenhængend</w:t>
      </w:r>
      <w:r w:rsidRPr="006B48B7">
        <w:rPr>
          <w:b/>
          <w:color w:val="000000" w:themeColor="text1"/>
          <w:lang w:val="da-DK"/>
        </w:rPr>
        <w:t>e værk. Nu hæfter man ’artikler’ sammen og håber på det bedste.</w:t>
      </w:r>
    </w:p>
    <w:p w:rsidR="00404A5C" w:rsidRDefault="00404A5C" w:rsidP="00404A5C">
      <w:pPr>
        <w:spacing w:after="0"/>
        <w:contextualSpacing/>
        <w:rPr>
          <w:b/>
          <w:color w:val="000000" w:themeColor="text1"/>
          <w:lang w:val="da-DK"/>
        </w:rPr>
      </w:pPr>
    </w:p>
    <w:p w:rsidR="002E43BD" w:rsidRPr="00404A5C" w:rsidRDefault="002E43BD" w:rsidP="00404A5C">
      <w:pPr>
        <w:spacing w:after="0"/>
        <w:contextualSpacing/>
        <w:rPr>
          <w:b/>
          <w:color w:val="000000" w:themeColor="text1"/>
          <w:lang w:val="da-DK"/>
        </w:rPr>
      </w:pPr>
      <w:r w:rsidRPr="006B48B7">
        <w:rPr>
          <w:rFonts w:eastAsia="Times New Roman" w:cs="Times New Roman"/>
          <w:b/>
          <w:color w:val="000000" w:themeColor="text1"/>
          <w:lang w:val="da-DK"/>
        </w:rPr>
        <w:t xml:space="preserve">Forfatter: Steven </w:t>
      </w:r>
      <w:proofErr w:type="spellStart"/>
      <w:r w:rsidRPr="006B48B7">
        <w:rPr>
          <w:rFonts w:eastAsia="Times New Roman" w:cs="Times New Roman"/>
          <w:b/>
          <w:color w:val="000000" w:themeColor="text1"/>
          <w:lang w:val="da-DK"/>
        </w:rPr>
        <w:t>Sampson</w:t>
      </w:r>
      <w:proofErr w:type="spellEnd"/>
    </w:p>
    <w:p w:rsidR="00404A5C" w:rsidRDefault="00404A5C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</w:p>
    <w:p w:rsidR="001C6054" w:rsidRDefault="001C6054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</w:p>
    <w:p w:rsidR="001C6054" w:rsidRDefault="002E43BD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Jeg har lige været bedømmer på endnu en ph.d.-afhandling.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 Afhandlingen </w:t>
      </w:r>
      <w:r w:rsidR="00D64765">
        <w:rPr>
          <w:rFonts w:eastAsia="Times New Roman" w:cs="Times New Roman"/>
          <w:color w:val="000000" w:themeColor="text1"/>
          <w:lang w:val="da-DK"/>
        </w:rPr>
        <w:t>var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BD7ABD">
        <w:rPr>
          <w:rFonts w:eastAsia="Times New Roman" w:cs="Times New Roman"/>
          <w:color w:val="000000" w:themeColor="text1"/>
          <w:lang w:val="da-DK"/>
        </w:rPr>
        <w:t>340 sider</w:t>
      </w:r>
      <w:r w:rsidR="00D64765">
        <w:rPr>
          <w:rFonts w:eastAsia="Times New Roman" w:cs="Times New Roman"/>
          <w:color w:val="000000" w:themeColor="text1"/>
          <w:lang w:val="da-DK"/>
        </w:rPr>
        <w:t xml:space="preserve"> lang</w:t>
      </w:r>
      <w:r w:rsidR="00772282">
        <w:rPr>
          <w:rFonts w:eastAsia="Times New Roman" w:cs="Times New Roman"/>
          <w:color w:val="000000" w:themeColor="text1"/>
          <w:lang w:val="da-DK"/>
        </w:rPr>
        <w:t xml:space="preserve">. De 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>otte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kapitler</w:t>
      </w:r>
      <w:r w:rsidR="00772282">
        <w:rPr>
          <w:rFonts w:eastAsia="Times New Roman" w:cs="Times New Roman"/>
          <w:color w:val="000000" w:themeColor="text1"/>
          <w:lang w:val="da-DK"/>
        </w:rPr>
        <w:t xml:space="preserve"> havde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 en </w:t>
      </w:r>
      <w:r w:rsidR="00772282">
        <w:rPr>
          <w:rFonts w:eastAsia="Times New Roman" w:cs="Times New Roman"/>
          <w:color w:val="000000" w:themeColor="text1"/>
          <w:lang w:val="da-DK"/>
        </w:rPr>
        <w:t>40-sider</w:t>
      </w:r>
      <w:r w:rsidR="00BD7ABD">
        <w:rPr>
          <w:rFonts w:eastAsia="Times New Roman" w:cs="Times New Roman"/>
          <w:color w:val="000000" w:themeColor="text1"/>
          <w:lang w:val="da-DK"/>
        </w:rPr>
        <w:t>s p</w:t>
      </w:r>
      <w:r w:rsidRPr="006B48B7">
        <w:rPr>
          <w:rFonts w:eastAsia="Times New Roman" w:cs="Times New Roman"/>
          <w:color w:val="000000" w:themeColor="text1"/>
          <w:lang w:val="da-DK"/>
        </w:rPr>
        <w:t>roblem</w:t>
      </w:r>
      <w:r w:rsidR="00BD7ABD">
        <w:rPr>
          <w:rFonts w:eastAsia="Times New Roman" w:cs="Times New Roman"/>
          <w:color w:val="000000" w:themeColor="text1"/>
          <w:lang w:val="da-DK"/>
        </w:rPr>
        <w:t>præsentation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, en </w:t>
      </w:r>
      <w:r w:rsidR="00772282">
        <w:rPr>
          <w:rFonts w:eastAsia="Times New Roman" w:cs="Times New Roman"/>
          <w:color w:val="000000" w:themeColor="text1"/>
          <w:lang w:val="da-DK"/>
        </w:rPr>
        <w:t xml:space="preserve">grundig </w:t>
      </w:r>
      <w:r w:rsidRPr="006B48B7">
        <w:rPr>
          <w:rFonts w:eastAsia="Times New Roman" w:cs="Times New Roman"/>
          <w:color w:val="000000" w:themeColor="text1"/>
          <w:lang w:val="da-DK"/>
        </w:rPr>
        <w:t>litteraturgennemgang, en teor</w:t>
      </w:r>
      <w:r w:rsidR="00BD7ABD">
        <w:rPr>
          <w:rFonts w:eastAsia="Times New Roman" w:cs="Times New Roman"/>
          <w:color w:val="000000" w:themeColor="text1"/>
          <w:lang w:val="da-DK"/>
        </w:rPr>
        <w:t>i</w:t>
      </w:r>
      <w:r w:rsidR="00D64765">
        <w:rPr>
          <w:rFonts w:eastAsia="Times New Roman" w:cs="Times New Roman"/>
          <w:color w:val="000000" w:themeColor="text1"/>
          <w:lang w:val="da-DK"/>
        </w:rPr>
        <w:t>-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 og</w:t>
      </w:r>
      <w:r w:rsidR="001C6054">
        <w:rPr>
          <w:rFonts w:eastAsia="Times New Roman" w:cs="Times New Roman"/>
          <w:color w:val="000000" w:themeColor="text1"/>
          <w:lang w:val="da-DK"/>
        </w:rPr>
        <w:t xml:space="preserve"> metode</w:t>
      </w:r>
      <w:r w:rsidR="00BD7ABD">
        <w:rPr>
          <w:rFonts w:eastAsia="Times New Roman" w:cs="Times New Roman"/>
          <w:color w:val="000000" w:themeColor="text1"/>
          <w:lang w:val="da-DK"/>
        </w:rPr>
        <w:t>orientering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, 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 xml:space="preserve">fire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kapitler med omfattende case studies, og </w:t>
      </w:r>
      <w:r w:rsidR="001C6054">
        <w:rPr>
          <w:rFonts w:eastAsia="Times New Roman" w:cs="Times New Roman"/>
          <w:color w:val="000000" w:themeColor="text1"/>
          <w:lang w:val="da-DK"/>
        </w:rPr>
        <w:t xml:space="preserve">så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en </w:t>
      </w:r>
      <w:r w:rsidR="00772282">
        <w:rPr>
          <w:rFonts w:eastAsia="Times New Roman" w:cs="Times New Roman"/>
          <w:color w:val="000000" w:themeColor="text1"/>
          <w:lang w:val="da-DK"/>
        </w:rPr>
        <w:t xml:space="preserve">provokerende </w:t>
      </w:r>
      <w:r w:rsidRPr="006B48B7">
        <w:rPr>
          <w:rFonts w:eastAsia="Times New Roman" w:cs="Times New Roman"/>
          <w:color w:val="000000" w:themeColor="text1"/>
          <w:lang w:val="da-DK"/>
        </w:rPr>
        <w:t>30-siders konklusion og perspektivering. Af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 xml:space="preserve">handlingen fortalte </w:t>
      </w:r>
      <w:r w:rsidR="00AE7825" w:rsidRPr="00165D96">
        <w:rPr>
          <w:rFonts w:eastAsia="Times New Roman" w:cs="Times New Roman"/>
          <w:i/>
          <w:color w:val="000000" w:themeColor="text1"/>
          <w:lang w:val="da-DK"/>
        </w:rPr>
        <w:t>en historie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,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og ef</w:t>
      </w:r>
      <w:r w:rsidR="001C6054">
        <w:rPr>
          <w:rFonts w:eastAsia="Times New Roman" w:cs="Times New Roman"/>
          <w:color w:val="000000" w:themeColor="text1"/>
          <w:lang w:val="da-DK"/>
        </w:rPr>
        <w:t>ter endt læsning var man klogere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. 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Doktoranden klarede </w:t>
      </w:r>
      <w:r w:rsidR="001B265D">
        <w:rPr>
          <w:rFonts w:eastAsia="Times New Roman" w:cs="Times New Roman"/>
          <w:color w:val="000000" w:themeColor="text1"/>
          <w:lang w:val="da-DK"/>
        </w:rPr>
        <w:t>sit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to-timer</w:t>
      </w:r>
      <w:r w:rsidR="00D64765">
        <w:rPr>
          <w:rFonts w:eastAsia="Times New Roman" w:cs="Times New Roman"/>
          <w:color w:val="000000" w:themeColor="text1"/>
          <w:lang w:val="da-DK"/>
        </w:rPr>
        <w:t>s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lang</w:t>
      </w:r>
      <w:r w:rsidR="00D64765">
        <w:rPr>
          <w:rFonts w:eastAsia="Times New Roman" w:cs="Times New Roman"/>
          <w:color w:val="000000" w:themeColor="text1"/>
          <w:lang w:val="da-DK"/>
        </w:rPr>
        <w:t>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C6054">
        <w:rPr>
          <w:rFonts w:eastAsia="Times New Roman" w:cs="Times New Roman"/>
          <w:color w:val="000000" w:themeColor="text1"/>
          <w:lang w:val="da-DK"/>
        </w:rPr>
        <w:t>’forsvar’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 strålende, og vi 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>i bedømmelsesudvalget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772282">
        <w:rPr>
          <w:rFonts w:eastAsia="Times New Roman" w:cs="Times New Roman"/>
          <w:color w:val="000000" w:themeColor="text1"/>
          <w:lang w:val="da-DK"/>
        </w:rPr>
        <w:t>kunne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 xml:space="preserve"> godkende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 xml:space="preserve"> afhandlingen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 xml:space="preserve"> uden forbehold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 xml:space="preserve">. Vi 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var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enige om at vi havde læst et solidt stykke arbejde som burde publiceres i sin helhed. Det var </w:t>
      </w:r>
      <w:r w:rsidR="001B265D">
        <w:rPr>
          <w:rFonts w:eastAsia="Times New Roman" w:cs="Times New Roman"/>
          <w:color w:val="000000" w:themeColor="text1"/>
          <w:lang w:val="da-DK"/>
        </w:rPr>
        <w:t>sådan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en afhandling burde være, syntes vi.</w:t>
      </w:r>
      <w:r w:rsidR="001C6054">
        <w:rPr>
          <w:rFonts w:eastAsia="Times New Roman" w:cs="Times New Roman"/>
          <w:color w:val="000000" w:themeColor="text1"/>
          <w:lang w:val="da-DK"/>
        </w:rPr>
        <w:t xml:space="preserve"> </w:t>
      </w:r>
    </w:p>
    <w:p w:rsidR="00BD7ABD" w:rsidRDefault="002E43BD" w:rsidP="005457BF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Desværre er denne historie ved at være fortid. Ph.d.-afhandlingen som et enkelt sammenhængende værk, en </w:t>
      </w:r>
      <w:r w:rsidRPr="006B48B7">
        <w:rPr>
          <w:rFonts w:eastAsia="Times New Roman" w:cs="Times New Roman"/>
          <w:i/>
          <w:color w:val="000000" w:themeColor="text1"/>
          <w:lang w:val="da-DK"/>
        </w:rPr>
        <w:t>monografi,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er ved at forsvinde.</w:t>
      </w:r>
      <w:r w:rsidR="001B265D">
        <w:rPr>
          <w:rFonts w:eastAsia="Times New Roman" w:cs="Times New Roman"/>
          <w:color w:val="000000" w:themeColor="text1"/>
          <w:lang w:val="da-DK"/>
        </w:rPr>
        <w:t xml:space="preserve"> En ph.d.-</w:t>
      </w:r>
      <w:r w:rsidR="00772282">
        <w:rPr>
          <w:rFonts w:eastAsia="Times New Roman" w:cs="Times New Roman"/>
          <w:color w:val="000000" w:themeColor="text1"/>
          <w:lang w:val="da-DK"/>
        </w:rPr>
        <w:t>a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>f</w:t>
      </w:r>
      <w:r w:rsidRPr="006B48B7">
        <w:rPr>
          <w:rFonts w:eastAsia="Times New Roman" w:cs="Times New Roman"/>
          <w:color w:val="000000" w:themeColor="text1"/>
          <w:lang w:val="da-DK"/>
        </w:rPr>
        <w:t>handlin</w:t>
      </w:r>
      <w:r w:rsidR="00772282">
        <w:rPr>
          <w:rFonts w:eastAsia="Times New Roman" w:cs="Times New Roman"/>
          <w:color w:val="000000" w:themeColor="text1"/>
          <w:lang w:val="da-DK"/>
        </w:rPr>
        <w:t>g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 er stadigvæk 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bill</w:t>
      </w:r>
      <w:r w:rsidR="00BD7ABD">
        <w:rPr>
          <w:rFonts w:eastAsia="Times New Roman" w:cs="Times New Roman"/>
          <w:color w:val="000000" w:themeColor="text1"/>
          <w:lang w:val="da-DK"/>
        </w:rPr>
        <w:t>etten til en karriere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som forsker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. Men 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afhandlingen er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i stigende grad </w:t>
      </w:r>
      <w:r w:rsidR="001B265D">
        <w:rPr>
          <w:rFonts w:eastAsia="Times New Roman" w:cs="Times New Roman"/>
          <w:color w:val="000000" w:themeColor="text1"/>
          <w:lang w:val="da-DK"/>
        </w:rPr>
        <w:t xml:space="preserve">ved 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at tage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en helt anden form. </w:t>
      </w:r>
      <w:r w:rsidR="001A67D3">
        <w:rPr>
          <w:rFonts w:eastAsia="Times New Roman" w:cs="Times New Roman"/>
          <w:color w:val="000000" w:themeColor="text1"/>
          <w:lang w:val="da-DK"/>
        </w:rPr>
        <w:t>F</w:t>
      </w:r>
      <w:r w:rsidR="00BD7ABD">
        <w:rPr>
          <w:rFonts w:eastAsia="Times New Roman" w:cs="Times New Roman"/>
          <w:color w:val="000000" w:themeColor="text1"/>
          <w:lang w:val="da-DK"/>
        </w:rPr>
        <w:t>lere og flere afhandlinger</w:t>
      </w:r>
      <w:r w:rsidR="00772282">
        <w:rPr>
          <w:rFonts w:eastAsia="Times New Roman" w:cs="Times New Roman"/>
          <w:color w:val="000000" w:themeColor="text1"/>
          <w:lang w:val="da-DK"/>
        </w:rPr>
        <w:t xml:space="preserve"> 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består </w:t>
      </w:r>
      <w:r w:rsidR="00772282">
        <w:rPr>
          <w:rFonts w:eastAsia="Times New Roman" w:cs="Times New Roman"/>
          <w:color w:val="000000" w:themeColor="text1"/>
          <w:lang w:val="da-DK"/>
        </w:rPr>
        <w:t>nu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af en sammenhæftet bunke af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artikler 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– 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>allerede publiceret i international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e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 xml:space="preserve"> tidsskrifter 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–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ledsaget af </w:t>
      </w:r>
      <w:r w:rsidRPr="006B48B7">
        <w:rPr>
          <w:rFonts w:eastAsia="Times New Roman" w:cs="Times New Roman"/>
          <w:color w:val="000000" w:themeColor="text1"/>
          <w:lang w:val="da-DK"/>
        </w:rPr>
        <w:t>en længere indledning</w:t>
      </w:r>
      <w:r w:rsidR="00A472FD">
        <w:rPr>
          <w:rFonts w:eastAsia="Times New Roman" w:cs="Times New Roman"/>
          <w:color w:val="000000" w:themeColor="text1"/>
          <w:lang w:val="da-DK"/>
        </w:rPr>
        <w:t>, kaldet ’kappen’,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som beskriver projektet.</w:t>
      </w:r>
      <w:r w:rsidR="00A472FD">
        <w:rPr>
          <w:rFonts w:eastAsia="Times New Roman" w:cs="Times New Roman"/>
          <w:color w:val="000000" w:themeColor="text1"/>
          <w:lang w:val="da-DK"/>
        </w:rPr>
        <w:t xml:space="preserve"> A</w:t>
      </w:r>
      <w:r w:rsidRPr="006B48B7">
        <w:rPr>
          <w:rFonts w:eastAsia="Times New Roman" w:cs="Times New Roman"/>
          <w:color w:val="000000" w:themeColor="text1"/>
          <w:lang w:val="da-DK"/>
        </w:rPr>
        <w:t>rtiklerne lægges ind som kapitler, eller kaldes bare Paper A, B, C, D.</w:t>
      </w:r>
      <w:r w:rsidR="008449B9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5457BF">
        <w:rPr>
          <w:rFonts w:eastAsia="Times New Roman" w:cs="Times New Roman"/>
          <w:color w:val="000000" w:themeColor="text1"/>
          <w:lang w:val="da-DK"/>
        </w:rPr>
        <w:t>’</w:t>
      </w:r>
      <w:r w:rsidR="001B265D">
        <w:rPr>
          <w:rFonts w:eastAsia="Times New Roman" w:cs="Times New Roman"/>
          <w:color w:val="000000" w:themeColor="text1"/>
          <w:lang w:val="da-DK"/>
        </w:rPr>
        <w:t>Kapitlerne</w:t>
      </w:r>
      <w:r w:rsidR="005457BF">
        <w:rPr>
          <w:rFonts w:eastAsia="Times New Roman" w:cs="Times New Roman"/>
          <w:color w:val="000000" w:themeColor="text1"/>
          <w:lang w:val="da-DK"/>
        </w:rPr>
        <w:t>’ kan således være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kopieret direkt</w:t>
      </w:r>
      <w:r w:rsidR="001B265D">
        <w:rPr>
          <w:rFonts w:eastAsia="Times New Roman" w:cs="Times New Roman"/>
          <w:color w:val="000000" w:themeColor="text1"/>
          <w:lang w:val="da-DK"/>
        </w:rPr>
        <w:t>e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fra de</w:t>
      </w:r>
      <w:r w:rsidR="001B265D">
        <w:rPr>
          <w:rFonts w:eastAsia="Times New Roman" w:cs="Times New Roman"/>
          <w:color w:val="000000" w:themeColor="text1"/>
          <w:lang w:val="da-DK"/>
        </w:rPr>
        <w:t>t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 tidsskrift de udkom i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 med samme layout og format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 xml:space="preserve">. I sådanne </w:t>
      </w:r>
      <w:r w:rsidR="00FA4869">
        <w:rPr>
          <w:rFonts w:eastAsia="Times New Roman" w:cs="Times New Roman"/>
          <w:color w:val="000000" w:themeColor="text1"/>
          <w:lang w:val="da-DK"/>
        </w:rPr>
        <w:t>sammensa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tte </w:t>
      </w:r>
      <w:r w:rsidR="009B6C17" w:rsidRPr="006B48B7">
        <w:rPr>
          <w:rFonts w:eastAsia="Times New Roman" w:cs="Times New Roman"/>
          <w:color w:val="000000" w:themeColor="text1"/>
          <w:lang w:val="da-DK"/>
        </w:rPr>
        <w:t>afhandlinger står h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vert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Pr="006B48B7">
        <w:rPr>
          <w:rFonts w:eastAsia="Times New Roman" w:cs="Times New Roman"/>
          <w:color w:val="000000" w:themeColor="text1"/>
          <w:lang w:val="da-DK"/>
        </w:rPr>
        <w:t>kapitel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BD7ABD">
        <w:rPr>
          <w:rFonts w:eastAsia="Times New Roman" w:cs="Times New Roman"/>
          <w:color w:val="000000" w:themeColor="text1"/>
          <w:lang w:val="da-DK"/>
        </w:rPr>
        <w:t>for sig</w:t>
      </w:r>
      <w:r w:rsidRPr="006B48B7">
        <w:rPr>
          <w:rFonts w:eastAsia="Times New Roman" w:cs="Times New Roman"/>
          <w:color w:val="000000" w:themeColor="text1"/>
          <w:lang w:val="da-DK"/>
        </w:rPr>
        <w:t>.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 </w:t>
      </w:r>
      <w:r w:rsidR="00BD7ABD" w:rsidRPr="006B48B7">
        <w:rPr>
          <w:rFonts w:eastAsia="Times New Roman" w:cs="Times New Roman"/>
          <w:color w:val="000000" w:themeColor="text1"/>
          <w:lang w:val="da-DK"/>
        </w:rPr>
        <w:t xml:space="preserve">Afhandlingen bliver en </w:t>
      </w:r>
      <w:r w:rsidR="00FA4869">
        <w:rPr>
          <w:rFonts w:eastAsia="Times New Roman" w:cs="Times New Roman"/>
          <w:color w:val="000000" w:themeColor="text1"/>
          <w:lang w:val="da-DK"/>
        </w:rPr>
        <w:t xml:space="preserve">antologi: et produkt </w:t>
      </w:r>
      <w:r w:rsidR="00BD7ABD" w:rsidRPr="006B48B7">
        <w:rPr>
          <w:rFonts w:eastAsia="Times New Roman" w:cs="Times New Roman"/>
          <w:color w:val="000000" w:themeColor="text1"/>
          <w:lang w:val="da-DK"/>
        </w:rPr>
        <w:t xml:space="preserve">som nu består af allerede 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producerede </w:t>
      </w:r>
      <w:r w:rsidR="00BD7ABD" w:rsidRPr="006B48B7">
        <w:rPr>
          <w:rFonts w:eastAsia="Times New Roman" w:cs="Times New Roman"/>
          <w:color w:val="000000" w:themeColor="text1"/>
          <w:lang w:val="da-DK"/>
        </w:rPr>
        <w:t>produkter.</w:t>
      </w:r>
      <w:r w:rsidR="00BD7ABD">
        <w:rPr>
          <w:rFonts w:eastAsia="Times New Roman" w:cs="Times New Roman"/>
          <w:color w:val="000000" w:themeColor="text1"/>
          <w:lang w:val="da-DK"/>
        </w:rPr>
        <w:t xml:space="preserve"> </w:t>
      </w:r>
    </w:p>
    <w:p w:rsidR="002E43BD" w:rsidRPr="006B48B7" w:rsidRDefault="002E43BD" w:rsidP="005457BF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Med mulighed for at sammenstykke sin afhandling bliver den ph.d.-studerendes </w:t>
      </w:r>
      <w:r w:rsidR="00FA4869">
        <w:rPr>
          <w:rFonts w:eastAsia="Times New Roman" w:cs="Times New Roman"/>
          <w:color w:val="000000" w:themeColor="text1"/>
          <w:lang w:val="da-DK"/>
        </w:rPr>
        <w:t>opgave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at få færdiggjort de 4-5 </w:t>
      </w:r>
      <w:r w:rsidR="00FA4869">
        <w:rPr>
          <w:rFonts w:eastAsia="Times New Roman" w:cs="Times New Roman"/>
          <w:color w:val="000000" w:themeColor="text1"/>
          <w:lang w:val="da-DK"/>
        </w:rPr>
        <w:t>artikler</w:t>
      </w:r>
      <w:r w:rsidRPr="006B48B7">
        <w:rPr>
          <w:rFonts w:eastAsia="Times New Roman" w:cs="Times New Roman"/>
          <w:color w:val="000000" w:themeColor="text1"/>
          <w:lang w:val="da-DK"/>
        </w:rPr>
        <w:t>, skrive kappen</w:t>
      </w:r>
      <w:r w:rsidR="0020036A">
        <w:rPr>
          <w:rFonts w:eastAsia="Times New Roman" w:cs="Times New Roman"/>
          <w:color w:val="000000" w:themeColor="text1"/>
          <w:lang w:val="da-DK"/>
        </w:rPr>
        <w:t>, hæfte dem sammen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og indlevere bunken til bedømmelse som en 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færdig </w:t>
      </w:r>
      <w:r w:rsidRPr="006B48B7">
        <w:rPr>
          <w:rFonts w:eastAsia="Times New Roman" w:cs="Times New Roman"/>
          <w:color w:val="000000" w:themeColor="text1"/>
          <w:lang w:val="da-DK"/>
        </w:rPr>
        <w:t>afhandling.</w:t>
      </w:r>
      <w:r w:rsidR="00AE7825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Men </w:t>
      </w:r>
      <w:r w:rsidR="00FA4869">
        <w:rPr>
          <w:rFonts w:eastAsia="Times New Roman" w:cs="Times New Roman"/>
          <w:color w:val="000000" w:themeColor="text1"/>
          <w:lang w:val="da-DK"/>
        </w:rPr>
        <w:t>hvad er en ’artikel’ egentlig? I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flere tilfælde behøver i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kke alle de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 xml:space="preserve">vedlagte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>artikler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 xml:space="preserve"> at være publiceret. </w:t>
      </w:r>
      <w:r w:rsidR="00DF2DFF">
        <w:rPr>
          <w:rFonts w:eastAsia="Times New Roman" w:cs="Times New Roman"/>
          <w:color w:val="000000" w:themeColor="text1"/>
          <w:lang w:val="da-DK"/>
        </w:rPr>
        <w:t>Nogle kan bare være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0036A">
        <w:rPr>
          <w:rFonts w:eastAsia="Times New Roman" w:cs="Times New Roman"/>
          <w:color w:val="000000" w:themeColor="text1"/>
          <w:lang w:val="da-DK"/>
        </w:rPr>
        <w:t>manuskript</w:t>
      </w:r>
      <w:r w:rsidR="00FA4869">
        <w:rPr>
          <w:rFonts w:eastAsia="Times New Roman" w:cs="Times New Roman"/>
          <w:color w:val="000000" w:themeColor="text1"/>
          <w:lang w:val="da-DK"/>
        </w:rPr>
        <w:t>er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 som er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blevet </w:t>
      </w:r>
      <w:r w:rsidRPr="006B48B7">
        <w:rPr>
          <w:rFonts w:eastAsia="Times New Roman" w:cs="Times New Roman"/>
          <w:color w:val="000000" w:themeColor="text1"/>
          <w:lang w:val="da-DK"/>
        </w:rPr>
        <w:t>indsendt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til bedømmelse hos e</w:t>
      </w:r>
      <w:r w:rsidR="001B265D">
        <w:rPr>
          <w:rFonts w:eastAsia="Times New Roman" w:cs="Times New Roman"/>
          <w:color w:val="000000" w:themeColor="text1"/>
          <w:lang w:val="da-DK"/>
        </w:rPr>
        <w:t>t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fagtidsskrift</w:t>
      </w:r>
      <w:r w:rsidR="00FA4869">
        <w:rPr>
          <w:rFonts w:eastAsia="Times New Roman" w:cs="Times New Roman"/>
          <w:color w:val="000000" w:themeColor="text1"/>
          <w:lang w:val="da-DK"/>
        </w:rPr>
        <w:t xml:space="preserve"> eller </w:t>
      </w:r>
      <w:r w:rsidR="001B265D">
        <w:rPr>
          <w:rFonts w:eastAsia="Times New Roman" w:cs="Times New Roman"/>
          <w:color w:val="000000" w:themeColor="text1"/>
          <w:lang w:val="da-DK"/>
        </w:rPr>
        <w:t xml:space="preserve">til en </w:t>
      </w:r>
      <w:r w:rsidR="00FA4869">
        <w:rPr>
          <w:rFonts w:eastAsia="Times New Roman" w:cs="Times New Roman"/>
          <w:color w:val="000000" w:themeColor="text1"/>
          <w:lang w:val="da-DK"/>
        </w:rPr>
        <w:t>antologi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, i forhåbning om at </w:t>
      </w:r>
      <w:r w:rsidR="0020036A">
        <w:rPr>
          <w:rFonts w:eastAsia="Times New Roman" w:cs="Times New Roman"/>
          <w:color w:val="000000" w:themeColor="text1"/>
          <w:lang w:val="da-DK"/>
        </w:rPr>
        <w:t>den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>bliver antaget</w:t>
      </w:r>
      <w:r w:rsidRPr="006B48B7">
        <w:rPr>
          <w:rFonts w:eastAsia="Times New Roman" w:cs="Times New Roman"/>
          <w:color w:val="000000" w:themeColor="text1"/>
          <w:lang w:val="da-DK"/>
        </w:rPr>
        <w:t>, eller at den først bliver afvist efter man har forsvaret afhandlingen.</w:t>
      </w:r>
      <w:r w:rsidR="006D2F36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</w:p>
    <w:p w:rsidR="002E43BD" w:rsidRPr="006B48B7" w:rsidRDefault="006D2F36" w:rsidP="005457BF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Den sammenstykkede afhandling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er blevet standard i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naturvidenskaben.</w:t>
      </w:r>
      <w:r w:rsidR="00FA4869">
        <w:rPr>
          <w:rFonts w:eastAsia="Times New Roman" w:cs="Times New Roman"/>
          <w:color w:val="000000" w:themeColor="text1"/>
          <w:lang w:val="da-DK"/>
        </w:rPr>
        <w:t xml:space="preserve"> Flere, kortere artikler, ofte skrevet med flere forfattere, hvor en af dem kan være vedkommendes ph.d.</w:t>
      </w:r>
      <w:r w:rsidR="001B265D">
        <w:rPr>
          <w:rFonts w:eastAsia="Times New Roman" w:cs="Times New Roman"/>
          <w:color w:val="000000" w:themeColor="text1"/>
          <w:lang w:val="da-DK"/>
        </w:rPr>
        <w:t>-</w:t>
      </w:r>
      <w:r w:rsidR="00FA4869">
        <w:rPr>
          <w:rFonts w:eastAsia="Times New Roman" w:cs="Times New Roman"/>
          <w:color w:val="000000" w:themeColor="text1"/>
          <w:lang w:val="da-DK"/>
        </w:rPr>
        <w:t>vejleder.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Men nu er </w:t>
      </w:r>
      <w:r w:rsidR="005457BF">
        <w:rPr>
          <w:rFonts w:eastAsia="Times New Roman" w:cs="Times New Roman"/>
          <w:color w:val="000000" w:themeColor="text1"/>
          <w:lang w:val="da-DK"/>
        </w:rPr>
        <w:t>turen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>kommet til h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umaniora og samfundsvidenskab</w:t>
      </w:r>
      <w:r w:rsidR="000371E6">
        <w:rPr>
          <w:rFonts w:eastAsia="Times New Roman" w:cs="Times New Roman"/>
          <w:color w:val="000000" w:themeColor="text1"/>
          <w:lang w:val="da-DK"/>
        </w:rPr>
        <w:t>.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 Ligesom i naturvidenskaberne, opfordres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også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ph.d.-studerende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i</w:t>
      </w:r>
      <w:r w:rsidR="000371E6">
        <w:rPr>
          <w:rFonts w:eastAsia="Times New Roman" w:cs="Times New Roman"/>
          <w:color w:val="000000" w:themeColor="text1"/>
          <w:lang w:val="da-DK"/>
        </w:rPr>
        <w:t>ndenfor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disse </w:t>
      </w:r>
      <w:r w:rsidR="000371E6">
        <w:rPr>
          <w:rFonts w:eastAsia="Times New Roman" w:cs="Times New Roman"/>
          <w:color w:val="000000" w:themeColor="text1"/>
          <w:lang w:val="da-DK"/>
        </w:rPr>
        <w:t>områder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til at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>få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5457BF">
        <w:rPr>
          <w:rFonts w:eastAsia="Times New Roman" w:cs="Times New Roman"/>
          <w:color w:val="000000" w:themeColor="text1"/>
          <w:lang w:val="da-DK"/>
        </w:rPr>
        <w:t>skrevet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artikler allerede i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lastRenderedPageBreak/>
        <w:t>studietiden</w:t>
      </w:r>
      <w:r w:rsidR="00DF2DFF">
        <w:rPr>
          <w:rFonts w:eastAsia="Times New Roman" w:cs="Times New Roman"/>
          <w:color w:val="000000" w:themeColor="text1"/>
          <w:lang w:val="da-DK"/>
        </w:rPr>
        <w:t>, evt. med vejlederen som medforfatter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. </w:t>
      </w:r>
      <w:r w:rsidR="001B265D">
        <w:rPr>
          <w:rFonts w:eastAsia="Times New Roman" w:cs="Times New Roman"/>
          <w:color w:val="000000" w:themeColor="text1"/>
          <w:lang w:val="da-DK"/>
        </w:rPr>
        <w:t xml:space="preserve">Det anses </w:t>
      </w:r>
      <w:r w:rsidR="000371E6">
        <w:rPr>
          <w:rFonts w:eastAsia="Times New Roman" w:cs="Times New Roman"/>
          <w:color w:val="000000" w:themeColor="text1"/>
          <w:lang w:val="da-DK"/>
        </w:rPr>
        <w:t>som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en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="0020036A">
        <w:rPr>
          <w:rFonts w:eastAsia="Times New Roman" w:cs="Times New Roman"/>
          <w:color w:val="000000" w:themeColor="text1"/>
          <w:lang w:val="da-DK"/>
        </w:rPr>
        <w:t>fornuftig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strategi 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at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genbruge </w:t>
      </w:r>
      <w:r w:rsidR="000371E6">
        <w:rPr>
          <w:rFonts w:eastAsia="Times New Roman" w:cs="Times New Roman"/>
          <w:color w:val="000000" w:themeColor="text1"/>
          <w:lang w:val="da-DK"/>
        </w:rPr>
        <w:t xml:space="preserve">de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samme artikler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>i den endelige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afhandling</w:t>
      </w:r>
      <w:r w:rsidR="0020036A">
        <w:rPr>
          <w:rFonts w:eastAsia="Times New Roman" w:cs="Times New Roman"/>
          <w:color w:val="000000" w:themeColor="text1"/>
          <w:lang w:val="da-DK"/>
        </w:rPr>
        <w:t>.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 Afhandlingen </w:t>
      </w:r>
      <w:r w:rsidR="000371E6">
        <w:rPr>
          <w:rFonts w:eastAsia="Times New Roman" w:cs="Times New Roman"/>
          <w:color w:val="000000" w:themeColor="text1"/>
          <w:lang w:val="da-DK"/>
        </w:rPr>
        <w:t xml:space="preserve">optræder </w:t>
      </w:r>
      <w:r w:rsidR="000371E6" w:rsidRPr="006B48B7">
        <w:rPr>
          <w:rFonts w:eastAsia="Times New Roman" w:cs="Times New Roman"/>
          <w:color w:val="000000" w:themeColor="text1"/>
          <w:lang w:val="da-DK"/>
        </w:rPr>
        <w:t>oven i købet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0371E6">
        <w:rPr>
          <w:rFonts w:eastAsia="Times New Roman" w:cs="Times New Roman"/>
          <w:color w:val="000000" w:themeColor="text1"/>
          <w:lang w:val="da-DK"/>
        </w:rPr>
        <w:t xml:space="preserve">som 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 xml:space="preserve">en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>publikation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på ens CV, en publikation d</w:t>
      </w:r>
      <w:r w:rsidR="00283C3D" w:rsidRPr="006B48B7">
        <w:rPr>
          <w:rFonts w:eastAsia="Times New Roman" w:cs="Times New Roman"/>
          <w:color w:val="000000" w:themeColor="text1"/>
          <w:lang w:val="da-DK"/>
        </w:rPr>
        <w:t>er består af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a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ndre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publikationer.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Her </w:t>
      </w:r>
      <w:r w:rsidR="000371E6">
        <w:rPr>
          <w:rFonts w:eastAsia="Times New Roman" w:cs="Times New Roman"/>
          <w:color w:val="000000" w:themeColor="text1"/>
          <w:lang w:val="da-DK"/>
        </w:rPr>
        <w:t>har vi da</w:t>
      </w:r>
      <w:r w:rsidR="00DF2DFF">
        <w:rPr>
          <w:rFonts w:eastAsia="Times New Roman" w:cs="Times New Roman"/>
          <w:color w:val="000000" w:themeColor="text1"/>
          <w:lang w:val="da-DK"/>
        </w:rPr>
        <w:t xml:space="preserve"> genbrug der vil noget.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  </w:t>
      </w:r>
    </w:p>
    <w:p w:rsidR="001C6054" w:rsidRDefault="001C6054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</w:p>
    <w:p w:rsidR="002E43BD" w:rsidRPr="006B48B7" w:rsidRDefault="000371E6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  <w:proofErr w:type="spellStart"/>
      <w:r>
        <w:rPr>
          <w:rFonts w:eastAsia="Times New Roman" w:cs="Times New Roman"/>
          <w:b/>
          <w:color w:val="000000" w:themeColor="text1"/>
          <w:lang w:val="da-DK"/>
        </w:rPr>
        <w:t>Publicerbar</w:t>
      </w:r>
      <w:proofErr w:type="spellEnd"/>
      <w:r w:rsidR="002E43BD" w:rsidRPr="006B48B7">
        <w:rPr>
          <w:rFonts w:eastAsia="Times New Roman" w:cs="Times New Roman"/>
          <w:b/>
          <w:color w:val="000000" w:themeColor="text1"/>
          <w:lang w:val="da-DK"/>
        </w:rPr>
        <w:t>?</w:t>
      </w:r>
    </w:p>
    <w:p w:rsidR="002E43BD" w:rsidRPr="006B48B7" w:rsidRDefault="00C3036E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Ligesom 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alle </w:t>
      </w:r>
      <w:r w:rsidRPr="006B48B7">
        <w:rPr>
          <w:rFonts w:eastAsia="Times New Roman" w:cs="Times New Roman"/>
          <w:color w:val="000000" w:themeColor="text1"/>
          <w:lang w:val="da-DK"/>
        </w:rPr>
        <w:t>andre produkter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i disse dage,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skal den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sammensatte </w:t>
      </w:r>
      <w:r w:rsidR="0020036A">
        <w:rPr>
          <w:rFonts w:eastAsia="Times New Roman" w:cs="Times New Roman"/>
          <w:color w:val="000000" w:themeColor="text1"/>
          <w:lang w:val="da-DK"/>
        </w:rPr>
        <w:t>ph.d.</w:t>
      </w:r>
      <w:r w:rsidR="000371E6">
        <w:rPr>
          <w:rFonts w:eastAsia="Times New Roman" w:cs="Times New Roman"/>
          <w:color w:val="000000" w:themeColor="text1"/>
          <w:lang w:val="da-DK"/>
        </w:rPr>
        <w:t>-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afhandling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</w:t>
      </w:r>
      <w:r w:rsidR="005457BF">
        <w:rPr>
          <w:rFonts w:eastAsia="Times New Roman" w:cs="Times New Roman"/>
          <w:color w:val="000000" w:themeColor="text1"/>
          <w:lang w:val="da-DK"/>
        </w:rPr>
        <w:t>også opfylde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en standard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. 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Ifølge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Aalborg Universitets Samfundsvidenskabelig Fakultet, for at tage et eksempel,</w:t>
      </w:r>
      <w:r w:rsidR="0020036A">
        <w:rPr>
          <w:rFonts w:eastAsia="Times New Roman" w:cs="Times New Roman"/>
          <w:color w:val="000000" w:themeColor="text1"/>
          <w:lang w:val="da-DK"/>
        </w:rPr>
        <w:t xml:space="preserve"> skal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afhandlingen</w:t>
      </w:r>
      <w:r w:rsidR="000371E6">
        <w:rPr>
          <w:rFonts w:eastAsia="Times New Roman" w:cs="Times New Roman"/>
          <w:color w:val="000000" w:themeColor="text1"/>
          <w:lang w:val="da-DK"/>
        </w:rPr>
        <w:t xml:space="preserve"> –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ud over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Pr="006B48B7">
        <w:rPr>
          <w:rFonts w:eastAsia="Times New Roman" w:cs="Times New Roman"/>
          <w:color w:val="000000" w:themeColor="text1"/>
          <w:lang w:val="da-DK"/>
        </w:rPr>
        <w:t>kappen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0371E6">
        <w:rPr>
          <w:rFonts w:eastAsia="Times New Roman" w:cs="Times New Roman"/>
          <w:color w:val="000000" w:themeColor="text1"/>
          <w:lang w:val="da-DK"/>
        </w:rPr>
        <w:t>-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indeholde mindst </w:t>
      </w:r>
      <w:r w:rsidRPr="006B48B7">
        <w:rPr>
          <w:rFonts w:eastAsia="Times New Roman" w:cs="Times New Roman"/>
          <w:color w:val="000000" w:themeColor="text1"/>
          <w:lang w:val="da-DK"/>
        </w:rPr>
        <w:t>fire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’</w:t>
      </w:r>
      <w:proofErr w:type="spellStart"/>
      <w:r w:rsidR="002E43BD" w:rsidRPr="006B48B7">
        <w:rPr>
          <w:rFonts w:eastAsia="Times New Roman" w:cs="Times New Roman"/>
          <w:color w:val="000000" w:themeColor="text1"/>
          <w:lang w:val="da-DK"/>
        </w:rPr>
        <w:t>publicerbare</w:t>
      </w:r>
      <w:proofErr w:type="spellEnd"/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’ artikler, hvor ’mindst halvdelen af artiklerne forventes at være indsendt eller publiceret.’ </w:t>
      </w:r>
      <w:r w:rsidR="0020036A">
        <w:rPr>
          <w:rFonts w:eastAsia="Times New Roman" w:cs="Times New Roman"/>
          <w:color w:val="000000" w:themeColor="text1"/>
          <w:lang w:val="da-DK"/>
        </w:rPr>
        <w:t>Der siges intet om den anden halvdel. Men h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vad betyder så 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gummibegrebet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’</w:t>
      </w:r>
      <w:proofErr w:type="spellStart"/>
      <w:r w:rsidR="002E43BD" w:rsidRPr="006B48B7">
        <w:rPr>
          <w:rFonts w:eastAsia="Times New Roman" w:cs="Times New Roman"/>
          <w:color w:val="000000" w:themeColor="text1"/>
          <w:lang w:val="da-DK"/>
        </w:rPr>
        <w:t>publicerbar</w:t>
      </w:r>
      <w:proofErr w:type="spellEnd"/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’? I en </w:t>
      </w:r>
      <w:r w:rsidRPr="006B48B7">
        <w:rPr>
          <w:rFonts w:eastAsia="Times New Roman" w:cs="Times New Roman"/>
          <w:color w:val="000000" w:themeColor="text1"/>
          <w:lang w:val="da-DK"/>
        </w:rPr>
        <w:t>kort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fodnote understreges det, at afgørelsen om </w:t>
      </w:r>
      <w:proofErr w:type="spellStart"/>
      <w:r w:rsidR="002E43BD" w:rsidRPr="006B48B7">
        <w:rPr>
          <w:rFonts w:eastAsia="Times New Roman" w:cs="Times New Roman"/>
          <w:color w:val="000000" w:themeColor="text1"/>
          <w:lang w:val="da-DK"/>
        </w:rPr>
        <w:t>publicerbarhed</w:t>
      </w:r>
      <w:proofErr w:type="spellEnd"/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bestemmes </w:t>
      </w:r>
      <w:r w:rsidR="006D2F36" w:rsidRPr="006B48B7">
        <w:rPr>
          <w:rFonts w:eastAsia="Times New Roman" w:cs="Times New Roman"/>
          <w:color w:val="000000" w:themeColor="text1"/>
          <w:lang w:val="da-DK"/>
        </w:rPr>
        <w:t xml:space="preserve">alene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af </w:t>
      </w:r>
      <w:r w:rsidR="00451503">
        <w:rPr>
          <w:rFonts w:eastAsia="Times New Roman" w:cs="Times New Roman"/>
          <w:color w:val="000000" w:themeColor="text1"/>
          <w:lang w:val="da-DK"/>
        </w:rPr>
        <w:t xml:space="preserve">afhandlingens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bedømmelsesudvalg</w:t>
      </w:r>
      <w:r w:rsidR="006D2F36" w:rsidRPr="006B48B7">
        <w:rPr>
          <w:rFonts w:eastAsia="Times New Roman" w:cs="Times New Roman"/>
          <w:color w:val="000000" w:themeColor="text1"/>
          <w:lang w:val="da-DK"/>
        </w:rPr>
        <w:t xml:space="preserve">,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 xml:space="preserve">altså </w:t>
      </w:r>
      <w:r w:rsidR="006D2F36" w:rsidRPr="006B48B7">
        <w:rPr>
          <w:rFonts w:eastAsia="Times New Roman" w:cs="Times New Roman"/>
          <w:color w:val="000000" w:themeColor="text1"/>
          <w:lang w:val="da-DK"/>
        </w:rPr>
        <w:t>ikke af eksterne bedømmere eller tidsskriftsredaktører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. </w:t>
      </w:r>
      <w:r w:rsidR="00165D96">
        <w:rPr>
          <w:rFonts w:eastAsia="Times New Roman" w:cs="Times New Roman"/>
          <w:color w:val="000000" w:themeColor="text1"/>
          <w:lang w:val="da-DK"/>
        </w:rPr>
        <w:t xml:space="preserve">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Aalborg skriver også at max halvdelen af artiklerne kan være </w:t>
      </w:r>
      <w:r w:rsidR="00451503">
        <w:rPr>
          <w:rFonts w:eastAsia="Times New Roman" w:cs="Times New Roman"/>
          <w:color w:val="000000" w:themeColor="text1"/>
          <w:lang w:val="da-DK"/>
        </w:rPr>
        <w:t>skrevet af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medforfattere. For at gøre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>kriterier</w:t>
      </w:r>
      <w:r w:rsidR="00451503">
        <w:rPr>
          <w:rFonts w:eastAsia="Times New Roman" w:cs="Times New Roman"/>
          <w:color w:val="000000" w:themeColor="text1"/>
          <w:lang w:val="da-DK"/>
        </w:rPr>
        <w:t>ne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 xml:space="preserve"> endnu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mere fleksib</w:t>
      </w:r>
      <w:r w:rsidR="00451503">
        <w:rPr>
          <w:rFonts w:eastAsia="Times New Roman" w:cs="Times New Roman"/>
          <w:color w:val="000000" w:themeColor="text1"/>
          <w:lang w:val="da-DK"/>
        </w:rPr>
        <w:t>l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e, understreger Aalborg</w:t>
      </w:r>
      <w:r w:rsidR="00F236F3">
        <w:rPr>
          <w:rFonts w:eastAsia="Times New Roman" w:cs="Times New Roman"/>
          <w:color w:val="000000" w:themeColor="text1"/>
          <w:lang w:val="da-DK"/>
        </w:rPr>
        <w:t xml:space="preserve"> at disse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retningslin</w:t>
      </w:r>
      <w:r w:rsidR="00165D96">
        <w:rPr>
          <w:rFonts w:eastAsia="Times New Roman" w:cs="Times New Roman"/>
          <w:color w:val="000000" w:themeColor="text1"/>
          <w:lang w:val="da-DK"/>
        </w:rPr>
        <w:t>j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er er </w:t>
      </w:r>
      <w:r w:rsidR="002E43BD" w:rsidRPr="006B48B7">
        <w:rPr>
          <w:rFonts w:eastAsia="Times New Roman" w:cs="Times New Roman"/>
          <w:i/>
          <w:color w:val="000000" w:themeColor="text1"/>
          <w:lang w:val="da-DK"/>
        </w:rPr>
        <w:t>vejledende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, afhængig af diverse fagtraditioner.</w:t>
      </w:r>
    </w:p>
    <w:p w:rsidR="002E43BD" w:rsidRPr="006B48B7" w:rsidRDefault="002E43BD" w:rsidP="005457BF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Resultat</w:t>
      </w:r>
      <w:r w:rsidR="00451503">
        <w:rPr>
          <w:rFonts w:eastAsia="Times New Roman" w:cs="Times New Roman"/>
          <w:color w:val="000000" w:themeColor="text1"/>
          <w:lang w:val="da-DK"/>
        </w:rPr>
        <w:t>et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af kriterier som disse er </w:t>
      </w:r>
      <w:r w:rsidRPr="006B48B7">
        <w:rPr>
          <w:rFonts w:eastAsia="Times New Roman" w:cs="Times New Roman"/>
          <w:color w:val="000000" w:themeColor="text1"/>
          <w:lang w:val="da-DK"/>
        </w:rPr>
        <w:t>afhandlinger</w:t>
      </w:r>
      <w:r w:rsidR="005457BF">
        <w:rPr>
          <w:rFonts w:eastAsia="Times New Roman" w:cs="Times New Roman"/>
          <w:color w:val="000000" w:themeColor="text1"/>
          <w:lang w:val="da-DK"/>
        </w:rPr>
        <w:t xml:space="preserve"> </w:t>
      </w:r>
      <w:r w:rsidR="00451503">
        <w:rPr>
          <w:rFonts w:eastAsia="Times New Roman" w:cs="Times New Roman"/>
          <w:color w:val="000000" w:themeColor="text1"/>
          <w:lang w:val="da-DK"/>
        </w:rPr>
        <w:t xml:space="preserve">med flere forskellige kombinationer. Fx bestod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e</w:t>
      </w:r>
      <w:r w:rsidRPr="006B48B7">
        <w:rPr>
          <w:rFonts w:eastAsia="Times New Roman" w:cs="Times New Roman"/>
          <w:color w:val="000000" w:themeColor="text1"/>
          <w:lang w:val="da-DK"/>
        </w:rPr>
        <w:t>n godkendt afhandling på K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>øbenhavns Universitet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af en kappe på 40 sider, 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en publiceret </w:t>
      </w:r>
      <w:r w:rsidR="00F509E9">
        <w:rPr>
          <w:rFonts w:eastAsia="Times New Roman" w:cs="Times New Roman"/>
          <w:color w:val="000000" w:themeColor="text1"/>
          <w:lang w:val="da-DK"/>
        </w:rPr>
        <w:t>tidsskrift</w:t>
      </w:r>
      <w:r w:rsidR="00451503">
        <w:rPr>
          <w:rFonts w:eastAsia="Times New Roman" w:cs="Times New Roman"/>
          <w:color w:val="000000" w:themeColor="text1"/>
          <w:lang w:val="da-DK"/>
        </w:rPr>
        <w:t>s-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artikel, to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manuskripter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451503">
        <w:rPr>
          <w:rFonts w:eastAsia="Times New Roman" w:cs="Times New Roman"/>
          <w:color w:val="000000" w:themeColor="text1"/>
          <w:lang w:val="da-DK"/>
        </w:rPr>
        <w:t xml:space="preserve">indsendt </w:t>
      </w:r>
      <w:r w:rsidRPr="006B48B7">
        <w:rPr>
          <w:rFonts w:eastAsia="Times New Roman" w:cs="Times New Roman"/>
          <w:color w:val="000000" w:themeColor="text1"/>
          <w:lang w:val="da-DK"/>
        </w:rPr>
        <w:t>til det samme internationale tidsskrift, og de</w:t>
      </w:r>
      <w:r w:rsidR="00451503">
        <w:rPr>
          <w:rFonts w:eastAsia="Times New Roman" w:cs="Times New Roman"/>
          <w:color w:val="000000" w:themeColor="text1"/>
          <w:lang w:val="da-DK"/>
        </w:rPr>
        <w:t>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fjerde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manuskript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, </w:t>
      </w:r>
      <w:r w:rsidR="00451503">
        <w:rPr>
          <w:rFonts w:eastAsia="Times New Roman" w:cs="Times New Roman"/>
          <w:color w:val="000000" w:themeColor="text1"/>
          <w:lang w:val="da-DK"/>
        </w:rPr>
        <w:t>for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fattet </w:t>
      </w:r>
      <w:r w:rsidRPr="006B48B7">
        <w:rPr>
          <w:rFonts w:eastAsia="Times New Roman" w:cs="Times New Roman"/>
          <w:color w:val="000000" w:themeColor="text1"/>
          <w:lang w:val="da-DK"/>
        </w:rPr>
        <w:t>på dansk,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indsendt til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bedømmelse hos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et dansk tidsskrift. I en </w:t>
      </w:r>
      <w:r w:rsidR="00F236F3">
        <w:rPr>
          <w:rFonts w:eastAsia="Times New Roman" w:cs="Times New Roman"/>
          <w:color w:val="000000" w:themeColor="text1"/>
          <w:lang w:val="da-DK"/>
        </w:rPr>
        <w:t xml:space="preserve">Aalborg </w:t>
      </w:r>
      <w:r w:rsidRPr="006B48B7">
        <w:rPr>
          <w:rFonts w:eastAsia="Times New Roman" w:cs="Times New Roman"/>
          <w:color w:val="000000" w:themeColor="text1"/>
          <w:lang w:val="da-DK"/>
        </w:rPr>
        <w:t>afhandling</w:t>
      </w:r>
      <w:r w:rsidR="00F236F3">
        <w:rPr>
          <w:rFonts w:eastAsia="Times New Roman" w:cs="Times New Roman"/>
          <w:color w:val="000000" w:themeColor="text1"/>
          <w:lang w:val="da-DK"/>
        </w:rPr>
        <w:t xml:space="preserve"> var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der fem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artikler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:</w:t>
      </w:r>
      <w:r w:rsidR="001974BF">
        <w:rPr>
          <w:rFonts w:eastAsia="Times New Roman" w:cs="Times New Roman"/>
          <w:color w:val="000000" w:themeColor="text1"/>
          <w:lang w:val="da-DK"/>
        </w:rPr>
        <w:t xml:space="preserve"> to var trykt i tidsskrifter, en var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indsendt til bedømmelse, </w:t>
      </w:r>
      <w:r w:rsidR="001974BF">
        <w:rPr>
          <w:rFonts w:eastAsia="Times New Roman" w:cs="Times New Roman"/>
          <w:color w:val="000000" w:themeColor="text1"/>
          <w:lang w:val="da-DK"/>
        </w:rPr>
        <w:t>d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e</w:t>
      </w:r>
      <w:r w:rsidR="001974BF">
        <w:rPr>
          <w:rFonts w:eastAsia="Times New Roman" w:cs="Times New Roman"/>
          <w:color w:val="000000" w:themeColor="text1"/>
          <w:lang w:val="da-DK"/>
        </w:rPr>
        <w:t>n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974BF">
        <w:rPr>
          <w:rFonts w:eastAsia="Times New Roman" w:cs="Times New Roman"/>
          <w:color w:val="000000" w:themeColor="text1"/>
          <w:lang w:val="da-DK"/>
        </w:rPr>
        <w:t>fjerde artikel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974BF">
        <w:rPr>
          <w:rFonts w:eastAsia="Times New Roman" w:cs="Times New Roman"/>
          <w:color w:val="000000" w:themeColor="text1"/>
          <w:lang w:val="da-DK"/>
        </w:rPr>
        <w:t>var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skrevet sammen med doktorandens vejleder, og den femte var et konferenceoplæg. </w:t>
      </w:r>
      <w:r w:rsidR="00F236F3">
        <w:rPr>
          <w:rFonts w:eastAsia="Times New Roman" w:cs="Times New Roman"/>
          <w:color w:val="000000" w:themeColor="text1"/>
          <w:lang w:val="da-DK"/>
        </w:rPr>
        <w:t>For at tage et</w:t>
      </w:r>
      <w:r w:rsidR="001974BF">
        <w:rPr>
          <w:rFonts w:eastAsia="Times New Roman" w:cs="Times New Roman"/>
          <w:color w:val="000000" w:themeColor="text1"/>
          <w:lang w:val="da-DK"/>
        </w:rPr>
        <w:t xml:space="preserve"> sidste eksempel</w:t>
      </w:r>
      <w:r w:rsidR="00F236F3">
        <w:rPr>
          <w:rFonts w:eastAsia="Times New Roman" w:cs="Times New Roman"/>
          <w:color w:val="000000" w:themeColor="text1"/>
          <w:lang w:val="da-DK"/>
        </w:rPr>
        <w:t>,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også fra Aalborg: her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>var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974BF">
        <w:rPr>
          <w:rFonts w:eastAsia="Times New Roman" w:cs="Times New Roman"/>
          <w:color w:val="000000" w:themeColor="text1"/>
          <w:lang w:val="da-DK"/>
        </w:rPr>
        <w:t>de</w:t>
      </w:r>
      <w:r w:rsidR="00F236F3">
        <w:rPr>
          <w:rFonts w:eastAsia="Times New Roman" w:cs="Times New Roman"/>
          <w:color w:val="000000" w:themeColor="text1"/>
          <w:lang w:val="da-DK"/>
        </w:rPr>
        <w:t>r en kappe</w:t>
      </w:r>
      <w:r w:rsidR="001974BF">
        <w:rPr>
          <w:rFonts w:eastAsia="Times New Roman" w:cs="Times New Roman"/>
          <w:color w:val="000000" w:themeColor="text1"/>
          <w:lang w:val="da-DK"/>
        </w:rPr>
        <w:t xml:space="preserve"> 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skrevet af doktoranden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>alene</w:t>
      </w:r>
      <w:r w:rsidR="00F236F3">
        <w:rPr>
          <w:rFonts w:eastAsia="Times New Roman" w:cs="Times New Roman"/>
          <w:color w:val="000000" w:themeColor="text1"/>
          <w:lang w:val="da-DK"/>
        </w:rPr>
        <w:t>, men samtlige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 fire vedlagte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artikler var skrevet med 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>3-4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medforfattere. </w:t>
      </w:r>
      <w:r w:rsidR="00F236F3">
        <w:rPr>
          <w:rFonts w:eastAsia="Times New Roman" w:cs="Times New Roman"/>
          <w:color w:val="000000" w:themeColor="text1"/>
          <w:lang w:val="da-DK"/>
        </w:rPr>
        <w:t>En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disse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fire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 xml:space="preserve">’artikler’ </w:t>
      </w:r>
      <w:r w:rsidRPr="006B48B7">
        <w:rPr>
          <w:rFonts w:eastAsia="Times New Roman" w:cs="Times New Roman"/>
          <w:color w:val="000000" w:themeColor="text1"/>
          <w:lang w:val="da-DK"/>
        </w:rPr>
        <w:t>var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D54AA" w:rsidRPr="006B48B7">
        <w:rPr>
          <w:rFonts w:eastAsia="Times New Roman" w:cs="Times New Roman"/>
          <w:color w:val="000000" w:themeColor="text1"/>
          <w:lang w:val="da-DK"/>
        </w:rPr>
        <w:t>faktisk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et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konferenceoplæg,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 til en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>konference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 som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endnu ikke 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er </w:t>
      </w:r>
      <w:r w:rsidR="00C3036E" w:rsidRPr="006B48B7">
        <w:rPr>
          <w:rFonts w:eastAsia="Times New Roman" w:cs="Times New Roman"/>
          <w:color w:val="000000" w:themeColor="text1"/>
          <w:lang w:val="da-DK"/>
        </w:rPr>
        <w:t>afholdt</w:t>
      </w:r>
      <w:r w:rsidRPr="006B48B7">
        <w:rPr>
          <w:rFonts w:eastAsia="Times New Roman" w:cs="Times New Roman"/>
          <w:color w:val="000000" w:themeColor="text1"/>
          <w:lang w:val="da-DK"/>
        </w:rPr>
        <w:t>. Teoretisk</w:t>
      </w:r>
      <w:r w:rsidR="001974BF">
        <w:rPr>
          <w:rFonts w:eastAsia="Times New Roman" w:cs="Times New Roman"/>
          <w:color w:val="000000" w:themeColor="text1"/>
          <w:lang w:val="da-DK"/>
        </w:rPr>
        <w:t xml:space="preserve"> set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kunne vedkommendes medforfattere, såfremt de også er ph.d.-studerende, bruge de samme artikler til </w:t>
      </w:r>
      <w:r w:rsidRPr="006B48B7">
        <w:rPr>
          <w:rFonts w:eastAsia="Times New Roman" w:cs="Times New Roman"/>
          <w:i/>
          <w:color w:val="000000" w:themeColor="text1"/>
          <w:lang w:val="da-DK"/>
        </w:rPr>
        <w:t>deres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ph.d.-afhandlinger.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 Hvem sagde genbrug?</w:t>
      </w:r>
    </w:p>
    <w:p w:rsidR="00A77277" w:rsidRPr="006B48B7" w:rsidRDefault="007E5C1C" w:rsidP="007E5C1C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>
        <w:rPr>
          <w:rFonts w:eastAsia="Times New Roman" w:cs="Times New Roman"/>
          <w:color w:val="000000" w:themeColor="text1"/>
          <w:lang w:val="da-DK"/>
        </w:rPr>
        <w:t>S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ammenstykkede afhandlinger</w:t>
      </w:r>
      <w:r>
        <w:rPr>
          <w:rFonts w:eastAsia="Times New Roman" w:cs="Times New Roman"/>
          <w:color w:val="000000" w:themeColor="text1"/>
          <w:lang w:val="da-DK"/>
        </w:rPr>
        <w:t xml:space="preserve"> som d</w:t>
      </w:r>
      <w:r w:rsidR="00F236F3">
        <w:rPr>
          <w:rFonts w:eastAsia="Times New Roman" w:cs="Times New Roman"/>
          <w:color w:val="000000" w:themeColor="text1"/>
          <w:lang w:val="da-DK"/>
        </w:rPr>
        <w:t>isse</w:t>
      </w:r>
      <w:r>
        <w:rPr>
          <w:rFonts w:eastAsia="Times New Roman" w:cs="Times New Roman"/>
          <w:color w:val="000000" w:themeColor="text1"/>
          <w:lang w:val="da-DK"/>
        </w:rPr>
        <w:t xml:space="preserve"> har</w:t>
      </w:r>
      <w:r w:rsidR="00DF5B65">
        <w:rPr>
          <w:rFonts w:eastAsia="Times New Roman" w:cs="Times New Roman"/>
          <w:color w:val="000000" w:themeColor="text1"/>
          <w:lang w:val="da-DK"/>
        </w:rPr>
        <w:t xml:space="preserve"> uden tvivl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videnskabelig værdi. Men </w:t>
      </w:r>
      <w:r w:rsidR="006629A1" w:rsidRPr="00F509E9">
        <w:rPr>
          <w:rFonts w:eastAsia="Times New Roman" w:cs="Times New Roman"/>
          <w:i/>
          <w:color w:val="000000" w:themeColor="text1"/>
          <w:lang w:val="da-DK"/>
        </w:rPr>
        <w:t>som afhandlinger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 er de hverken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fugl eller fisk. De er</w:t>
      </w:r>
      <w:r w:rsidR="001974BF">
        <w:rPr>
          <w:rFonts w:eastAsia="Times New Roman" w:cs="Times New Roman"/>
          <w:color w:val="000000" w:themeColor="text1"/>
          <w:lang w:val="da-DK"/>
        </w:rPr>
        <w:t xml:space="preserve"> ikke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6B48B7" w:rsidRPr="006B48B7">
        <w:rPr>
          <w:rFonts w:eastAsia="Times New Roman" w:cs="Times New Roman"/>
          <w:color w:val="000000" w:themeColor="text1"/>
          <w:lang w:val="da-DK"/>
        </w:rPr>
        <w:t>selvst</w:t>
      </w:r>
      <w:r w:rsidR="001974BF">
        <w:rPr>
          <w:rFonts w:eastAsia="Times New Roman" w:cs="Times New Roman"/>
          <w:color w:val="000000" w:themeColor="text1"/>
          <w:lang w:val="da-DK"/>
        </w:rPr>
        <w:t>æ</w:t>
      </w:r>
      <w:r w:rsidR="006B48B7" w:rsidRPr="006B48B7">
        <w:rPr>
          <w:rFonts w:eastAsia="Times New Roman" w:cs="Times New Roman"/>
          <w:color w:val="000000" w:themeColor="text1"/>
          <w:lang w:val="da-DK"/>
        </w:rPr>
        <w:t xml:space="preserve">ndige,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enkeltstående værker, </w:t>
      </w:r>
      <w:r w:rsidR="001974BF">
        <w:rPr>
          <w:rFonts w:eastAsia="Times New Roman" w:cs="Times New Roman"/>
          <w:color w:val="000000" w:themeColor="text1"/>
          <w:lang w:val="da-DK"/>
        </w:rPr>
        <w:t>og heller ikke</w:t>
      </w:r>
      <w:r w:rsidR="006B48B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en sammensætning af vedkommendes ’</w:t>
      </w:r>
      <w:r w:rsidR="006629A1" w:rsidRPr="001974BF">
        <w:rPr>
          <w:rFonts w:eastAsia="Times New Roman" w:cs="Times New Roman"/>
          <w:i/>
          <w:color w:val="000000" w:themeColor="text1"/>
          <w:lang w:val="da-DK"/>
        </w:rPr>
        <w:t>publicerede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 arbejder’. De 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er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klippe og klistre produkter. </w:t>
      </w:r>
      <w:r w:rsidR="00F509E9">
        <w:rPr>
          <w:rFonts w:eastAsia="Times New Roman" w:cs="Times New Roman"/>
          <w:color w:val="000000" w:themeColor="text1"/>
          <w:lang w:val="da-DK"/>
        </w:rPr>
        <w:t>De er h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æfteklammeri. </w:t>
      </w:r>
      <w:r w:rsidR="006B48B7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A77277" w:rsidRPr="006B48B7">
        <w:rPr>
          <w:rFonts w:eastAsia="Times New Roman" w:cs="Times New Roman"/>
          <w:color w:val="000000" w:themeColor="text1"/>
          <w:lang w:val="da-DK"/>
        </w:rPr>
        <w:t xml:space="preserve">  </w:t>
      </w:r>
    </w:p>
    <w:p w:rsidR="001C6054" w:rsidRDefault="001C6054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</w:p>
    <w:p w:rsidR="00F236F3" w:rsidRDefault="008426A6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  <w:r>
        <w:rPr>
          <w:rFonts w:eastAsia="Times New Roman" w:cs="Times New Roman"/>
          <w:b/>
          <w:color w:val="000000" w:themeColor="text1"/>
          <w:lang w:val="da-DK"/>
        </w:rPr>
        <w:t>Mere, hurtigere…</w:t>
      </w:r>
    </w:p>
    <w:p w:rsidR="002E43BD" w:rsidRPr="00F236F3" w:rsidRDefault="002E43BD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Det er ikke svært at forklare </w:t>
      </w:r>
      <w:r w:rsidR="00DF5B65">
        <w:rPr>
          <w:rFonts w:eastAsia="Times New Roman" w:cs="Times New Roman"/>
          <w:color w:val="000000" w:themeColor="text1"/>
          <w:lang w:val="da-DK"/>
        </w:rPr>
        <w:t>fremkomsten af d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en sammensatte afhandling. Universiteterne skal </w:t>
      </w:r>
      <w:r w:rsidR="005263E2">
        <w:rPr>
          <w:rFonts w:eastAsia="Times New Roman" w:cs="Times New Roman"/>
          <w:color w:val="000000" w:themeColor="text1"/>
          <w:lang w:val="da-DK"/>
        </w:rPr>
        <w:t>producere så mange f</w:t>
      </w:r>
      <w:r w:rsidR="00DF5B65">
        <w:rPr>
          <w:rFonts w:eastAsia="Times New Roman" w:cs="Times New Roman"/>
          <w:color w:val="000000" w:themeColor="text1"/>
          <w:lang w:val="da-DK"/>
        </w:rPr>
        <w:t xml:space="preserve">ærdige </w:t>
      </w:r>
      <w:proofErr w:type="spellStart"/>
      <w:r w:rsidR="005263E2">
        <w:rPr>
          <w:rFonts w:eastAsia="Times New Roman" w:cs="Times New Roman"/>
          <w:color w:val="000000" w:themeColor="text1"/>
          <w:lang w:val="da-DK"/>
        </w:rPr>
        <w:t>ph.d.’</w:t>
      </w:r>
      <w:r w:rsidR="00DF5B65">
        <w:rPr>
          <w:rFonts w:eastAsia="Times New Roman" w:cs="Times New Roman"/>
          <w:color w:val="000000" w:themeColor="text1"/>
          <w:lang w:val="da-DK"/>
        </w:rPr>
        <w:t>er</w:t>
      </w:r>
      <w:proofErr w:type="spellEnd"/>
      <w:r w:rsidR="005263E2">
        <w:rPr>
          <w:rFonts w:eastAsia="Times New Roman" w:cs="Times New Roman"/>
          <w:color w:val="000000" w:themeColor="text1"/>
          <w:lang w:val="da-DK"/>
        </w:rPr>
        <w:t xml:space="preserve"> så hurtigt som muligt. </w:t>
      </w:r>
      <w:r w:rsidR="008426A6">
        <w:rPr>
          <w:rFonts w:eastAsia="Times New Roman" w:cs="Times New Roman"/>
          <w:color w:val="000000" w:themeColor="text1"/>
          <w:lang w:val="da-DK"/>
        </w:rPr>
        <w:t>Hver eneste godkendt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afhandling udløser både penge og evt. nye </w:t>
      </w:r>
      <w:r w:rsidR="00F509E9">
        <w:rPr>
          <w:rFonts w:eastAsia="Times New Roman" w:cs="Times New Roman"/>
          <w:color w:val="000000" w:themeColor="text1"/>
          <w:lang w:val="da-DK"/>
        </w:rPr>
        <w:t>forsker- eller ph.d.-</w:t>
      </w:r>
      <w:r w:rsidRPr="006B48B7">
        <w:rPr>
          <w:rFonts w:eastAsia="Times New Roman" w:cs="Times New Roman"/>
          <w:color w:val="000000" w:themeColor="text1"/>
          <w:lang w:val="da-DK"/>
        </w:rPr>
        <w:t>stillinger. For vejleder</w:t>
      </w:r>
      <w:r w:rsidR="007E5C1C">
        <w:rPr>
          <w:rFonts w:eastAsia="Times New Roman" w:cs="Times New Roman"/>
          <w:color w:val="000000" w:themeColor="text1"/>
          <w:lang w:val="da-DK"/>
        </w:rPr>
        <w:t>ne</w:t>
      </w:r>
      <w:r w:rsidR="008426A6">
        <w:rPr>
          <w:rFonts w:eastAsia="Times New Roman" w:cs="Times New Roman"/>
          <w:color w:val="000000" w:themeColor="text1"/>
          <w:lang w:val="da-DK"/>
        </w:rPr>
        <w:t xml:space="preserve"> er produktionen af </w:t>
      </w:r>
      <w:proofErr w:type="spellStart"/>
      <w:r w:rsidR="008426A6">
        <w:rPr>
          <w:rFonts w:eastAsia="Times New Roman" w:cs="Times New Roman"/>
          <w:color w:val="000000" w:themeColor="text1"/>
          <w:lang w:val="da-DK"/>
        </w:rPr>
        <w:t>ph.d’</w:t>
      </w:r>
      <w:r w:rsidRPr="006B48B7">
        <w:rPr>
          <w:rFonts w:eastAsia="Times New Roman" w:cs="Times New Roman"/>
          <w:color w:val="000000" w:themeColor="text1"/>
          <w:lang w:val="da-DK"/>
        </w:rPr>
        <w:t>er</w:t>
      </w:r>
      <w:proofErr w:type="spellEnd"/>
      <w:r w:rsidRPr="006B48B7">
        <w:rPr>
          <w:rFonts w:eastAsia="Times New Roman" w:cs="Times New Roman"/>
          <w:color w:val="000000" w:themeColor="text1"/>
          <w:lang w:val="da-DK"/>
        </w:rPr>
        <w:t xml:space="preserve"> en del af deres arbejde, 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og flere </w:t>
      </w:r>
      <w:proofErr w:type="spellStart"/>
      <w:r w:rsidR="00F509E9">
        <w:rPr>
          <w:rFonts w:eastAsia="Times New Roman" w:cs="Times New Roman"/>
          <w:color w:val="000000" w:themeColor="text1"/>
          <w:lang w:val="da-DK"/>
        </w:rPr>
        <w:t>ph.d.’er</w:t>
      </w:r>
      <w:proofErr w:type="spellEnd"/>
      <w:r w:rsidR="00F509E9">
        <w:rPr>
          <w:rFonts w:eastAsia="Times New Roman" w:cs="Times New Roman"/>
          <w:color w:val="000000" w:themeColor="text1"/>
          <w:lang w:val="da-DK"/>
        </w:rPr>
        <w:t xml:space="preserve"> giver mere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 xml:space="preserve"> prestige.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Her ligger </w:t>
      </w:r>
      <w:r w:rsidR="007E5C1C">
        <w:rPr>
          <w:rFonts w:eastAsia="Times New Roman" w:cs="Times New Roman"/>
          <w:color w:val="000000" w:themeColor="text1"/>
          <w:lang w:val="da-DK"/>
        </w:rPr>
        <w:t>inc</w:t>
      </w:r>
      <w:r w:rsidR="008426A6">
        <w:rPr>
          <w:rFonts w:eastAsia="Times New Roman" w:cs="Times New Roman"/>
          <w:color w:val="000000" w:themeColor="text1"/>
          <w:lang w:val="da-DK"/>
        </w:rPr>
        <w:t>itamentet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til at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7E5C1C">
        <w:rPr>
          <w:rFonts w:eastAsia="Times New Roman" w:cs="Times New Roman"/>
          <w:color w:val="000000" w:themeColor="text1"/>
          <w:lang w:val="da-DK"/>
        </w:rPr>
        <w:lastRenderedPageBreak/>
        <w:t>udvande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8426A6">
        <w:rPr>
          <w:rFonts w:eastAsia="Times New Roman" w:cs="Times New Roman"/>
          <w:color w:val="000000" w:themeColor="text1"/>
          <w:lang w:val="da-DK"/>
        </w:rPr>
        <w:t xml:space="preserve">kriteriet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’</w:t>
      </w:r>
      <w:proofErr w:type="spellStart"/>
      <w:r w:rsidR="006629A1" w:rsidRPr="006B48B7">
        <w:rPr>
          <w:rFonts w:eastAsia="Times New Roman" w:cs="Times New Roman"/>
          <w:color w:val="000000" w:themeColor="text1"/>
          <w:lang w:val="da-DK"/>
        </w:rPr>
        <w:t>p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>ublicerebar</w:t>
      </w:r>
      <w:r w:rsidR="00F509E9">
        <w:rPr>
          <w:rFonts w:eastAsia="Times New Roman" w:cs="Times New Roman"/>
          <w:color w:val="000000" w:themeColor="text1"/>
          <w:lang w:val="da-DK"/>
        </w:rPr>
        <w:t>hed</w:t>
      </w:r>
      <w:proofErr w:type="spellEnd"/>
      <w:r w:rsidR="006629A1" w:rsidRPr="006B48B7">
        <w:rPr>
          <w:rFonts w:eastAsia="Times New Roman" w:cs="Times New Roman"/>
          <w:color w:val="000000" w:themeColor="text1"/>
          <w:lang w:val="da-DK"/>
        </w:rPr>
        <w:t>’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 og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blåstemp</w:t>
      </w:r>
      <w:r w:rsidR="005263E2">
        <w:rPr>
          <w:rFonts w:eastAsia="Times New Roman" w:cs="Times New Roman"/>
          <w:color w:val="000000" w:themeColor="text1"/>
          <w:lang w:val="da-DK"/>
        </w:rPr>
        <w:t>le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e</w:t>
      </w:r>
      <w:r w:rsidR="008426A6">
        <w:rPr>
          <w:rFonts w:eastAsia="Times New Roman" w:cs="Times New Roman"/>
          <w:color w:val="000000" w:themeColor="text1"/>
          <w:lang w:val="da-DK"/>
        </w:rPr>
        <w:t>t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7E5C1C">
        <w:rPr>
          <w:rFonts w:eastAsia="Times New Roman" w:cs="Times New Roman"/>
          <w:color w:val="000000" w:themeColor="text1"/>
          <w:lang w:val="da-DK"/>
        </w:rPr>
        <w:t>måske mangelfuld</w:t>
      </w:r>
      <w:r w:rsidR="008426A6">
        <w:rPr>
          <w:rFonts w:eastAsia="Times New Roman" w:cs="Times New Roman"/>
          <w:color w:val="000000" w:themeColor="text1"/>
          <w:lang w:val="da-DK"/>
        </w:rPr>
        <w:t>t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</w:t>
      </w:r>
      <w:r w:rsidR="006B48B7">
        <w:rPr>
          <w:rFonts w:eastAsia="Times New Roman" w:cs="Times New Roman"/>
          <w:color w:val="000000" w:themeColor="text1"/>
          <w:lang w:val="da-DK"/>
        </w:rPr>
        <w:t>manuskript.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A3524B">
        <w:rPr>
          <w:rFonts w:eastAsia="Times New Roman" w:cs="Times New Roman"/>
          <w:color w:val="000000" w:themeColor="text1"/>
          <w:lang w:val="da-DK"/>
        </w:rPr>
        <w:t>Og så er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de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 stressede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ph.d.</w:t>
      </w:r>
      <w:r w:rsidR="008426A6">
        <w:rPr>
          <w:rFonts w:eastAsia="Times New Roman" w:cs="Times New Roman"/>
          <w:color w:val="000000" w:themeColor="text1"/>
          <w:lang w:val="da-DK"/>
        </w:rPr>
        <w:t>-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studerende </w:t>
      </w:r>
      <w:r w:rsidR="006B48B7">
        <w:rPr>
          <w:rFonts w:eastAsia="Times New Roman" w:cs="Times New Roman"/>
          <w:color w:val="000000" w:themeColor="text1"/>
          <w:lang w:val="da-DK"/>
        </w:rPr>
        <w:t>som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gerne 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vil </w:t>
      </w:r>
      <w:r w:rsidR="005263E2">
        <w:rPr>
          <w:rFonts w:eastAsia="Times New Roman" w:cs="Times New Roman"/>
          <w:color w:val="000000" w:themeColor="text1"/>
          <w:lang w:val="da-DK"/>
        </w:rPr>
        <w:t>blive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færdige.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 xml:space="preserve"> I disse </w:t>
      </w:r>
      <w:proofErr w:type="spellStart"/>
      <w:r w:rsidR="000618AC" w:rsidRPr="006B48B7">
        <w:rPr>
          <w:rFonts w:eastAsia="Times New Roman" w:cs="Times New Roman"/>
          <w:color w:val="000000" w:themeColor="text1"/>
          <w:lang w:val="da-DK"/>
        </w:rPr>
        <w:t>Penkowa</w:t>
      </w:r>
      <w:proofErr w:type="spellEnd"/>
      <w:r w:rsidR="006B48B7">
        <w:rPr>
          <w:rFonts w:eastAsia="Times New Roman" w:cs="Times New Roman"/>
          <w:color w:val="000000" w:themeColor="text1"/>
          <w:lang w:val="da-DK"/>
        </w:rPr>
        <w:t>-</w:t>
      </w:r>
      <w:r w:rsidR="007E5C1C">
        <w:rPr>
          <w:rFonts w:eastAsia="Times New Roman" w:cs="Times New Roman"/>
          <w:color w:val="000000" w:themeColor="text1"/>
          <w:lang w:val="da-DK"/>
        </w:rPr>
        <w:t>tider er alt dette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 xml:space="preserve"> en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farlig 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>cocktail</w:t>
      </w:r>
      <w:r w:rsidR="00A3524B">
        <w:rPr>
          <w:rFonts w:eastAsia="Times New Roman" w:cs="Times New Roman"/>
          <w:color w:val="000000" w:themeColor="text1"/>
          <w:lang w:val="da-DK"/>
        </w:rPr>
        <w:t>: unge ambitiøse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forsker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>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, vejledere der gerne vil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skubbe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deres kandidat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er frem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, professorer som ikke har tid til at </w:t>
      </w:r>
      <w:r w:rsidR="006B48B7">
        <w:rPr>
          <w:rFonts w:eastAsia="Times New Roman" w:cs="Times New Roman"/>
          <w:color w:val="000000" w:themeColor="text1"/>
          <w:lang w:val="da-DK"/>
        </w:rPr>
        <w:t>kontrollere forsker</w:t>
      </w:r>
      <w:r w:rsidR="004C58D8">
        <w:rPr>
          <w:rFonts w:eastAsia="Times New Roman" w:cs="Times New Roman"/>
          <w:color w:val="000000" w:themeColor="text1"/>
          <w:lang w:val="da-DK"/>
        </w:rPr>
        <w:t>nes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data, men som gerne underskriver artikler som medforfattere, samt de</w:t>
      </w:r>
      <w:r w:rsidR="004C58D8">
        <w:rPr>
          <w:rFonts w:eastAsia="Times New Roman" w:cs="Times New Roman"/>
          <w:color w:val="000000" w:themeColor="text1"/>
          <w:lang w:val="da-DK"/>
        </w:rPr>
        <w:t>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hårde konkurrence om forskningsmidler. 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Hvem vil vove at sige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="00A3524B">
        <w:rPr>
          <w:rFonts w:eastAsia="Times New Roman" w:cs="Times New Roman"/>
          <w:color w:val="000000" w:themeColor="text1"/>
          <w:lang w:val="da-DK"/>
        </w:rPr>
        <w:t>S</w:t>
      </w:r>
      <w:r w:rsidR="006B48B7">
        <w:rPr>
          <w:rFonts w:eastAsia="Times New Roman" w:cs="Times New Roman"/>
          <w:color w:val="000000" w:themeColor="text1"/>
          <w:lang w:val="da-DK"/>
        </w:rPr>
        <w:t>top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6B48B7">
        <w:rPr>
          <w:rFonts w:eastAsia="Times New Roman" w:cs="Times New Roman"/>
          <w:color w:val="000000" w:themeColor="text1"/>
          <w:lang w:val="da-DK"/>
        </w:rPr>
        <w:t xml:space="preserve"> under disse betingelser?  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Krav </w:t>
      </w:r>
      <w:r w:rsidR="000618AC" w:rsidRPr="006B48B7">
        <w:rPr>
          <w:rFonts w:eastAsia="Times New Roman" w:cs="Times New Roman"/>
          <w:color w:val="000000" w:themeColor="text1"/>
          <w:lang w:val="da-DK"/>
        </w:rPr>
        <w:t>om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 ’excellence’,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om ’kvalitet’ og om 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høj placering i 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’international </w:t>
      </w:r>
      <w:proofErr w:type="spellStart"/>
      <w:r w:rsidR="00A3524B">
        <w:rPr>
          <w:rFonts w:eastAsia="Times New Roman" w:cs="Times New Roman"/>
          <w:color w:val="000000" w:themeColor="text1"/>
          <w:lang w:val="da-DK"/>
        </w:rPr>
        <w:t>university</w:t>
      </w:r>
      <w:proofErr w:type="spellEnd"/>
      <w:r w:rsidR="00A3524B">
        <w:rPr>
          <w:rFonts w:eastAsia="Times New Roman" w:cs="Times New Roman"/>
          <w:color w:val="000000" w:themeColor="text1"/>
          <w:lang w:val="da-DK"/>
        </w:rPr>
        <w:t xml:space="preserve"> </w:t>
      </w:r>
      <w:proofErr w:type="spellStart"/>
      <w:r w:rsidR="005263E2">
        <w:rPr>
          <w:rFonts w:eastAsia="Times New Roman" w:cs="Times New Roman"/>
          <w:color w:val="000000" w:themeColor="text1"/>
          <w:lang w:val="da-DK"/>
        </w:rPr>
        <w:t>rankings</w:t>
      </w:r>
      <w:proofErr w:type="spellEnd"/>
      <w:r w:rsidR="007E5C1C">
        <w:rPr>
          <w:rFonts w:eastAsia="Times New Roman" w:cs="Times New Roman"/>
          <w:color w:val="000000" w:themeColor="text1"/>
          <w:lang w:val="da-DK"/>
        </w:rPr>
        <w:t>’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4C58D8">
        <w:rPr>
          <w:rFonts w:eastAsia="Times New Roman" w:cs="Times New Roman"/>
          <w:color w:val="000000" w:themeColor="text1"/>
          <w:lang w:val="da-DK"/>
        </w:rPr>
        <w:t>er alt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sammen med til at 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sætte 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>skub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 i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4C58D8">
        <w:rPr>
          <w:rFonts w:eastAsia="Times New Roman" w:cs="Times New Roman"/>
          <w:color w:val="000000" w:themeColor="text1"/>
          <w:lang w:val="da-DK"/>
        </w:rPr>
        <w:t>produktionen af afhandlinger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 hvor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 </w:t>
      </w:r>
      <w:r w:rsidR="006B48B7">
        <w:rPr>
          <w:rFonts w:eastAsia="Times New Roman" w:cs="Times New Roman"/>
          <w:color w:val="000000" w:themeColor="text1"/>
          <w:lang w:val="da-DK"/>
        </w:rPr>
        <w:t>monografien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4C58D8">
        <w:rPr>
          <w:rFonts w:eastAsia="Times New Roman" w:cs="Times New Roman"/>
          <w:color w:val="000000" w:themeColor="text1"/>
          <w:lang w:val="da-DK"/>
        </w:rPr>
        <w:t xml:space="preserve">bliver 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afløst af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’artikler’</w:t>
      </w:r>
      <w:r w:rsidR="007E5C1C">
        <w:rPr>
          <w:rFonts w:eastAsia="Times New Roman" w:cs="Times New Roman"/>
          <w:color w:val="000000" w:themeColor="text1"/>
          <w:lang w:val="da-DK"/>
        </w:rPr>
        <w:t>,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som så </w:t>
      </w:r>
      <w:r w:rsidR="00C3027B">
        <w:rPr>
          <w:rFonts w:eastAsia="Times New Roman" w:cs="Times New Roman"/>
          <w:color w:val="000000" w:themeColor="text1"/>
          <w:lang w:val="da-DK"/>
        </w:rPr>
        <w:t>igen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 blive</w:t>
      </w:r>
      <w:r w:rsidR="00C3027B">
        <w:rPr>
          <w:rFonts w:eastAsia="Times New Roman" w:cs="Times New Roman"/>
          <w:color w:val="000000" w:themeColor="text1"/>
          <w:lang w:val="da-DK"/>
        </w:rPr>
        <w:t>r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til 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en samling af 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’</w:t>
      </w:r>
      <w:proofErr w:type="spellStart"/>
      <w:r w:rsidR="006B48B7">
        <w:rPr>
          <w:rFonts w:eastAsia="Times New Roman" w:cs="Times New Roman"/>
          <w:color w:val="000000" w:themeColor="text1"/>
          <w:lang w:val="da-DK"/>
        </w:rPr>
        <w:t>publicer</w:t>
      </w:r>
      <w:r w:rsidR="006629A1" w:rsidRPr="006B48B7">
        <w:rPr>
          <w:rFonts w:eastAsia="Times New Roman" w:cs="Times New Roman"/>
          <w:color w:val="000000" w:themeColor="text1"/>
          <w:lang w:val="da-DK"/>
        </w:rPr>
        <w:t>bare</w:t>
      </w:r>
      <w:proofErr w:type="spellEnd"/>
      <w:r w:rsidR="006629A1" w:rsidRPr="006B48B7">
        <w:rPr>
          <w:rFonts w:eastAsia="Times New Roman" w:cs="Times New Roman"/>
          <w:color w:val="000000" w:themeColor="text1"/>
          <w:lang w:val="da-DK"/>
        </w:rPr>
        <w:t xml:space="preserve"> arbejder’.</w:t>
      </w:r>
    </w:p>
    <w:p w:rsidR="002E43BD" w:rsidRPr="006B48B7" w:rsidRDefault="002E43BD" w:rsidP="007E5C1C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Med d</w:t>
      </w:r>
      <w:r w:rsidR="006B48B7">
        <w:rPr>
          <w:rFonts w:eastAsia="Times New Roman" w:cs="Times New Roman"/>
          <w:color w:val="000000" w:themeColor="text1"/>
          <w:lang w:val="da-DK"/>
        </w:rPr>
        <w:t>enne glid</w:t>
      </w:r>
      <w:r w:rsidR="00C3027B">
        <w:rPr>
          <w:rFonts w:eastAsia="Times New Roman" w:cs="Times New Roman"/>
          <w:color w:val="000000" w:themeColor="text1"/>
          <w:lang w:val="da-DK"/>
        </w:rPr>
        <w:t>ebane af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kriterier </w:t>
      </w:r>
      <w:r w:rsidR="006B48B7">
        <w:rPr>
          <w:rFonts w:eastAsia="Times New Roman" w:cs="Times New Roman"/>
          <w:color w:val="000000" w:themeColor="text1"/>
          <w:lang w:val="da-DK"/>
        </w:rPr>
        <w:t>for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det vi kalder 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en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Pr="006B48B7">
        <w:rPr>
          <w:rFonts w:eastAsia="Times New Roman" w:cs="Times New Roman"/>
          <w:color w:val="000000" w:themeColor="text1"/>
          <w:lang w:val="da-DK"/>
        </w:rPr>
        <w:t>ph.d.-afhandling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Pr="006B48B7">
        <w:rPr>
          <w:rFonts w:eastAsia="Times New Roman" w:cs="Times New Roman"/>
          <w:color w:val="000000" w:themeColor="text1"/>
          <w:lang w:val="da-DK"/>
        </w:rPr>
        <w:t>, kan vi nu afvente kortere, strammere, og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endnu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6B48B7">
        <w:rPr>
          <w:rFonts w:eastAsia="Times New Roman" w:cs="Times New Roman"/>
          <w:color w:val="000000" w:themeColor="text1"/>
          <w:lang w:val="da-DK"/>
        </w:rPr>
        <w:t>mere sammens</w:t>
      </w:r>
      <w:r w:rsidR="00C3027B">
        <w:rPr>
          <w:rFonts w:eastAsia="Times New Roman" w:cs="Times New Roman"/>
          <w:color w:val="000000" w:themeColor="text1"/>
          <w:lang w:val="da-DK"/>
        </w:rPr>
        <w:t>a</w:t>
      </w:r>
      <w:r w:rsidR="006B48B7">
        <w:rPr>
          <w:rFonts w:eastAsia="Times New Roman" w:cs="Times New Roman"/>
          <w:color w:val="000000" w:themeColor="text1"/>
          <w:lang w:val="da-DK"/>
        </w:rPr>
        <w:t>tte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afhandlinger. </w:t>
      </w:r>
      <w:r w:rsidR="00A3524B">
        <w:rPr>
          <w:rFonts w:eastAsia="Times New Roman" w:cs="Times New Roman"/>
          <w:color w:val="000000" w:themeColor="text1"/>
          <w:lang w:val="da-DK"/>
        </w:rPr>
        <w:t>Den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 indledende 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kappe 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kan blive </w:t>
      </w:r>
      <w:r w:rsidR="007E5C1C">
        <w:rPr>
          <w:rFonts w:eastAsia="Times New Roman" w:cs="Times New Roman"/>
          <w:color w:val="000000" w:themeColor="text1"/>
          <w:lang w:val="da-DK"/>
        </w:rPr>
        <w:t xml:space="preserve">på </w:t>
      </w:r>
      <w:r w:rsidR="00C3027B">
        <w:rPr>
          <w:rFonts w:eastAsia="Times New Roman" w:cs="Times New Roman"/>
          <w:color w:val="000000" w:themeColor="text1"/>
          <w:lang w:val="da-DK"/>
        </w:rPr>
        <w:t xml:space="preserve">blot </w:t>
      </w:r>
      <w:r w:rsidR="007E5C1C">
        <w:rPr>
          <w:rFonts w:eastAsia="Times New Roman" w:cs="Times New Roman"/>
          <w:color w:val="000000" w:themeColor="text1"/>
          <w:lang w:val="da-DK"/>
        </w:rPr>
        <w:t>10-15 sider, og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 </w:t>
      </w:r>
      <w:r w:rsidR="00A3524B">
        <w:rPr>
          <w:rFonts w:eastAsia="Times New Roman" w:cs="Times New Roman"/>
          <w:color w:val="000000" w:themeColor="text1"/>
          <w:lang w:val="da-DK"/>
        </w:rPr>
        <w:t>de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>’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fire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artikler’ </w:t>
      </w:r>
      <w:r w:rsidR="00A3524B">
        <w:rPr>
          <w:rFonts w:eastAsia="Times New Roman" w:cs="Times New Roman"/>
          <w:color w:val="000000" w:themeColor="text1"/>
          <w:lang w:val="da-DK"/>
        </w:rPr>
        <w:t>kan evt. blive til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’fire </w:t>
      </w:r>
      <w:r w:rsidRPr="006B48B7">
        <w:rPr>
          <w:rFonts w:eastAsia="Times New Roman" w:cs="Times New Roman"/>
          <w:color w:val="000000" w:themeColor="text1"/>
          <w:lang w:val="da-DK"/>
        </w:rPr>
        <w:t>publicerebare skriftlige arbejder’, dels skrevet af doktoran</w:t>
      </w:r>
      <w:r w:rsidR="00C3027B">
        <w:rPr>
          <w:rFonts w:eastAsia="Times New Roman" w:cs="Times New Roman"/>
          <w:color w:val="000000" w:themeColor="text1"/>
          <w:lang w:val="da-DK"/>
        </w:rPr>
        <w:t>den, dels i samarbejde med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kolleger. </w:t>
      </w:r>
      <w:proofErr w:type="spellStart"/>
      <w:r w:rsidR="008525DA" w:rsidRPr="006B48B7">
        <w:rPr>
          <w:rFonts w:eastAsia="Times New Roman" w:cs="Times New Roman"/>
          <w:color w:val="000000" w:themeColor="text1"/>
          <w:lang w:val="da-DK"/>
        </w:rPr>
        <w:t>Why</w:t>
      </w:r>
      <w:proofErr w:type="spellEnd"/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not?</w:t>
      </w:r>
    </w:p>
    <w:p w:rsidR="001C6054" w:rsidRDefault="001C6054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</w:p>
    <w:p w:rsidR="002E43BD" w:rsidRPr="006B48B7" w:rsidRDefault="002E43BD" w:rsidP="001C6054">
      <w:pPr>
        <w:spacing w:before="100" w:beforeAutospacing="1" w:after="0"/>
        <w:contextualSpacing/>
        <w:rPr>
          <w:rFonts w:eastAsia="Times New Roman" w:cs="Times New Roman"/>
          <w:b/>
          <w:color w:val="000000" w:themeColor="text1"/>
          <w:lang w:val="da-DK"/>
        </w:rPr>
      </w:pPr>
      <w:r w:rsidRPr="006B48B7">
        <w:rPr>
          <w:rFonts w:eastAsia="Times New Roman" w:cs="Times New Roman"/>
          <w:b/>
          <w:color w:val="000000" w:themeColor="text1"/>
          <w:lang w:val="da-DK"/>
        </w:rPr>
        <w:t>Den sidste monografi?</w:t>
      </w:r>
    </w:p>
    <w:p w:rsidR="002E43BD" w:rsidRPr="006B48B7" w:rsidRDefault="002E43BD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Kan man gøre noget for at sikre at de sammensatte afhandlinger er af høj videnskabelig 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kvalitet? </w:t>
      </w:r>
      <w:r w:rsidRPr="006B48B7">
        <w:rPr>
          <w:rFonts w:eastAsia="Times New Roman" w:cs="Times New Roman"/>
          <w:color w:val="000000" w:themeColor="text1"/>
          <w:lang w:val="da-DK"/>
        </w:rPr>
        <w:t>Ja, det kan man. Man kunne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 afskaffe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F66D4">
        <w:rPr>
          <w:rFonts w:eastAsia="Times New Roman" w:cs="Times New Roman"/>
          <w:color w:val="000000" w:themeColor="text1"/>
          <w:lang w:val="da-DK"/>
        </w:rPr>
        <w:t>gummi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begrebet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proofErr w:type="spellStart"/>
      <w:r w:rsidR="00C3027B">
        <w:rPr>
          <w:rFonts w:eastAsia="Times New Roman" w:cs="Times New Roman"/>
          <w:color w:val="000000" w:themeColor="text1"/>
          <w:lang w:val="da-DK"/>
        </w:rPr>
        <w:t>publicer</w:t>
      </w:r>
      <w:r w:rsidRPr="006B48B7">
        <w:rPr>
          <w:rFonts w:eastAsia="Times New Roman" w:cs="Times New Roman"/>
          <w:color w:val="000000" w:themeColor="text1"/>
          <w:lang w:val="da-DK"/>
        </w:rPr>
        <w:t>bare</w:t>
      </w:r>
      <w:proofErr w:type="spellEnd"/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 og erstatte det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med et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 xml:space="preserve"> ufravigelig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krav om at </w:t>
      </w:r>
      <w:r w:rsidR="00CE5EC9">
        <w:rPr>
          <w:rFonts w:eastAsia="Times New Roman" w:cs="Times New Roman"/>
          <w:color w:val="000000" w:themeColor="text1"/>
          <w:lang w:val="da-DK"/>
        </w:rPr>
        <w:t>samtlige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 af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afhandlingens </w:t>
      </w:r>
      <w:r w:rsidRPr="006B48B7">
        <w:rPr>
          <w:rFonts w:eastAsia="Times New Roman" w:cs="Times New Roman"/>
          <w:color w:val="000000" w:themeColor="text1"/>
          <w:lang w:val="da-DK"/>
        </w:rPr>
        <w:t>artikler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 skal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være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Pr="006B48B7">
        <w:rPr>
          <w:rFonts w:eastAsia="Times New Roman" w:cs="Times New Roman"/>
          <w:color w:val="000000" w:themeColor="text1"/>
          <w:lang w:val="da-DK"/>
        </w:rPr>
        <w:t>publiceret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eller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antaget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C3027B">
        <w:rPr>
          <w:rFonts w:eastAsia="Times New Roman" w:cs="Times New Roman"/>
          <w:color w:val="000000" w:themeColor="text1"/>
          <w:lang w:val="da-DK"/>
        </w:rPr>
        <w:t>af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anerkendte tidsskrifter</w:t>
      </w:r>
      <w:r w:rsidR="005263E2">
        <w:rPr>
          <w:rFonts w:eastAsia="Times New Roman" w:cs="Times New Roman"/>
          <w:color w:val="000000" w:themeColor="text1"/>
          <w:lang w:val="da-DK"/>
        </w:rPr>
        <w:t xml:space="preserve"> eller i </w:t>
      </w:r>
      <w:r w:rsidR="00C3027B">
        <w:rPr>
          <w:rFonts w:eastAsia="Times New Roman" w:cs="Times New Roman"/>
          <w:color w:val="000000" w:themeColor="text1"/>
          <w:lang w:val="da-DK"/>
        </w:rPr>
        <w:t>en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F66D4">
        <w:rPr>
          <w:rFonts w:eastAsia="Times New Roman" w:cs="Times New Roman"/>
          <w:color w:val="000000" w:themeColor="text1"/>
          <w:lang w:val="da-DK"/>
        </w:rPr>
        <w:t>peer-</w:t>
      </w:r>
      <w:proofErr w:type="spellStart"/>
      <w:r w:rsidR="001F66D4">
        <w:rPr>
          <w:rFonts w:eastAsia="Times New Roman" w:cs="Times New Roman"/>
          <w:color w:val="000000" w:themeColor="text1"/>
          <w:lang w:val="da-DK"/>
        </w:rPr>
        <w:t>reviewed</w:t>
      </w:r>
      <w:proofErr w:type="spellEnd"/>
      <w:r w:rsidR="001F66D4">
        <w:rPr>
          <w:rFonts w:eastAsia="Times New Roman" w:cs="Times New Roman"/>
          <w:color w:val="000000" w:themeColor="text1"/>
          <w:lang w:val="da-DK"/>
        </w:rPr>
        <w:t>, redigeret artikelsamling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(ikke </w:t>
      </w:r>
      <w:r w:rsidR="00C3027B">
        <w:rPr>
          <w:rFonts w:eastAsia="Times New Roman" w:cs="Times New Roman"/>
          <w:color w:val="000000" w:themeColor="text1"/>
          <w:lang w:val="da-DK"/>
        </w:rPr>
        <w:t>kun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e</w:t>
      </w:r>
      <w:r w:rsidR="001A67D3">
        <w:rPr>
          <w:rFonts w:eastAsia="Times New Roman" w:cs="Times New Roman"/>
          <w:color w:val="000000" w:themeColor="text1"/>
          <w:lang w:val="da-DK"/>
        </w:rPr>
        <w:t>n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tilfældige samling </w:t>
      </w:r>
      <w:r w:rsidR="00F509E9">
        <w:rPr>
          <w:rFonts w:eastAsia="Times New Roman" w:cs="Times New Roman"/>
          <w:color w:val="000000" w:themeColor="text1"/>
          <w:lang w:val="da-DK"/>
        </w:rPr>
        <w:t>af konferenceoplæg)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. Dette vil 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utvivlsomt </w:t>
      </w:r>
      <w:r w:rsidRPr="006B48B7">
        <w:rPr>
          <w:rFonts w:eastAsia="Times New Roman" w:cs="Times New Roman"/>
          <w:color w:val="000000" w:themeColor="text1"/>
          <w:lang w:val="da-DK"/>
        </w:rPr>
        <w:t>indebære at doktoranden må ven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te de ekstra måneder indtil </w:t>
      </w:r>
      <w:r w:rsidR="001A67D3">
        <w:rPr>
          <w:rFonts w:eastAsia="Times New Roman" w:cs="Times New Roman"/>
          <w:color w:val="000000" w:themeColor="text1"/>
          <w:lang w:val="da-DK"/>
        </w:rPr>
        <w:t>hans eller hendes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>in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>dsendte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>manuskripter</w:t>
      </w:r>
      <w:r w:rsidR="00C3027B">
        <w:rPr>
          <w:rFonts w:eastAsia="Times New Roman" w:cs="Times New Roman"/>
          <w:color w:val="000000" w:themeColor="text1"/>
          <w:lang w:val="da-DK"/>
        </w:rPr>
        <w:t xml:space="preserve"> e</w:t>
      </w:r>
      <w:r w:rsidRPr="006B48B7">
        <w:rPr>
          <w:rFonts w:eastAsia="Times New Roman" w:cs="Times New Roman"/>
          <w:color w:val="000000" w:themeColor="text1"/>
          <w:lang w:val="da-DK"/>
        </w:rPr>
        <w:t>r blevet bedømt,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måske </w:t>
      </w:r>
      <w:r w:rsidR="00F509E9">
        <w:rPr>
          <w:rFonts w:eastAsia="Times New Roman" w:cs="Times New Roman"/>
          <w:color w:val="000000" w:themeColor="text1"/>
          <w:lang w:val="da-DK"/>
        </w:rPr>
        <w:t>afvist, eller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tilbagesendt med </w:t>
      </w:r>
      <w:r w:rsidR="00F509E9">
        <w:rPr>
          <w:rFonts w:eastAsia="Times New Roman" w:cs="Times New Roman"/>
          <w:color w:val="000000" w:themeColor="text1"/>
          <w:lang w:val="da-DK"/>
        </w:rPr>
        <w:t>krav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 om revidering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. Og det er netop 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kravet om at </w:t>
      </w:r>
      <w:r w:rsidR="00772282">
        <w:rPr>
          <w:rFonts w:eastAsia="Times New Roman" w:cs="Times New Roman"/>
          <w:color w:val="000000" w:themeColor="text1"/>
          <w:lang w:val="da-DK"/>
        </w:rPr>
        <w:t>‘</w:t>
      </w:r>
      <w:r w:rsidR="001F66D4">
        <w:rPr>
          <w:rFonts w:eastAsia="Times New Roman" w:cs="Times New Roman"/>
          <w:color w:val="000000" w:themeColor="text1"/>
          <w:lang w:val="da-DK"/>
        </w:rPr>
        <w:t>revi</w:t>
      </w:r>
      <w:r w:rsidR="00C3027B">
        <w:rPr>
          <w:rFonts w:eastAsia="Times New Roman" w:cs="Times New Roman"/>
          <w:color w:val="000000" w:themeColor="text1"/>
          <w:lang w:val="da-DK"/>
        </w:rPr>
        <w:t>dere og genindsende</w:t>
      </w:r>
      <w:r w:rsidR="00772282">
        <w:rPr>
          <w:rFonts w:eastAsia="Times New Roman" w:cs="Times New Roman"/>
          <w:color w:val="000000" w:themeColor="text1"/>
          <w:lang w:val="da-DK"/>
        </w:rPr>
        <w:t>’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 som er den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1A67D3">
        <w:rPr>
          <w:rFonts w:eastAsia="Times New Roman" w:cs="Times New Roman"/>
          <w:color w:val="000000" w:themeColor="text1"/>
          <w:lang w:val="da-DK"/>
        </w:rPr>
        <w:t>sædvanlige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for de fleste tidsskrifters vedkommende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(og</w:t>
      </w:r>
      <w:r w:rsidR="00D171A5">
        <w:rPr>
          <w:rFonts w:eastAsia="Times New Roman" w:cs="Times New Roman"/>
          <w:color w:val="000000" w:themeColor="text1"/>
          <w:lang w:val="da-DK"/>
        </w:rPr>
        <w:t>så</w:t>
      </w:r>
      <w:r w:rsidR="008525DA" w:rsidRPr="006B48B7">
        <w:rPr>
          <w:rFonts w:eastAsia="Times New Roman" w:cs="Times New Roman"/>
          <w:color w:val="000000" w:themeColor="text1"/>
          <w:lang w:val="da-DK"/>
        </w:rPr>
        <w:t xml:space="preserve"> for nærværende artikel!). 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Processen vil tage længere tid, men kvaliteten 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af afhandlingen </w:t>
      </w:r>
      <w:r w:rsidRPr="006B48B7">
        <w:rPr>
          <w:rFonts w:eastAsia="Times New Roman" w:cs="Times New Roman"/>
          <w:color w:val="000000" w:themeColor="text1"/>
          <w:lang w:val="da-DK"/>
        </w:rPr>
        <w:t>vil være sikret.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 w:rsidR="00CE5EC9">
        <w:rPr>
          <w:rFonts w:eastAsia="Times New Roman" w:cs="Times New Roman"/>
          <w:color w:val="000000" w:themeColor="text1"/>
          <w:lang w:val="da-DK"/>
        </w:rPr>
        <w:t>Der vil være forskel mellem e</w:t>
      </w:r>
      <w:r w:rsidR="00D171A5">
        <w:rPr>
          <w:rFonts w:eastAsia="Times New Roman" w:cs="Times New Roman"/>
          <w:color w:val="000000" w:themeColor="text1"/>
          <w:lang w:val="da-DK"/>
        </w:rPr>
        <w:t>t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indsendt </w:t>
      </w:r>
      <w:proofErr w:type="spellStart"/>
      <w:r w:rsidR="00CE5EC9">
        <w:rPr>
          <w:rFonts w:eastAsia="Times New Roman" w:cs="Times New Roman"/>
          <w:color w:val="000000" w:themeColor="text1"/>
          <w:lang w:val="da-DK"/>
        </w:rPr>
        <w:t>paper</w:t>
      </w:r>
      <w:proofErr w:type="spellEnd"/>
      <w:r w:rsidR="00CE5EC9">
        <w:rPr>
          <w:rFonts w:eastAsia="Times New Roman" w:cs="Times New Roman"/>
          <w:color w:val="000000" w:themeColor="text1"/>
          <w:lang w:val="da-DK"/>
        </w:rPr>
        <w:t xml:space="preserve">, 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dvs. </w:t>
      </w:r>
      <w:r w:rsidR="00CE5EC9">
        <w:rPr>
          <w:rFonts w:eastAsia="Times New Roman" w:cs="Times New Roman"/>
          <w:color w:val="000000" w:themeColor="text1"/>
          <w:lang w:val="da-DK"/>
        </w:rPr>
        <w:t>e</w:t>
      </w:r>
      <w:r w:rsidR="00D171A5">
        <w:rPr>
          <w:rFonts w:eastAsia="Times New Roman" w:cs="Times New Roman"/>
          <w:color w:val="000000" w:themeColor="text1"/>
          <w:lang w:val="da-DK"/>
        </w:rPr>
        <w:t>t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</w:t>
      </w:r>
      <w:r w:rsidR="00F509E9" w:rsidRPr="00CE5EC9">
        <w:rPr>
          <w:rFonts w:eastAsia="Times New Roman" w:cs="Times New Roman"/>
          <w:i/>
          <w:color w:val="000000" w:themeColor="text1"/>
          <w:lang w:val="da-DK"/>
        </w:rPr>
        <w:t>udkast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, 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 xml:space="preserve">og en </w:t>
      </w:r>
      <w:r w:rsidR="001F66D4">
        <w:rPr>
          <w:rFonts w:eastAsia="Times New Roman" w:cs="Times New Roman"/>
          <w:color w:val="000000" w:themeColor="text1"/>
          <w:lang w:val="da-DK"/>
        </w:rPr>
        <w:t>’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>artikel</w:t>
      </w:r>
      <w:r w:rsidR="001F66D4">
        <w:rPr>
          <w:rFonts w:eastAsia="Times New Roman" w:cs="Times New Roman"/>
          <w:color w:val="000000" w:themeColor="text1"/>
          <w:lang w:val="da-DK"/>
        </w:rPr>
        <w:t>’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som </w:t>
      </w:r>
      <w:r w:rsidR="00D171A5">
        <w:rPr>
          <w:rFonts w:eastAsia="Times New Roman" w:cs="Times New Roman"/>
          <w:color w:val="000000" w:themeColor="text1"/>
          <w:lang w:val="da-DK"/>
        </w:rPr>
        <w:t>er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blevet trykt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>.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</w:p>
    <w:p w:rsidR="002E43BD" w:rsidRPr="006B48B7" w:rsidRDefault="001F66D4" w:rsidP="00CE5EC9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>
        <w:rPr>
          <w:rFonts w:eastAsia="Times New Roman" w:cs="Times New Roman"/>
          <w:color w:val="000000" w:themeColor="text1"/>
          <w:lang w:val="da-DK"/>
        </w:rPr>
        <w:t>Videnskabe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n </w:t>
      </w:r>
      <w:r w:rsidR="00A3524B">
        <w:rPr>
          <w:rFonts w:eastAsia="Times New Roman" w:cs="Times New Roman"/>
          <w:color w:val="000000" w:themeColor="text1"/>
          <w:lang w:val="da-DK"/>
        </w:rPr>
        <w:t>er produktion af tekster.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Og ligesom</w:t>
      </w:r>
      <w:r w:rsidR="00F509E9">
        <w:rPr>
          <w:rFonts w:eastAsia="Times New Roman" w:cs="Times New Roman"/>
          <w:color w:val="000000" w:themeColor="text1"/>
          <w:lang w:val="da-DK"/>
        </w:rPr>
        <w:t xml:space="preserve"> </w:t>
      </w:r>
      <w:r w:rsidR="001C6054">
        <w:rPr>
          <w:rFonts w:eastAsia="Times New Roman" w:cs="Times New Roman"/>
          <w:color w:val="000000" w:themeColor="text1"/>
          <w:lang w:val="da-DK"/>
        </w:rPr>
        <w:t>andre produktionsprocesser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skal</w:t>
      </w:r>
      <w:r w:rsidR="00D171A5">
        <w:rPr>
          <w:rFonts w:eastAsia="Times New Roman" w:cs="Times New Roman"/>
          <w:color w:val="000000" w:themeColor="text1"/>
          <w:lang w:val="da-DK"/>
        </w:rPr>
        <w:t xml:space="preserve"> tempoet op</w:t>
      </w:r>
      <w:r w:rsidR="00CE5EC9">
        <w:rPr>
          <w:rFonts w:eastAsia="Times New Roman" w:cs="Times New Roman"/>
          <w:color w:val="000000" w:themeColor="text1"/>
          <w:lang w:val="da-DK"/>
        </w:rPr>
        <w:t>.</w:t>
      </w:r>
      <w:r w:rsidR="00CD6D38" w:rsidRPr="006B48B7">
        <w:rPr>
          <w:rFonts w:eastAsia="Times New Roman" w:cs="Times New Roman"/>
          <w:color w:val="000000" w:themeColor="text1"/>
          <w:lang w:val="da-DK"/>
        </w:rPr>
        <w:t xml:space="preserve"> </w:t>
      </w:r>
      <w:r>
        <w:rPr>
          <w:rFonts w:eastAsia="Times New Roman" w:cs="Times New Roman"/>
          <w:color w:val="000000" w:themeColor="text1"/>
          <w:lang w:val="da-DK"/>
        </w:rPr>
        <w:t>Den sammensatte afhandling er kommet for at blive</w:t>
      </w:r>
      <w:r w:rsidR="00CE5EC9">
        <w:rPr>
          <w:rFonts w:eastAsia="Times New Roman" w:cs="Times New Roman"/>
          <w:color w:val="000000" w:themeColor="text1"/>
          <w:lang w:val="da-DK"/>
        </w:rPr>
        <w:t>, og vi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monografitilhængere er en uddøende race. </w:t>
      </w:r>
      <w:r w:rsidR="001C6054">
        <w:rPr>
          <w:rFonts w:eastAsia="Times New Roman" w:cs="Times New Roman"/>
          <w:color w:val="000000" w:themeColor="text1"/>
          <w:lang w:val="da-DK"/>
        </w:rPr>
        <w:t>Min</w:t>
      </w:r>
      <w:r w:rsidR="00326619">
        <w:rPr>
          <w:rFonts w:eastAsia="Times New Roman" w:cs="Times New Roman"/>
          <w:color w:val="000000" w:themeColor="text1"/>
          <w:lang w:val="da-DK"/>
        </w:rPr>
        <w:t>e</w:t>
      </w:r>
      <w:r w:rsidR="001C6054">
        <w:rPr>
          <w:rFonts w:eastAsia="Times New Roman" w:cs="Times New Roman"/>
          <w:color w:val="000000" w:themeColor="text1"/>
          <w:lang w:val="da-DK"/>
        </w:rPr>
        <w:t xml:space="preserve"> kolleger </w:t>
      </w:r>
      <w:r w:rsidR="00326619">
        <w:rPr>
          <w:rFonts w:eastAsia="Times New Roman" w:cs="Times New Roman"/>
          <w:color w:val="000000" w:themeColor="text1"/>
          <w:lang w:val="da-DK"/>
        </w:rPr>
        <w:t xml:space="preserve">og mine studerende </w:t>
      </w:r>
      <w:r w:rsidR="001C6054">
        <w:rPr>
          <w:rFonts w:eastAsia="Times New Roman" w:cs="Times New Roman"/>
          <w:color w:val="000000" w:themeColor="text1"/>
          <w:lang w:val="da-DK"/>
        </w:rPr>
        <w:t>kalder mig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håbløs gammeldags, ude af trit, </w:t>
      </w:r>
      <w:r w:rsidR="001C6054">
        <w:rPr>
          <w:rFonts w:eastAsia="Times New Roman" w:cs="Times New Roman"/>
          <w:color w:val="000000" w:themeColor="text1"/>
          <w:lang w:val="da-DK"/>
        </w:rPr>
        <w:t>og anklager mig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for</w:t>
      </w:r>
      <w:r w:rsidR="00D171A5">
        <w:rPr>
          <w:rFonts w:eastAsia="Times New Roman" w:cs="Times New Roman"/>
          <w:color w:val="000000" w:themeColor="text1"/>
          <w:lang w:val="da-DK"/>
        </w:rPr>
        <w:t xml:space="preserve">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manglende fleksibilitet</w:t>
      </w:r>
      <w:r>
        <w:rPr>
          <w:rFonts w:eastAsia="Times New Roman" w:cs="Times New Roman"/>
          <w:color w:val="000000" w:themeColor="text1"/>
          <w:lang w:val="da-DK"/>
        </w:rPr>
        <w:t xml:space="preserve">. </w:t>
      </w:r>
      <w:r w:rsidR="00D171A5">
        <w:rPr>
          <w:rFonts w:eastAsia="Times New Roman" w:cs="Times New Roman"/>
          <w:color w:val="000000" w:themeColor="text1"/>
          <w:lang w:val="da-DK"/>
        </w:rPr>
        <w:t>De siger at j</w:t>
      </w:r>
      <w:r>
        <w:rPr>
          <w:rFonts w:eastAsia="Times New Roman" w:cs="Times New Roman"/>
          <w:color w:val="000000" w:themeColor="text1"/>
          <w:lang w:val="da-DK"/>
        </w:rPr>
        <w:t xml:space="preserve">eg </w:t>
      </w:r>
      <w:r w:rsidR="00326619">
        <w:rPr>
          <w:rFonts w:eastAsia="Times New Roman" w:cs="Times New Roman"/>
          <w:color w:val="000000" w:themeColor="text1"/>
          <w:lang w:val="da-DK"/>
        </w:rPr>
        <w:t>mangler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 empati med de ph.d.-studerendes ’behov’ for at blive færdig. </w:t>
      </w:r>
      <w:r w:rsidR="00326619">
        <w:rPr>
          <w:rFonts w:eastAsia="Times New Roman" w:cs="Times New Roman"/>
          <w:color w:val="000000" w:themeColor="text1"/>
          <w:lang w:val="da-DK"/>
        </w:rPr>
        <w:t xml:space="preserve">Mine </w:t>
      </w:r>
      <w:r w:rsidR="00CE5EC9">
        <w:rPr>
          <w:rFonts w:eastAsia="Times New Roman" w:cs="Times New Roman"/>
          <w:color w:val="000000" w:themeColor="text1"/>
          <w:lang w:val="da-DK"/>
        </w:rPr>
        <w:t>brok</w:t>
      </w:r>
      <w:r w:rsidR="00D171A5">
        <w:rPr>
          <w:rFonts w:eastAsia="Times New Roman" w:cs="Times New Roman"/>
          <w:color w:val="000000" w:themeColor="text1"/>
          <w:lang w:val="da-DK"/>
        </w:rPr>
        <w:t>k</w:t>
      </w:r>
      <w:r w:rsidR="00CE5EC9">
        <w:rPr>
          <w:rFonts w:eastAsia="Times New Roman" w:cs="Times New Roman"/>
          <w:color w:val="000000" w:themeColor="text1"/>
          <w:lang w:val="da-DK"/>
        </w:rPr>
        <w:t>eri</w:t>
      </w:r>
      <w:r w:rsidR="00D171A5">
        <w:rPr>
          <w:rFonts w:eastAsia="Times New Roman" w:cs="Times New Roman"/>
          <w:color w:val="000000" w:themeColor="text1"/>
          <w:lang w:val="da-DK"/>
        </w:rPr>
        <w:t>er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over</w:t>
      </w:r>
      <w:r w:rsidR="00326619">
        <w:rPr>
          <w:rFonts w:eastAsia="Times New Roman" w:cs="Times New Roman"/>
          <w:color w:val="000000" w:themeColor="text1"/>
          <w:lang w:val="da-DK"/>
        </w:rPr>
        <w:t xml:space="preserve"> 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>hæfteklammeri</w:t>
      </w:r>
      <w:r w:rsidR="00326619">
        <w:rPr>
          <w:rFonts w:eastAsia="Times New Roman" w:cs="Times New Roman"/>
          <w:color w:val="000000" w:themeColor="text1"/>
          <w:lang w:val="da-DK"/>
        </w:rPr>
        <w:t xml:space="preserve"> </w:t>
      </w:r>
      <w:r w:rsidR="001A67D3">
        <w:rPr>
          <w:rFonts w:eastAsia="Times New Roman" w:cs="Times New Roman"/>
          <w:color w:val="000000" w:themeColor="text1"/>
          <w:lang w:val="da-DK"/>
        </w:rPr>
        <w:t xml:space="preserve">er som at tale </w:t>
      </w:r>
      <w:r w:rsidR="00D171A5">
        <w:rPr>
          <w:rFonts w:eastAsia="Times New Roman" w:cs="Times New Roman"/>
          <w:color w:val="000000" w:themeColor="text1"/>
          <w:lang w:val="da-DK"/>
        </w:rPr>
        <w:t>for døve øren</w:t>
      </w:r>
      <w:r w:rsidR="002E43BD" w:rsidRPr="006B48B7">
        <w:rPr>
          <w:rFonts w:eastAsia="Times New Roman" w:cs="Times New Roman"/>
          <w:color w:val="000000" w:themeColor="text1"/>
          <w:lang w:val="da-DK"/>
        </w:rPr>
        <w:t xml:space="preserve">. </w:t>
      </w:r>
    </w:p>
    <w:p w:rsidR="002E43BD" w:rsidRPr="006B48B7" w:rsidRDefault="002E43BD" w:rsidP="00CE5EC9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Hvordan udvikler vi en standard for et videnskabeligt værk, når selve værket ikke længere er et værk, men et </w:t>
      </w:r>
      <w:r w:rsidR="00B23147" w:rsidRPr="006B48B7">
        <w:rPr>
          <w:rFonts w:eastAsia="Times New Roman" w:cs="Times New Roman"/>
          <w:color w:val="000000" w:themeColor="text1"/>
          <w:lang w:val="da-DK"/>
        </w:rPr>
        <w:t>klip</w:t>
      </w:r>
      <w:r w:rsidR="00D171A5">
        <w:rPr>
          <w:rFonts w:eastAsia="Times New Roman" w:cs="Times New Roman"/>
          <w:color w:val="000000" w:themeColor="text1"/>
          <w:lang w:val="da-DK"/>
        </w:rPr>
        <w:t>pe-</w:t>
      </w:r>
      <w:r w:rsidR="00B23147" w:rsidRPr="006B48B7">
        <w:rPr>
          <w:rFonts w:eastAsia="Times New Roman" w:cs="Times New Roman"/>
          <w:color w:val="000000" w:themeColor="text1"/>
          <w:lang w:val="da-DK"/>
        </w:rPr>
        <w:t>og</w:t>
      </w:r>
      <w:r w:rsidR="00D171A5">
        <w:rPr>
          <w:rFonts w:eastAsia="Times New Roman" w:cs="Times New Roman"/>
          <w:color w:val="000000" w:themeColor="text1"/>
          <w:lang w:val="da-DK"/>
        </w:rPr>
        <w:t>-</w:t>
      </w:r>
      <w:r w:rsidR="00B23147" w:rsidRPr="006B48B7">
        <w:rPr>
          <w:rFonts w:eastAsia="Times New Roman" w:cs="Times New Roman"/>
          <w:color w:val="000000" w:themeColor="text1"/>
          <w:lang w:val="da-DK"/>
        </w:rPr>
        <w:t>klistre</w:t>
      </w:r>
      <w:r w:rsidR="00D171A5">
        <w:rPr>
          <w:rFonts w:eastAsia="Times New Roman" w:cs="Times New Roman"/>
          <w:color w:val="000000" w:themeColor="text1"/>
          <w:lang w:val="da-DK"/>
        </w:rPr>
        <w:t>-</w:t>
      </w:r>
      <w:r w:rsidRPr="006B48B7">
        <w:rPr>
          <w:rFonts w:eastAsia="Times New Roman" w:cs="Times New Roman"/>
          <w:color w:val="000000" w:themeColor="text1"/>
          <w:lang w:val="da-DK"/>
        </w:rPr>
        <w:t>produkt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 </w:t>
      </w:r>
      <w:r w:rsidR="00CE5EC9">
        <w:rPr>
          <w:rFonts w:eastAsia="Times New Roman" w:cs="Times New Roman"/>
          <w:color w:val="000000" w:themeColor="text1"/>
          <w:lang w:val="da-DK"/>
        </w:rPr>
        <w:t>bestående af</w:t>
      </w:r>
      <w:r w:rsidR="001F66D4">
        <w:rPr>
          <w:rFonts w:eastAsia="Times New Roman" w:cs="Times New Roman"/>
          <w:color w:val="000000" w:themeColor="text1"/>
          <w:lang w:val="da-DK"/>
        </w:rPr>
        <w:t xml:space="preserve"> tidligere producerede produkter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 eller </w:t>
      </w:r>
      <w:r w:rsidR="00594B93">
        <w:rPr>
          <w:rFonts w:eastAsia="Times New Roman" w:cs="Times New Roman"/>
          <w:color w:val="000000" w:themeColor="text1"/>
          <w:lang w:val="da-DK"/>
        </w:rPr>
        <w:t>’</w:t>
      </w:r>
      <w:proofErr w:type="spellStart"/>
      <w:r w:rsidR="00A3524B">
        <w:rPr>
          <w:rFonts w:eastAsia="Times New Roman" w:cs="Times New Roman"/>
          <w:color w:val="000000" w:themeColor="text1"/>
          <w:lang w:val="da-DK"/>
        </w:rPr>
        <w:t>wannabe</w:t>
      </w:r>
      <w:proofErr w:type="spellEnd"/>
      <w:r w:rsidR="00594B93">
        <w:rPr>
          <w:rFonts w:eastAsia="Times New Roman" w:cs="Times New Roman"/>
          <w:color w:val="000000" w:themeColor="text1"/>
          <w:lang w:val="da-DK"/>
        </w:rPr>
        <w:t>’</w:t>
      </w:r>
      <w:r w:rsidR="00A3524B">
        <w:rPr>
          <w:rFonts w:eastAsia="Times New Roman" w:cs="Times New Roman"/>
          <w:color w:val="000000" w:themeColor="text1"/>
          <w:lang w:val="da-DK"/>
        </w:rPr>
        <w:t xml:space="preserve"> artikler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? Hvad sker der om 10-15 år, når dem der skriver dagens sammensatte afhandlinger selv bliver vejledere til ph.d.-studerende? Hvad sker der når en lidt anderledes ph.d.-studerende pludselig siger, at hun </w:t>
      </w:r>
      <w:r w:rsidR="00CE5EC9">
        <w:rPr>
          <w:rFonts w:eastAsia="Times New Roman" w:cs="Times New Roman"/>
          <w:color w:val="000000" w:themeColor="text1"/>
          <w:lang w:val="da-DK"/>
        </w:rPr>
        <w:t>vil g</w:t>
      </w:r>
      <w:r w:rsidR="00D171A5">
        <w:rPr>
          <w:rFonts w:eastAsia="Times New Roman" w:cs="Times New Roman"/>
          <w:color w:val="000000" w:themeColor="text1"/>
          <w:lang w:val="da-DK"/>
        </w:rPr>
        <w:t>øre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op med hæfteklammeri og s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krive en </w:t>
      </w:r>
      <w:r w:rsidRPr="006B48B7">
        <w:rPr>
          <w:rFonts w:eastAsia="Times New Roman" w:cs="Times New Roman"/>
          <w:color w:val="000000" w:themeColor="text1"/>
          <w:lang w:val="da-DK"/>
        </w:rPr>
        <w:lastRenderedPageBreak/>
        <w:t>monografi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</w:t>
      </w:r>
      <w:r w:rsidR="00D171A5">
        <w:rPr>
          <w:rFonts w:eastAsia="Times New Roman" w:cs="Times New Roman"/>
          <w:color w:val="000000" w:themeColor="text1"/>
          <w:lang w:val="da-DK"/>
        </w:rPr>
        <w:t>i stedet for</w:t>
      </w:r>
      <w:r w:rsidRPr="006B48B7">
        <w:rPr>
          <w:rFonts w:eastAsia="Times New Roman" w:cs="Times New Roman"/>
          <w:color w:val="000000" w:themeColor="text1"/>
          <w:lang w:val="da-DK"/>
        </w:rPr>
        <w:t>?</w:t>
      </w:r>
      <w:r w:rsidR="00CE5EC9">
        <w:rPr>
          <w:rFonts w:eastAsia="Times New Roman" w:cs="Times New Roman"/>
          <w:color w:val="000000" w:themeColor="text1"/>
          <w:lang w:val="da-DK"/>
        </w:rPr>
        <w:t xml:space="preserve"> At hun </w:t>
      </w:r>
      <w:r w:rsidR="00D171A5">
        <w:rPr>
          <w:rFonts w:eastAsia="Times New Roman" w:cs="Times New Roman"/>
          <w:color w:val="000000" w:themeColor="text1"/>
          <w:lang w:val="da-DK"/>
        </w:rPr>
        <w:t xml:space="preserve">gerne </w:t>
      </w:r>
      <w:r w:rsidR="00CE5EC9">
        <w:rPr>
          <w:rFonts w:eastAsia="Times New Roman" w:cs="Times New Roman"/>
          <w:color w:val="000000" w:themeColor="text1"/>
          <w:lang w:val="da-DK"/>
        </w:rPr>
        <w:t>vil fortælle en historie?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 Hvem vil støtte hende? </w:t>
      </w:r>
    </w:p>
    <w:p w:rsidR="002E43BD" w:rsidRPr="006B48B7" w:rsidRDefault="002E43BD" w:rsidP="001A67D3">
      <w:pPr>
        <w:spacing w:before="100" w:beforeAutospacing="1" w:after="0"/>
        <w:ind w:firstLine="1304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Jeg er bange for at vi </w:t>
      </w:r>
      <w:r w:rsidR="00D171A5">
        <w:rPr>
          <w:rFonts w:eastAsia="Times New Roman" w:cs="Times New Roman"/>
          <w:color w:val="000000" w:themeColor="text1"/>
          <w:lang w:val="da-DK"/>
        </w:rPr>
        <w:t>inden længe har set</w:t>
      </w:r>
      <w:r w:rsidRPr="006B48B7">
        <w:rPr>
          <w:rFonts w:eastAsia="Times New Roman" w:cs="Times New Roman"/>
          <w:color w:val="000000" w:themeColor="text1"/>
          <w:lang w:val="da-DK"/>
        </w:rPr>
        <w:t xml:space="preserve"> Den Sidste Monografi.</w:t>
      </w:r>
    </w:p>
    <w:p w:rsidR="001A67D3" w:rsidRDefault="002E43BD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 </w:t>
      </w:r>
    </w:p>
    <w:p w:rsidR="002E43BD" w:rsidRPr="006B48B7" w:rsidRDefault="002E43BD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 xml:space="preserve">Steven </w:t>
      </w:r>
      <w:proofErr w:type="spellStart"/>
      <w:r w:rsidRPr="006B48B7">
        <w:rPr>
          <w:rFonts w:eastAsia="Times New Roman" w:cs="Times New Roman"/>
          <w:color w:val="000000" w:themeColor="text1"/>
          <w:lang w:val="da-DK"/>
        </w:rPr>
        <w:t>Sampson</w:t>
      </w:r>
      <w:proofErr w:type="spellEnd"/>
    </w:p>
    <w:p w:rsidR="002E43BD" w:rsidRPr="00D171A5" w:rsidRDefault="002E43BD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Professor i socialantropologi</w:t>
      </w:r>
    </w:p>
    <w:p w:rsidR="002E43BD" w:rsidRPr="00D171A5" w:rsidRDefault="002E43BD" w:rsidP="001C6054">
      <w:pPr>
        <w:spacing w:before="100" w:beforeAutospacing="1" w:after="0"/>
        <w:contextualSpacing/>
        <w:rPr>
          <w:rFonts w:eastAsia="Times New Roman" w:cs="Times New Roman"/>
          <w:color w:val="000000" w:themeColor="text1"/>
          <w:lang w:val="da-DK"/>
        </w:rPr>
      </w:pPr>
      <w:r w:rsidRPr="006B48B7">
        <w:rPr>
          <w:rFonts w:eastAsia="Times New Roman" w:cs="Times New Roman"/>
          <w:color w:val="000000" w:themeColor="text1"/>
          <w:lang w:val="da-DK"/>
        </w:rPr>
        <w:t> </w:t>
      </w:r>
    </w:p>
    <w:p w:rsidR="00E36D5E" w:rsidRPr="00D171A5" w:rsidRDefault="00D76CB2" w:rsidP="001C6054">
      <w:pPr>
        <w:spacing w:after="0"/>
        <w:contextualSpacing/>
        <w:rPr>
          <w:color w:val="000000" w:themeColor="text1"/>
          <w:lang w:val="da-DK"/>
        </w:rPr>
      </w:pPr>
      <w:bookmarkStart w:id="0" w:name="_GoBack"/>
      <w:bookmarkEnd w:id="0"/>
    </w:p>
    <w:sectPr w:rsidR="00E36D5E" w:rsidRPr="00D171A5" w:rsidSect="00AA1E5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D"/>
    <w:rsid w:val="000371E6"/>
    <w:rsid w:val="000618AC"/>
    <w:rsid w:val="00165D96"/>
    <w:rsid w:val="001974BF"/>
    <w:rsid w:val="001A67D3"/>
    <w:rsid w:val="001B265D"/>
    <w:rsid w:val="001C6054"/>
    <w:rsid w:val="001D54AA"/>
    <w:rsid w:val="001F66D4"/>
    <w:rsid w:val="0020036A"/>
    <w:rsid w:val="00283C3D"/>
    <w:rsid w:val="002E43BD"/>
    <w:rsid w:val="00326619"/>
    <w:rsid w:val="00404A5C"/>
    <w:rsid w:val="00451503"/>
    <w:rsid w:val="004C58D8"/>
    <w:rsid w:val="005263E2"/>
    <w:rsid w:val="005457BF"/>
    <w:rsid w:val="00594B93"/>
    <w:rsid w:val="00617D38"/>
    <w:rsid w:val="006629A1"/>
    <w:rsid w:val="006B48B7"/>
    <w:rsid w:val="006D2F36"/>
    <w:rsid w:val="00772282"/>
    <w:rsid w:val="007E5C1C"/>
    <w:rsid w:val="008426A6"/>
    <w:rsid w:val="008449B9"/>
    <w:rsid w:val="008525DA"/>
    <w:rsid w:val="00894AD5"/>
    <w:rsid w:val="009B6C17"/>
    <w:rsid w:val="00A3524B"/>
    <w:rsid w:val="00A472FD"/>
    <w:rsid w:val="00A77277"/>
    <w:rsid w:val="00AE7825"/>
    <w:rsid w:val="00B23147"/>
    <w:rsid w:val="00BC3A04"/>
    <w:rsid w:val="00BD15AB"/>
    <w:rsid w:val="00BD7ABD"/>
    <w:rsid w:val="00C3027B"/>
    <w:rsid w:val="00C3036E"/>
    <w:rsid w:val="00CD6D38"/>
    <w:rsid w:val="00CE5EC9"/>
    <w:rsid w:val="00D171A5"/>
    <w:rsid w:val="00D64765"/>
    <w:rsid w:val="00D76CB2"/>
    <w:rsid w:val="00DC117F"/>
    <w:rsid w:val="00DF2DFF"/>
    <w:rsid w:val="00DF5B65"/>
    <w:rsid w:val="00E34169"/>
    <w:rsid w:val="00E64E65"/>
    <w:rsid w:val="00E7263B"/>
    <w:rsid w:val="00F236F3"/>
    <w:rsid w:val="00F509E9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BD"/>
    <w:pPr>
      <w:spacing w:line="240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BD"/>
    <w:pPr>
      <w:spacing w:line="240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0812-5F76-40C9-AB6F-5146F2B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Berlingske IT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BERXNACOP091$</dc:creator>
  <cp:lastModifiedBy>Steven Sampson</cp:lastModifiedBy>
  <cp:revision>5</cp:revision>
  <dcterms:created xsi:type="dcterms:W3CDTF">2013-08-12T09:49:00Z</dcterms:created>
  <dcterms:modified xsi:type="dcterms:W3CDTF">2013-08-28T09:24:00Z</dcterms:modified>
</cp:coreProperties>
</file>