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6667F" w14:textId="53B7F44A" w:rsidR="009C015B" w:rsidRPr="00975185" w:rsidRDefault="00975185" w:rsidP="00975185">
      <w:pPr>
        <w:pStyle w:val="Normalwebb"/>
        <w:spacing w:line="360" w:lineRule="auto"/>
        <w:jc w:val="center"/>
        <w:rPr>
          <w:color w:val="365F91" w:themeColor="accent1" w:themeShade="BF"/>
          <w:lang w:val="en-US"/>
        </w:rPr>
      </w:pPr>
      <w:bookmarkStart w:id="0" w:name="_GoBack"/>
      <w:bookmarkEnd w:id="0"/>
      <w:r w:rsidRPr="00975185">
        <w:rPr>
          <w:color w:val="365F91" w:themeColor="accent1" w:themeShade="BF"/>
          <w:lang w:val="en-US"/>
        </w:rPr>
        <w:t>To be young! Youth and the Future</w:t>
      </w:r>
    </w:p>
    <w:p w14:paraId="5323ADE6" w14:textId="3102E264" w:rsidR="00975185" w:rsidRDefault="00975185" w:rsidP="00975185">
      <w:pPr>
        <w:pStyle w:val="Normalwebb"/>
        <w:spacing w:line="360" w:lineRule="auto"/>
        <w:jc w:val="center"/>
        <w:rPr>
          <w:color w:val="365F91" w:themeColor="accent1" w:themeShade="BF"/>
          <w:lang w:val="en-US"/>
        </w:rPr>
      </w:pPr>
      <w:r w:rsidRPr="00975185">
        <w:rPr>
          <w:color w:val="365F91" w:themeColor="accent1" w:themeShade="BF"/>
          <w:lang w:val="en-US"/>
        </w:rPr>
        <w:t>6-8 June 2012, Turku, Finland</w:t>
      </w:r>
    </w:p>
    <w:p w14:paraId="56B3EF58" w14:textId="77777777" w:rsidR="00975185" w:rsidRDefault="00975185" w:rsidP="00975185">
      <w:pPr>
        <w:pStyle w:val="Normalwebb"/>
        <w:spacing w:line="360" w:lineRule="auto"/>
        <w:jc w:val="center"/>
        <w:rPr>
          <w:color w:val="365F91" w:themeColor="accent1" w:themeShade="BF"/>
          <w:lang w:val="en-US"/>
        </w:rPr>
      </w:pPr>
    </w:p>
    <w:p w14:paraId="522600D7" w14:textId="77777777" w:rsidR="00975185" w:rsidRDefault="00975185" w:rsidP="00975185">
      <w:pPr>
        <w:pStyle w:val="Normalwebb"/>
        <w:spacing w:line="360" w:lineRule="auto"/>
        <w:jc w:val="center"/>
        <w:rPr>
          <w:color w:val="365F91" w:themeColor="accent1" w:themeShade="BF"/>
          <w:lang w:val="en-US"/>
        </w:rPr>
      </w:pPr>
    </w:p>
    <w:p w14:paraId="08A80E33" w14:textId="77777777" w:rsidR="00A83F02" w:rsidRDefault="00A83F02" w:rsidP="00975185">
      <w:pPr>
        <w:pStyle w:val="Normalwebb"/>
        <w:spacing w:line="360" w:lineRule="auto"/>
        <w:jc w:val="center"/>
        <w:rPr>
          <w:color w:val="365F91" w:themeColor="accent1" w:themeShade="BF"/>
          <w:lang w:val="en-US"/>
        </w:rPr>
      </w:pPr>
    </w:p>
    <w:p w14:paraId="4FF1D4B7" w14:textId="6E7C1235" w:rsidR="00975185" w:rsidRPr="007E2327" w:rsidRDefault="00975185" w:rsidP="00975185">
      <w:pPr>
        <w:pStyle w:val="Normalwebb"/>
        <w:spacing w:line="360" w:lineRule="auto"/>
        <w:jc w:val="center"/>
        <w:rPr>
          <w:color w:val="000000" w:themeColor="text1"/>
          <w:lang w:val="en-US"/>
        </w:rPr>
      </w:pPr>
      <w:r w:rsidRPr="007E2327">
        <w:rPr>
          <w:color w:val="000000" w:themeColor="text1"/>
          <w:lang w:val="en-US"/>
        </w:rPr>
        <w:t>Abstract</w:t>
      </w:r>
    </w:p>
    <w:p w14:paraId="0B7A50D7" w14:textId="77777777" w:rsidR="00975185" w:rsidRDefault="00975185" w:rsidP="00975185">
      <w:pPr>
        <w:pStyle w:val="Normalwebb"/>
        <w:spacing w:line="360" w:lineRule="auto"/>
        <w:jc w:val="center"/>
        <w:rPr>
          <w:color w:val="000000" w:themeColor="text1"/>
          <w:lang w:val="en-US"/>
        </w:rPr>
      </w:pPr>
    </w:p>
    <w:p w14:paraId="32357619" w14:textId="77777777" w:rsidR="00A83F02" w:rsidRPr="007E2327" w:rsidRDefault="00A83F02" w:rsidP="00975185">
      <w:pPr>
        <w:pStyle w:val="Normalwebb"/>
        <w:spacing w:line="360" w:lineRule="auto"/>
        <w:jc w:val="center"/>
        <w:rPr>
          <w:color w:val="000000" w:themeColor="text1"/>
          <w:lang w:val="en-US"/>
        </w:rPr>
      </w:pPr>
    </w:p>
    <w:p w14:paraId="16FB2AC0" w14:textId="77777777" w:rsidR="00975185" w:rsidRPr="007E2327" w:rsidRDefault="00975185" w:rsidP="00975185">
      <w:pPr>
        <w:pStyle w:val="Normalwebb"/>
        <w:spacing w:line="360" w:lineRule="auto"/>
        <w:jc w:val="center"/>
        <w:rPr>
          <w:color w:val="000000" w:themeColor="text1"/>
          <w:lang w:val="en-US"/>
        </w:rPr>
      </w:pPr>
    </w:p>
    <w:p w14:paraId="3A28A755" w14:textId="3AFFBD38" w:rsidR="00975185" w:rsidRPr="007E2327" w:rsidRDefault="00A83F02" w:rsidP="00975185">
      <w:pPr>
        <w:pStyle w:val="Normalwebb"/>
        <w:spacing w:line="360" w:lineRule="auto"/>
        <w:jc w:val="center"/>
        <w:rPr>
          <w:i/>
          <w:iCs/>
          <w:color w:val="000000" w:themeColor="text1"/>
          <w:lang w:val="en-US"/>
        </w:rPr>
      </w:pPr>
      <w:r>
        <w:rPr>
          <w:i/>
          <w:iCs/>
          <w:color w:val="000000" w:themeColor="text1"/>
          <w:lang w:val="en-US"/>
        </w:rPr>
        <w:t>The Future Is Now</w:t>
      </w:r>
      <w:r w:rsidR="007E2327" w:rsidRPr="007E2327">
        <w:rPr>
          <w:i/>
          <w:iCs/>
          <w:color w:val="000000" w:themeColor="text1"/>
          <w:lang w:val="en-US"/>
        </w:rPr>
        <w:t>: Exploring</w:t>
      </w:r>
      <w:r w:rsidR="006D5BB0">
        <w:rPr>
          <w:i/>
          <w:iCs/>
          <w:color w:val="000000" w:themeColor="text1"/>
          <w:lang w:val="en-US"/>
        </w:rPr>
        <w:t> New Perspectives on </w:t>
      </w:r>
      <w:proofErr w:type="spellStart"/>
      <w:r w:rsidR="006D5BB0">
        <w:rPr>
          <w:i/>
          <w:iCs/>
          <w:color w:val="000000" w:themeColor="text1"/>
          <w:lang w:val="en-US"/>
        </w:rPr>
        <w:t>ESS</w:t>
      </w:r>
      <w:proofErr w:type="spellEnd"/>
      <w:r w:rsidR="006D5BB0">
        <w:rPr>
          <w:i/>
          <w:iCs/>
          <w:color w:val="000000" w:themeColor="text1"/>
          <w:lang w:val="en-US"/>
        </w:rPr>
        <w:t>/</w:t>
      </w:r>
      <w:r w:rsidR="00975185" w:rsidRPr="007E2327">
        <w:rPr>
          <w:i/>
          <w:iCs/>
          <w:color w:val="000000" w:themeColor="text1"/>
          <w:lang w:val="en-US"/>
        </w:rPr>
        <w:t>MAX IV through the </w:t>
      </w:r>
      <w:proofErr w:type="spellStart"/>
      <w:r w:rsidR="00975185" w:rsidRPr="007E2327">
        <w:rPr>
          <w:i/>
          <w:iCs/>
          <w:color w:val="000000" w:themeColor="text1"/>
          <w:lang w:val="en-US"/>
        </w:rPr>
        <w:t>Everdaylives</w:t>
      </w:r>
      <w:proofErr w:type="spellEnd"/>
      <w:r w:rsidR="00975185" w:rsidRPr="007E2327">
        <w:rPr>
          <w:i/>
          <w:iCs/>
          <w:color w:val="000000" w:themeColor="text1"/>
          <w:lang w:val="en-US"/>
        </w:rPr>
        <w:t xml:space="preserve"> of </w:t>
      </w:r>
      <w:proofErr w:type="spellStart"/>
      <w:r w:rsidR="00975185" w:rsidRPr="007E2327">
        <w:rPr>
          <w:i/>
          <w:iCs/>
          <w:color w:val="000000" w:themeColor="text1"/>
          <w:lang w:val="en-US"/>
        </w:rPr>
        <w:t>Skåne's</w:t>
      </w:r>
      <w:proofErr w:type="spellEnd"/>
      <w:r w:rsidR="00975185" w:rsidRPr="007E2327">
        <w:rPr>
          <w:i/>
          <w:iCs/>
          <w:color w:val="000000" w:themeColor="text1"/>
          <w:lang w:val="en-US"/>
        </w:rPr>
        <w:t> Youth</w:t>
      </w:r>
    </w:p>
    <w:p w14:paraId="6BA697EC" w14:textId="77777777" w:rsidR="00975185" w:rsidRDefault="00975185" w:rsidP="00975185">
      <w:pPr>
        <w:pStyle w:val="Normalwebb"/>
        <w:spacing w:line="360" w:lineRule="auto"/>
        <w:jc w:val="center"/>
        <w:rPr>
          <w:i/>
          <w:iCs/>
          <w:color w:val="000000" w:themeColor="text1"/>
          <w:lang w:val="en-US"/>
        </w:rPr>
      </w:pPr>
    </w:p>
    <w:p w14:paraId="48006011" w14:textId="5E17C914" w:rsidR="00A83F02" w:rsidRPr="00A2644E" w:rsidRDefault="001B4CA7" w:rsidP="00975185">
      <w:pPr>
        <w:pStyle w:val="Normalwebb"/>
        <w:spacing w:line="360" w:lineRule="auto"/>
        <w:jc w:val="center"/>
        <w:rPr>
          <w:iCs/>
          <w:color w:val="000000" w:themeColor="text1"/>
          <w:u w:val="single"/>
          <w:lang w:val="en-US"/>
        </w:rPr>
      </w:pPr>
      <w:r w:rsidRPr="00A2644E">
        <w:rPr>
          <w:iCs/>
          <w:color w:val="000000" w:themeColor="text1"/>
          <w:u w:val="single"/>
          <w:lang w:val="en-US"/>
        </w:rPr>
        <w:t>Topic of interest: Young People, Work and Participation in Society</w:t>
      </w:r>
    </w:p>
    <w:p w14:paraId="711F230E" w14:textId="77777777" w:rsidR="00975185" w:rsidRDefault="00975185" w:rsidP="00975185">
      <w:pPr>
        <w:pStyle w:val="Normalwebb"/>
        <w:spacing w:line="360" w:lineRule="auto"/>
        <w:jc w:val="center"/>
        <w:rPr>
          <w:i/>
          <w:iCs/>
          <w:color w:val="000000" w:themeColor="text1"/>
          <w:lang w:val="en-US"/>
        </w:rPr>
      </w:pPr>
    </w:p>
    <w:p w14:paraId="63BE7880" w14:textId="77777777" w:rsidR="00A2644E" w:rsidRPr="007E2327" w:rsidRDefault="00A2644E" w:rsidP="00975185">
      <w:pPr>
        <w:pStyle w:val="Normalwebb"/>
        <w:spacing w:line="360" w:lineRule="auto"/>
        <w:jc w:val="center"/>
        <w:rPr>
          <w:i/>
          <w:iCs/>
          <w:color w:val="000000" w:themeColor="text1"/>
          <w:lang w:val="en-US"/>
        </w:rPr>
      </w:pPr>
    </w:p>
    <w:p w14:paraId="5290C6B2" w14:textId="4952A6D7" w:rsidR="00975185" w:rsidRPr="007E2327" w:rsidRDefault="00975185" w:rsidP="00975185">
      <w:pPr>
        <w:pStyle w:val="Normalwebb"/>
        <w:spacing w:line="360" w:lineRule="auto"/>
        <w:jc w:val="center"/>
        <w:rPr>
          <w:iCs/>
          <w:color w:val="000000" w:themeColor="text1"/>
          <w:lang w:val="en-US"/>
        </w:rPr>
      </w:pPr>
      <w:r w:rsidRPr="007E2327">
        <w:rPr>
          <w:iCs/>
          <w:color w:val="000000" w:themeColor="text1"/>
          <w:lang w:val="en-US"/>
        </w:rPr>
        <w:t>Contact:</w:t>
      </w:r>
    </w:p>
    <w:p w14:paraId="3E28D001" w14:textId="77777777" w:rsidR="00975185" w:rsidRPr="007E2327" w:rsidRDefault="00975185" w:rsidP="00975185">
      <w:pPr>
        <w:pStyle w:val="Normalwebb"/>
        <w:spacing w:line="360" w:lineRule="auto"/>
        <w:jc w:val="center"/>
        <w:rPr>
          <w:iCs/>
          <w:color w:val="000000" w:themeColor="text1"/>
          <w:lang w:val="en-US"/>
        </w:rPr>
      </w:pPr>
      <w:r w:rsidRPr="007E2327">
        <w:rPr>
          <w:iCs/>
          <w:color w:val="000000" w:themeColor="text1"/>
          <w:lang w:val="en-US"/>
        </w:rPr>
        <w:t>Jacob Stenberg</w:t>
      </w:r>
    </w:p>
    <w:p w14:paraId="17238930" w14:textId="6AA771D0" w:rsidR="00975185" w:rsidRPr="007E2327" w:rsidRDefault="007E2327" w:rsidP="00975185">
      <w:pPr>
        <w:pStyle w:val="Normalwebb"/>
        <w:spacing w:line="360" w:lineRule="auto"/>
        <w:jc w:val="center"/>
        <w:rPr>
          <w:iCs/>
          <w:color w:val="000000" w:themeColor="text1"/>
          <w:lang w:val="en-US"/>
        </w:rPr>
      </w:pPr>
      <w:r w:rsidRPr="007E2327">
        <w:rPr>
          <w:iCs/>
          <w:color w:val="000000" w:themeColor="text1"/>
          <w:lang w:val="en-US"/>
        </w:rPr>
        <w:t>Ph.D.</w:t>
      </w:r>
      <w:r w:rsidR="00975185" w:rsidRPr="007E2327">
        <w:rPr>
          <w:iCs/>
          <w:color w:val="000000" w:themeColor="text1"/>
          <w:lang w:val="en-US"/>
        </w:rPr>
        <w:t>-student</w:t>
      </w:r>
    </w:p>
    <w:p w14:paraId="51ABC59C" w14:textId="626D47FA" w:rsidR="00975185" w:rsidRPr="007E2327" w:rsidRDefault="00975185" w:rsidP="00975185">
      <w:pPr>
        <w:pStyle w:val="Normalwebb"/>
        <w:spacing w:line="360" w:lineRule="auto"/>
        <w:jc w:val="center"/>
        <w:rPr>
          <w:color w:val="000000" w:themeColor="text1"/>
          <w:lang w:val="en-US"/>
        </w:rPr>
      </w:pPr>
      <w:r w:rsidRPr="007E2327">
        <w:rPr>
          <w:color w:val="000000" w:themeColor="text1"/>
          <w:lang w:val="en-US"/>
        </w:rPr>
        <w:t>Department of Communication &amp; Media</w:t>
      </w:r>
    </w:p>
    <w:p w14:paraId="0936D25D" w14:textId="1730DFED" w:rsidR="007E2327" w:rsidRPr="007E2327" w:rsidRDefault="007E2327" w:rsidP="00975185">
      <w:pPr>
        <w:pStyle w:val="Normalwebb"/>
        <w:spacing w:line="360" w:lineRule="auto"/>
        <w:jc w:val="center"/>
        <w:rPr>
          <w:color w:val="000000" w:themeColor="text1"/>
          <w:lang w:val="en-US"/>
        </w:rPr>
      </w:pPr>
      <w:r w:rsidRPr="007E2327">
        <w:rPr>
          <w:color w:val="000000" w:themeColor="text1"/>
          <w:lang w:val="en-US"/>
        </w:rPr>
        <w:t>Lund University, Sweden</w:t>
      </w:r>
    </w:p>
    <w:p w14:paraId="7B5AB8B7" w14:textId="40B23EB9" w:rsidR="00975185" w:rsidRPr="007E2327" w:rsidRDefault="00975185" w:rsidP="00975185">
      <w:pPr>
        <w:pStyle w:val="Normalwebb"/>
        <w:spacing w:line="360" w:lineRule="auto"/>
        <w:jc w:val="center"/>
        <w:rPr>
          <w:color w:val="000000" w:themeColor="text1"/>
          <w:lang w:val="en-US"/>
        </w:rPr>
      </w:pPr>
      <w:r w:rsidRPr="007E2327">
        <w:rPr>
          <w:color w:val="000000" w:themeColor="text1"/>
          <w:lang w:val="en-US"/>
        </w:rPr>
        <w:t xml:space="preserve">E-mail: </w:t>
      </w:r>
      <w:r w:rsidR="00A87D0D" w:rsidRPr="00A87D0D">
        <w:rPr>
          <w:color w:val="000000" w:themeColor="text1"/>
          <w:lang w:val="en-US"/>
        </w:rPr>
        <w:t>jacob.stenberg@kom.lu.se</w:t>
      </w:r>
    </w:p>
    <w:p w14:paraId="511B6645" w14:textId="3B4CB7E0" w:rsidR="00975185" w:rsidRPr="007E2327" w:rsidRDefault="007E2327" w:rsidP="00975185">
      <w:pPr>
        <w:pStyle w:val="Normalwebb"/>
        <w:spacing w:line="360" w:lineRule="auto"/>
        <w:jc w:val="center"/>
        <w:rPr>
          <w:color w:val="000000" w:themeColor="text1"/>
          <w:lang w:val="en-US"/>
        </w:rPr>
      </w:pPr>
      <w:r w:rsidRPr="007E2327">
        <w:rPr>
          <w:color w:val="000000" w:themeColor="text1"/>
          <w:lang w:val="en-US"/>
        </w:rPr>
        <w:t>Tel: +46 708 28 35 33</w:t>
      </w:r>
    </w:p>
    <w:p w14:paraId="6FCE37B0" w14:textId="77777777" w:rsidR="00975185" w:rsidRDefault="00975185" w:rsidP="00975185">
      <w:pPr>
        <w:pStyle w:val="Normalwebb"/>
        <w:spacing w:line="360" w:lineRule="auto"/>
        <w:jc w:val="center"/>
        <w:rPr>
          <w:color w:val="000000" w:themeColor="text1"/>
          <w:lang w:val="en-US"/>
        </w:rPr>
      </w:pPr>
    </w:p>
    <w:p w14:paraId="517254DA" w14:textId="77777777" w:rsidR="00A83F02" w:rsidRPr="007E2327" w:rsidRDefault="00A83F02" w:rsidP="00975185">
      <w:pPr>
        <w:pStyle w:val="Normalwebb"/>
        <w:spacing w:line="360" w:lineRule="auto"/>
        <w:jc w:val="center"/>
        <w:rPr>
          <w:color w:val="000000" w:themeColor="text1"/>
          <w:lang w:val="en-US"/>
        </w:rPr>
      </w:pPr>
    </w:p>
    <w:p w14:paraId="2E2EC9C5" w14:textId="77777777" w:rsidR="007E2327" w:rsidRPr="007E2327" w:rsidRDefault="007E2327" w:rsidP="00975185">
      <w:pPr>
        <w:pStyle w:val="Normalwebb"/>
        <w:spacing w:line="360" w:lineRule="auto"/>
        <w:jc w:val="center"/>
        <w:rPr>
          <w:color w:val="000000" w:themeColor="text1"/>
          <w:lang w:val="en-US"/>
        </w:rPr>
      </w:pPr>
    </w:p>
    <w:p w14:paraId="56033DB9" w14:textId="77777777" w:rsidR="007E2327" w:rsidRPr="007E2327" w:rsidRDefault="007E2327" w:rsidP="007E2327">
      <w:pPr>
        <w:pStyle w:val="Normalwebb"/>
        <w:spacing w:line="360" w:lineRule="auto"/>
        <w:rPr>
          <w:color w:val="000000" w:themeColor="text1"/>
          <w:lang w:val="en-US"/>
        </w:rPr>
      </w:pPr>
      <w:r w:rsidRPr="007E2327">
        <w:rPr>
          <w:color w:val="000000" w:themeColor="text1"/>
          <w:lang w:val="en-US"/>
        </w:rPr>
        <w:t>Authors:</w:t>
      </w:r>
    </w:p>
    <w:p w14:paraId="53FF5139" w14:textId="0BC1EF99" w:rsidR="007E2327" w:rsidRPr="007E2327" w:rsidRDefault="007E2327" w:rsidP="007E2327">
      <w:pPr>
        <w:pStyle w:val="Normalwebb"/>
        <w:spacing w:line="360" w:lineRule="auto"/>
        <w:rPr>
          <w:color w:val="000000" w:themeColor="text1"/>
          <w:lang w:val="en-US"/>
        </w:rPr>
      </w:pPr>
      <w:proofErr w:type="spellStart"/>
      <w:r w:rsidRPr="007E2327">
        <w:rPr>
          <w:color w:val="000000" w:themeColor="text1"/>
          <w:lang w:val="en-US"/>
        </w:rPr>
        <w:t>Håkan</w:t>
      </w:r>
      <w:proofErr w:type="spellEnd"/>
      <w:r w:rsidRPr="007E2327">
        <w:rPr>
          <w:color w:val="000000" w:themeColor="text1"/>
          <w:lang w:val="en-US"/>
        </w:rPr>
        <w:t xml:space="preserve"> </w:t>
      </w:r>
      <w:proofErr w:type="spellStart"/>
      <w:r w:rsidRPr="007E2327">
        <w:rPr>
          <w:color w:val="000000" w:themeColor="text1"/>
          <w:lang w:val="en-US"/>
        </w:rPr>
        <w:t>Jönsso</w:t>
      </w:r>
      <w:r>
        <w:rPr>
          <w:color w:val="000000" w:themeColor="text1"/>
          <w:lang w:val="en-US"/>
        </w:rPr>
        <w:t>n</w:t>
      </w:r>
      <w:proofErr w:type="spellEnd"/>
      <w:r>
        <w:rPr>
          <w:color w:val="000000" w:themeColor="text1"/>
          <w:lang w:val="en-US"/>
        </w:rPr>
        <w:t>: Associate</w:t>
      </w:r>
      <w:r w:rsidRPr="007E2327">
        <w:rPr>
          <w:color w:val="000000" w:themeColor="text1"/>
          <w:lang w:val="en-US"/>
        </w:rPr>
        <w:t xml:space="preserve"> Professor, Department of Arts &amp; Cultural Science</w:t>
      </w:r>
      <w:r>
        <w:rPr>
          <w:color w:val="000000" w:themeColor="text1"/>
          <w:lang w:val="en-US"/>
        </w:rPr>
        <w:t>s</w:t>
      </w:r>
      <w:r w:rsidRPr="007E2327">
        <w:rPr>
          <w:color w:val="000000" w:themeColor="text1"/>
          <w:lang w:val="en-US"/>
        </w:rPr>
        <w:t>, Lund University</w:t>
      </w:r>
    </w:p>
    <w:p w14:paraId="6EF56CB3" w14:textId="20F8C389" w:rsidR="007E2327" w:rsidRPr="007E2327" w:rsidRDefault="007E2327" w:rsidP="007E2327">
      <w:pPr>
        <w:pStyle w:val="Normalwebb"/>
        <w:spacing w:line="360" w:lineRule="auto"/>
        <w:rPr>
          <w:color w:val="000000" w:themeColor="text1"/>
          <w:lang w:val="en-US"/>
        </w:rPr>
      </w:pPr>
      <w:r w:rsidRPr="007E2327">
        <w:rPr>
          <w:color w:val="000000" w:themeColor="text1"/>
          <w:lang w:val="en-US"/>
        </w:rPr>
        <w:t>Jacob Stenberg: Ph.D.-student, Department of Communication &amp; Media, Lund University</w:t>
      </w:r>
    </w:p>
    <w:p w14:paraId="4ACFCD03" w14:textId="08A10386" w:rsidR="007E2327" w:rsidRPr="007E2327" w:rsidRDefault="007E2327" w:rsidP="007E2327">
      <w:pPr>
        <w:pStyle w:val="Normalwebb"/>
        <w:spacing w:line="360" w:lineRule="auto"/>
        <w:rPr>
          <w:color w:val="000000" w:themeColor="text1"/>
          <w:lang w:val="en-US"/>
        </w:rPr>
      </w:pPr>
      <w:proofErr w:type="spellStart"/>
      <w:r w:rsidRPr="007E2327">
        <w:rPr>
          <w:color w:val="000000" w:themeColor="text1"/>
          <w:lang w:val="en-US"/>
        </w:rPr>
        <w:t>Kesha</w:t>
      </w:r>
      <w:proofErr w:type="spellEnd"/>
      <w:r w:rsidRPr="007E2327">
        <w:rPr>
          <w:color w:val="000000" w:themeColor="text1"/>
          <w:lang w:val="en-US"/>
        </w:rPr>
        <w:t xml:space="preserve"> Francis: MA-student, Department of Arts &amp; Cultural Science</w:t>
      </w:r>
      <w:r>
        <w:rPr>
          <w:color w:val="000000" w:themeColor="text1"/>
          <w:lang w:val="en-US"/>
        </w:rPr>
        <w:t>s</w:t>
      </w:r>
      <w:r w:rsidRPr="007E2327">
        <w:rPr>
          <w:color w:val="000000" w:themeColor="text1"/>
          <w:lang w:val="en-US"/>
        </w:rPr>
        <w:t>, Lund University</w:t>
      </w:r>
    </w:p>
    <w:p w14:paraId="53B5D346" w14:textId="2410DC29" w:rsidR="007E2327" w:rsidRPr="007E2327" w:rsidRDefault="007E2327" w:rsidP="007E2327">
      <w:pPr>
        <w:pStyle w:val="Normalwebb"/>
        <w:spacing w:line="360" w:lineRule="auto"/>
        <w:rPr>
          <w:color w:val="000000" w:themeColor="text1"/>
          <w:lang w:val="en-US"/>
        </w:rPr>
      </w:pPr>
      <w:r w:rsidRPr="007E2327">
        <w:rPr>
          <w:color w:val="000000" w:themeColor="text1"/>
          <w:lang w:val="en-US"/>
        </w:rPr>
        <w:t>Karen Yip: MA-student, Department of Arts &amp; Cultural Science</w:t>
      </w:r>
      <w:r>
        <w:rPr>
          <w:color w:val="000000" w:themeColor="text1"/>
          <w:lang w:val="en-US"/>
        </w:rPr>
        <w:t>s</w:t>
      </w:r>
      <w:r w:rsidRPr="007E2327">
        <w:rPr>
          <w:color w:val="000000" w:themeColor="text1"/>
          <w:lang w:val="en-US"/>
        </w:rPr>
        <w:t>, Lund University</w:t>
      </w:r>
    </w:p>
    <w:p w14:paraId="77B6E927" w14:textId="447EBC1A" w:rsidR="009C015B" w:rsidRPr="007E2327" w:rsidRDefault="007E2327" w:rsidP="00BB43CD">
      <w:pPr>
        <w:pStyle w:val="Normalwebb"/>
        <w:spacing w:line="360" w:lineRule="auto"/>
        <w:jc w:val="both"/>
        <w:rPr>
          <w:color w:val="000000" w:themeColor="text1"/>
          <w:lang w:val="en-US"/>
        </w:rPr>
      </w:pPr>
      <w:r w:rsidRPr="007E2327">
        <w:rPr>
          <w:color w:val="000000" w:themeColor="text1"/>
          <w:lang w:val="en-US"/>
        </w:rPr>
        <w:t xml:space="preserve">Magnus </w:t>
      </w:r>
      <w:proofErr w:type="spellStart"/>
      <w:r w:rsidRPr="007E2327">
        <w:rPr>
          <w:color w:val="000000" w:themeColor="text1"/>
          <w:lang w:val="en-US"/>
        </w:rPr>
        <w:t>Jörgel</w:t>
      </w:r>
      <w:proofErr w:type="spellEnd"/>
      <w:r w:rsidRPr="007E2327">
        <w:rPr>
          <w:color w:val="000000" w:themeColor="text1"/>
          <w:lang w:val="en-US"/>
        </w:rPr>
        <w:t xml:space="preserve">: Business Development Manager, Department of Innovation at Region </w:t>
      </w:r>
      <w:proofErr w:type="spellStart"/>
      <w:r w:rsidRPr="007E2327">
        <w:rPr>
          <w:color w:val="000000" w:themeColor="text1"/>
          <w:lang w:val="en-US"/>
        </w:rPr>
        <w:t>Skåne</w:t>
      </w:r>
      <w:proofErr w:type="spellEnd"/>
    </w:p>
    <w:p w14:paraId="3F1B8743" w14:textId="77777777" w:rsidR="009C015B" w:rsidRDefault="009C015B" w:rsidP="00BB43CD">
      <w:pPr>
        <w:pStyle w:val="Normalwebb"/>
        <w:spacing w:line="360" w:lineRule="auto"/>
        <w:jc w:val="both"/>
        <w:rPr>
          <w:color w:val="000000"/>
          <w:lang w:val="en-US"/>
        </w:rPr>
      </w:pPr>
    </w:p>
    <w:p w14:paraId="1E20E631" w14:textId="77777777" w:rsidR="009C015B" w:rsidRDefault="009C015B" w:rsidP="00BB43CD">
      <w:pPr>
        <w:pStyle w:val="Normalwebb"/>
        <w:spacing w:line="360" w:lineRule="auto"/>
        <w:jc w:val="both"/>
        <w:rPr>
          <w:color w:val="000000"/>
          <w:lang w:val="en-US"/>
        </w:rPr>
      </w:pPr>
    </w:p>
    <w:p w14:paraId="2DBBC674" w14:textId="713AB23A" w:rsidR="00BB43CD" w:rsidRDefault="00BB43CD" w:rsidP="00BB43CD">
      <w:pPr>
        <w:pStyle w:val="Normalwebb"/>
        <w:spacing w:line="360" w:lineRule="auto"/>
        <w:jc w:val="both"/>
        <w:rPr>
          <w:color w:val="000000"/>
          <w:lang w:val="en-US"/>
        </w:rPr>
      </w:pPr>
      <w:r w:rsidRPr="00BB583C">
        <w:rPr>
          <w:color w:val="000000"/>
          <w:lang w:val="en-US"/>
        </w:rPr>
        <w:lastRenderedPageBreak/>
        <w:t xml:space="preserve">The Region of </w:t>
      </w:r>
      <w:proofErr w:type="spellStart"/>
      <w:r w:rsidRPr="00BB583C">
        <w:rPr>
          <w:color w:val="000000"/>
          <w:lang w:val="en-US"/>
        </w:rPr>
        <w:t>Skåne</w:t>
      </w:r>
      <w:proofErr w:type="spellEnd"/>
      <w:r w:rsidRPr="00BB583C">
        <w:rPr>
          <w:color w:val="000000"/>
          <w:lang w:val="en-US"/>
        </w:rPr>
        <w:t>, situated in the South of Sweden, is currently establishing two large and unique research centers devoted to the study of the material sciences. The European Spallation Source (ESS) and MAX IV LAB are currently in a pre-construction phase (the aim is to be fully operational by 20</w:t>
      </w:r>
      <w:r w:rsidR="00EC198B">
        <w:rPr>
          <w:color w:val="000000"/>
          <w:lang w:val="en-US"/>
        </w:rPr>
        <w:t>15 and 2025 respectively) and</w:t>
      </w:r>
      <w:r w:rsidRPr="00BB583C">
        <w:rPr>
          <w:color w:val="000000"/>
          <w:lang w:val="en-US"/>
        </w:rPr>
        <w:t xml:space="preserve"> </w:t>
      </w:r>
      <w:proofErr w:type="spellStart"/>
      <w:r w:rsidRPr="00BB583C">
        <w:rPr>
          <w:color w:val="000000"/>
          <w:lang w:val="en-US"/>
        </w:rPr>
        <w:t>Skåne</w:t>
      </w:r>
      <w:proofErr w:type="spellEnd"/>
      <w:r w:rsidRPr="00BB583C">
        <w:rPr>
          <w:color w:val="000000"/>
          <w:lang w:val="en-US"/>
        </w:rPr>
        <w:t xml:space="preserve"> is dedicated to turning the South of Sweden into a world-leading region for </w:t>
      </w:r>
      <w:r>
        <w:rPr>
          <w:color w:val="000000"/>
          <w:lang w:val="en-US"/>
        </w:rPr>
        <w:t>the material and l</w:t>
      </w:r>
      <w:r w:rsidR="00A73893">
        <w:rPr>
          <w:color w:val="000000"/>
          <w:lang w:val="en-US"/>
        </w:rPr>
        <w:t xml:space="preserve">ife sciences. </w:t>
      </w:r>
      <w:r>
        <w:rPr>
          <w:color w:val="000000"/>
          <w:lang w:val="en-US"/>
        </w:rPr>
        <w:t xml:space="preserve">The EU-funded TITA-project – consisting of a number of side-projects aiming to develop regional policies for the future of </w:t>
      </w:r>
      <w:proofErr w:type="spellStart"/>
      <w:r>
        <w:rPr>
          <w:color w:val="000000"/>
          <w:lang w:val="en-US"/>
        </w:rPr>
        <w:t>Skåne</w:t>
      </w:r>
      <w:proofErr w:type="spellEnd"/>
      <w:r>
        <w:rPr>
          <w:color w:val="000000"/>
          <w:lang w:val="en-US"/>
        </w:rPr>
        <w:t xml:space="preserve"> within an ESS/MAX IV context – works to implement the vision Science for Society/Society for Science. During this process, the need for promoting inclusion of </w:t>
      </w:r>
      <w:r w:rsidRPr="007567EB">
        <w:rPr>
          <w:i/>
          <w:color w:val="000000"/>
          <w:lang w:val="en-US"/>
        </w:rPr>
        <w:t>future users</w:t>
      </w:r>
      <w:r>
        <w:rPr>
          <w:color w:val="000000"/>
          <w:lang w:val="en-US"/>
        </w:rPr>
        <w:t xml:space="preserve"> has been highlighted. Sweden has historically placed a strong emphasis on educational attainment within the material and life sciences, but is currently experiencing a drop in youth interest towards the very subjects within the material sciences in which the region seeks to excel. As a part of the TITA-project, the authors have launched an ethnographic investigation in order to generate insights into our youth’s attitudes towards their future in general and material/life sciences in particular. Together with several high schools and university students from different municipalities within the region a set of visual and interactive methods has been applied, aiming to deliver practical ideas for including youth’s perspectives when building a future-oriented science region and designing regional policies. The purpose of our study is to expand knowledge important for building a science region and to revitalize and remap the foundations for the future user</w:t>
      </w:r>
      <w:r w:rsidR="00A73893">
        <w:rPr>
          <w:color w:val="000000"/>
          <w:lang w:val="en-US"/>
        </w:rPr>
        <w:t xml:space="preserve">s of ESS/MAX IV. According to our assessment, little or no research has been conducted on youth involvement when seeking to develop a science </w:t>
      </w:r>
      <w:r w:rsidR="0019358F">
        <w:rPr>
          <w:color w:val="000000"/>
          <w:lang w:val="en-US"/>
        </w:rPr>
        <w:t xml:space="preserve">and innovation region. The </w:t>
      </w:r>
      <w:r w:rsidR="00A73893">
        <w:rPr>
          <w:color w:val="000000"/>
          <w:lang w:val="en-US"/>
        </w:rPr>
        <w:t xml:space="preserve">majority of research dealing with an </w:t>
      </w:r>
      <w:r w:rsidR="00A73893" w:rsidRPr="00711841">
        <w:rPr>
          <w:i/>
          <w:color w:val="000000"/>
          <w:lang w:val="en-US"/>
        </w:rPr>
        <w:t>upstream engagement</w:t>
      </w:r>
      <w:r w:rsidR="00A73893">
        <w:rPr>
          <w:color w:val="000000"/>
          <w:lang w:val="en-US"/>
        </w:rPr>
        <w:t xml:space="preserve">-approach to science has dealt with the public as a general locus, as opposed to a </w:t>
      </w:r>
      <w:r w:rsidR="007567EB">
        <w:rPr>
          <w:color w:val="000000"/>
          <w:lang w:val="en-US"/>
        </w:rPr>
        <w:t>particular</w:t>
      </w:r>
      <w:r w:rsidR="00711841">
        <w:rPr>
          <w:color w:val="000000"/>
          <w:lang w:val="en-US"/>
        </w:rPr>
        <w:t xml:space="preserve"> group (in our case, youth). </w:t>
      </w:r>
      <w:r>
        <w:rPr>
          <w:color w:val="000000"/>
          <w:lang w:val="en-US"/>
        </w:rPr>
        <w:t>Our results suggest that (1) youth tend to see science as an imaginative process rather than an ordinary professional activity guided by formal rules and structures, (2) in order for science to become a</w:t>
      </w:r>
      <w:r w:rsidR="0019358F">
        <w:rPr>
          <w:color w:val="000000"/>
          <w:lang w:val="en-US"/>
        </w:rPr>
        <w:t>n attractive alternative for</w:t>
      </w:r>
      <w:r>
        <w:rPr>
          <w:color w:val="000000"/>
          <w:lang w:val="en-US"/>
        </w:rPr>
        <w:t xml:space="preserve"> future users science needs to be exposed in other envir</w:t>
      </w:r>
      <w:r w:rsidR="0019358F">
        <w:rPr>
          <w:color w:val="000000"/>
          <w:lang w:val="en-US"/>
        </w:rPr>
        <w:t>onments than typical classroom settings</w:t>
      </w:r>
      <w:r>
        <w:rPr>
          <w:color w:val="000000"/>
          <w:lang w:val="en-US"/>
        </w:rPr>
        <w:t xml:space="preserve"> and (3) as science is perceived as something very broad it is crucial for regions who wish increase their</w:t>
      </w:r>
      <w:r w:rsidR="007567EB">
        <w:rPr>
          <w:color w:val="000000"/>
          <w:lang w:val="en-US"/>
        </w:rPr>
        <w:t xml:space="preserve"> future</w:t>
      </w:r>
      <w:r>
        <w:rPr>
          <w:color w:val="000000"/>
          <w:lang w:val="en-US"/>
        </w:rPr>
        <w:t xml:space="preserve"> intellectual capital to anchor science to concrete yet interesting and imaginative activities.</w:t>
      </w:r>
    </w:p>
    <w:p w14:paraId="17B909B0" w14:textId="77777777" w:rsidR="00BB43CD" w:rsidRDefault="00BB43CD" w:rsidP="00BB43CD">
      <w:pPr>
        <w:pStyle w:val="Normalwebb"/>
        <w:spacing w:line="360" w:lineRule="auto"/>
        <w:jc w:val="both"/>
        <w:rPr>
          <w:color w:val="000000"/>
          <w:lang w:val="en-US"/>
        </w:rPr>
      </w:pPr>
    </w:p>
    <w:p w14:paraId="301293FA" w14:textId="35B83C44" w:rsidR="00341B04" w:rsidRDefault="00A73893" w:rsidP="002E27FD">
      <w:pPr>
        <w:pStyle w:val="Normalwebb"/>
        <w:spacing w:line="360" w:lineRule="auto"/>
        <w:jc w:val="both"/>
        <w:rPr>
          <w:color w:val="000000"/>
          <w:lang w:val="en-US"/>
        </w:rPr>
      </w:pPr>
      <w:r>
        <w:rPr>
          <w:color w:val="000000"/>
          <w:lang w:val="en-US"/>
        </w:rPr>
        <w:t xml:space="preserve">Key words: future users; youth; regional development; ethnography; </w:t>
      </w:r>
      <w:r w:rsidR="00BB43CD">
        <w:rPr>
          <w:color w:val="000000"/>
          <w:lang w:val="en-US"/>
        </w:rPr>
        <w:t>visual methods</w:t>
      </w:r>
    </w:p>
    <w:p w14:paraId="1D21BBC4" w14:textId="77777777" w:rsidR="00A2644E" w:rsidRDefault="00A2644E" w:rsidP="002E27FD">
      <w:pPr>
        <w:pStyle w:val="Normalwebb"/>
        <w:spacing w:line="360" w:lineRule="auto"/>
        <w:jc w:val="both"/>
        <w:rPr>
          <w:color w:val="000000"/>
          <w:lang w:val="en-US"/>
        </w:rPr>
      </w:pPr>
    </w:p>
    <w:p w14:paraId="322D0BF2" w14:textId="489F1FC7" w:rsidR="00A2644E" w:rsidRPr="002E27FD" w:rsidRDefault="00A2644E" w:rsidP="002E27FD">
      <w:pPr>
        <w:pStyle w:val="Normalwebb"/>
        <w:spacing w:line="360" w:lineRule="auto"/>
        <w:jc w:val="both"/>
        <w:rPr>
          <w:color w:val="000000"/>
          <w:lang w:val="en-US"/>
        </w:rPr>
      </w:pPr>
      <w:r w:rsidRPr="00A2644E">
        <w:rPr>
          <w:color w:val="000000"/>
          <w:u w:val="single"/>
          <w:lang w:val="en-US"/>
        </w:rPr>
        <w:t>Presentation format:</w:t>
      </w:r>
      <w:r>
        <w:rPr>
          <w:color w:val="000000"/>
          <w:lang w:val="en-US"/>
        </w:rPr>
        <w:t xml:space="preserve"> 15-20 minutes, PowerPoint-presentation.</w:t>
      </w:r>
    </w:p>
    <w:sectPr w:rsidR="00A2644E" w:rsidRPr="002E27FD" w:rsidSect="00046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CD"/>
    <w:rsid w:val="000460B3"/>
    <w:rsid w:val="00165068"/>
    <w:rsid w:val="0019358F"/>
    <w:rsid w:val="001B4CA7"/>
    <w:rsid w:val="001D06D6"/>
    <w:rsid w:val="002E27FD"/>
    <w:rsid w:val="00341B04"/>
    <w:rsid w:val="006D5BB0"/>
    <w:rsid w:val="00711841"/>
    <w:rsid w:val="007567EB"/>
    <w:rsid w:val="007E2327"/>
    <w:rsid w:val="00975185"/>
    <w:rsid w:val="009C015B"/>
    <w:rsid w:val="00A2644E"/>
    <w:rsid w:val="00A73893"/>
    <w:rsid w:val="00A83F02"/>
    <w:rsid w:val="00A87D0D"/>
    <w:rsid w:val="00BB43CD"/>
    <w:rsid w:val="00C0358E"/>
    <w:rsid w:val="00EC19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7B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B3"/>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B43CD"/>
  </w:style>
  <w:style w:type="character" w:styleId="Hyperlnk">
    <w:name w:val="Hyperlink"/>
    <w:basedOn w:val="Standardstycketypsnitt"/>
    <w:uiPriority w:val="99"/>
    <w:unhideWhenUsed/>
    <w:rsid w:val="009751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B3"/>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B43CD"/>
  </w:style>
  <w:style w:type="character" w:styleId="Hyperlnk">
    <w:name w:val="Hyperlink"/>
    <w:basedOn w:val="Standardstycketypsnitt"/>
    <w:uiPriority w:val="99"/>
    <w:unhideWhenUsed/>
    <w:rsid w:val="00975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5989">
      <w:bodyDiv w:val="1"/>
      <w:marLeft w:val="0"/>
      <w:marRight w:val="0"/>
      <w:marTop w:val="0"/>
      <w:marBottom w:val="0"/>
      <w:divBdr>
        <w:top w:val="none" w:sz="0" w:space="0" w:color="auto"/>
        <w:left w:val="none" w:sz="0" w:space="0" w:color="auto"/>
        <w:bottom w:val="none" w:sz="0" w:space="0" w:color="auto"/>
        <w:right w:val="none" w:sz="0" w:space="0" w:color="auto"/>
      </w:divBdr>
      <w:divsChild>
        <w:div w:id="1169171905">
          <w:marLeft w:val="0"/>
          <w:marRight w:val="0"/>
          <w:marTop w:val="0"/>
          <w:marBottom w:val="0"/>
          <w:divBdr>
            <w:top w:val="none" w:sz="0" w:space="0" w:color="auto"/>
            <w:left w:val="none" w:sz="0" w:space="0" w:color="auto"/>
            <w:bottom w:val="none" w:sz="0" w:space="0" w:color="auto"/>
            <w:right w:val="none" w:sz="0" w:space="0" w:color="auto"/>
          </w:divBdr>
        </w:div>
      </w:divsChild>
    </w:div>
    <w:div w:id="1164276444">
      <w:bodyDiv w:val="1"/>
      <w:marLeft w:val="0"/>
      <w:marRight w:val="0"/>
      <w:marTop w:val="0"/>
      <w:marBottom w:val="0"/>
      <w:divBdr>
        <w:top w:val="none" w:sz="0" w:space="0" w:color="auto"/>
        <w:left w:val="none" w:sz="0" w:space="0" w:color="auto"/>
        <w:bottom w:val="none" w:sz="0" w:space="0" w:color="auto"/>
        <w:right w:val="none" w:sz="0" w:space="0" w:color="auto"/>
      </w:divBdr>
      <w:divsChild>
        <w:div w:id="178003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3011</Characters>
  <Application>Microsoft Macintosh Word</Application>
  <DocSecurity>0</DocSecurity>
  <Lines>25</Lines>
  <Paragraphs>7</Paragraphs>
  <ScaleCrop>false</ScaleCrop>
  <Company>Lunds universitet</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kom-jsb</dc:creator>
  <cp:keywords/>
  <dc:description/>
  <cp:lastModifiedBy>Jacob Stenberg</cp:lastModifiedBy>
  <cp:revision>2</cp:revision>
  <dcterms:created xsi:type="dcterms:W3CDTF">2012-03-22T21:01:00Z</dcterms:created>
  <dcterms:modified xsi:type="dcterms:W3CDTF">2012-03-22T21:01:00Z</dcterms:modified>
</cp:coreProperties>
</file>