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455" w:rsidRPr="004C7C59" w:rsidRDefault="00097455" w:rsidP="00097455">
      <w:pPr>
        <w:spacing w:line="360" w:lineRule="auto"/>
        <w:jc w:val="center"/>
        <w:rPr>
          <w:rFonts w:ascii="Times New Roman" w:hAnsi="Times New Roman"/>
          <w:b/>
          <w:i/>
          <w:sz w:val="40"/>
          <w:szCs w:val="40"/>
          <w:lang w:val="en-US"/>
        </w:rPr>
      </w:pPr>
      <w:r w:rsidRPr="004C7C59">
        <w:rPr>
          <w:rFonts w:ascii="Times New Roman" w:hAnsi="Times New Roman"/>
          <w:b/>
          <w:i/>
          <w:sz w:val="40"/>
          <w:szCs w:val="40"/>
          <w:lang w:val="en-US"/>
        </w:rPr>
        <w:t>Defining just peace in the Israeli-Palestinian conflict:</w:t>
      </w:r>
    </w:p>
    <w:p w:rsidR="00097455" w:rsidRPr="004C7C59" w:rsidRDefault="00097455" w:rsidP="00097455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40"/>
          <w:szCs w:val="40"/>
          <w:lang w:val="en-US"/>
        </w:rPr>
        <w:t>‘</w:t>
      </w:r>
      <w:proofErr w:type="spellStart"/>
      <w:r w:rsidRPr="004C7C59">
        <w:rPr>
          <w:rFonts w:ascii="Times New Roman" w:hAnsi="Times New Roman"/>
          <w:b/>
          <w:i/>
          <w:sz w:val="40"/>
          <w:szCs w:val="40"/>
          <w:lang w:val="en-US"/>
        </w:rPr>
        <w:t>Legitimi</w:t>
      </w:r>
      <w:r>
        <w:rPr>
          <w:rFonts w:ascii="Times New Roman" w:hAnsi="Times New Roman"/>
          <w:b/>
          <w:i/>
          <w:sz w:val="40"/>
          <w:szCs w:val="40"/>
          <w:lang w:val="en-US"/>
        </w:rPr>
        <w:t>s</w:t>
      </w:r>
      <w:r w:rsidRPr="004C7C59">
        <w:rPr>
          <w:rFonts w:ascii="Times New Roman" w:hAnsi="Times New Roman"/>
          <w:b/>
          <w:i/>
          <w:sz w:val="40"/>
          <w:szCs w:val="40"/>
          <w:lang w:val="en-US"/>
        </w:rPr>
        <w:t>ing</w:t>
      </w:r>
      <w:proofErr w:type="spellEnd"/>
      <w:r w:rsidRPr="004C7C59">
        <w:rPr>
          <w:rFonts w:ascii="Times New Roman" w:hAnsi="Times New Roman"/>
          <w:b/>
          <w:i/>
          <w:sz w:val="40"/>
          <w:szCs w:val="40"/>
          <w:lang w:val="en-US"/>
        </w:rPr>
        <w:t xml:space="preserve"> power Europe</w:t>
      </w:r>
      <w:r>
        <w:rPr>
          <w:rFonts w:ascii="Times New Roman" w:hAnsi="Times New Roman"/>
          <w:b/>
          <w:i/>
          <w:sz w:val="40"/>
          <w:szCs w:val="40"/>
          <w:lang w:val="en-US"/>
        </w:rPr>
        <w:t>’</w:t>
      </w:r>
      <w:r w:rsidRPr="004C7C59">
        <w:rPr>
          <w:rFonts w:ascii="Times New Roman" w:hAnsi="Times New Roman"/>
          <w:b/>
          <w:i/>
          <w:sz w:val="40"/>
          <w:szCs w:val="40"/>
          <w:lang w:val="en-US"/>
        </w:rPr>
        <w:t xml:space="preserve"> in practice</w:t>
      </w:r>
    </w:p>
    <w:p w:rsidR="00097455" w:rsidRDefault="00097455" w:rsidP="00097455">
      <w:pPr>
        <w:tabs>
          <w:tab w:val="left" w:pos="567"/>
        </w:tabs>
        <w:spacing w:line="360" w:lineRule="auto"/>
        <w:contextualSpacing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097455" w:rsidRPr="004C7C59" w:rsidRDefault="00097455" w:rsidP="00097455">
      <w:pPr>
        <w:tabs>
          <w:tab w:val="left" w:pos="567"/>
        </w:tabs>
        <w:spacing w:line="360" w:lineRule="auto"/>
        <w:contextualSpacing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4C7C59">
        <w:rPr>
          <w:rFonts w:ascii="Times New Roman" w:hAnsi="Times New Roman"/>
          <w:b/>
          <w:i/>
          <w:sz w:val="28"/>
          <w:szCs w:val="28"/>
          <w:lang w:val="en-US"/>
        </w:rPr>
        <w:t>Abstract</w:t>
      </w:r>
    </w:p>
    <w:p w:rsidR="00097455" w:rsidRDefault="00097455" w:rsidP="00097455">
      <w:pPr>
        <w:tabs>
          <w:tab w:val="left" w:pos="567"/>
        </w:tabs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C7C59">
        <w:rPr>
          <w:rFonts w:ascii="Times New Roman" w:hAnsi="Times New Roman"/>
          <w:sz w:val="24"/>
          <w:szCs w:val="24"/>
          <w:lang w:val="en-US"/>
        </w:rPr>
        <w:t xml:space="preserve">The European Union is regularly </w:t>
      </w:r>
      <w:proofErr w:type="spellStart"/>
      <w:r w:rsidRPr="004C7C59">
        <w:rPr>
          <w:rFonts w:ascii="Times New Roman" w:hAnsi="Times New Roman"/>
          <w:sz w:val="24"/>
          <w:szCs w:val="24"/>
          <w:lang w:val="en-US"/>
        </w:rPr>
        <w:t>critici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4C7C59">
        <w:rPr>
          <w:rFonts w:ascii="Times New Roman" w:hAnsi="Times New Roman"/>
          <w:sz w:val="24"/>
          <w:szCs w:val="24"/>
          <w:lang w:val="en-US"/>
        </w:rPr>
        <w:t>ed</w:t>
      </w:r>
      <w:proofErr w:type="spellEnd"/>
      <w:r w:rsidRPr="004C7C59">
        <w:rPr>
          <w:rFonts w:ascii="Times New Roman" w:hAnsi="Times New Roman"/>
          <w:sz w:val="24"/>
          <w:szCs w:val="24"/>
          <w:lang w:val="en-US"/>
        </w:rPr>
        <w:t xml:space="preserve"> by observers across the political and academic spectrum for not having done enough, and sometimes even for not having done anything at all, to contribute to future peace in the Israeli-Palestinian conflict. The fact that the EU is entering its fifth decade of peacebuilding in the Israeli-Palestinian conflict suggests that there is a certain amount of truth in what the critics have to say. While acknowledging that the </w:t>
      </w:r>
      <w:r w:rsidRPr="004C7C59">
        <w:rPr>
          <w:rFonts w:ascii="Times New Roman" w:hAnsi="Times New Roman"/>
          <w:sz w:val="24"/>
          <w:szCs w:val="24"/>
        </w:rPr>
        <w:t>past four decades of EU involvement in the conflict can hardly be considered successful,</w:t>
      </w:r>
      <w:r w:rsidRPr="004C7C59">
        <w:rPr>
          <w:rFonts w:ascii="Times New Roman" w:hAnsi="Times New Roman"/>
          <w:sz w:val="24"/>
          <w:szCs w:val="24"/>
          <w:lang w:val="en-US"/>
        </w:rPr>
        <w:t xml:space="preserve"> this article argues that the EU </w:t>
      </w:r>
      <w:r w:rsidRPr="004C7C59">
        <w:rPr>
          <w:rFonts w:ascii="Times New Roman" w:hAnsi="Times New Roman"/>
          <w:sz w:val="24"/>
          <w:szCs w:val="24"/>
        </w:rPr>
        <w:t>has in fact made a significant contribution to the peace process in successfully defining and legitimi</w:t>
      </w:r>
      <w:r>
        <w:rPr>
          <w:rFonts w:ascii="Times New Roman" w:hAnsi="Times New Roman"/>
          <w:sz w:val="24"/>
          <w:szCs w:val="24"/>
        </w:rPr>
        <w:t>s</w:t>
      </w:r>
      <w:r w:rsidRPr="004C7C59">
        <w:rPr>
          <w:rFonts w:ascii="Times New Roman" w:hAnsi="Times New Roman"/>
          <w:sz w:val="24"/>
          <w:szCs w:val="24"/>
        </w:rPr>
        <w:t xml:space="preserve">ing its notion of a just peace in the conflict. </w:t>
      </w:r>
      <w:r w:rsidRPr="004C7C59">
        <w:rPr>
          <w:rFonts w:ascii="Times New Roman" w:hAnsi="Times New Roman"/>
          <w:sz w:val="24"/>
          <w:szCs w:val="24"/>
          <w:lang w:val="en-US"/>
        </w:rPr>
        <w:t>More importantly, over the years, the international</w:t>
      </w:r>
      <w:r w:rsidRPr="004C7C59">
        <w:rPr>
          <w:rFonts w:ascii="Times New Roman" w:hAnsi="Times New Roman"/>
          <w:sz w:val="24"/>
          <w:szCs w:val="24"/>
        </w:rPr>
        <w:t xml:space="preserve"> community has gradually moved towards the acceptance of many of the ideas articulated in the Union’s declarations as the principles of a future just peace. This includes successive U.S. and Israeli governments, many of which had previously been highly critical of the EC/EU’s statements. All in all, this development underscores the important role of the EU as a visionary vanguard in the conflict, leading the international community towards new policy departures. In other words, this is an example of </w:t>
      </w:r>
      <w:r>
        <w:rPr>
          <w:rFonts w:ascii="Times New Roman" w:hAnsi="Times New Roman"/>
          <w:sz w:val="24"/>
          <w:szCs w:val="24"/>
        </w:rPr>
        <w:t>‘</w:t>
      </w:r>
      <w:r w:rsidRPr="004C7C59">
        <w:rPr>
          <w:rFonts w:ascii="Times New Roman" w:hAnsi="Times New Roman"/>
          <w:sz w:val="24"/>
          <w:szCs w:val="24"/>
        </w:rPr>
        <w:t>Legitimi</w:t>
      </w:r>
      <w:r>
        <w:rPr>
          <w:rFonts w:ascii="Times New Roman" w:hAnsi="Times New Roman"/>
          <w:sz w:val="24"/>
          <w:szCs w:val="24"/>
        </w:rPr>
        <w:t>s</w:t>
      </w:r>
      <w:r w:rsidRPr="004C7C59">
        <w:rPr>
          <w:rFonts w:ascii="Times New Roman" w:hAnsi="Times New Roman"/>
          <w:sz w:val="24"/>
          <w:szCs w:val="24"/>
        </w:rPr>
        <w:t>ing power Europe</w:t>
      </w:r>
      <w:r>
        <w:rPr>
          <w:rFonts w:ascii="Times New Roman" w:hAnsi="Times New Roman"/>
          <w:sz w:val="24"/>
          <w:szCs w:val="24"/>
        </w:rPr>
        <w:t>’</w:t>
      </w:r>
      <w:r w:rsidRPr="004C7C59">
        <w:rPr>
          <w:rFonts w:ascii="Times New Roman" w:hAnsi="Times New Roman"/>
          <w:sz w:val="24"/>
          <w:szCs w:val="24"/>
        </w:rPr>
        <w:t xml:space="preserve"> in practice.</w:t>
      </w:r>
    </w:p>
    <w:p w:rsidR="00097455" w:rsidRDefault="00097455" w:rsidP="00097455">
      <w:pPr>
        <w:tabs>
          <w:tab w:val="left" w:pos="567"/>
        </w:tabs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97455" w:rsidRPr="004C7C59" w:rsidRDefault="00097455" w:rsidP="00097455">
      <w:pPr>
        <w:tabs>
          <w:tab w:val="left" w:pos="567"/>
        </w:tabs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4C7C59">
        <w:rPr>
          <w:rFonts w:ascii="Times New Roman" w:hAnsi="Times New Roman"/>
          <w:b/>
          <w:i/>
          <w:sz w:val="28"/>
          <w:szCs w:val="28"/>
        </w:rPr>
        <w:t>Key words:</w:t>
      </w:r>
      <w:r>
        <w:rPr>
          <w:rFonts w:ascii="Times New Roman" w:hAnsi="Times New Roman"/>
          <w:sz w:val="24"/>
          <w:szCs w:val="24"/>
        </w:rPr>
        <w:t xml:space="preserve"> ‘Normative</w:t>
      </w:r>
      <w:r w:rsidRPr="004C7C59">
        <w:rPr>
          <w:rFonts w:ascii="Times New Roman" w:hAnsi="Times New Roman"/>
          <w:sz w:val="24"/>
          <w:szCs w:val="24"/>
        </w:rPr>
        <w:t xml:space="preserve"> power Europe</w:t>
      </w:r>
      <w:r>
        <w:rPr>
          <w:rFonts w:ascii="Times New Roman" w:hAnsi="Times New Roman"/>
          <w:sz w:val="24"/>
          <w:szCs w:val="24"/>
        </w:rPr>
        <w:t>’,</w:t>
      </w:r>
      <w:r w:rsidRPr="004C7C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‘</w:t>
      </w:r>
      <w:r w:rsidRPr="004C7C59">
        <w:rPr>
          <w:rFonts w:ascii="Times New Roman" w:hAnsi="Times New Roman"/>
          <w:sz w:val="24"/>
          <w:szCs w:val="24"/>
        </w:rPr>
        <w:t>Legitimi</w:t>
      </w:r>
      <w:r>
        <w:rPr>
          <w:rFonts w:ascii="Times New Roman" w:hAnsi="Times New Roman"/>
          <w:sz w:val="24"/>
          <w:szCs w:val="24"/>
        </w:rPr>
        <w:t>s</w:t>
      </w:r>
      <w:r w:rsidRPr="004C7C59">
        <w:rPr>
          <w:rFonts w:ascii="Times New Roman" w:hAnsi="Times New Roman"/>
          <w:sz w:val="24"/>
          <w:szCs w:val="24"/>
        </w:rPr>
        <w:t>ing power Europe</w:t>
      </w:r>
      <w:r>
        <w:rPr>
          <w:rFonts w:ascii="Times New Roman" w:hAnsi="Times New Roman"/>
          <w:sz w:val="24"/>
          <w:szCs w:val="24"/>
        </w:rPr>
        <w:t>’, Just Peace, Israeli-Palestinian conflict</w:t>
      </w:r>
    </w:p>
    <w:p w:rsidR="00781C82" w:rsidRDefault="00781C82">
      <w:bookmarkStart w:id="0" w:name="_GoBack"/>
      <w:bookmarkEnd w:id="0"/>
    </w:p>
    <w:sectPr w:rsidR="00781C82" w:rsidSect="00D238A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455"/>
    <w:rsid w:val="00097455"/>
    <w:rsid w:val="00781C82"/>
    <w:rsid w:val="00D2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54840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455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455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1304</Characters>
  <Application>Microsoft Macintosh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Persson</dc:creator>
  <cp:keywords/>
  <dc:description/>
  <cp:lastModifiedBy>Anders Persson</cp:lastModifiedBy>
  <cp:revision>1</cp:revision>
  <dcterms:created xsi:type="dcterms:W3CDTF">2013-02-06T10:38:00Z</dcterms:created>
  <dcterms:modified xsi:type="dcterms:W3CDTF">2013-02-06T10:38:00Z</dcterms:modified>
</cp:coreProperties>
</file>