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3F" w:rsidRPr="005B7B1E" w:rsidRDefault="005B7B1E">
      <w:pPr>
        <w:rPr>
          <w:sz w:val="28"/>
        </w:rPr>
      </w:pPr>
      <w:r w:rsidRPr="005B7B1E">
        <w:rPr>
          <w:sz w:val="28"/>
        </w:rPr>
        <w:t>”P</w:t>
      </w:r>
      <w:r w:rsidRPr="005B7B1E">
        <w:rPr>
          <w:sz w:val="28"/>
        </w:rPr>
        <w:t xml:space="preserve">olitiker </w:t>
      </w:r>
      <w:r w:rsidRPr="005B7B1E">
        <w:rPr>
          <w:sz w:val="28"/>
        </w:rPr>
        <w:t xml:space="preserve">måste </w:t>
      </w:r>
      <w:r w:rsidRPr="005B7B1E">
        <w:rPr>
          <w:sz w:val="28"/>
        </w:rPr>
        <w:t>lämna skyttegravarna i marknadsfrågan</w:t>
      </w:r>
      <w:r w:rsidRPr="005B7B1E">
        <w:rPr>
          <w:sz w:val="28"/>
        </w:rPr>
        <w:t>”</w:t>
      </w:r>
    </w:p>
    <w:p w:rsidR="005B7B1E" w:rsidRDefault="005B7B1E"/>
    <w:p w:rsidR="00813E41" w:rsidRDefault="00813E41">
      <w:r>
        <w:t xml:space="preserve">Sektor efter sektor har avreglerats i Sverige under de gångna decennierna. </w:t>
      </w:r>
      <w:r w:rsidR="00AD0EBB">
        <w:t>Apoteken, primärvården, Posten, inrikesflyget, elmarknaden, taxisektorn</w:t>
      </w:r>
      <w:r>
        <w:t xml:space="preserve"> och</w:t>
      </w:r>
      <w:r w:rsidR="00AD0EBB">
        <w:t xml:space="preserve"> järnvägen</w:t>
      </w:r>
      <w:r>
        <w:t xml:space="preserve"> är några</w:t>
      </w:r>
      <w:r w:rsidR="00AD0EBB">
        <w:t xml:space="preserve">. </w:t>
      </w:r>
      <w:r w:rsidR="00AC03C7">
        <w:t xml:space="preserve">I vissa fall har det gått bra, i andra sämre. </w:t>
      </w:r>
      <w:r>
        <w:t>Storbritannien</w:t>
      </w:r>
      <w:bookmarkStart w:id="0" w:name="_GoBack"/>
      <w:bookmarkEnd w:id="0"/>
      <w:r>
        <w:t xml:space="preserve"> är ett av de länder som </w:t>
      </w:r>
      <w:r w:rsidR="00A01860">
        <w:t xml:space="preserve">har gått </w:t>
      </w:r>
      <w:r>
        <w:t xml:space="preserve">före med dessa marknadslösningar. </w:t>
      </w:r>
      <w:r w:rsidR="00F77861">
        <w:t xml:space="preserve">Därför är det särskilt intressant att just Storbritannien nu </w:t>
      </w:r>
      <w:r w:rsidR="00AC03C7">
        <w:t xml:space="preserve">diskuterar ett </w:t>
      </w:r>
      <w:r>
        <w:t>återförstatliga</w:t>
      </w:r>
      <w:r w:rsidR="00AC03C7">
        <w:t xml:space="preserve">nde av </w:t>
      </w:r>
      <w:r>
        <w:t>järnvägen.</w:t>
      </w:r>
    </w:p>
    <w:p w:rsidR="00C8384D" w:rsidRDefault="00553FC4">
      <w:r>
        <w:t>M</w:t>
      </w:r>
      <w:r w:rsidR="00E510D0">
        <w:t xml:space="preserve">ånga brittiska </w:t>
      </w:r>
      <w:r w:rsidR="00AC03C7">
        <w:t xml:space="preserve">medborgare </w:t>
      </w:r>
      <w:r w:rsidR="00E510D0">
        <w:t xml:space="preserve">är </w:t>
      </w:r>
      <w:r w:rsidR="00AC03C7">
        <w:t xml:space="preserve">irriterade över att de tvingas acceptera stigande biljettpriser och överfulla tåg </w:t>
      </w:r>
      <w:r w:rsidR="005B7B1E">
        <w:t xml:space="preserve">hos de </w:t>
      </w:r>
      <w:r w:rsidR="00AC03C7">
        <w:t xml:space="preserve">privata </w:t>
      </w:r>
      <w:r w:rsidR="00A322D6">
        <w:t xml:space="preserve">entreprenörerna. </w:t>
      </w:r>
      <w:r w:rsidR="00AC03C7">
        <w:t xml:space="preserve">Spår, signalsystem och större stationer är redan i statligt ägande, så </w:t>
      </w:r>
      <w:r w:rsidR="00A322D6">
        <w:t xml:space="preserve">debatten </w:t>
      </w:r>
      <w:r>
        <w:t xml:space="preserve">nu </w:t>
      </w:r>
      <w:r w:rsidR="00AC03C7">
        <w:t xml:space="preserve">handlar om tågtrafiken. Den sköts </w:t>
      </w:r>
      <w:r w:rsidR="005B7B1E">
        <w:t>av 25</w:t>
      </w:r>
      <w:r w:rsidR="00AC03C7">
        <w:t xml:space="preserve"> </w:t>
      </w:r>
      <w:r w:rsidR="003D36B4">
        <w:t xml:space="preserve">privata </w:t>
      </w:r>
      <w:r w:rsidR="000C6E4C">
        <w:t>operatörer</w:t>
      </w:r>
      <w:r w:rsidR="003D36B4">
        <w:t xml:space="preserve"> på franchisekontrakt</w:t>
      </w:r>
      <w:r w:rsidR="00AC03C7">
        <w:t xml:space="preserve">. </w:t>
      </w:r>
      <w:r w:rsidR="000C6E4C">
        <w:t xml:space="preserve">Genom att ersätta dessa </w:t>
      </w:r>
      <w:r w:rsidR="00AC03C7">
        <w:t>med ett statligt ägande</w:t>
      </w:r>
      <w:r w:rsidR="000C6E4C">
        <w:t xml:space="preserve"> kan </w:t>
      </w:r>
      <w:r w:rsidR="00AC03C7">
        <w:t>separationen av spår och tåg upphöra</w:t>
      </w:r>
      <w:r w:rsidR="000C6E4C">
        <w:t xml:space="preserve"> och servicen öka, tror Labour</w:t>
      </w:r>
      <w:r w:rsidR="00C8384D">
        <w:t>. P</w:t>
      </w:r>
      <w:r w:rsidR="00AC03C7">
        <w:t xml:space="preserve">remiärminister Boris Johnson </w:t>
      </w:r>
      <w:r w:rsidR="00A01860">
        <w:t xml:space="preserve">från </w:t>
      </w:r>
      <w:r w:rsidR="005B7B1E">
        <w:t xml:space="preserve">konservativa Tories </w:t>
      </w:r>
      <w:r w:rsidR="003D36B4">
        <w:t xml:space="preserve">har uttalat </w:t>
      </w:r>
      <w:r w:rsidR="00C8384D">
        <w:t>en liknande</w:t>
      </w:r>
      <w:r w:rsidR="003D36B4">
        <w:t xml:space="preserve"> uppfattning. </w:t>
      </w:r>
    </w:p>
    <w:p w:rsidR="000C6E4C" w:rsidRDefault="003D36B4">
      <w:r>
        <w:t xml:space="preserve">En översyn </w:t>
      </w:r>
      <w:r w:rsidR="000C6E4C">
        <w:t>av franchisesystemet</w:t>
      </w:r>
      <w:r w:rsidR="00AC03C7">
        <w:t xml:space="preserve">, </w:t>
      </w:r>
      <w:r w:rsidR="00AC03C7" w:rsidRPr="000C6E4C">
        <w:rPr>
          <w:i/>
        </w:rPr>
        <w:t xml:space="preserve">The Williams </w:t>
      </w:r>
      <w:proofErr w:type="spellStart"/>
      <w:r w:rsidR="00AC03C7" w:rsidRPr="000C6E4C">
        <w:rPr>
          <w:i/>
        </w:rPr>
        <w:t>Rail</w:t>
      </w:r>
      <w:proofErr w:type="spellEnd"/>
      <w:r w:rsidR="00AC03C7" w:rsidRPr="000C6E4C">
        <w:rPr>
          <w:i/>
        </w:rPr>
        <w:t xml:space="preserve"> Review</w:t>
      </w:r>
      <w:r>
        <w:rPr>
          <w:i/>
        </w:rPr>
        <w:t xml:space="preserve">, </w:t>
      </w:r>
      <w:r>
        <w:t>inleddes september 2018</w:t>
      </w:r>
      <w:r w:rsidR="00AC03C7">
        <w:t xml:space="preserve">. Utredningens ordförande Keith Williams har varit väldigt tydlig med deras förslag kommer </w:t>
      </w:r>
      <w:r>
        <w:t xml:space="preserve">innebära </w:t>
      </w:r>
      <w:r w:rsidR="00AC03C7">
        <w:t>långtgående</w:t>
      </w:r>
      <w:r>
        <w:t xml:space="preserve"> förändringar</w:t>
      </w:r>
      <w:r w:rsidR="00AC03C7">
        <w:t>.</w:t>
      </w:r>
      <w:r w:rsidR="00E510D0">
        <w:t xml:space="preserve"> Det mesta tyder på att det handlar om ett förstatligande av tågtrafiken.</w:t>
      </w:r>
    </w:p>
    <w:p w:rsidR="00E510D0" w:rsidRDefault="005B7B1E">
      <w:r>
        <w:t xml:space="preserve">Det är en prestigelös hållning av ett land som har profilerat sig som </w:t>
      </w:r>
      <w:proofErr w:type="spellStart"/>
      <w:r>
        <w:t>marknadiseringens</w:t>
      </w:r>
      <w:proofErr w:type="spellEnd"/>
      <w:r>
        <w:t xml:space="preserve"> frontfigur. </w:t>
      </w:r>
      <w:r w:rsidR="00553FC4">
        <w:t>Trenden med m</w:t>
      </w:r>
      <w:r w:rsidR="00E510D0">
        <w:t xml:space="preserve">arknadslösningar </w:t>
      </w:r>
      <w:r w:rsidR="00553FC4">
        <w:t xml:space="preserve">slog igenom brett </w:t>
      </w:r>
      <w:r w:rsidR="00E510D0">
        <w:t xml:space="preserve">på 1980-talet och kom </w:t>
      </w:r>
      <w:r w:rsidR="00553FC4">
        <w:t xml:space="preserve">senare </w:t>
      </w:r>
      <w:r w:rsidR="00E510D0">
        <w:t xml:space="preserve">att gå under etiketten New Public Management. Genom att ersätta offentliga monopol med marknadskonkurrens skulle effektivitet och service förbättras, var tanken. </w:t>
      </w:r>
      <w:r w:rsidR="00A01860">
        <w:t xml:space="preserve">Idéerna föddes som ett svar på medborgarnas önskan om ökad </w:t>
      </w:r>
      <w:r w:rsidR="00E510D0">
        <w:t>valfrihet</w:t>
      </w:r>
      <w:r w:rsidR="00A01860">
        <w:t>.</w:t>
      </w:r>
    </w:p>
    <w:p w:rsidR="00A01860" w:rsidRDefault="00E510D0">
      <w:r>
        <w:t xml:space="preserve">Ibland har marknadslösningarna fungerat bra och sporrat utveckling. Andra gånger har de lett till nya problem. </w:t>
      </w:r>
      <w:r w:rsidR="00A01860">
        <w:t>Ofta har det varit en kombination. Avgörande är ofta hu</w:t>
      </w:r>
      <w:r w:rsidR="00A01860">
        <w:t xml:space="preserve">r dessa nya marknader styrs, </w:t>
      </w:r>
      <w:r w:rsidR="00A01860">
        <w:t xml:space="preserve">regleras och </w:t>
      </w:r>
      <w:r w:rsidR="00A01860">
        <w:t>kontrolleras</w:t>
      </w:r>
      <w:r w:rsidR="00A01860">
        <w:t xml:space="preserve">, men också </w:t>
      </w:r>
      <w:r w:rsidR="005B7B1E">
        <w:t xml:space="preserve">förutsättningar för fungerande konkurrens. Upphandlingar ska dessutom stimulera </w:t>
      </w:r>
      <w:r w:rsidR="005B7B1E">
        <w:t xml:space="preserve">långsiktigt hållbara </w:t>
      </w:r>
      <w:r w:rsidR="00553FC4">
        <w:t>verksamheter</w:t>
      </w:r>
      <w:r w:rsidR="005B7B1E">
        <w:t>. Till detta kommer l</w:t>
      </w:r>
      <w:r w:rsidR="00A01860">
        <w:t>edarskap, kultur och arbetsmiljö</w:t>
      </w:r>
      <w:r w:rsidR="005B7B1E">
        <w:t xml:space="preserve"> - faktorer som kan vara helt avgörande för vilken aktör som bäst hjälper medborgaren</w:t>
      </w:r>
      <w:r w:rsidR="00553FC4">
        <w:t>, oavsett huvudmannaskap</w:t>
      </w:r>
      <w:r w:rsidR="005B7B1E">
        <w:t>.</w:t>
      </w:r>
    </w:p>
    <w:p w:rsidR="005B7B1E" w:rsidRDefault="005B7B1E" w:rsidP="005B7B1E">
      <w:r>
        <w:t xml:space="preserve">Mot den här bakgrunden måste dagens politiker lämna skyttegravarna i marknadsfrågan. Ibland fungerar de </w:t>
      </w:r>
      <w:r>
        <w:t xml:space="preserve">utmärkt </w:t>
      </w:r>
      <w:r>
        <w:t xml:space="preserve">och ibland inte. Det kan skifta mellan och inom sektorer, kommuner och organisationer. </w:t>
      </w:r>
      <w:r w:rsidR="00553FC4">
        <w:t>Verkligheten är sällan svart eller vit.</w:t>
      </w:r>
    </w:p>
    <w:p w:rsidR="00A01860" w:rsidRDefault="00A01860" w:rsidP="00A01860">
      <w:r>
        <w:t xml:space="preserve">De digitala vårdgivarna, ibland kallade nätläkare, har exempelvis drivit på en utveckling mot ökad digital service </w:t>
      </w:r>
      <w:r w:rsidR="005B7B1E">
        <w:t xml:space="preserve">och tillgänglighet </w:t>
      </w:r>
      <w:r>
        <w:t xml:space="preserve">hos offentliga vårdgivare. Samtidigt </w:t>
      </w:r>
      <w:r w:rsidR="005B7B1E">
        <w:t>tog det tid att anpassa ersättningsmodeller</w:t>
      </w:r>
      <w:r>
        <w:t>, varför det har riktats kritik mot ersättningsnivåer</w:t>
      </w:r>
      <w:r w:rsidR="005B7B1E">
        <w:t>, undanträngningseffekter</w:t>
      </w:r>
      <w:r>
        <w:t xml:space="preserve"> och incitament.</w:t>
      </w:r>
      <w:r w:rsidR="005B7B1E">
        <w:t xml:space="preserve"> </w:t>
      </w:r>
    </w:p>
    <w:p w:rsidR="00A01860" w:rsidRDefault="005B7B1E">
      <w:r>
        <w:t>Ytterst handlar politik om ideologi. Men det betyder inte att politiker ska fastna i vissa givna principer. När ideologi möter verklighet</w:t>
      </w:r>
      <w:r w:rsidR="00A01860">
        <w:t xml:space="preserve"> behövs snarare ödmjukhet och flexibilitet inför samhällets komplexitet.</w:t>
      </w:r>
      <w:r>
        <w:t xml:space="preserve"> Det gäller även frågan om marknadslösningar, något som även Storbritannien nu tycks konstatera.</w:t>
      </w:r>
    </w:p>
    <w:p w:rsidR="00A01860" w:rsidRDefault="00A01860">
      <w:r>
        <w:t>Louise Bringselius</w:t>
      </w:r>
    </w:p>
    <w:p w:rsidR="00A01860" w:rsidRDefault="00A01860"/>
    <w:sectPr w:rsidR="00A01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BB"/>
    <w:rsid w:val="000C6E4C"/>
    <w:rsid w:val="000C7A82"/>
    <w:rsid w:val="003D36B4"/>
    <w:rsid w:val="00553FC4"/>
    <w:rsid w:val="00586DB9"/>
    <w:rsid w:val="005B7B1E"/>
    <w:rsid w:val="006410C0"/>
    <w:rsid w:val="006D4F5E"/>
    <w:rsid w:val="00813E41"/>
    <w:rsid w:val="00A01860"/>
    <w:rsid w:val="00A322D6"/>
    <w:rsid w:val="00AC03C7"/>
    <w:rsid w:val="00AC483F"/>
    <w:rsid w:val="00AD0EBB"/>
    <w:rsid w:val="00C8384D"/>
    <w:rsid w:val="00E510D0"/>
    <w:rsid w:val="00F7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F596"/>
  <w15:chartTrackingRefBased/>
  <w15:docId w15:val="{177642DF-B5E0-495D-9AC0-5F07120D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0C6E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Bringselius</dc:creator>
  <cp:keywords/>
  <dc:description/>
  <cp:lastModifiedBy>Louise Bringselius</cp:lastModifiedBy>
  <cp:revision>3</cp:revision>
  <dcterms:created xsi:type="dcterms:W3CDTF">2020-04-17T07:41:00Z</dcterms:created>
  <dcterms:modified xsi:type="dcterms:W3CDTF">2020-04-17T07:41:00Z</dcterms:modified>
</cp:coreProperties>
</file>