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21" w:rsidRPr="00160D5F" w:rsidRDefault="00D352D4">
      <w:pPr>
        <w:rPr>
          <w:sz w:val="28"/>
        </w:rPr>
      </w:pPr>
      <w:r>
        <w:rPr>
          <w:sz w:val="28"/>
        </w:rPr>
        <w:t>”</w:t>
      </w:r>
      <w:r w:rsidR="005E0C21" w:rsidRPr="00160D5F">
        <w:rPr>
          <w:sz w:val="28"/>
        </w:rPr>
        <w:t xml:space="preserve">Oron </w:t>
      </w:r>
      <w:r w:rsidR="00160D5F">
        <w:rPr>
          <w:sz w:val="28"/>
        </w:rPr>
        <w:t xml:space="preserve">är </w:t>
      </w:r>
      <w:r w:rsidR="005E0C21" w:rsidRPr="00160D5F">
        <w:rPr>
          <w:sz w:val="28"/>
        </w:rPr>
        <w:t>alltid någon annans</w:t>
      </w:r>
      <w:r>
        <w:rPr>
          <w:sz w:val="28"/>
        </w:rPr>
        <w:t>”</w:t>
      </w:r>
    </w:p>
    <w:p w:rsidR="00DE083B" w:rsidRPr="00160D5F" w:rsidRDefault="00DE083B"/>
    <w:p w:rsidR="00581B0B" w:rsidRPr="00160D5F" w:rsidRDefault="002A053E">
      <w:r w:rsidRPr="00160D5F">
        <w:t xml:space="preserve">Människor har god förmåga att tänka själva. </w:t>
      </w:r>
      <w:r w:rsidR="00490DCD" w:rsidRPr="00160D5F">
        <w:t xml:space="preserve">För många av oss är det ganska självklart. </w:t>
      </w:r>
      <w:r w:rsidRPr="00160D5F">
        <w:t xml:space="preserve">Ändå </w:t>
      </w:r>
      <w:r w:rsidR="00490DCD" w:rsidRPr="00160D5F">
        <w:t xml:space="preserve">är det något </w:t>
      </w:r>
      <w:r w:rsidR="00930511">
        <w:t xml:space="preserve">som </w:t>
      </w:r>
      <w:r w:rsidR="00490DCD" w:rsidRPr="00160D5F">
        <w:t xml:space="preserve">beslutsfattare </w:t>
      </w:r>
      <w:r w:rsidR="007859D2" w:rsidRPr="00160D5F">
        <w:t xml:space="preserve">gärna </w:t>
      </w:r>
      <w:r w:rsidR="00490DCD" w:rsidRPr="00160D5F">
        <w:t xml:space="preserve">glömmer vid </w:t>
      </w:r>
      <w:r w:rsidRPr="00160D5F">
        <w:t xml:space="preserve">större </w:t>
      </w:r>
      <w:r w:rsidR="00490DCD" w:rsidRPr="00160D5F">
        <w:t xml:space="preserve">organisationsförändringar. </w:t>
      </w:r>
      <w:r w:rsidR="001E5E0A" w:rsidRPr="00160D5F">
        <w:t xml:space="preserve">I stället för att mötas i en öppen och respektfull dialog </w:t>
      </w:r>
      <w:r w:rsidR="007859D2" w:rsidRPr="00160D5F">
        <w:t xml:space="preserve">är det vanligt att </w:t>
      </w:r>
      <w:r w:rsidR="001E5E0A" w:rsidRPr="00160D5F">
        <w:t xml:space="preserve">kritiker </w:t>
      </w:r>
      <w:r w:rsidR="007859D2" w:rsidRPr="00160D5F">
        <w:t xml:space="preserve">förminskas och ses som </w:t>
      </w:r>
      <w:r w:rsidR="001E5E0A" w:rsidRPr="00160D5F">
        <w:t xml:space="preserve">känslomässiga och </w:t>
      </w:r>
      <w:r w:rsidR="00490DCD" w:rsidRPr="00160D5F">
        <w:t>oroliga.</w:t>
      </w:r>
    </w:p>
    <w:p w:rsidR="00490DCD" w:rsidRPr="00160D5F" w:rsidRDefault="00490DCD">
      <w:r w:rsidRPr="00160D5F">
        <w:t xml:space="preserve">Det här är en anledning till att begreppet </w:t>
      </w:r>
      <w:r w:rsidRPr="00930511">
        <w:rPr>
          <w:i/>
        </w:rPr>
        <w:t>personalmotstånd</w:t>
      </w:r>
      <w:r w:rsidRPr="00160D5F">
        <w:t xml:space="preserve"> har fått stor spridning i </w:t>
      </w:r>
      <w:r w:rsidR="007859D2" w:rsidRPr="00160D5F">
        <w:t xml:space="preserve">både </w:t>
      </w:r>
      <w:r w:rsidRPr="00160D5F">
        <w:t xml:space="preserve">organisationsvärlden och </w:t>
      </w:r>
      <w:r w:rsidR="007859D2" w:rsidRPr="00160D5F">
        <w:t xml:space="preserve">forskningen. </w:t>
      </w:r>
      <w:r w:rsidR="00530F7F">
        <w:t xml:space="preserve">Vissa talar om en </w:t>
      </w:r>
      <w:r w:rsidR="00530F7F" w:rsidRPr="00530F7F">
        <w:rPr>
          <w:i/>
        </w:rPr>
        <w:t>ångestsvacka</w:t>
      </w:r>
      <w:r w:rsidR="00530F7F">
        <w:t xml:space="preserve">. </w:t>
      </w:r>
      <w:r w:rsidR="007859D2" w:rsidRPr="00160D5F">
        <w:t>Men i</w:t>
      </w:r>
      <w:r w:rsidRPr="00160D5F">
        <w:t xml:space="preserve">dag </w:t>
      </w:r>
      <w:r w:rsidR="007859D2" w:rsidRPr="00160D5F">
        <w:t xml:space="preserve">växer kritiken, i takt med att det allt oftare visar sig att personalens kritik är befogad. I Sverige räcker det att se till skandalen från Karolinska sjukhuset, </w:t>
      </w:r>
      <w:r w:rsidR="000517D4" w:rsidRPr="00160D5F">
        <w:t>för att förstå hur processen bakom förändringsbeslut kan se ut.</w:t>
      </w:r>
      <w:r w:rsidR="00530F7F">
        <w:t xml:space="preserve"> Då ska vi vara glada att anställda protesterar.</w:t>
      </w:r>
    </w:p>
    <w:p w:rsidR="00581B0B" w:rsidRPr="00160D5F" w:rsidRDefault="000517D4">
      <w:r w:rsidRPr="00160D5F">
        <w:t xml:space="preserve">Själv såg jag på nära håll </w:t>
      </w:r>
      <w:r w:rsidR="00530F7F">
        <w:t xml:space="preserve">hur personalen förminskades på grund av sin kritik, </w:t>
      </w:r>
      <w:r w:rsidRPr="00160D5F">
        <w:t xml:space="preserve">då jag följde en myndighet i min forskning. Personalen </w:t>
      </w:r>
      <w:r w:rsidR="00581B0B" w:rsidRPr="00160D5F">
        <w:t xml:space="preserve">vittnade om </w:t>
      </w:r>
      <w:r w:rsidR="00930511">
        <w:t xml:space="preserve">illa genomtänkta beslut </w:t>
      </w:r>
      <w:r w:rsidRPr="00160D5F">
        <w:t xml:space="preserve">och utagerande ledarskap. </w:t>
      </w:r>
      <w:r w:rsidR="00530F7F">
        <w:t>Mätningar visade att b</w:t>
      </w:r>
      <w:r w:rsidR="00581B0B" w:rsidRPr="00160D5F">
        <w:t xml:space="preserve">ara en bråkdel hade förtroende för ledningen. </w:t>
      </w:r>
      <w:r w:rsidR="00530F7F">
        <w:t>Men d</w:t>
      </w:r>
      <w:r w:rsidRPr="00160D5F">
        <w:t xml:space="preserve">et </w:t>
      </w:r>
      <w:r w:rsidR="00930511">
        <w:t xml:space="preserve">som förvånade mest var </w:t>
      </w:r>
      <w:r w:rsidRPr="00160D5F">
        <w:t xml:space="preserve">ledningens reaktioner. De ansåg nämligen att problemet helt låg i personalens attityder - inte hos dem själva. När kritiken </w:t>
      </w:r>
      <w:r w:rsidR="00530F7F">
        <w:t>kvars</w:t>
      </w:r>
      <w:r w:rsidRPr="00160D5F">
        <w:t>tod förklarade de i slutna intervjuer att den enda vägen till förän</w:t>
      </w:r>
      <w:r w:rsidR="00930511">
        <w:t>dring var att ”byta ut” kritiker</w:t>
      </w:r>
      <w:r w:rsidRPr="00160D5F">
        <w:t xml:space="preserve">. </w:t>
      </w:r>
      <w:r w:rsidR="00530F7F">
        <w:t>D</w:t>
      </w:r>
      <w:r w:rsidR="00581B0B" w:rsidRPr="00160D5F">
        <w:t>et ironiska var att även de nyanställda snart kom till sa</w:t>
      </w:r>
      <w:r w:rsidRPr="00160D5F">
        <w:t>mma slutsats som sina kollegor.</w:t>
      </w:r>
    </w:p>
    <w:p w:rsidR="00292FEE" w:rsidRPr="00160D5F" w:rsidRDefault="000517D4">
      <w:r w:rsidRPr="00160D5F">
        <w:t xml:space="preserve">Att förminska personalen är ett säkert sätt att minska </w:t>
      </w:r>
      <w:r w:rsidR="00530F7F">
        <w:t xml:space="preserve">anställdas </w:t>
      </w:r>
      <w:r w:rsidRPr="00160D5F">
        <w:t xml:space="preserve">motivation. </w:t>
      </w:r>
      <w:r w:rsidR="00930511">
        <w:t>Ett vanligt ideal i</w:t>
      </w:r>
      <w:r w:rsidR="00292FEE" w:rsidRPr="00160D5F">
        <w:t xml:space="preserve"> organisationsforskningen </w:t>
      </w:r>
      <w:r w:rsidR="00930511">
        <w:t xml:space="preserve">är därför </w:t>
      </w:r>
      <w:r w:rsidR="00292FEE" w:rsidRPr="00160D5F">
        <w:rPr>
          <w:i/>
        </w:rPr>
        <w:t xml:space="preserve">samskapade </w:t>
      </w:r>
      <w:r w:rsidR="00930511">
        <w:rPr>
          <w:i/>
        </w:rPr>
        <w:t xml:space="preserve">och framväxande </w:t>
      </w:r>
      <w:r w:rsidR="00292FEE" w:rsidRPr="00160D5F">
        <w:t xml:space="preserve">förändringar. Snarare än förändringsledning behöver vi då </w:t>
      </w:r>
      <w:proofErr w:type="spellStart"/>
      <w:r w:rsidR="00292FEE" w:rsidRPr="00160D5F">
        <w:t>förändringsfacilitering</w:t>
      </w:r>
      <w:proofErr w:type="spellEnd"/>
      <w:r w:rsidR="00292FEE" w:rsidRPr="00160D5F">
        <w:t>. Snarare än beslutsamhet och envägskommunikation behöver vi lyhördhet och dialog. Snarare än hemlighetsmakeri behöver vi öppenhet och ärlighet.</w:t>
      </w:r>
      <w:r w:rsidR="00930511">
        <w:t xml:space="preserve"> Det gäller i alla sektorer och även när förtroendevalda politiker initierar reformer och förändringsprojekt.</w:t>
      </w:r>
    </w:p>
    <w:p w:rsidR="00292FEE" w:rsidRPr="00160D5F" w:rsidRDefault="00530F7F">
      <w:r>
        <w:t xml:space="preserve">Men det gäller också hur </w:t>
      </w:r>
      <w:r w:rsidR="00930511">
        <w:t xml:space="preserve">människors synpunkter </w:t>
      </w:r>
      <w:r>
        <w:t xml:space="preserve">hanteras </w:t>
      </w:r>
      <w:r w:rsidR="00292FEE" w:rsidRPr="00160D5F">
        <w:t>vid samhällskriser.</w:t>
      </w:r>
    </w:p>
    <w:p w:rsidR="00292FEE" w:rsidRPr="00160D5F" w:rsidRDefault="00292FEE" w:rsidP="00292FEE">
      <w:r w:rsidRPr="00160D5F">
        <w:t>Misse Wester</w:t>
      </w:r>
      <w:r w:rsidR="00930511">
        <w:t xml:space="preserve"> är</w:t>
      </w:r>
      <w:r w:rsidRPr="00160D5F">
        <w:t xml:space="preserve"> </w:t>
      </w:r>
      <w:r w:rsidR="00490DCD" w:rsidRPr="00160D5F">
        <w:t>professor i riskhantering och samhäll</w:t>
      </w:r>
      <w:r w:rsidRPr="00160D5F">
        <w:t>ssäkerhet vid Lunds universitet</w:t>
      </w:r>
      <w:r w:rsidR="00930511">
        <w:t xml:space="preserve">. </w:t>
      </w:r>
      <w:r w:rsidR="00930511" w:rsidRPr="00160D5F">
        <w:t xml:space="preserve">I SVT Agenda </w:t>
      </w:r>
      <w:r w:rsidR="00930511">
        <w:t xml:space="preserve">(1 mars) </w:t>
      </w:r>
      <w:r w:rsidR="00930511" w:rsidRPr="00160D5F">
        <w:t>berättar</w:t>
      </w:r>
      <w:r w:rsidRPr="00160D5F">
        <w:t xml:space="preserve"> </w:t>
      </w:r>
      <w:r w:rsidR="00930511">
        <w:t xml:space="preserve">hon </w:t>
      </w:r>
      <w:r w:rsidRPr="00160D5F">
        <w:t xml:space="preserve">om forskningen kring samhällskriser. Hon förklarar att vi visserligen pratar mycket om hotet från viruset covid-19, men att hon inte tror att människor generellt ställer om sina liv </w:t>
      </w:r>
      <w:r w:rsidR="00930511">
        <w:t>nämnvärt</w:t>
      </w:r>
      <w:r w:rsidRPr="00160D5F">
        <w:t xml:space="preserve">. Risken att </w:t>
      </w:r>
      <w:r w:rsidR="00530F7F">
        <w:t>människor</w:t>
      </w:r>
      <w:r w:rsidRPr="00160D5F">
        <w:t xml:space="preserve"> ska drabbas av panik beskriver hon som försvinnande liten. ”Vi drabbas i princip aldrig av panik. Det är en myt som har funnits lika länge som det har funnits kriser och katastrofer.” konstaterar hon.</w:t>
      </w:r>
    </w:p>
    <w:p w:rsidR="00292FEE" w:rsidRPr="00160D5F" w:rsidRDefault="00292FEE" w:rsidP="00292FEE">
      <w:r w:rsidRPr="00160D5F">
        <w:t>S</w:t>
      </w:r>
      <w:r w:rsidR="00160D5F" w:rsidRPr="00160D5F">
        <w:t>edan till det mest intressanta:</w:t>
      </w:r>
    </w:p>
    <w:p w:rsidR="00292FEE" w:rsidRPr="00160D5F" w:rsidRDefault="00292FEE" w:rsidP="00292FEE">
      <w:r w:rsidRPr="00160D5F">
        <w:t xml:space="preserve">”Vi tror ofta att alla andra tappar fattningen och gör irrationella saker och beter sig lite ologiskt, men vi gör inte det själva. </w:t>
      </w:r>
      <w:r w:rsidR="00930511">
        <w:t>D</w:t>
      </w:r>
      <w:r w:rsidRPr="00160D5F">
        <w:t xml:space="preserve">å blir det någon form av censur där man inte vill skrämma upp i onödan för man tror att de andra inte kan hantera sina känslor inför hotet. Men tittar vi på de </w:t>
      </w:r>
      <w:proofErr w:type="spellStart"/>
      <w:r w:rsidR="00930511">
        <w:t>de</w:t>
      </w:r>
      <w:proofErr w:type="spellEnd"/>
      <w:r w:rsidR="00930511">
        <w:t xml:space="preserve"> </w:t>
      </w:r>
      <w:r w:rsidRPr="00160D5F">
        <w:t>studier vi gör så ser vi inte att det blir några jättestora reaktioner.”</w:t>
      </w:r>
    </w:p>
    <w:p w:rsidR="00292FEE" w:rsidRPr="00160D5F" w:rsidRDefault="00292FEE">
      <w:r w:rsidRPr="00160D5F">
        <w:t>Precis som vid organisationsförändringar.</w:t>
      </w:r>
      <w:r w:rsidRPr="00160D5F">
        <w:rPr>
          <w:b/>
        </w:rPr>
        <w:t xml:space="preserve"> </w:t>
      </w:r>
      <w:r w:rsidRPr="00A572D8">
        <w:t>Oron är alltid någon annans.</w:t>
      </w:r>
    </w:p>
    <w:p w:rsidR="00292FEE" w:rsidRDefault="00292FEE" w:rsidP="00292FEE">
      <w:r w:rsidRPr="00160D5F">
        <w:t>Louise Bringselius</w:t>
      </w:r>
    </w:p>
    <w:p w:rsidR="006251E6" w:rsidRPr="006251E6" w:rsidRDefault="006251E6" w:rsidP="00292FEE">
      <w:pPr>
        <w:rPr>
          <w:i/>
        </w:rPr>
      </w:pPr>
      <w:bookmarkStart w:id="0" w:name="_GoBack"/>
      <w:r w:rsidRPr="006251E6">
        <w:rPr>
          <w:i/>
        </w:rPr>
        <w:t>(Sydsvenska dagbladet, 9 mars 2020)</w:t>
      </w:r>
      <w:bookmarkEnd w:id="0"/>
    </w:p>
    <w:sectPr w:rsidR="006251E6" w:rsidRPr="0062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A6"/>
    <w:rsid w:val="000517D4"/>
    <w:rsid w:val="00160D5F"/>
    <w:rsid w:val="001E5E0A"/>
    <w:rsid w:val="00292FEE"/>
    <w:rsid w:val="002A053E"/>
    <w:rsid w:val="00490DCD"/>
    <w:rsid w:val="004D593E"/>
    <w:rsid w:val="00530F7F"/>
    <w:rsid w:val="00581B0B"/>
    <w:rsid w:val="005E0C21"/>
    <w:rsid w:val="006251E6"/>
    <w:rsid w:val="007859D2"/>
    <w:rsid w:val="00930511"/>
    <w:rsid w:val="00A572D8"/>
    <w:rsid w:val="00AC23CE"/>
    <w:rsid w:val="00C17FA6"/>
    <w:rsid w:val="00D352D4"/>
    <w:rsid w:val="00D92CAC"/>
    <w:rsid w:val="00DE083B"/>
    <w:rsid w:val="00E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E682"/>
  <w15:chartTrackingRefBased/>
  <w15:docId w15:val="{3BD9241B-E04F-4338-A600-FED005F1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467</Words>
  <Characters>2568</Characters>
  <Application>Microsoft Office Word</Application>
  <DocSecurity>0</DocSecurity>
  <Lines>38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Bringselius</dc:creator>
  <cp:keywords/>
  <dc:description/>
  <cp:lastModifiedBy>Louise Bringselius</cp:lastModifiedBy>
  <cp:revision>10</cp:revision>
  <dcterms:created xsi:type="dcterms:W3CDTF">2020-03-05T12:36:00Z</dcterms:created>
  <dcterms:modified xsi:type="dcterms:W3CDTF">2020-05-19T17:42:00Z</dcterms:modified>
</cp:coreProperties>
</file>