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DB251" w14:textId="77777777" w:rsidR="0000620F" w:rsidRDefault="0000620F" w:rsidP="0000620F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9D3A4B">
        <w:rPr>
          <w:rFonts w:ascii="Times New Roman" w:hAnsi="Times New Roman" w:cs="Times New Roman"/>
          <w:color w:val="000000" w:themeColor="text1"/>
          <w:sz w:val="48"/>
          <w:szCs w:val="48"/>
        </w:rPr>
        <w:t>Index of clips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14:paraId="6F1EA577" w14:textId="77777777" w:rsidR="0000620F" w:rsidRDefault="0000620F" w:rsidP="0000620F"/>
    <w:p w14:paraId="7F852809" w14:textId="77777777" w:rsidR="0000620F" w:rsidRPr="009D3A4B" w:rsidRDefault="0000620F" w:rsidP="0000620F"/>
    <w:p w14:paraId="4DBAFD31" w14:textId="617530C7" w:rsidR="0010795F" w:rsidRPr="009D3A4B" w:rsidRDefault="0000620F" w:rsidP="0010795F">
      <w:pPr>
        <w:pStyle w:val="bodytext"/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 the</w:t>
      </w:r>
      <w:r w:rsidRPr="009D3A4B">
        <w:rPr>
          <w:color w:val="000000" w:themeColor="text1"/>
          <w:sz w:val="22"/>
          <w:szCs w:val="22"/>
        </w:rPr>
        <w:t xml:space="preserve"> digital version of the dissertation </w:t>
      </w:r>
      <w:r>
        <w:rPr>
          <w:color w:val="000000" w:themeColor="text1"/>
          <w:sz w:val="22"/>
          <w:szCs w:val="22"/>
        </w:rPr>
        <w:t>on the website</w:t>
      </w:r>
      <w:r w:rsidR="0010795F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="0010795F">
        <w:rPr>
          <w:color w:val="000000" w:themeColor="text1"/>
          <w:sz w:val="22"/>
          <w:szCs w:val="22"/>
        </w:rPr>
        <w:t xml:space="preserve">links to clips related to the discussions are embedded in the </w:t>
      </w:r>
      <w:r w:rsidR="0010795F">
        <w:rPr>
          <w:color w:val="000000" w:themeColor="text1"/>
          <w:sz w:val="22"/>
          <w:szCs w:val="22"/>
        </w:rPr>
        <w:t>body of the text:</w:t>
      </w:r>
      <w:r w:rsidR="0010795F">
        <w:rPr>
          <w:color w:val="000000" w:themeColor="text1"/>
          <w:sz w:val="22"/>
          <w:szCs w:val="22"/>
        </w:rPr>
        <w:t xml:space="preserve"> </w:t>
      </w:r>
      <w:hyperlink r:id="rId5" w:history="1">
        <w:r w:rsidRPr="00144E8A">
          <w:rPr>
            <w:rStyle w:val="Hyperlink"/>
            <w:sz w:val="22"/>
            <w:szCs w:val="22"/>
          </w:rPr>
          <w:t>https://www.voicing-on-the-borders-of-language.com</w:t>
        </w:r>
      </w:hyperlink>
      <w:r>
        <w:rPr>
          <w:color w:val="000000" w:themeColor="text1"/>
          <w:sz w:val="22"/>
          <w:szCs w:val="22"/>
        </w:rPr>
        <w:t xml:space="preserve"> </w:t>
      </w:r>
      <w:r w:rsidR="0010795F">
        <w:rPr>
          <w:color w:val="000000" w:themeColor="text1"/>
          <w:sz w:val="22"/>
          <w:szCs w:val="22"/>
        </w:rPr>
        <w:t>For viewing clips when reading in LUCRIS please refer to this Index.</w:t>
      </w:r>
    </w:p>
    <w:p w14:paraId="559FDC4A" w14:textId="67DD3874" w:rsidR="0000620F" w:rsidRPr="009D3A4B" w:rsidRDefault="0000620F" w:rsidP="0000620F">
      <w:pPr>
        <w:pStyle w:val="bodytext"/>
        <w:ind w:left="720"/>
        <w:rPr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>Clips 1-3 relate to the discussions in Chapters 1-3. They are part of my artistic research made from recording situations set up with the community in Monoblet related to Fernand Deligny’s experimental ‘network’</w:t>
      </w:r>
      <w:r w:rsidR="00B77515">
        <w:rPr>
          <w:color w:val="000000" w:themeColor="text1"/>
          <w:sz w:val="22"/>
          <w:szCs w:val="22"/>
        </w:rPr>
        <w:t xml:space="preserve"> (a community of adults and non-verbal autistic children)</w:t>
      </w:r>
      <w:r w:rsidRPr="009D3A4B">
        <w:rPr>
          <w:color w:val="000000" w:themeColor="text1"/>
          <w:sz w:val="22"/>
          <w:szCs w:val="22"/>
        </w:rPr>
        <w:t>, Iris Johansson and Phoebe Caldwell.</w:t>
      </w:r>
    </w:p>
    <w:p w14:paraId="70D2D959" w14:textId="0DF467AF" w:rsidR="0000620F" w:rsidRPr="009D3A4B" w:rsidRDefault="0000620F" w:rsidP="0000620F">
      <w:pPr>
        <w:pStyle w:val="bodytext"/>
        <w:ind w:left="720"/>
        <w:rPr>
          <w:sz w:val="22"/>
          <w:szCs w:val="22"/>
        </w:rPr>
      </w:pPr>
      <w:r w:rsidRPr="009D3A4B">
        <w:rPr>
          <w:sz w:val="22"/>
          <w:szCs w:val="22"/>
        </w:rPr>
        <w:t>Clips 4-6 relate to earlier art works involving people and voicings introduced in ‘Voicing on the Continuum’</w:t>
      </w:r>
      <w:r w:rsidR="00F03DBE">
        <w:rPr>
          <w:sz w:val="22"/>
          <w:szCs w:val="22"/>
        </w:rPr>
        <w:t>,</w:t>
      </w:r>
      <w:r w:rsidRPr="009D3A4B">
        <w:rPr>
          <w:sz w:val="22"/>
          <w:szCs w:val="22"/>
        </w:rPr>
        <w:t xml:space="preserve"> and the art works shaped through working with them discussed in Chapter 4. </w:t>
      </w:r>
    </w:p>
    <w:p w14:paraId="63E91CB2" w14:textId="052D0C93" w:rsidR="0000620F" w:rsidRPr="009D3A4B" w:rsidRDefault="0000620F" w:rsidP="0000620F">
      <w:pPr>
        <w:pStyle w:val="bodytext"/>
        <w:numPr>
          <w:ilvl w:val="0"/>
          <w:numId w:val="1"/>
        </w:numPr>
        <w:rPr>
          <w:iCs/>
          <w:color w:val="FF0000"/>
          <w:sz w:val="22"/>
          <w:szCs w:val="22"/>
        </w:rPr>
      </w:pPr>
      <w:r w:rsidRPr="009D3A4B">
        <w:t xml:space="preserve">p. 46. </w:t>
      </w:r>
      <w:r w:rsidRPr="009D3A4B">
        <w:rPr>
          <w:sz w:val="22"/>
          <w:szCs w:val="22"/>
        </w:rPr>
        <w:t xml:space="preserve">Clip 1. </w:t>
      </w:r>
      <w:r w:rsidRPr="005F078C">
        <w:rPr>
          <w:i/>
          <w:iCs/>
          <w:sz w:val="22"/>
          <w:szCs w:val="22"/>
        </w:rPr>
        <w:t>A landscape of voicing</w:t>
      </w:r>
      <w:r w:rsidRPr="009D3A4B">
        <w:rPr>
          <w:sz w:val="22"/>
          <w:szCs w:val="22"/>
        </w:rPr>
        <w:t xml:space="preserve">. Recorded during research-production in Monoblet (Cevennes, FR) 2017-18, with the community who were once part of Deligny’s experimental network. </w:t>
      </w:r>
      <w:r w:rsidR="0010795F">
        <w:rPr>
          <w:sz w:val="22"/>
          <w:szCs w:val="22"/>
        </w:rPr>
        <w:t>T</w:t>
      </w:r>
      <w:r w:rsidRPr="009D3A4B">
        <w:rPr>
          <w:sz w:val="22"/>
          <w:szCs w:val="22"/>
        </w:rPr>
        <w:t>his recording</w:t>
      </w:r>
      <w:r w:rsidR="0010795F">
        <w:rPr>
          <w:sz w:val="22"/>
          <w:szCs w:val="22"/>
        </w:rPr>
        <w:t xml:space="preserve"> includes the voices of</w:t>
      </w:r>
      <w:r w:rsidRPr="009D3A4B">
        <w:rPr>
          <w:sz w:val="22"/>
          <w:szCs w:val="22"/>
        </w:rPr>
        <w:t xml:space="preserve"> four of the non-verbal people including Gilou Toche and Christof Berton who live</w:t>
      </w:r>
      <w:r w:rsidR="00F03DBE">
        <w:rPr>
          <w:sz w:val="22"/>
          <w:szCs w:val="22"/>
        </w:rPr>
        <w:t>d</w:t>
      </w:r>
      <w:r w:rsidRPr="009D3A4B">
        <w:rPr>
          <w:sz w:val="22"/>
          <w:szCs w:val="22"/>
        </w:rPr>
        <w:t xml:space="preserve"> with the network </w:t>
      </w:r>
      <w:r w:rsidR="00F03DBE">
        <w:rPr>
          <w:sz w:val="22"/>
          <w:szCs w:val="22"/>
        </w:rPr>
        <w:t>from</w:t>
      </w:r>
      <w:r w:rsidRPr="009D3A4B">
        <w:rPr>
          <w:sz w:val="22"/>
          <w:szCs w:val="22"/>
        </w:rPr>
        <w:t xml:space="preserve"> the age of ten, </w:t>
      </w:r>
      <w:r w:rsidR="007043DF">
        <w:rPr>
          <w:sz w:val="22"/>
          <w:szCs w:val="22"/>
        </w:rPr>
        <w:t xml:space="preserve">and </w:t>
      </w:r>
      <w:r w:rsidRPr="009D3A4B">
        <w:rPr>
          <w:sz w:val="22"/>
          <w:szCs w:val="22"/>
        </w:rPr>
        <w:t>Malika Boulainseur and 'Amar'</w:t>
      </w:r>
      <w:r w:rsidR="007043DF">
        <w:rPr>
          <w:sz w:val="22"/>
          <w:szCs w:val="22"/>
        </w:rPr>
        <w:t xml:space="preserve"> who joined the community after the  network ended</w:t>
      </w:r>
      <w:r w:rsidRPr="009D3A4B">
        <w:rPr>
          <w:sz w:val="22"/>
          <w:szCs w:val="22"/>
        </w:rPr>
        <w:t xml:space="preserve">. </w:t>
      </w:r>
      <w:r w:rsidR="007043DF">
        <w:rPr>
          <w:sz w:val="22"/>
          <w:szCs w:val="22"/>
        </w:rPr>
        <w:t>T</w:t>
      </w:r>
      <w:r w:rsidRPr="009D3A4B">
        <w:rPr>
          <w:sz w:val="22"/>
          <w:szCs w:val="22"/>
        </w:rPr>
        <w:t xml:space="preserve">his </w:t>
      </w:r>
      <w:r w:rsidR="007043DF">
        <w:rPr>
          <w:sz w:val="22"/>
          <w:szCs w:val="22"/>
        </w:rPr>
        <w:t>audio mix includes recordings made during one mark-making session outdoors</w:t>
      </w:r>
      <w:r w:rsidR="0010795F">
        <w:rPr>
          <w:sz w:val="22"/>
          <w:szCs w:val="22"/>
        </w:rPr>
        <w:t>,</w:t>
      </w:r>
      <w:r w:rsidR="007043DF">
        <w:rPr>
          <w:sz w:val="22"/>
          <w:szCs w:val="22"/>
        </w:rPr>
        <w:t xml:space="preserve"> </w:t>
      </w:r>
      <w:r w:rsidRPr="009D3A4B">
        <w:rPr>
          <w:sz w:val="22"/>
          <w:szCs w:val="22"/>
        </w:rPr>
        <w:t xml:space="preserve">with four microphones placed around the </w:t>
      </w:r>
      <w:r w:rsidR="007043DF">
        <w:rPr>
          <w:sz w:val="22"/>
          <w:szCs w:val="22"/>
        </w:rPr>
        <w:t>open area</w:t>
      </w:r>
      <w:r w:rsidR="0010795F">
        <w:rPr>
          <w:sz w:val="22"/>
          <w:szCs w:val="22"/>
        </w:rPr>
        <w:t xml:space="preserve"> (the drone of an aeroplane at the start merges with the sound of Amar’s humming)</w:t>
      </w:r>
      <w:r w:rsidRPr="009D3A4B">
        <w:rPr>
          <w:sz w:val="22"/>
          <w:szCs w:val="22"/>
        </w:rPr>
        <w:t xml:space="preserve">. The second </w:t>
      </w:r>
      <w:r w:rsidR="007043DF">
        <w:rPr>
          <w:sz w:val="22"/>
          <w:szCs w:val="22"/>
        </w:rPr>
        <w:t>recording was made</w:t>
      </w:r>
      <w:r w:rsidRPr="009D3A4B">
        <w:rPr>
          <w:sz w:val="22"/>
          <w:szCs w:val="22"/>
        </w:rPr>
        <w:t xml:space="preserve"> in</w:t>
      </w:r>
      <w:r w:rsidR="007043DF">
        <w:rPr>
          <w:sz w:val="22"/>
          <w:szCs w:val="22"/>
        </w:rPr>
        <w:t>doors in</w:t>
      </w:r>
      <w:r w:rsidRPr="009D3A4B">
        <w:rPr>
          <w:sz w:val="22"/>
          <w:szCs w:val="22"/>
        </w:rPr>
        <w:t xml:space="preserve"> the kitchen</w:t>
      </w:r>
      <w:r w:rsidR="0010795F">
        <w:rPr>
          <w:sz w:val="22"/>
          <w:szCs w:val="22"/>
        </w:rPr>
        <w:t xml:space="preserve">: </w:t>
      </w:r>
      <w:r w:rsidRPr="009D3A4B">
        <w:rPr>
          <w:sz w:val="22"/>
          <w:szCs w:val="22"/>
        </w:rPr>
        <w:t>Christo sweeping</w:t>
      </w:r>
      <w:r w:rsidR="007043DF">
        <w:rPr>
          <w:sz w:val="22"/>
          <w:szCs w:val="22"/>
        </w:rPr>
        <w:t xml:space="preserve"> </w:t>
      </w:r>
      <w:r w:rsidR="0010795F">
        <w:rPr>
          <w:sz w:val="22"/>
          <w:szCs w:val="22"/>
        </w:rPr>
        <w:t>the floor,</w:t>
      </w:r>
      <w:r w:rsidR="007043DF">
        <w:rPr>
          <w:sz w:val="22"/>
          <w:szCs w:val="22"/>
        </w:rPr>
        <w:t xml:space="preserve"> Malika moving around the room</w:t>
      </w:r>
      <w:r w:rsidRPr="009D3A4B">
        <w:rPr>
          <w:color w:val="000000" w:themeColor="text1"/>
          <w:sz w:val="22"/>
          <w:szCs w:val="22"/>
        </w:rPr>
        <w:t xml:space="preserve">. </w:t>
      </w:r>
      <w:hyperlink r:id="rId6" w:history="1">
        <w:r w:rsidRPr="009D3A4B">
          <w:rPr>
            <w:rStyle w:val="Hyperlink"/>
            <w:sz w:val="22"/>
            <w:szCs w:val="22"/>
          </w:rPr>
          <w:t>https://vimeo.com/455013667</w:t>
        </w:r>
      </w:hyperlink>
      <w:r w:rsidRPr="009D3A4B">
        <w:rPr>
          <w:color w:val="000000" w:themeColor="text1"/>
          <w:sz w:val="22"/>
          <w:szCs w:val="22"/>
        </w:rPr>
        <w:t xml:space="preserve"> </w:t>
      </w:r>
    </w:p>
    <w:p w14:paraId="00FED221" w14:textId="01302CC3" w:rsidR="0000620F" w:rsidRPr="009D3A4B" w:rsidRDefault="0000620F" w:rsidP="0000620F">
      <w:pPr>
        <w:pStyle w:val="bodytext"/>
        <w:numPr>
          <w:ilvl w:val="0"/>
          <w:numId w:val="1"/>
        </w:numPr>
        <w:rPr>
          <w:iCs/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  <w:lang w:eastAsia="en-GB"/>
        </w:rPr>
        <w:t>p. 88.</w:t>
      </w:r>
      <w:r w:rsidRPr="009D3A4B">
        <w:rPr>
          <w:color w:val="000000" w:themeColor="text1"/>
          <w:sz w:val="22"/>
          <w:szCs w:val="22"/>
          <w:lang w:eastAsia="en-GB"/>
        </w:rPr>
        <w:tab/>
        <w:t xml:space="preserve">Clip 2. </w:t>
      </w:r>
      <w:r w:rsidRPr="005F078C">
        <w:rPr>
          <w:i/>
          <w:color w:val="000000" w:themeColor="text1"/>
          <w:sz w:val="22"/>
          <w:szCs w:val="22"/>
        </w:rPr>
        <w:t>Fagerstå, Sweden, 2018</w:t>
      </w:r>
      <w:r w:rsidRPr="009D3A4B">
        <w:rPr>
          <w:iCs/>
          <w:color w:val="000000" w:themeColor="text1"/>
          <w:sz w:val="22"/>
          <w:szCs w:val="22"/>
        </w:rPr>
        <w:t>. Footage from research-production</w:t>
      </w:r>
      <w:r w:rsidR="007043DF">
        <w:rPr>
          <w:iCs/>
          <w:color w:val="000000" w:themeColor="text1"/>
          <w:sz w:val="22"/>
          <w:szCs w:val="22"/>
        </w:rPr>
        <w:t xml:space="preserve"> in Fagerstå</w:t>
      </w:r>
      <w:r w:rsidRPr="009D3A4B">
        <w:rPr>
          <w:iCs/>
          <w:color w:val="000000" w:themeColor="text1"/>
          <w:sz w:val="22"/>
          <w:szCs w:val="22"/>
        </w:rPr>
        <w:t xml:space="preserve">: Iris Johansson </w:t>
      </w:r>
      <w:r w:rsidR="00291D0C">
        <w:rPr>
          <w:iCs/>
          <w:color w:val="000000" w:themeColor="text1"/>
          <w:sz w:val="22"/>
          <w:szCs w:val="22"/>
        </w:rPr>
        <w:t xml:space="preserve">is </w:t>
      </w:r>
      <w:r w:rsidRPr="009D3A4B">
        <w:rPr>
          <w:iCs/>
          <w:color w:val="000000" w:themeColor="text1"/>
          <w:sz w:val="22"/>
          <w:szCs w:val="22"/>
        </w:rPr>
        <w:t xml:space="preserve">commenting on documentary clips </w:t>
      </w:r>
      <w:r w:rsidR="00291D0C">
        <w:rPr>
          <w:iCs/>
          <w:color w:val="000000" w:themeColor="text1"/>
          <w:sz w:val="22"/>
          <w:szCs w:val="22"/>
        </w:rPr>
        <w:t xml:space="preserve">screened on a large cinema-style screen set up in a barn. The clips show </w:t>
      </w:r>
      <w:r w:rsidRPr="009D3A4B">
        <w:rPr>
          <w:iCs/>
          <w:color w:val="000000" w:themeColor="text1"/>
          <w:sz w:val="22"/>
          <w:szCs w:val="22"/>
        </w:rPr>
        <w:t xml:space="preserve">Phoebe Caldwell using non-verbal communication (Intensive Interaction) with two non-verbal people on the autistic spectrum. </w:t>
      </w:r>
      <w:r w:rsidR="00291D0C">
        <w:rPr>
          <w:iCs/>
          <w:color w:val="000000" w:themeColor="text1"/>
          <w:sz w:val="22"/>
          <w:szCs w:val="22"/>
        </w:rPr>
        <w:t>The f</w:t>
      </w:r>
      <w:r w:rsidRPr="009D3A4B">
        <w:rPr>
          <w:iCs/>
          <w:color w:val="000000" w:themeColor="text1"/>
          <w:sz w:val="22"/>
          <w:szCs w:val="22"/>
        </w:rPr>
        <w:t xml:space="preserve">ootage </w:t>
      </w:r>
      <w:r w:rsidR="00291D0C">
        <w:rPr>
          <w:iCs/>
          <w:color w:val="000000" w:themeColor="text1"/>
          <w:sz w:val="22"/>
          <w:szCs w:val="22"/>
        </w:rPr>
        <w:t xml:space="preserve">was shot </w:t>
      </w:r>
      <w:r w:rsidRPr="009D3A4B">
        <w:rPr>
          <w:iCs/>
          <w:color w:val="000000" w:themeColor="text1"/>
          <w:sz w:val="22"/>
          <w:szCs w:val="22"/>
        </w:rPr>
        <w:t>from two camera positions</w:t>
      </w:r>
      <w:r w:rsidR="00291D0C">
        <w:rPr>
          <w:iCs/>
          <w:color w:val="000000" w:themeColor="text1"/>
          <w:sz w:val="22"/>
          <w:szCs w:val="22"/>
        </w:rPr>
        <w:t xml:space="preserve">. The two sequences shown here in one frame </w:t>
      </w:r>
      <w:r w:rsidR="00403EC3">
        <w:rPr>
          <w:iCs/>
          <w:color w:val="000000" w:themeColor="text1"/>
          <w:sz w:val="22"/>
          <w:szCs w:val="22"/>
        </w:rPr>
        <w:t>(</w:t>
      </w:r>
      <w:r w:rsidR="00291D0C">
        <w:rPr>
          <w:iCs/>
          <w:color w:val="000000" w:themeColor="text1"/>
          <w:sz w:val="22"/>
          <w:szCs w:val="22"/>
        </w:rPr>
        <w:t>one head-and-shoulders reaction shot, the other showing the clips she was viewing</w:t>
      </w:r>
      <w:r w:rsidR="006A23B9">
        <w:rPr>
          <w:iCs/>
          <w:color w:val="000000" w:themeColor="text1"/>
          <w:sz w:val="22"/>
          <w:szCs w:val="22"/>
        </w:rPr>
        <w:t xml:space="preserve"> on screen</w:t>
      </w:r>
      <w:r w:rsidR="00403EC3">
        <w:rPr>
          <w:iCs/>
          <w:color w:val="000000" w:themeColor="text1"/>
          <w:sz w:val="22"/>
          <w:szCs w:val="22"/>
        </w:rPr>
        <w:t>)</w:t>
      </w:r>
      <w:r w:rsidR="00291D0C">
        <w:rPr>
          <w:iCs/>
          <w:color w:val="000000" w:themeColor="text1"/>
          <w:sz w:val="22"/>
          <w:szCs w:val="22"/>
        </w:rPr>
        <w:t xml:space="preserve"> were shot</w:t>
      </w:r>
      <w:r w:rsidRPr="009D3A4B">
        <w:rPr>
          <w:iCs/>
          <w:color w:val="000000" w:themeColor="text1"/>
          <w:sz w:val="22"/>
          <w:szCs w:val="22"/>
        </w:rPr>
        <w:t xml:space="preserve"> </w:t>
      </w:r>
      <w:r w:rsidR="00403EC3">
        <w:rPr>
          <w:iCs/>
          <w:color w:val="000000" w:themeColor="text1"/>
          <w:sz w:val="22"/>
          <w:szCs w:val="22"/>
        </w:rPr>
        <w:t>consecutively</w:t>
      </w:r>
      <w:r w:rsidR="00291D0C">
        <w:rPr>
          <w:iCs/>
          <w:color w:val="000000" w:themeColor="text1"/>
          <w:sz w:val="22"/>
          <w:szCs w:val="22"/>
        </w:rPr>
        <w:t>. Each clip</w:t>
      </w:r>
      <w:r w:rsidRPr="009D3A4B">
        <w:rPr>
          <w:iCs/>
          <w:color w:val="000000" w:themeColor="text1"/>
          <w:sz w:val="22"/>
          <w:szCs w:val="22"/>
        </w:rPr>
        <w:t xml:space="preserve"> </w:t>
      </w:r>
      <w:r w:rsidR="00291D0C">
        <w:rPr>
          <w:iCs/>
          <w:color w:val="000000" w:themeColor="text1"/>
          <w:sz w:val="22"/>
          <w:szCs w:val="22"/>
        </w:rPr>
        <w:t>was</w:t>
      </w:r>
      <w:r w:rsidRPr="009D3A4B">
        <w:rPr>
          <w:iCs/>
          <w:color w:val="000000" w:themeColor="text1"/>
          <w:sz w:val="22"/>
          <w:szCs w:val="22"/>
        </w:rPr>
        <w:t xml:space="preserve"> played twice and </w:t>
      </w:r>
      <w:r w:rsidR="00291D0C">
        <w:rPr>
          <w:iCs/>
          <w:color w:val="000000" w:themeColor="text1"/>
          <w:sz w:val="22"/>
          <w:szCs w:val="22"/>
        </w:rPr>
        <w:t>recorded from each position</w:t>
      </w:r>
      <w:r w:rsidR="006A23B9">
        <w:rPr>
          <w:iCs/>
          <w:color w:val="000000" w:themeColor="text1"/>
          <w:sz w:val="22"/>
          <w:szCs w:val="22"/>
        </w:rPr>
        <w:t>,</w:t>
      </w:r>
      <w:r w:rsidR="00403EC3">
        <w:rPr>
          <w:iCs/>
          <w:color w:val="000000" w:themeColor="text1"/>
          <w:sz w:val="22"/>
          <w:szCs w:val="22"/>
        </w:rPr>
        <w:t xml:space="preserve"> in</w:t>
      </w:r>
      <w:r w:rsidR="00291D0C">
        <w:rPr>
          <w:iCs/>
          <w:color w:val="000000" w:themeColor="text1"/>
          <w:sz w:val="22"/>
          <w:szCs w:val="22"/>
        </w:rPr>
        <w:t xml:space="preserve"> th</w:t>
      </w:r>
      <w:r w:rsidR="00403EC3">
        <w:rPr>
          <w:iCs/>
          <w:color w:val="000000" w:themeColor="text1"/>
          <w:sz w:val="22"/>
          <w:szCs w:val="22"/>
        </w:rPr>
        <w:t>e</w:t>
      </w:r>
      <w:r w:rsidR="00291D0C">
        <w:rPr>
          <w:iCs/>
          <w:color w:val="000000" w:themeColor="text1"/>
          <w:sz w:val="22"/>
          <w:szCs w:val="22"/>
        </w:rPr>
        <w:t xml:space="preserve"> edit Iris Johansson’s </w:t>
      </w:r>
      <w:r w:rsidR="00403EC3">
        <w:rPr>
          <w:iCs/>
          <w:color w:val="000000" w:themeColor="text1"/>
          <w:sz w:val="22"/>
          <w:szCs w:val="22"/>
        </w:rPr>
        <w:t xml:space="preserve">responses to each documentary clip have been </w:t>
      </w:r>
      <w:r w:rsidR="00291D0C">
        <w:rPr>
          <w:iCs/>
          <w:color w:val="000000" w:themeColor="text1"/>
          <w:sz w:val="22"/>
          <w:szCs w:val="22"/>
        </w:rPr>
        <w:t>matched to the</w:t>
      </w:r>
      <w:r w:rsidRPr="009D3A4B">
        <w:rPr>
          <w:iCs/>
          <w:color w:val="000000" w:themeColor="text1"/>
          <w:sz w:val="22"/>
          <w:szCs w:val="22"/>
        </w:rPr>
        <w:t xml:space="preserve"> corresponding </w:t>
      </w:r>
      <w:r w:rsidR="00291D0C">
        <w:rPr>
          <w:iCs/>
          <w:color w:val="000000" w:themeColor="text1"/>
          <w:sz w:val="22"/>
          <w:szCs w:val="22"/>
        </w:rPr>
        <w:t xml:space="preserve">clip </w:t>
      </w:r>
      <w:r w:rsidR="00403EC3">
        <w:rPr>
          <w:iCs/>
          <w:color w:val="000000" w:themeColor="text1"/>
          <w:sz w:val="22"/>
          <w:szCs w:val="22"/>
        </w:rPr>
        <w:t>playing on screen</w:t>
      </w:r>
      <w:r w:rsidRPr="009D3A4B">
        <w:rPr>
          <w:iCs/>
          <w:color w:val="000000" w:themeColor="text1"/>
          <w:sz w:val="22"/>
          <w:szCs w:val="22"/>
        </w:rPr>
        <w:t xml:space="preserve">. </w:t>
      </w:r>
      <w:hyperlink r:id="rId7" w:history="1">
        <w:r w:rsidRPr="009D3A4B">
          <w:rPr>
            <w:rStyle w:val="Hyperlink"/>
            <w:iCs/>
            <w:sz w:val="22"/>
            <w:szCs w:val="22"/>
          </w:rPr>
          <w:t>https://vimeo.com/455605956</w:t>
        </w:r>
      </w:hyperlink>
      <w:r w:rsidRPr="009D3A4B">
        <w:rPr>
          <w:iCs/>
          <w:color w:val="000000" w:themeColor="text1"/>
          <w:sz w:val="22"/>
          <w:szCs w:val="22"/>
        </w:rPr>
        <w:t xml:space="preserve"> </w:t>
      </w:r>
    </w:p>
    <w:p w14:paraId="4ACFD9F6" w14:textId="71534663" w:rsidR="0000620F" w:rsidRPr="009D3A4B" w:rsidRDefault="0000620F" w:rsidP="0000620F">
      <w:pPr>
        <w:pStyle w:val="bodytext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>p. 101.</w:t>
      </w:r>
      <w:r w:rsidRPr="009D3A4B">
        <w:rPr>
          <w:color w:val="000000" w:themeColor="text1"/>
          <w:sz w:val="22"/>
          <w:szCs w:val="22"/>
        </w:rPr>
        <w:tab/>
        <w:t xml:space="preserve">Clip 3. </w:t>
      </w:r>
      <w:r w:rsidRPr="005F078C">
        <w:rPr>
          <w:i/>
          <w:iCs/>
          <w:color w:val="000000" w:themeColor="text1"/>
          <w:sz w:val="22"/>
          <w:szCs w:val="22"/>
        </w:rPr>
        <w:t>Settle Yorkshire, July 2018</w:t>
      </w:r>
      <w:r w:rsidRPr="009D3A4B">
        <w:rPr>
          <w:color w:val="000000" w:themeColor="text1"/>
          <w:sz w:val="22"/>
          <w:szCs w:val="22"/>
        </w:rPr>
        <w:t xml:space="preserve">. Footage from filming with Phoebe Caldwell in Settle, UK (July 2018). She is responding to the footage of Iris Johansson </w:t>
      </w:r>
      <w:r w:rsidR="009E2CB1">
        <w:rPr>
          <w:color w:val="000000" w:themeColor="text1"/>
          <w:sz w:val="22"/>
          <w:szCs w:val="22"/>
        </w:rPr>
        <w:t xml:space="preserve">(above) </w:t>
      </w:r>
      <w:r w:rsidRPr="009D3A4B">
        <w:rPr>
          <w:color w:val="000000" w:themeColor="text1"/>
          <w:sz w:val="22"/>
          <w:szCs w:val="22"/>
        </w:rPr>
        <w:t xml:space="preserve">commenting on the clips of </w:t>
      </w:r>
      <w:r w:rsidR="009E2CB1">
        <w:rPr>
          <w:color w:val="000000" w:themeColor="text1"/>
          <w:sz w:val="22"/>
          <w:szCs w:val="22"/>
        </w:rPr>
        <w:t>herself</w:t>
      </w:r>
      <w:r w:rsidRPr="009D3A4B">
        <w:rPr>
          <w:color w:val="000000" w:themeColor="text1"/>
          <w:sz w:val="22"/>
          <w:szCs w:val="22"/>
        </w:rPr>
        <w:t xml:space="preserve"> using non-verbal communication. Filmed with two cameras simultaneously, one of which is in my hands. Footage from both cameras is synchronised in this sequence.  </w:t>
      </w:r>
      <w:hyperlink r:id="rId8" w:history="1">
        <w:r w:rsidRPr="009D3A4B">
          <w:rPr>
            <w:rStyle w:val="Hyperlink"/>
            <w:iCs/>
            <w:sz w:val="22"/>
            <w:szCs w:val="22"/>
          </w:rPr>
          <w:t>https://vimeo.com/455004686</w:t>
        </w:r>
      </w:hyperlink>
    </w:p>
    <w:p w14:paraId="22E97F06" w14:textId="39BE8B17" w:rsidR="0000620F" w:rsidRPr="009D3A4B" w:rsidRDefault="0000620F" w:rsidP="00A13372">
      <w:pPr>
        <w:pStyle w:val="bodytext"/>
        <w:numPr>
          <w:ilvl w:val="0"/>
          <w:numId w:val="1"/>
        </w:numPr>
        <w:jc w:val="left"/>
        <w:rPr>
          <w:i/>
          <w:iCs/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>p. 113.</w:t>
      </w:r>
      <w:r w:rsidRPr="009D3A4B">
        <w:rPr>
          <w:color w:val="000000" w:themeColor="text1"/>
          <w:sz w:val="22"/>
          <w:szCs w:val="22"/>
        </w:rPr>
        <w:tab/>
        <w:t xml:space="preserve">Clip 4. </w:t>
      </w:r>
      <w:r w:rsidRPr="005F078C">
        <w:rPr>
          <w:i/>
          <w:iCs/>
          <w:color w:val="000000" w:themeColor="text1"/>
          <w:sz w:val="22"/>
          <w:szCs w:val="22"/>
        </w:rPr>
        <w:t>The Whisper Heard</w:t>
      </w:r>
      <w:r w:rsidRPr="009D3A4B">
        <w:rPr>
          <w:color w:val="000000" w:themeColor="text1"/>
          <w:sz w:val="22"/>
          <w:szCs w:val="22"/>
        </w:rPr>
        <w:t xml:space="preserve"> (2003) video clip: short documentation of </w:t>
      </w:r>
      <w:r w:rsidR="00A13372">
        <w:rPr>
          <w:color w:val="000000" w:themeColor="text1"/>
          <w:sz w:val="22"/>
          <w:szCs w:val="22"/>
        </w:rPr>
        <w:t>the f</w:t>
      </w:r>
      <w:r w:rsidR="009A03CE">
        <w:rPr>
          <w:color w:val="000000" w:themeColor="text1"/>
          <w:sz w:val="22"/>
          <w:szCs w:val="22"/>
        </w:rPr>
        <w:t>i</w:t>
      </w:r>
      <w:r w:rsidR="00A13372">
        <w:rPr>
          <w:color w:val="000000" w:themeColor="text1"/>
          <w:sz w:val="22"/>
          <w:szCs w:val="22"/>
        </w:rPr>
        <w:t xml:space="preserve">rst </w:t>
      </w:r>
      <w:r w:rsidR="009A03CE">
        <w:rPr>
          <w:color w:val="000000" w:themeColor="text1"/>
          <w:sz w:val="22"/>
          <w:szCs w:val="22"/>
        </w:rPr>
        <w:t>presentation</w:t>
      </w:r>
      <w:r w:rsidR="00A13372">
        <w:rPr>
          <w:color w:val="000000" w:themeColor="text1"/>
          <w:sz w:val="22"/>
          <w:szCs w:val="22"/>
        </w:rPr>
        <w:t xml:space="preserve"> of this </w:t>
      </w:r>
      <w:r w:rsidRPr="009D3A4B">
        <w:rPr>
          <w:color w:val="000000" w:themeColor="text1"/>
          <w:sz w:val="22"/>
          <w:szCs w:val="22"/>
        </w:rPr>
        <w:t xml:space="preserve">installation </w:t>
      </w:r>
      <w:r w:rsidR="00A13372">
        <w:rPr>
          <w:color w:val="000000" w:themeColor="text1"/>
          <w:sz w:val="22"/>
          <w:szCs w:val="22"/>
        </w:rPr>
        <w:t xml:space="preserve">from </w:t>
      </w:r>
      <w:r w:rsidRPr="009D3A4B">
        <w:rPr>
          <w:color w:val="000000" w:themeColor="text1"/>
          <w:sz w:val="22"/>
          <w:szCs w:val="22"/>
        </w:rPr>
        <w:t xml:space="preserve">Matts Gallery, London 2003.  </w:t>
      </w:r>
      <w:hyperlink r:id="rId9" w:history="1">
        <w:r w:rsidRPr="009D3A4B">
          <w:rPr>
            <w:rStyle w:val="Hyperlink"/>
            <w:sz w:val="22"/>
            <w:szCs w:val="22"/>
          </w:rPr>
          <w:t>https://vimeo.com/manage/286171897/general</w:t>
        </w:r>
      </w:hyperlink>
      <w:r w:rsidRPr="009D3A4B">
        <w:rPr>
          <w:color w:val="000000" w:themeColor="text1"/>
          <w:sz w:val="22"/>
          <w:szCs w:val="22"/>
        </w:rPr>
        <w:t xml:space="preserve">       </w:t>
      </w:r>
    </w:p>
    <w:p w14:paraId="72BAC126" w14:textId="48965760" w:rsidR="0000620F" w:rsidRPr="009D3A4B" w:rsidRDefault="0000620F" w:rsidP="00155AAB">
      <w:pPr>
        <w:pStyle w:val="bodytext"/>
        <w:numPr>
          <w:ilvl w:val="0"/>
          <w:numId w:val="1"/>
        </w:numPr>
        <w:jc w:val="left"/>
        <w:rPr>
          <w:i/>
          <w:iCs/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>p. 115.</w:t>
      </w:r>
      <w:r w:rsidRPr="009D3A4B">
        <w:rPr>
          <w:color w:val="000000" w:themeColor="text1"/>
          <w:sz w:val="22"/>
          <w:szCs w:val="22"/>
        </w:rPr>
        <w:tab/>
        <w:t xml:space="preserve">Clip 5. </w:t>
      </w:r>
      <w:r w:rsidRPr="009D3A4B">
        <w:rPr>
          <w:i/>
          <w:iCs/>
          <w:color w:val="000000" w:themeColor="text1"/>
          <w:sz w:val="22"/>
          <w:szCs w:val="22"/>
        </w:rPr>
        <w:t>I Hate</w:t>
      </w:r>
      <w:r w:rsidRPr="009D3A4B">
        <w:rPr>
          <w:color w:val="000000" w:themeColor="text1"/>
          <w:sz w:val="22"/>
          <w:szCs w:val="22"/>
        </w:rPr>
        <w:t xml:space="preserve"> (2007)</w:t>
      </w:r>
      <w:r w:rsidR="00D53F45">
        <w:rPr>
          <w:color w:val="000000" w:themeColor="text1"/>
          <w:sz w:val="22"/>
          <w:szCs w:val="22"/>
        </w:rPr>
        <w:t>.</w:t>
      </w:r>
      <w:r w:rsidRPr="009D3A4B">
        <w:rPr>
          <w:color w:val="000000" w:themeColor="text1"/>
          <w:sz w:val="22"/>
          <w:szCs w:val="22"/>
        </w:rPr>
        <w:t xml:space="preserve"> Video clip: short documentation of </w:t>
      </w:r>
      <w:r w:rsidR="009A03CE">
        <w:rPr>
          <w:color w:val="000000" w:themeColor="text1"/>
          <w:sz w:val="22"/>
          <w:szCs w:val="22"/>
        </w:rPr>
        <w:t xml:space="preserve">the first presentation of this </w:t>
      </w:r>
      <w:r w:rsidRPr="009D3A4B">
        <w:rPr>
          <w:color w:val="000000" w:themeColor="text1"/>
          <w:sz w:val="22"/>
          <w:szCs w:val="22"/>
        </w:rPr>
        <w:t xml:space="preserve">installation </w:t>
      </w:r>
      <w:r w:rsidR="009A03CE">
        <w:rPr>
          <w:color w:val="000000" w:themeColor="text1"/>
          <w:sz w:val="22"/>
          <w:szCs w:val="22"/>
        </w:rPr>
        <w:t xml:space="preserve">at Museum Fridericaneum, </w:t>
      </w:r>
      <w:r w:rsidRPr="009D3A4B">
        <w:rPr>
          <w:color w:val="000000" w:themeColor="text1"/>
          <w:sz w:val="22"/>
          <w:szCs w:val="22"/>
        </w:rPr>
        <w:t>Documenta 12</w:t>
      </w:r>
      <w:r w:rsidR="009A03CE">
        <w:rPr>
          <w:color w:val="000000" w:themeColor="text1"/>
          <w:sz w:val="22"/>
          <w:szCs w:val="22"/>
        </w:rPr>
        <w:t xml:space="preserve"> (</w:t>
      </w:r>
      <w:r w:rsidRPr="009D3A4B">
        <w:rPr>
          <w:color w:val="000000" w:themeColor="text1"/>
          <w:sz w:val="22"/>
          <w:szCs w:val="22"/>
        </w:rPr>
        <w:t>2007)</w:t>
      </w:r>
      <w:r w:rsidR="009A03CE">
        <w:rPr>
          <w:color w:val="000000" w:themeColor="text1"/>
          <w:sz w:val="22"/>
          <w:szCs w:val="22"/>
        </w:rPr>
        <w:t>.</w:t>
      </w:r>
      <w:r w:rsidRPr="009D3A4B">
        <w:rPr>
          <w:color w:val="000000" w:themeColor="text1"/>
          <w:sz w:val="22"/>
          <w:szCs w:val="22"/>
        </w:rPr>
        <w:t xml:space="preserve">  </w:t>
      </w:r>
      <w:hyperlink r:id="rId10" w:history="1">
        <w:r w:rsidR="00155AAB" w:rsidRPr="0080561E">
          <w:rPr>
            <w:rStyle w:val="Hyperlink"/>
            <w:sz w:val="22"/>
            <w:szCs w:val="22"/>
          </w:rPr>
          <w:t>https://vimeo.com/manage/271264295/general</w:t>
        </w:r>
      </w:hyperlink>
      <w:r w:rsidRPr="009D3A4B">
        <w:rPr>
          <w:color w:val="000000" w:themeColor="text1"/>
          <w:sz w:val="22"/>
          <w:szCs w:val="22"/>
        </w:rPr>
        <w:t xml:space="preserve">  </w:t>
      </w:r>
      <w:hyperlink r:id="rId11" w:history="1">
        <w:r w:rsidR="00D53F45" w:rsidRPr="0080561E">
          <w:rPr>
            <w:rStyle w:val="Hyperlink"/>
            <w:sz w:val="22"/>
            <w:szCs w:val="22"/>
          </w:rPr>
          <w:t>https://vimeo.com/manage/455705272/general</w:t>
        </w:r>
      </w:hyperlink>
      <w:r w:rsidRPr="009D3A4B">
        <w:rPr>
          <w:color w:val="000000" w:themeColor="text1"/>
          <w:sz w:val="22"/>
          <w:szCs w:val="22"/>
        </w:rPr>
        <w:t xml:space="preserve"> </w:t>
      </w:r>
      <w:r w:rsidR="00155AAB">
        <w:rPr>
          <w:color w:val="000000" w:themeColor="text1"/>
          <w:sz w:val="22"/>
          <w:szCs w:val="22"/>
        </w:rPr>
        <w:t>(</w:t>
      </w:r>
      <w:r w:rsidRPr="009D3A4B">
        <w:rPr>
          <w:color w:val="000000" w:themeColor="text1"/>
          <w:sz w:val="22"/>
          <w:szCs w:val="22"/>
        </w:rPr>
        <w:t>extract from Speech Therapy video</w:t>
      </w:r>
      <w:r w:rsidR="00155AAB">
        <w:rPr>
          <w:color w:val="000000" w:themeColor="text1"/>
          <w:sz w:val="22"/>
          <w:szCs w:val="22"/>
        </w:rPr>
        <w:t>)</w:t>
      </w:r>
      <w:r w:rsidRPr="009D3A4B">
        <w:rPr>
          <w:color w:val="000000" w:themeColor="text1"/>
          <w:sz w:val="22"/>
          <w:szCs w:val="22"/>
        </w:rPr>
        <w:t xml:space="preserve">.                                        </w:t>
      </w:r>
    </w:p>
    <w:p w14:paraId="0190C2F3" w14:textId="7DAF4927" w:rsidR="0000620F" w:rsidRPr="009D3A4B" w:rsidRDefault="0000620F" w:rsidP="0000620F">
      <w:pPr>
        <w:pStyle w:val="bodytext"/>
        <w:numPr>
          <w:ilvl w:val="0"/>
          <w:numId w:val="1"/>
        </w:numPr>
        <w:rPr>
          <w:i/>
          <w:iCs/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>p.116.</w:t>
      </w:r>
      <w:r w:rsidRPr="009D3A4B">
        <w:rPr>
          <w:color w:val="000000" w:themeColor="text1"/>
          <w:sz w:val="22"/>
          <w:szCs w:val="22"/>
        </w:rPr>
        <w:tab/>
        <w:t xml:space="preserve">Clip 6. </w:t>
      </w:r>
      <w:r w:rsidRPr="009D3A4B">
        <w:rPr>
          <w:i/>
          <w:iCs/>
          <w:color w:val="000000" w:themeColor="text1"/>
          <w:sz w:val="22"/>
          <w:szCs w:val="22"/>
        </w:rPr>
        <w:t>Sacha</w:t>
      </w:r>
      <w:r w:rsidRPr="009D3A4B">
        <w:rPr>
          <w:color w:val="000000" w:themeColor="text1"/>
          <w:sz w:val="22"/>
          <w:szCs w:val="22"/>
        </w:rPr>
        <w:t xml:space="preserve"> (2011-12)</w:t>
      </w:r>
      <w:r w:rsidR="00D53F45">
        <w:rPr>
          <w:color w:val="000000" w:themeColor="text1"/>
          <w:sz w:val="22"/>
          <w:szCs w:val="22"/>
        </w:rPr>
        <w:t>.</w:t>
      </w:r>
      <w:r w:rsidRPr="009D3A4B">
        <w:rPr>
          <w:color w:val="000000" w:themeColor="text1"/>
          <w:sz w:val="22"/>
          <w:szCs w:val="22"/>
        </w:rPr>
        <w:t xml:space="preserve"> Video clip: 3”00 extract from 5”30” video sequence in installation.   </w:t>
      </w:r>
      <w:hyperlink r:id="rId12" w:history="1">
        <w:r w:rsidRPr="009D3A4B">
          <w:rPr>
            <w:rStyle w:val="Hyperlink"/>
            <w:sz w:val="22"/>
            <w:szCs w:val="22"/>
          </w:rPr>
          <w:t>https://vimeo.com/manage/107453871/general</w:t>
        </w:r>
      </w:hyperlink>
      <w:r w:rsidRPr="009D3A4B">
        <w:rPr>
          <w:color w:val="000000" w:themeColor="text1"/>
          <w:sz w:val="22"/>
          <w:szCs w:val="22"/>
        </w:rPr>
        <w:t xml:space="preserve">        </w:t>
      </w:r>
    </w:p>
    <w:p w14:paraId="2993865F" w14:textId="3233D8DA" w:rsidR="0000620F" w:rsidRPr="0000620F" w:rsidRDefault="0000620F" w:rsidP="00CA0AAA">
      <w:pPr>
        <w:pStyle w:val="bodytext"/>
        <w:numPr>
          <w:ilvl w:val="0"/>
          <w:numId w:val="1"/>
        </w:numPr>
        <w:rPr>
          <w:i/>
          <w:iCs/>
          <w:color w:val="FF0000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lastRenderedPageBreak/>
        <w:t xml:space="preserve">P.153. </w:t>
      </w:r>
      <w:r w:rsidRPr="007F1846">
        <w:rPr>
          <w:color w:val="000000" w:themeColor="text1"/>
          <w:sz w:val="22"/>
          <w:szCs w:val="22"/>
        </w:rPr>
        <w:t>Appendix</w:t>
      </w:r>
      <w:r w:rsidRPr="009D3A4B">
        <w:rPr>
          <w:color w:val="000000" w:themeColor="text1"/>
          <w:sz w:val="22"/>
          <w:szCs w:val="22"/>
        </w:rPr>
        <w:t xml:space="preserve">: visual documentation of the exhibition ‘Dialogues with People’, Würtemburgischer Kunstverrein, Stuttgart (DE) October 2018 – January 2019. </w:t>
      </w:r>
    </w:p>
    <w:p w14:paraId="2A943CEB" w14:textId="77777777" w:rsidR="0000620F" w:rsidRPr="009D3A4B" w:rsidRDefault="0000620F" w:rsidP="0000620F">
      <w:pPr>
        <w:pStyle w:val="bodytext"/>
        <w:rPr>
          <w:i/>
          <w:iCs/>
          <w:color w:val="FF0000"/>
          <w:sz w:val="22"/>
          <w:szCs w:val="22"/>
        </w:rPr>
      </w:pPr>
    </w:p>
    <w:p w14:paraId="6F94DE58" w14:textId="77777777" w:rsidR="0000620F" w:rsidRDefault="0000620F" w:rsidP="0000620F">
      <w:pPr>
        <w:pStyle w:val="bodytext"/>
        <w:ind w:left="720"/>
        <w:rPr>
          <w:b/>
          <w:bCs/>
          <w:color w:val="000000" w:themeColor="text1"/>
          <w:sz w:val="22"/>
          <w:szCs w:val="22"/>
        </w:rPr>
      </w:pPr>
      <w:r w:rsidRPr="009D3A4B">
        <w:rPr>
          <w:b/>
          <w:bCs/>
          <w:color w:val="000000" w:themeColor="text1"/>
          <w:sz w:val="22"/>
          <w:szCs w:val="22"/>
        </w:rPr>
        <w:t xml:space="preserve">Artistic submission </w:t>
      </w:r>
    </w:p>
    <w:p w14:paraId="3D22D651" w14:textId="1B76E04C" w:rsidR="0000620F" w:rsidRPr="009D3A4B" w:rsidRDefault="0000620F" w:rsidP="0000620F">
      <w:pPr>
        <w:pStyle w:val="bodytext"/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works related to the </w:t>
      </w:r>
      <w:r w:rsidRPr="009D3A4B">
        <w:rPr>
          <w:color w:val="000000" w:themeColor="text1"/>
          <w:sz w:val="22"/>
          <w:szCs w:val="22"/>
        </w:rPr>
        <w:t xml:space="preserve">Artistic Submissions </w:t>
      </w:r>
      <w:r>
        <w:rPr>
          <w:color w:val="000000" w:themeColor="text1"/>
          <w:sz w:val="22"/>
          <w:szCs w:val="22"/>
        </w:rPr>
        <w:t>are</w:t>
      </w:r>
      <w:r>
        <w:rPr>
          <w:color w:val="000000" w:themeColor="text1"/>
          <w:sz w:val="22"/>
          <w:szCs w:val="22"/>
        </w:rPr>
        <w:t xml:space="preserve"> presented in </w:t>
      </w:r>
      <w:r w:rsidRPr="009D3A4B">
        <w:rPr>
          <w:color w:val="000000" w:themeColor="text1"/>
          <w:sz w:val="22"/>
          <w:szCs w:val="22"/>
        </w:rPr>
        <w:t xml:space="preserve">the ‘Artistic Submission’ </w:t>
      </w:r>
      <w:r>
        <w:rPr>
          <w:color w:val="000000" w:themeColor="text1"/>
          <w:sz w:val="22"/>
          <w:szCs w:val="22"/>
        </w:rPr>
        <w:t>section of the website</w:t>
      </w:r>
      <w:r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hyperlink r:id="rId13" w:history="1">
        <w:r w:rsidRPr="00144E8A">
          <w:rPr>
            <w:rStyle w:val="Hyperlink"/>
            <w:sz w:val="22"/>
            <w:szCs w:val="22"/>
          </w:rPr>
          <w:t>https://www.voicing-on-the-borders-of-language.com</w:t>
        </w:r>
      </w:hyperlink>
      <w:r w:rsidRPr="009D3A4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[Website </w:t>
      </w:r>
      <w:r>
        <w:rPr>
          <w:color w:val="000000" w:themeColor="text1"/>
          <w:sz w:val="22"/>
          <w:szCs w:val="22"/>
        </w:rPr>
        <w:t xml:space="preserve">will be </w:t>
      </w:r>
      <w:r w:rsidRPr="009D3A4B">
        <w:rPr>
          <w:color w:val="000000" w:themeColor="text1"/>
          <w:sz w:val="22"/>
          <w:szCs w:val="22"/>
        </w:rPr>
        <w:t xml:space="preserve">activated </w:t>
      </w:r>
      <w:r>
        <w:rPr>
          <w:color w:val="000000" w:themeColor="text1"/>
          <w:sz w:val="22"/>
          <w:szCs w:val="22"/>
        </w:rPr>
        <w:t>23</w:t>
      </w:r>
      <w:r w:rsidRPr="00794CEC">
        <w:rPr>
          <w:color w:val="000000" w:themeColor="text1"/>
          <w:sz w:val="22"/>
          <w:szCs w:val="22"/>
          <w:vertAlign w:val="superscript"/>
        </w:rPr>
        <w:t>rd</w:t>
      </w:r>
      <w:r>
        <w:rPr>
          <w:color w:val="000000" w:themeColor="text1"/>
          <w:sz w:val="22"/>
          <w:szCs w:val="22"/>
        </w:rPr>
        <w:t xml:space="preserve"> September.</w:t>
      </w:r>
      <w:r w:rsidRPr="009D3A4B">
        <w:rPr>
          <w:color w:val="000000" w:themeColor="text1"/>
          <w:sz w:val="22"/>
          <w:szCs w:val="22"/>
        </w:rPr>
        <w:t xml:space="preserve"> Until </w:t>
      </w:r>
      <w:r>
        <w:rPr>
          <w:color w:val="000000" w:themeColor="text1"/>
          <w:sz w:val="22"/>
          <w:szCs w:val="22"/>
        </w:rPr>
        <w:t>that date</w:t>
      </w:r>
      <w:r w:rsidRPr="009D3A4B">
        <w:rPr>
          <w:color w:val="000000" w:themeColor="text1"/>
          <w:sz w:val="22"/>
          <w:szCs w:val="22"/>
        </w:rPr>
        <w:t xml:space="preserve"> please find the </w:t>
      </w:r>
      <w:r w:rsidRPr="00BD1628">
        <w:rPr>
          <w:color w:val="000000" w:themeColor="text1"/>
          <w:sz w:val="22"/>
          <w:szCs w:val="22"/>
        </w:rPr>
        <w:t>links</w:t>
      </w:r>
      <w:r w:rsidRPr="009D3A4B">
        <w:rPr>
          <w:i/>
          <w:iCs/>
          <w:color w:val="000000" w:themeColor="text1"/>
          <w:sz w:val="22"/>
          <w:szCs w:val="22"/>
        </w:rPr>
        <w:t xml:space="preserve"> </w:t>
      </w:r>
      <w:r w:rsidRPr="009D3A4B">
        <w:rPr>
          <w:color w:val="000000" w:themeColor="text1"/>
          <w:sz w:val="22"/>
          <w:szCs w:val="22"/>
        </w:rPr>
        <w:t xml:space="preserve">to </w:t>
      </w:r>
      <w:r>
        <w:rPr>
          <w:i/>
          <w:iCs/>
          <w:color w:val="000000" w:themeColor="text1"/>
          <w:sz w:val="22"/>
          <w:szCs w:val="22"/>
        </w:rPr>
        <w:t xml:space="preserve">temporary </w:t>
      </w:r>
      <w:r w:rsidRPr="00BD1628">
        <w:rPr>
          <w:i/>
          <w:iCs/>
          <w:color w:val="000000" w:themeColor="text1"/>
          <w:sz w:val="22"/>
          <w:szCs w:val="22"/>
        </w:rPr>
        <w:t>video sequences</w:t>
      </w:r>
      <w:r>
        <w:rPr>
          <w:color w:val="000000" w:themeColor="text1"/>
          <w:sz w:val="22"/>
          <w:szCs w:val="22"/>
        </w:rPr>
        <w:t xml:space="preserve"> representing these works (</w:t>
      </w:r>
      <w:r w:rsidRPr="009D3A4B">
        <w:rPr>
          <w:color w:val="000000" w:themeColor="text1"/>
          <w:sz w:val="22"/>
          <w:szCs w:val="22"/>
        </w:rPr>
        <w:t>documentation</w:t>
      </w:r>
      <w:r>
        <w:rPr>
          <w:color w:val="000000" w:themeColor="text1"/>
          <w:sz w:val="22"/>
          <w:szCs w:val="22"/>
        </w:rPr>
        <w:t>), via the links</w:t>
      </w:r>
      <w:r w:rsidRPr="009D3A4B">
        <w:rPr>
          <w:color w:val="000000" w:themeColor="text1"/>
          <w:sz w:val="22"/>
          <w:szCs w:val="22"/>
        </w:rPr>
        <w:t xml:space="preserve"> on p.146</w:t>
      </w:r>
      <w:r>
        <w:rPr>
          <w:color w:val="000000" w:themeColor="text1"/>
          <w:sz w:val="22"/>
          <w:szCs w:val="22"/>
        </w:rPr>
        <w:t xml:space="preserve"> of the dissertation</w:t>
      </w:r>
      <w:r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>.</w:t>
      </w:r>
    </w:p>
    <w:p w14:paraId="7C84B977" w14:textId="3D06A942" w:rsidR="0000620F" w:rsidRPr="009D3A4B" w:rsidRDefault="0000620F" w:rsidP="00323CDF">
      <w:pPr>
        <w:pStyle w:val="bodytext"/>
        <w:ind w:left="720"/>
        <w:rPr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 xml:space="preserve">1. </w:t>
      </w:r>
      <w:r w:rsidRPr="009D3A4B">
        <w:rPr>
          <w:i/>
          <w:iCs/>
          <w:color w:val="000000" w:themeColor="text1"/>
          <w:sz w:val="22"/>
          <w:szCs w:val="22"/>
        </w:rPr>
        <w:t xml:space="preserve">Balayer – A Map of Sweeping </w:t>
      </w:r>
      <w:r w:rsidRPr="009D3A4B">
        <w:rPr>
          <w:color w:val="000000" w:themeColor="text1"/>
          <w:sz w:val="22"/>
          <w:szCs w:val="22"/>
        </w:rPr>
        <w:t>(v.2018).</w:t>
      </w:r>
      <w:r w:rsidRPr="009D3A4B">
        <w:rPr>
          <w:i/>
          <w:iCs/>
          <w:color w:val="000000" w:themeColor="text1"/>
          <w:sz w:val="22"/>
          <w:szCs w:val="22"/>
        </w:rPr>
        <w:t xml:space="preserve"> </w:t>
      </w:r>
      <w:r w:rsidR="00B91960">
        <w:rPr>
          <w:color w:val="000000" w:themeColor="text1"/>
          <w:sz w:val="22"/>
          <w:szCs w:val="22"/>
        </w:rPr>
        <w:t>D</w:t>
      </w:r>
      <w:r w:rsidRPr="009D3A4B">
        <w:rPr>
          <w:color w:val="000000" w:themeColor="text1"/>
          <w:sz w:val="22"/>
          <w:szCs w:val="22"/>
        </w:rPr>
        <w:t xml:space="preserve">ocumentation of </w:t>
      </w:r>
      <w:r w:rsidR="00B91960">
        <w:rPr>
          <w:color w:val="000000" w:themeColor="text1"/>
          <w:sz w:val="22"/>
          <w:szCs w:val="22"/>
        </w:rPr>
        <w:t xml:space="preserve">the </w:t>
      </w:r>
      <w:r w:rsidR="00C37DD4">
        <w:rPr>
          <w:color w:val="000000" w:themeColor="text1"/>
          <w:sz w:val="22"/>
          <w:szCs w:val="22"/>
        </w:rPr>
        <w:t>three</w:t>
      </w:r>
      <w:r w:rsidRPr="009D3A4B">
        <w:rPr>
          <w:color w:val="000000" w:themeColor="text1"/>
          <w:sz w:val="22"/>
          <w:szCs w:val="22"/>
        </w:rPr>
        <w:t xml:space="preserve"> video sequences</w:t>
      </w:r>
      <w:r w:rsidR="00B91960">
        <w:rPr>
          <w:color w:val="000000" w:themeColor="text1"/>
          <w:sz w:val="22"/>
          <w:szCs w:val="22"/>
        </w:rPr>
        <w:t xml:space="preserve"> </w:t>
      </w:r>
      <w:r w:rsidRPr="009D3A4B">
        <w:rPr>
          <w:color w:val="000000" w:themeColor="text1"/>
          <w:sz w:val="22"/>
          <w:szCs w:val="22"/>
        </w:rPr>
        <w:t xml:space="preserve">from the installation </w:t>
      </w:r>
      <w:r w:rsidR="00B91960">
        <w:rPr>
          <w:color w:val="000000" w:themeColor="text1"/>
          <w:sz w:val="22"/>
          <w:szCs w:val="22"/>
        </w:rPr>
        <w:t>(</w:t>
      </w:r>
      <w:r w:rsidR="00B91960">
        <w:rPr>
          <w:color w:val="000000" w:themeColor="text1"/>
          <w:sz w:val="22"/>
          <w:szCs w:val="22"/>
        </w:rPr>
        <w:t xml:space="preserve">shown in </w:t>
      </w:r>
      <w:r w:rsidR="00B91960" w:rsidRPr="009D3A4B">
        <w:rPr>
          <w:color w:val="000000" w:themeColor="text1"/>
          <w:sz w:val="22"/>
          <w:szCs w:val="22"/>
        </w:rPr>
        <w:t>full-length</w:t>
      </w:r>
      <w:r w:rsidR="00B91960">
        <w:rPr>
          <w:color w:val="000000" w:themeColor="text1"/>
          <w:sz w:val="22"/>
          <w:szCs w:val="22"/>
        </w:rPr>
        <w:t>, 3 in 1</w:t>
      </w:r>
      <w:r w:rsidR="00B91960" w:rsidRPr="009D3A4B">
        <w:rPr>
          <w:color w:val="000000" w:themeColor="text1"/>
          <w:sz w:val="22"/>
          <w:szCs w:val="22"/>
        </w:rPr>
        <w:t xml:space="preserve"> </w:t>
      </w:r>
      <w:r w:rsidRPr="009D3A4B">
        <w:rPr>
          <w:color w:val="000000" w:themeColor="text1"/>
          <w:sz w:val="22"/>
          <w:szCs w:val="22"/>
        </w:rPr>
        <w:t>frame</w:t>
      </w:r>
      <w:r w:rsidR="00B91960">
        <w:rPr>
          <w:color w:val="000000" w:themeColor="text1"/>
          <w:sz w:val="22"/>
          <w:szCs w:val="22"/>
        </w:rPr>
        <w:t>)</w:t>
      </w:r>
      <w:r w:rsidRPr="009D3A4B">
        <w:rPr>
          <w:color w:val="000000" w:themeColor="text1"/>
          <w:sz w:val="22"/>
          <w:szCs w:val="22"/>
        </w:rPr>
        <w:t xml:space="preserve">. To be replaced with sequences spatialised in 360 environment with binaural mixdown from Ambisonic. The work is discussed from p. 119 in the dissertation. </w:t>
      </w:r>
      <w:hyperlink r:id="rId14" w:history="1">
        <w:r w:rsidRPr="009D3A4B">
          <w:rPr>
            <w:rStyle w:val="Hyperlink"/>
            <w:sz w:val="22"/>
            <w:szCs w:val="22"/>
          </w:rPr>
          <w:t>https://vimeo.com/manage/296048950/general</w:t>
        </w:r>
      </w:hyperlink>
    </w:p>
    <w:p w14:paraId="0ACBF47B" w14:textId="6F0A4E4F" w:rsidR="0000620F" w:rsidRPr="000056D2" w:rsidRDefault="0000620F" w:rsidP="00323CDF">
      <w:pPr>
        <w:pStyle w:val="bodytext"/>
        <w:ind w:left="720"/>
        <w:rPr>
          <w:color w:val="000000" w:themeColor="text1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 xml:space="preserve">2. </w:t>
      </w:r>
      <w:r w:rsidRPr="009D3A4B">
        <w:rPr>
          <w:i/>
          <w:iCs/>
          <w:color w:val="000000" w:themeColor="text1"/>
          <w:sz w:val="22"/>
          <w:szCs w:val="22"/>
        </w:rPr>
        <w:t xml:space="preserve">Iris [A Fragment] </w:t>
      </w:r>
      <w:r w:rsidRPr="009D3A4B">
        <w:rPr>
          <w:color w:val="000000" w:themeColor="text1"/>
          <w:sz w:val="22"/>
          <w:szCs w:val="22"/>
        </w:rPr>
        <w:t xml:space="preserve">(2018). </w:t>
      </w:r>
      <w:r w:rsidR="00B91960">
        <w:rPr>
          <w:color w:val="000000" w:themeColor="text1"/>
          <w:sz w:val="22"/>
          <w:szCs w:val="22"/>
        </w:rPr>
        <w:t>D</w:t>
      </w:r>
      <w:r w:rsidRPr="009D3A4B">
        <w:rPr>
          <w:color w:val="000000" w:themeColor="text1"/>
          <w:sz w:val="22"/>
          <w:szCs w:val="22"/>
        </w:rPr>
        <w:t xml:space="preserve">ocumentation of the </w:t>
      </w:r>
      <w:r w:rsidR="00C37DD4">
        <w:rPr>
          <w:color w:val="000000" w:themeColor="text1"/>
          <w:sz w:val="22"/>
          <w:szCs w:val="22"/>
        </w:rPr>
        <w:t>two</w:t>
      </w:r>
      <w:r w:rsidRPr="009D3A4B">
        <w:rPr>
          <w:color w:val="000000" w:themeColor="text1"/>
          <w:sz w:val="22"/>
          <w:szCs w:val="22"/>
        </w:rPr>
        <w:t xml:space="preserve"> video sequences from the installation </w:t>
      </w:r>
      <w:r w:rsidR="00E14091">
        <w:rPr>
          <w:color w:val="000000" w:themeColor="text1"/>
          <w:sz w:val="22"/>
          <w:szCs w:val="22"/>
        </w:rPr>
        <w:t>(</w:t>
      </w:r>
      <w:r w:rsidRPr="009D3A4B">
        <w:rPr>
          <w:color w:val="000000" w:themeColor="text1"/>
          <w:sz w:val="22"/>
          <w:szCs w:val="22"/>
        </w:rPr>
        <w:t>in one frame</w:t>
      </w:r>
      <w:r w:rsidR="00E14091">
        <w:rPr>
          <w:color w:val="000000" w:themeColor="text1"/>
          <w:sz w:val="22"/>
          <w:szCs w:val="22"/>
        </w:rPr>
        <w:t xml:space="preserve">, full length: </w:t>
      </w:r>
      <w:r w:rsidR="000056D2">
        <w:rPr>
          <w:color w:val="000000" w:themeColor="text1"/>
          <w:sz w:val="22"/>
          <w:szCs w:val="22"/>
        </w:rPr>
        <w:t>one image sequence, one text sequence)</w:t>
      </w:r>
      <w:r w:rsidRPr="009D3A4B">
        <w:rPr>
          <w:color w:val="000000" w:themeColor="text1"/>
          <w:sz w:val="22"/>
          <w:szCs w:val="22"/>
        </w:rPr>
        <w:t xml:space="preserve">. To be replaced with sequences spatialised in 360 environment. The work is discussed from p. 126 in the dissertation. </w:t>
      </w:r>
      <w:r w:rsidRPr="009D3A4B">
        <w:rPr>
          <w:color w:val="000000" w:themeColor="text1"/>
          <w:sz w:val="22"/>
          <w:szCs w:val="22"/>
        </w:rPr>
        <w:tab/>
      </w:r>
      <w:r w:rsidRPr="000056D2">
        <w:rPr>
          <w:color w:val="000000" w:themeColor="text1"/>
          <w:sz w:val="22"/>
          <w:szCs w:val="22"/>
        </w:rPr>
        <w:t xml:space="preserve">Image + text screen in one frame: </w:t>
      </w:r>
      <w:hyperlink r:id="rId15" w:history="1">
        <w:r w:rsidRPr="000056D2">
          <w:rPr>
            <w:rStyle w:val="Hyperlink"/>
            <w:sz w:val="22"/>
            <w:szCs w:val="22"/>
          </w:rPr>
          <w:t>https://vimeo.com/manage/430367358/general</w:t>
        </w:r>
      </w:hyperlink>
      <w:r w:rsidRPr="000056D2">
        <w:rPr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Pr="000056D2">
        <w:rPr>
          <w:color w:val="000000" w:themeColor="text1"/>
          <w:sz w:val="22"/>
          <w:szCs w:val="22"/>
        </w:rPr>
        <w:tab/>
        <w:t xml:space="preserve">Image screen only, full frame: </w:t>
      </w:r>
      <w:hyperlink r:id="rId16" w:history="1">
        <w:r w:rsidRPr="000056D2">
          <w:rPr>
            <w:rStyle w:val="Hyperlink"/>
            <w:sz w:val="22"/>
            <w:szCs w:val="22"/>
          </w:rPr>
          <w:t>https://vimeo.com/manage/430367358/general</w:t>
        </w:r>
      </w:hyperlink>
      <w:r w:rsidRPr="000056D2">
        <w:rPr>
          <w:color w:val="000000" w:themeColor="text1"/>
          <w:sz w:val="22"/>
          <w:szCs w:val="22"/>
        </w:rPr>
        <w:t xml:space="preserve">   </w:t>
      </w:r>
    </w:p>
    <w:p w14:paraId="4D6EDC0A" w14:textId="078BD0A9" w:rsidR="0000620F" w:rsidRPr="009D3A4B" w:rsidRDefault="0000620F" w:rsidP="00323CDF">
      <w:pPr>
        <w:pStyle w:val="bodytext"/>
        <w:ind w:left="720"/>
        <w:jc w:val="left"/>
        <w:rPr>
          <w:color w:val="FF0000"/>
          <w:sz w:val="22"/>
          <w:szCs w:val="22"/>
        </w:rPr>
      </w:pPr>
      <w:r w:rsidRPr="009D3A4B">
        <w:rPr>
          <w:color w:val="000000" w:themeColor="text1"/>
          <w:sz w:val="22"/>
          <w:szCs w:val="22"/>
        </w:rPr>
        <w:t xml:space="preserve">3. </w:t>
      </w:r>
      <w:r w:rsidRPr="009D3A4B">
        <w:rPr>
          <w:i/>
          <w:iCs/>
          <w:color w:val="000000" w:themeColor="text1"/>
          <w:sz w:val="22"/>
          <w:szCs w:val="22"/>
        </w:rPr>
        <w:t xml:space="preserve">[Phoebe] note towards a future work </w:t>
      </w:r>
      <w:r w:rsidRPr="009D3A4B">
        <w:rPr>
          <w:color w:val="000000" w:themeColor="text1"/>
          <w:sz w:val="22"/>
          <w:szCs w:val="22"/>
        </w:rPr>
        <w:t xml:space="preserve">(2018). In this short </w:t>
      </w:r>
      <w:r w:rsidRPr="009D3A4B">
        <w:rPr>
          <w:i/>
          <w:iCs/>
          <w:color w:val="000000" w:themeColor="text1"/>
          <w:sz w:val="22"/>
          <w:szCs w:val="22"/>
        </w:rPr>
        <w:t>note</w:t>
      </w:r>
      <w:r w:rsidRPr="009D3A4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my footage </w:t>
      </w:r>
      <w:r w:rsidRPr="009D3A4B">
        <w:rPr>
          <w:color w:val="000000" w:themeColor="text1"/>
          <w:sz w:val="22"/>
          <w:szCs w:val="22"/>
        </w:rPr>
        <w:t xml:space="preserve">of </w:t>
      </w:r>
      <w:r w:rsidR="005E6976">
        <w:rPr>
          <w:color w:val="000000" w:themeColor="text1"/>
          <w:sz w:val="22"/>
          <w:szCs w:val="22"/>
        </w:rPr>
        <w:t xml:space="preserve">recording sessions with </w:t>
      </w:r>
      <w:r w:rsidRPr="009D3A4B">
        <w:rPr>
          <w:color w:val="000000" w:themeColor="text1"/>
          <w:sz w:val="22"/>
          <w:szCs w:val="22"/>
        </w:rPr>
        <w:t>Phoebe Caldwell in 201</w:t>
      </w:r>
      <w:r w:rsidR="0043070A">
        <w:rPr>
          <w:color w:val="000000" w:themeColor="text1"/>
          <w:sz w:val="22"/>
          <w:szCs w:val="22"/>
        </w:rPr>
        <w:t>7</w:t>
      </w:r>
      <w:r w:rsidRPr="009D3A4B">
        <w:rPr>
          <w:color w:val="000000" w:themeColor="text1"/>
          <w:sz w:val="22"/>
          <w:szCs w:val="22"/>
        </w:rPr>
        <w:t xml:space="preserve"> intercuts with documentary clips </w:t>
      </w:r>
      <w:r w:rsidR="005E6976">
        <w:rPr>
          <w:color w:val="000000" w:themeColor="text1"/>
          <w:sz w:val="22"/>
          <w:szCs w:val="22"/>
        </w:rPr>
        <w:t xml:space="preserve">from other sources </w:t>
      </w:r>
      <w:r w:rsidR="0043070A">
        <w:rPr>
          <w:color w:val="000000" w:themeColor="text1"/>
          <w:sz w:val="22"/>
          <w:szCs w:val="22"/>
        </w:rPr>
        <w:t>in which she is</w:t>
      </w:r>
      <w:r w:rsidRPr="009D3A4B">
        <w:rPr>
          <w:color w:val="000000" w:themeColor="text1"/>
          <w:sz w:val="22"/>
          <w:szCs w:val="22"/>
        </w:rPr>
        <w:t xml:space="preserve"> </w:t>
      </w:r>
      <w:r w:rsidR="005E6976">
        <w:rPr>
          <w:color w:val="000000" w:themeColor="text1"/>
          <w:sz w:val="22"/>
          <w:szCs w:val="22"/>
        </w:rPr>
        <w:t>working with</w:t>
      </w:r>
      <w:r w:rsidRPr="009D3A4B">
        <w:rPr>
          <w:color w:val="000000" w:themeColor="text1"/>
          <w:sz w:val="22"/>
          <w:szCs w:val="22"/>
        </w:rPr>
        <w:t xml:space="preserve"> non-verbal communication </w:t>
      </w:r>
      <w:r>
        <w:rPr>
          <w:color w:val="000000" w:themeColor="text1"/>
          <w:sz w:val="22"/>
          <w:szCs w:val="22"/>
        </w:rPr>
        <w:t>(</w:t>
      </w:r>
      <w:r w:rsidRPr="009D3A4B">
        <w:rPr>
          <w:color w:val="000000" w:themeColor="text1"/>
          <w:sz w:val="22"/>
          <w:szCs w:val="22"/>
        </w:rPr>
        <w:t>Intensive Interaction</w:t>
      </w:r>
      <w:r>
        <w:rPr>
          <w:color w:val="000000" w:themeColor="text1"/>
          <w:sz w:val="22"/>
          <w:szCs w:val="22"/>
        </w:rPr>
        <w:t>)</w:t>
      </w:r>
      <w:r w:rsidRPr="009D3A4B">
        <w:rPr>
          <w:color w:val="000000" w:themeColor="text1"/>
          <w:sz w:val="22"/>
          <w:szCs w:val="22"/>
        </w:rPr>
        <w:t xml:space="preserve"> with two people on the autistic spectrum</w:t>
      </w:r>
      <w:r w:rsidR="0043070A">
        <w:rPr>
          <w:color w:val="000000" w:themeColor="text1"/>
          <w:sz w:val="22"/>
          <w:szCs w:val="22"/>
        </w:rPr>
        <w:t>. T</w:t>
      </w:r>
      <w:r w:rsidR="005E6976">
        <w:rPr>
          <w:color w:val="000000" w:themeColor="text1"/>
          <w:sz w:val="22"/>
          <w:szCs w:val="22"/>
        </w:rPr>
        <w:t xml:space="preserve">hese clips are </w:t>
      </w:r>
      <w:r w:rsidRPr="009D3A4B">
        <w:rPr>
          <w:color w:val="000000" w:themeColor="text1"/>
          <w:sz w:val="22"/>
          <w:szCs w:val="22"/>
        </w:rPr>
        <w:t>from her personal archive and the DVD ‘Autism and Intensive Interaction</w:t>
      </w:r>
      <w:r w:rsidR="005E6976">
        <w:rPr>
          <w:color w:val="000000" w:themeColor="text1"/>
          <w:sz w:val="22"/>
          <w:szCs w:val="22"/>
        </w:rPr>
        <w:t xml:space="preserve"> </w:t>
      </w:r>
      <w:r w:rsidRPr="009D3A4B">
        <w:rPr>
          <w:color w:val="000000" w:themeColor="text1"/>
          <w:sz w:val="22"/>
          <w:szCs w:val="22"/>
        </w:rPr>
        <w:t xml:space="preserve">(Caldwell, 2010). </w:t>
      </w:r>
      <w:hyperlink r:id="rId17" w:history="1">
        <w:r w:rsidRPr="006A5DD5">
          <w:rPr>
            <w:rStyle w:val="Hyperlink"/>
            <w:sz w:val="22"/>
            <w:szCs w:val="22"/>
          </w:rPr>
          <w:t>https://vimeo.com/manage/453956672/general</w:t>
        </w:r>
      </w:hyperlink>
      <w:r>
        <w:t xml:space="preserve"> </w:t>
      </w:r>
    </w:p>
    <w:p w14:paraId="2690A079" w14:textId="77777777" w:rsidR="003E30F3" w:rsidRDefault="003772C7"/>
    <w:sectPr w:rsidR="003E30F3" w:rsidSect="004133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B32F5"/>
    <w:multiLevelType w:val="hybridMultilevel"/>
    <w:tmpl w:val="700A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21CD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F"/>
    <w:rsid w:val="000056D2"/>
    <w:rsid w:val="0000620F"/>
    <w:rsid w:val="0010795F"/>
    <w:rsid w:val="00155AAB"/>
    <w:rsid w:val="00291D0C"/>
    <w:rsid w:val="00323CDF"/>
    <w:rsid w:val="003772C7"/>
    <w:rsid w:val="00403EC3"/>
    <w:rsid w:val="00413380"/>
    <w:rsid w:val="0043070A"/>
    <w:rsid w:val="005E6976"/>
    <w:rsid w:val="006A23B9"/>
    <w:rsid w:val="006A5DD5"/>
    <w:rsid w:val="007043DF"/>
    <w:rsid w:val="007F1846"/>
    <w:rsid w:val="009A03CE"/>
    <w:rsid w:val="009E2CB1"/>
    <w:rsid w:val="00A13372"/>
    <w:rsid w:val="00B77515"/>
    <w:rsid w:val="00B91960"/>
    <w:rsid w:val="00C37DD4"/>
    <w:rsid w:val="00C736D4"/>
    <w:rsid w:val="00CA0AAA"/>
    <w:rsid w:val="00D524FB"/>
    <w:rsid w:val="00D53F45"/>
    <w:rsid w:val="00E131EC"/>
    <w:rsid w:val="00E14091"/>
    <w:rsid w:val="00E870D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D4CA5"/>
  <w15:chartTrackingRefBased/>
  <w15:docId w15:val="{85931D31-C491-3B49-BE16-6B744E3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6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0620F"/>
    <w:rPr>
      <w:color w:val="0000FF"/>
      <w:u w:val="single"/>
    </w:rPr>
  </w:style>
  <w:style w:type="paragraph" w:customStyle="1" w:styleId="bodytext">
    <w:name w:val="bodytext"/>
    <w:link w:val="bodytextChar"/>
    <w:qFormat/>
    <w:rsid w:val="0000620F"/>
    <w:pPr>
      <w:spacing w:after="240"/>
      <w:jc w:val="both"/>
    </w:pPr>
    <w:rPr>
      <w:rFonts w:ascii="Times New Roman" w:eastAsia="Times New Roman" w:hAnsi="Times New Roman" w:cs="Times New Roman"/>
      <w:lang w:eastAsia="sv-SE"/>
    </w:rPr>
  </w:style>
  <w:style w:type="character" w:customStyle="1" w:styleId="bodytextChar">
    <w:name w:val="bodytext Char"/>
    <w:link w:val="bodytext"/>
    <w:rsid w:val="0000620F"/>
    <w:rPr>
      <w:rFonts w:ascii="Times New Roman" w:eastAsia="Times New Roman" w:hAnsi="Times New Roman" w:cs="Times New Roman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0062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55004686" TargetMode="External"/><Relationship Id="rId13" Type="http://schemas.openxmlformats.org/officeDocument/2006/relationships/hyperlink" Target="https://www.voicing-on-the-borders-of-languag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455605956" TargetMode="External"/><Relationship Id="rId12" Type="http://schemas.openxmlformats.org/officeDocument/2006/relationships/hyperlink" Target="https://vimeo.com/manage/107453871/general" TargetMode="External"/><Relationship Id="rId17" Type="http://schemas.openxmlformats.org/officeDocument/2006/relationships/hyperlink" Target="https://vimeo.com/manage/453956672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manage/430367358/gener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meo.com/455013667" TargetMode="External"/><Relationship Id="rId11" Type="http://schemas.openxmlformats.org/officeDocument/2006/relationships/hyperlink" Target="https://vimeo.com/manage/455705272/general" TargetMode="External"/><Relationship Id="rId5" Type="http://schemas.openxmlformats.org/officeDocument/2006/relationships/hyperlink" Target="https://www.voicing-on-the-borders-of-language.com" TargetMode="External"/><Relationship Id="rId15" Type="http://schemas.openxmlformats.org/officeDocument/2006/relationships/hyperlink" Target="https://vimeo.com/manage/430367358/general" TargetMode="External"/><Relationship Id="rId10" Type="http://schemas.openxmlformats.org/officeDocument/2006/relationships/hyperlink" Target="https://vimeo.com/manage/271264295/gener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manage/286171897/general" TargetMode="External"/><Relationship Id="rId14" Type="http://schemas.openxmlformats.org/officeDocument/2006/relationships/hyperlink" Target="https://vimeo.com/manage/296048950/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Stidworthy</dc:creator>
  <cp:keywords/>
  <dc:description/>
  <cp:lastModifiedBy>Imogen Stidworthy</cp:lastModifiedBy>
  <cp:revision>26</cp:revision>
  <dcterms:created xsi:type="dcterms:W3CDTF">2020-09-10T17:12:00Z</dcterms:created>
  <dcterms:modified xsi:type="dcterms:W3CDTF">2020-09-10T17:44:00Z</dcterms:modified>
</cp:coreProperties>
</file>